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2E82" w:rsidRPr="0083510B" w:rsidRDefault="00372E82" w:rsidP="00A13DE3">
      <w:pPr>
        <w:pStyle w:val="a6"/>
        <w:rPr>
          <w:rFonts w:cs="DecoType Naskh Extensions"/>
          <w:sz w:val="58"/>
          <w:szCs w:val="58"/>
          <w:rtl/>
          <w:lang w:eastAsia="en-US" w:bidi="ar-AE"/>
        </w:rPr>
      </w:pPr>
      <w:r w:rsidRPr="0083510B">
        <w:rPr>
          <w:rFonts w:cs="DecoType Naskh Extensions" w:hint="cs"/>
          <w:sz w:val="58"/>
          <w:szCs w:val="58"/>
          <w:rtl/>
          <w:lang w:eastAsia="en-US" w:bidi="ar-AE"/>
        </w:rPr>
        <w:t>جامع الدعاء</w:t>
      </w:r>
    </w:p>
    <w:p w:rsidR="00A13DE3" w:rsidRPr="0083510B" w:rsidRDefault="0083510B" w:rsidP="00A13DE3">
      <w:pPr>
        <w:pStyle w:val="a6"/>
        <w:rPr>
          <w:rFonts w:cs="DecoType Naskh Extensions"/>
          <w:sz w:val="40"/>
          <w:szCs w:val="40"/>
          <w:rtl/>
          <w:lang w:eastAsia="en-US"/>
        </w:rPr>
      </w:pPr>
      <w:r w:rsidRPr="0083510B">
        <w:rPr>
          <w:rFonts w:cs="DecoType Naskh Extensions" w:hint="cs"/>
          <w:sz w:val="46"/>
          <w:szCs w:val="46"/>
          <w:rtl/>
          <w:lang w:eastAsia="en-US"/>
        </w:rPr>
        <w:t>أحكام آداب ثمرات</w:t>
      </w:r>
    </w:p>
    <w:p w:rsidR="00A13DE3" w:rsidRPr="0049768A" w:rsidRDefault="00A13DE3" w:rsidP="00A13DE3">
      <w:pPr>
        <w:bidi/>
        <w:jc w:val="right"/>
        <w:rPr>
          <w:sz w:val="36"/>
          <w:szCs w:val="36"/>
        </w:rPr>
      </w:pPr>
    </w:p>
    <w:p w:rsidR="00A13DE3" w:rsidRPr="0049768A" w:rsidRDefault="00A13DE3" w:rsidP="00A13DE3">
      <w:pPr>
        <w:bidi/>
        <w:jc w:val="right"/>
        <w:rPr>
          <w:sz w:val="36"/>
          <w:szCs w:val="36"/>
        </w:rPr>
      </w:pPr>
    </w:p>
    <w:p w:rsidR="00A13DE3" w:rsidRPr="0049768A" w:rsidRDefault="00A13DE3" w:rsidP="00A13DE3">
      <w:pPr>
        <w:bidi/>
        <w:jc w:val="right"/>
        <w:rPr>
          <w:sz w:val="36"/>
          <w:szCs w:val="36"/>
        </w:rPr>
      </w:pPr>
    </w:p>
    <w:p w:rsidR="00A13DE3" w:rsidRPr="0049768A" w:rsidRDefault="00A13DE3" w:rsidP="00A13DE3">
      <w:pPr>
        <w:bidi/>
        <w:jc w:val="right"/>
        <w:rPr>
          <w:sz w:val="36"/>
          <w:szCs w:val="36"/>
        </w:rPr>
      </w:pPr>
    </w:p>
    <w:p w:rsidR="00A13DE3" w:rsidRPr="0049768A" w:rsidRDefault="00A13DE3" w:rsidP="00A13DE3">
      <w:pPr>
        <w:bidi/>
        <w:jc w:val="right"/>
        <w:rPr>
          <w:sz w:val="36"/>
          <w:szCs w:val="36"/>
        </w:rPr>
      </w:pPr>
    </w:p>
    <w:p w:rsidR="00A13DE3" w:rsidRPr="008333D1" w:rsidRDefault="00A13DE3" w:rsidP="00A13DE3">
      <w:pPr>
        <w:pStyle w:val="5"/>
        <w:bidi/>
        <w:jc w:val="center"/>
        <w:rPr>
          <w:color w:val="948A54" w:themeColor="background2" w:themeShade="80"/>
          <w:sz w:val="36"/>
          <w:szCs w:val="36"/>
          <w:rtl/>
        </w:rPr>
      </w:pPr>
      <w:r w:rsidRPr="008333D1">
        <w:rPr>
          <w:color w:val="948A54" w:themeColor="background2" w:themeShade="80"/>
          <w:sz w:val="36"/>
          <w:szCs w:val="36"/>
          <w:rtl/>
        </w:rPr>
        <w:t>بـقلـــم</w:t>
      </w:r>
    </w:p>
    <w:p w:rsidR="00A13DE3" w:rsidRPr="0049768A" w:rsidRDefault="00CE4121" w:rsidP="00A13DE3">
      <w:pPr>
        <w:pStyle w:val="3"/>
        <w:bidi/>
        <w:rPr>
          <w:rFonts w:cs="DecoType Naskh Extensions"/>
          <w:sz w:val="36"/>
          <w:szCs w:val="36"/>
          <w:rtl/>
        </w:rPr>
      </w:pPr>
      <w:r>
        <w:rPr>
          <w:rFonts w:cs="DecoType Naskh Extensions"/>
          <w:noProof/>
          <w:sz w:val="36"/>
          <w:szCs w:val="36"/>
          <w:rtl/>
        </w:rPr>
        <mc:AlternateContent>
          <mc:Choice Requires="wps">
            <w:drawing>
              <wp:anchor distT="0" distB="0" distL="114300" distR="114300" simplePos="0" relativeHeight="251658240" behindDoc="0" locked="0" layoutInCell="1" allowOverlap="1">
                <wp:simplePos x="0" y="0"/>
                <wp:positionH relativeFrom="page">
                  <wp:posOffset>1835150</wp:posOffset>
                </wp:positionH>
                <wp:positionV relativeFrom="paragraph">
                  <wp:posOffset>294640</wp:posOffset>
                </wp:positionV>
                <wp:extent cx="2857500" cy="2171700"/>
                <wp:effectExtent l="92075" t="92710" r="22225" b="2159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2171700"/>
                        </a:xfrm>
                        <a:prstGeom prst="horizontalScroll">
                          <a:avLst>
                            <a:gd name="adj" fmla="val 12500"/>
                          </a:avLst>
                        </a:prstGeom>
                        <a:noFill/>
                        <a:ln w="28575">
                          <a:solidFill>
                            <a:srgbClr val="000000"/>
                          </a:solidFill>
                          <a:round/>
                          <a:headEnd/>
                          <a:tailEnd/>
                        </a:ln>
                        <a:effectLst>
                          <a:prstShdw prst="shdw13" dist="53882" dir="13500000">
                            <a:srgbClr val="000000"/>
                          </a:prst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361991"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2" o:spid="_x0000_s1026" type="#_x0000_t98" style="position:absolute;left:0;text-align:left;margin-left:144.5pt;margin-top:23.2pt;width:225pt;height:17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" filled="f" strokeweight="2.25pt">
                <v:shadow on="t" type="double" color="black" color2="shadow add(102)" offset="-3pt,-3pt" offset2="-6pt,-6pt"/>
                <w10:wrap anchorx="page"/>
              </v:shape>
            </w:pict>
          </mc:Fallback>
        </mc:AlternateContent>
      </w:r>
    </w:p>
    <w:p w:rsidR="00A13DE3" w:rsidRPr="008333D1" w:rsidRDefault="00A13DE3" w:rsidP="00A13DE3">
      <w:pPr>
        <w:pStyle w:val="6"/>
        <w:bidi/>
        <w:jc w:val="center"/>
        <w:rPr>
          <w:rFonts w:cs="Mudir MT"/>
          <w:color w:val="4F6228" w:themeColor="accent3" w:themeShade="80"/>
          <w:sz w:val="36"/>
          <w:szCs w:val="36"/>
          <w:rtl/>
        </w:rPr>
      </w:pPr>
      <w:r w:rsidRPr="008333D1">
        <w:rPr>
          <w:rFonts w:hint="cs"/>
          <w:color w:val="4F6228" w:themeColor="accent3" w:themeShade="80"/>
          <w:sz w:val="36"/>
          <w:szCs w:val="36"/>
          <w:rtl/>
        </w:rPr>
        <w:t>أبي أنس</w:t>
      </w:r>
    </w:p>
    <w:p w:rsidR="00A13DE3" w:rsidRPr="00FB1446" w:rsidRDefault="00A13DE3" w:rsidP="00A13DE3">
      <w:pPr>
        <w:pStyle w:val="7"/>
        <w:bidi/>
        <w:jc w:val="center"/>
        <w:rPr>
          <w:color w:val="C00000"/>
          <w:sz w:val="36"/>
          <w:szCs w:val="36"/>
          <w:rtl/>
        </w:rPr>
      </w:pPr>
      <w:r w:rsidRPr="00FB1446">
        <w:rPr>
          <w:color w:val="C00000"/>
          <w:sz w:val="36"/>
          <w:szCs w:val="36"/>
          <w:rtl/>
        </w:rPr>
        <w:t>مَاجد</w:t>
      </w:r>
      <w:r w:rsidRPr="00FB1446">
        <w:rPr>
          <w:rFonts w:hint="cs"/>
          <w:color w:val="C00000"/>
          <w:sz w:val="36"/>
          <w:szCs w:val="36"/>
          <w:rtl/>
        </w:rPr>
        <w:t xml:space="preserve"> إسلام</w:t>
      </w:r>
      <w:r w:rsidRPr="00FB1446">
        <w:rPr>
          <w:color w:val="C00000"/>
          <w:sz w:val="36"/>
          <w:szCs w:val="36"/>
          <w:rtl/>
        </w:rPr>
        <w:t xml:space="preserve"> البنكاني</w:t>
      </w:r>
    </w:p>
    <w:p w:rsidR="00A13DE3" w:rsidRPr="0049768A" w:rsidRDefault="00A13DE3" w:rsidP="00A13DE3">
      <w:pPr>
        <w:bidi/>
        <w:spacing w:after="100" w:line="192" w:lineRule="auto"/>
        <w:jc w:val="center"/>
        <w:rPr>
          <w:rFonts w:cs="Mudir MT"/>
          <w:sz w:val="36"/>
          <w:szCs w:val="36"/>
          <w:rtl/>
        </w:rPr>
      </w:pPr>
    </w:p>
    <w:p w:rsidR="00A13DE3" w:rsidRDefault="00A13DE3" w:rsidP="00A13DE3">
      <w:pPr>
        <w:bidi/>
        <w:jc w:val="center"/>
        <w:rPr>
          <w:sz w:val="36"/>
          <w:szCs w:val="36"/>
          <w:rtl/>
          <w:lang w:bidi="ar-AE"/>
        </w:rPr>
      </w:pPr>
    </w:p>
    <w:p w:rsidR="0083510B" w:rsidRDefault="0083510B" w:rsidP="0083510B">
      <w:pPr>
        <w:bidi/>
        <w:jc w:val="center"/>
        <w:rPr>
          <w:sz w:val="36"/>
          <w:szCs w:val="36"/>
          <w:rtl/>
          <w:lang w:bidi="ar-AE"/>
        </w:rPr>
      </w:pPr>
    </w:p>
    <w:p w:rsidR="0083510B" w:rsidRDefault="0083510B" w:rsidP="0083510B">
      <w:pPr>
        <w:bidi/>
        <w:jc w:val="center"/>
        <w:rPr>
          <w:sz w:val="36"/>
          <w:szCs w:val="36"/>
          <w:rtl/>
          <w:lang w:bidi="ar-AE"/>
        </w:rPr>
      </w:pPr>
    </w:p>
    <w:p w:rsidR="0083510B" w:rsidRDefault="0083510B" w:rsidP="0083510B">
      <w:pPr>
        <w:bidi/>
        <w:jc w:val="center"/>
        <w:rPr>
          <w:sz w:val="36"/>
          <w:szCs w:val="36"/>
          <w:rtl/>
          <w:lang w:bidi="ar-AE"/>
        </w:rPr>
      </w:pPr>
    </w:p>
    <w:p w:rsidR="0083510B" w:rsidRDefault="0083510B" w:rsidP="0083510B">
      <w:pPr>
        <w:bidi/>
        <w:jc w:val="center"/>
        <w:rPr>
          <w:sz w:val="36"/>
          <w:szCs w:val="36"/>
          <w:rtl/>
          <w:lang w:bidi="ar-AE"/>
        </w:rPr>
      </w:pPr>
    </w:p>
    <w:p w:rsidR="0083510B" w:rsidRDefault="0083510B" w:rsidP="0083510B">
      <w:pPr>
        <w:bidi/>
        <w:jc w:val="center"/>
        <w:rPr>
          <w:sz w:val="36"/>
          <w:szCs w:val="36"/>
          <w:rtl/>
          <w:lang w:bidi="ar-AE"/>
        </w:rPr>
      </w:pPr>
    </w:p>
    <w:p w:rsidR="0083510B" w:rsidRPr="0049768A" w:rsidRDefault="0083510B" w:rsidP="0083510B">
      <w:pPr>
        <w:bidi/>
        <w:jc w:val="center"/>
        <w:rPr>
          <w:sz w:val="36"/>
          <w:szCs w:val="36"/>
          <w:lang w:bidi="ar-AE"/>
        </w:rPr>
      </w:pPr>
    </w:p>
    <w:p w:rsidR="00A13DE3" w:rsidRPr="0049768A" w:rsidRDefault="00A13DE3" w:rsidP="00A13DE3">
      <w:pPr>
        <w:bidi/>
        <w:jc w:val="center"/>
        <w:rPr>
          <w:sz w:val="36"/>
          <w:szCs w:val="36"/>
          <w:rtl/>
        </w:rPr>
      </w:pPr>
      <w:r w:rsidRPr="0049768A">
        <w:rPr>
          <w:sz w:val="36"/>
          <w:szCs w:val="36"/>
        </w:rPr>
        <w:lastRenderedPageBreak/>
        <w:sym w:font="AGA Arabesque" w:char="F06D"/>
      </w:r>
      <w:r w:rsidRPr="0049768A">
        <w:rPr>
          <w:rFonts w:hint="cs"/>
          <w:sz w:val="36"/>
          <w:szCs w:val="36"/>
          <w:rtl/>
        </w:rPr>
        <w:t xml:space="preserve"> </w:t>
      </w:r>
    </w:p>
    <w:p w:rsidR="00A13DE3" w:rsidRPr="0049768A" w:rsidRDefault="00A13DE3" w:rsidP="00A13DE3">
      <w:pPr>
        <w:bidi/>
        <w:jc w:val="center"/>
        <w:rPr>
          <w:sz w:val="36"/>
          <w:szCs w:val="36"/>
          <w:rtl/>
        </w:rPr>
      </w:pPr>
      <w:r w:rsidRPr="0049768A">
        <w:rPr>
          <w:sz w:val="36"/>
          <w:szCs w:val="36"/>
        </w:rPr>
        <w:sym w:font="HQPB3" w:char="F069"/>
      </w:r>
      <w:r w:rsidRPr="0049768A">
        <w:rPr>
          <w:sz w:val="36"/>
          <w:szCs w:val="36"/>
        </w:rPr>
        <w:sym w:font="HQPB3" w:char="F06A"/>
      </w:r>
      <w:r w:rsidRPr="0049768A">
        <w:rPr>
          <w:sz w:val="36"/>
          <w:szCs w:val="36"/>
        </w:rPr>
        <w:sym w:font="HQPB3" w:char="F06B"/>
      </w:r>
    </w:p>
    <w:p w:rsidR="00A13DE3" w:rsidRPr="0049768A" w:rsidRDefault="00A13DE3" w:rsidP="00A13DE3">
      <w:pPr>
        <w:pStyle w:val="20"/>
        <w:jc w:val="both"/>
        <w:rPr>
          <w:rtl/>
        </w:rPr>
      </w:pPr>
      <w:r w:rsidRPr="0049768A">
        <w:rPr>
          <w:rtl/>
        </w:rPr>
        <w:t>إنَّ الحمدَ لله نحمَدُه ، ونستعينه ، ونستغفره ، ونعوذ بالله من شرور أنفسنا، ومن سيئات أعمالنا ، من يهده الله فلا مضلّ له ، ومن يُضلل فلا هادي له .</w:t>
      </w:r>
    </w:p>
    <w:p w:rsidR="00A13DE3" w:rsidRPr="002C173F" w:rsidRDefault="00A13DE3" w:rsidP="00A13DE3">
      <w:pPr>
        <w:bidi/>
        <w:spacing w:after="120"/>
        <w:jc w:val="lowKashida"/>
        <w:rPr>
          <w:rFonts w:cs="Traditional Arabic"/>
          <w:b/>
          <w:bCs/>
          <w:w w:val="106"/>
          <w:sz w:val="28"/>
          <w:szCs w:val="28"/>
          <w:vertAlign w:val="superscript"/>
          <w:rtl/>
        </w:rPr>
      </w:pPr>
      <w:r w:rsidRPr="0049768A">
        <w:rPr>
          <w:rFonts w:cs="Traditional Arabic" w:hint="cs"/>
          <w:sz w:val="36"/>
          <w:szCs w:val="36"/>
          <w:rtl/>
        </w:rPr>
        <w:t xml:space="preserve">   </w:t>
      </w:r>
      <w:r w:rsidRPr="0049768A">
        <w:rPr>
          <w:rFonts w:cs="Traditional Arabic"/>
          <w:sz w:val="36"/>
          <w:szCs w:val="36"/>
          <w:rtl/>
        </w:rPr>
        <w:t>وأشهد أنّ لا إله إلاّ اللهُ وحده لا شريك له.</w:t>
      </w:r>
      <w:r w:rsidRPr="0049768A">
        <w:rPr>
          <w:rFonts w:cs="Traditional Arabic" w:hint="cs"/>
          <w:sz w:val="36"/>
          <w:szCs w:val="36"/>
          <w:rtl/>
        </w:rPr>
        <w:t xml:space="preserve"> </w:t>
      </w:r>
      <w:r w:rsidRPr="0049768A">
        <w:rPr>
          <w:rFonts w:cs="Traditional Arabic"/>
          <w:sz w:val="36"/>
          <w:szCs w:val="36"/>
          <w:rtl/>
        </w:rPr>
        <w:t>وأشهد أنّ محمداً عبده ورسولُه.</w:t>
      </w:r>
      <w:r w:rsidRPr="0049768A">
        <w:rPr>
          <w:rFonts w:hint="cs"/>
          <w:sz w:val="36"/>
          <w:szCs w:val="36"/>
          <w:rtl/>
        </w:rPr>
        <w:t xml:space="preserve"> </w:t>
      </w:r>
      <w:r w:rsidRPr="002C173F">
        <w:rPr>
          <w:sz w:val="28"/>
          <w:szCs w:val="28"/>
        </w:rPr>
        <w:sym w:font="HQPB1" w:char="F024"/>
      </w:r>
      <w:r w:rsidRPr="002C173F">
        <w:rPr>
          <w:sz w:val="28"/>
          <w:szCs w:val="28"/>
        </w:rPr>
        <w:sym w:font="HQPB5" w:char="F070"/>
      </w:r>
      <w:r w:rsidRPr="002C173F">
        <w:rPr>
          <w:sz w:val="28"/>
          <w:szCs w:val="28"/>
        </w:rPr>
        <w:sym w:font="HQPB2" w:char="F06B"/>
      </w:r>
      <w:r w:rsidRPr="002C173F">
        <w:rPr>
          <w:sz w:val="28"/>
          <w:szCs w:val="28"/>
        </w:rPr>
        <w:sym w:font="HQPB4" w:char="F09A"/>
      </w:r>
      <w:r w:rsidRPr="002C173F">
        <w:rPr>
          <w:sz w:val="28"/>
          <w:szCs w:val="28"/>
        </w:rPr>
        <w:sym w:font="HQPB2" w:char="F089"/>
      </w:r>
      <w:r w:rsidRPr="002C173F">
        <w:rPr>
          <w:sz w:val="28"/>
          <w:szCs w:val="28"/>
        </w:rPr>
        <w:sym w:font="HQPB5" w:char="F072"/>
      </w:r>
      <w:r w:rsidRPr="002C173F">
        <w:rPr>
          <w:sz w:val="28"/>
          <w:szCs w:val="28"/>
        </w:rPr>
        <w:sym w:font="HQPB1" w:char="F027"/>
      </w:r>
      <w:r w:rsidRPr="002C173F">
        <w:rPr>
          <w:sz w:val="28"/>
          <w:szCs w:val="28"/>
        </w:rPr>
        <w:sym w:font="HQPB5" w:char="F0AF"/>
      </w:r>
      <w:r w:rsidRPr="002C173F">
        <w:rPr>
          <w:sz w:val="28"/>
          <w:szCs w:val="28"/>
        </w:rPr>
        <w:sym w:font="HQPB2" w:char="F0BB"/>
      </w:r>
      <w:r w:rsidRPr="002C173F">
        <w:rPr>
          <w:sz w:val="28"/>
          <w:szCs w:val="28"/>
        </w:rPr>
        <w:sym w:font="HQPB5" w:char="F074"/>
      </w:r>
      <w:r w:rsidRPr="002C173F">
        <w:rPr>
          <w:sz w:val="28"/>
          <w:szCs w:val="28"/>
        </w:rPr>
        <w:sym w:font="HQPB2" w:char="F083"/>
      </w:r>
      <w:r w:rsidRPr="002C173F">
        <w:rPr>
          <w:rFonts w:cs="Traditional Arabic"/>
          <w:b/>
          <w:bCs/>
          <w:sz w:val="28"/>
          <w:szCs w:val="28"/>
        </w:rPr>
        <w:sym w:font="AGA Arabesque" w:char="F05D"/>
      </w:r>
      <w:r w:rsidRPr="002C173F">
        <w:rPr>
          <w:sz w:val="28"/>
          <w:szCs w:val="28"/>
          <w:rtl/>
        </w:rPr>
        <w:t xml:space="preserve"> </w:t>
      </w:r>
      <w:r w:rsidRPr="002C173F">
        <w:rPr>
          <w:sz w:val="28"/>
          <w:szCs w:val="28"/>
        </w:rPr>
        <w:sym w:font="HQPB5" w:char="F074"/>
      </w:r>
      <w:r w:rsidRPr="002C173F">
        <w:rPr>
          <w:sz w:val="28"/>
          <w:szCs w:val="28"/>
        </w:rPr>
        <w:sym w:font="HQPB2" w:char="F0FB"/>
      </w:r>
      <w:r w:rsidRPr="002C173F">
        <w:rPr>
          <w:sz w:val="28"/>
          <w:szCs w:val="28"/>
        </w:rPr>
        <w:sym w:font="HQPB2" w:char="F0EF"/>
      </w:r>
      <w:r w:rsidRPr="002C173F">
        <w:rPr>
          <w:sz w:val="28"/>
          <w:szCs w:val="28"/>
        </w:rPr>
        <w:sym w:font="HQPB4" w:char="F0CF"/>
      </w:r>
      <w:r w:rsidRPr="002C173F">
        <w:rPr>
          <w:sz w:val="28"/>
          <w:szCs w:val="28"/>
        </w:rPr>
        <w:sym w:font="HQPB3" w:char="F025"/>
      </w:r>
      <w:r w:rsidRPr="002C173F">
        <w:rPr>
          <w:sz w:val="28"/>
          <w:szCs w:val="28"/>
        </w:rPr>
        <w:sym w:font="HQPB4" w:char="F0A9"/>
      </w:r>
      <w:r w:rsidRPr="002C173F">
        <w:rPr>
          <w:sz w:val="28"/>
          <w:szCs w:val="28"/>
        </w:rPr>
        <w:sym w:font="HQPB3" w:char="F021"/>
      </w:r>
      <w:r w:rsidRPr="002C173F">
        <w:rPr>
          <w:sz w:val="28"/>
          <w:szCs w:val="28"/>
        </w:rPr>
        <w:sym w:font="HQPB5" w:char="F024"/>
      </w:r>
      <w:r w:rsidRPr="002C173F">
        <w:rPr>
          <w:sz w:val="28"/>
          <w:szCs w:val="28"/>
        </w:rPr>
        <w:sym w:font="HQPB1" w:char="F023"/>
      </w:r>
      <w:r w:rsidRPr="002C173F">
        <w:rPr>
          <w:sz w:val="28"/>
          <w:szCs w:val="28"/>
          <w:rtl/>
        </w:rPr>
        <w:t xml:space="preserve"> </w:t>
      </w:r>
      <w:r w:rsidRPr="002C173F">
        <w:rPr>
          <w:sz w:val="28"/>
          <w:szCs w:val="28"/>
        </w:rPr>
        <w:sym w:font="HQPB5" w:char="F028"/>
      </w:r>
      <w:r w:rsidRPr="002C173F">
        <w:rPr>
          <w:sz w:val="28"/>
          <w:szCs w:val="28"/>
        </w:rPr>
        <w:sym w:font="HQPB1" w:char="F023"/>
      </w:r>
      <w:r w:rsidRPr="002C173F">
        <w:rPr>
          <w:sz w:val="28"/>
          <w:szCs w:val="28"/>
        </w:rPr>
        <w:sym w:font="HQPB2" w:char="F071"/>
      </w:r>
      <w:r w:rsidRPr="002C173F">
        <w:rPr>
          <w:sz w:val="28"/>
          <w:szCs w:val="28"/>
        </w:rPr>
        <w:sym w:font="HQPB4" w:char="F0E3"/>
      </w:r>
      <w:r w:rsidRPr="002C173F">
        <w:rPr>
          <w:sz w:val="28"/>
          <w:szCs w:val="28"/>
        </w:rPr>
        <w:sym w:font="HQPB2" w:char="F059"/>
      </w:r>
      <w:r w:rsidRPr="002C173F">
        <w:rPr>
          <w:sz w:val="28"/>
          <w:szCs w:val="28"/>
        </w:rPr>
        <w:sym w:font="HQPB5" w:char="F074"/>
      </w:r>
      <w:r w:rsidRPr="002C173F">
        <w:rPr>
          <w:sz w:val="28"/>
          <w:szCs w:val="28"/>
        </w:rPr>
        <w:sym w:font="HQPB2" w:char="F042"/>
      </w:r>
      <w:r w:rsidRPr="002C173F">
        <w:rPr>
          <w:sz w:val="28"/>
          <w:szCs w:val="28"/>
        </w:rPr>
        <w:sym w:font="HQPB1" w:char="F023"/>
      </w:r>
      <w:r w:rsidRPr="002C173F">
        <w:rPr>
          <w:sz w:val="28"/>
          <w:szCs w:val="28"/>
        </w:rPr>
        <w:sym w:font="HQPB5" w:char="F075"/>
      </w:r>
      <w:r w:rsidRPr="002C173F">
        <w:rPr>
          <w:sz w:val="28"/>
          <w:szCs w:val="28"/>
        </w:rPr>
        <w:sym w:font="HQPB2" w:char="F0E4"/>
      </w:r>
      <w:r w:rsidRPr="002C173F">
        <w:rPr>
          <w:sz w:val="28"/>
          <w:szCs w:val="28"/>
          <w:rtl/>
        </w:rPr>
        <w:t xml:space="preserve"> </w:t>
      </w:r>
      <w:r w:rsidRPr="002C173F">
        <w:rPr>
          <w:sz w:val="28"/>
          <w:szCs w:val="28"/>
        </w:rPr>
        <w:sym w:font="HQPB5" w:char="F028"/>
      </w:r>
      <w:r w:rsidRPr="002C173F">
        <w:rPr>
          <w:sz w:val="28"/>
          <w:szCs w:val="28"/>
        </w:rPr>
        <w:sym w:font="HQPB1" w:char="F023"/>
      </w:r>
      <w:r w:rsidRPr="002C173F">
        <w:rPr>
          <w:sz w:val="28"/>
          <w:szCs w:val="28"/>
        </w:rPr>
        <w:sym w:font="HQPB2" w:char="F071"/>
      </w:r>
      <w:r w:rsidRPr="002C173F">
        <w:rPr>
          <w:sz w:val="28"/>
          <w:szCs w:val="28"/>
        </w:rPr>
        <w:sym w:font="HQPB4" w:char="F0E0"/>
      </w:r>
      <w:r w:rsidRPr="002C173F">
        <w:rPr>
          <w:sz w:val="28"/>
          <w:szCs w:val="28"/>
        </w:rPr>
        <w:sym w:font="HQPB2" w:char="F029"/>
      </w:r>
      <w:r w:rsidRPr="002C173F">
        <w:rPr>
          <w:sz w:val="28"/>
          <w:szCs w:val="28"/>
        </w:rPr>
        <w:sym w:font="HQPB4" w:char="F0AE"/>
      </w:r>
      <w:r w:rsidRPr="002C173F">
        <w:rPr>
          <w:sz w:val="28"/>
          <w:szCs w:val="28"/>
        </w:rPr>
        <w:sym w:font="HQPB1" w:char="F03F"/>
      </w:r>
      <w:r w:rsidRPr="002C173F">
        <w:rPr>
          <w:sz w:val="28"/>
          <w:szCs w:val="28"/>
        </w:rPr>
        <w:sym w:font="HQPB5" w:char="F024"/>
      </w:r>
      <w:r w:rsidRPr="002C173F">
        <w:rPr>
          <w:sz w:val="28"/>
          <w:szCs w:val="28"/>
        </w:rPr>
        <w:sym w:font="HQPB1" w:char="F023"/>
      </w:r>
      <w:r w:rsidRPr="002C173F">
        <w:rPr>
          <w:sz w:val="28"/>
          <w:szCs w:val="28"/>
          <w:rtl/>
        </w:rPr>
        <w:t xml:space="preserve"> </w:t>
      </w:r>
      <w:r w:rsidRPr="002C173F">
        <w:rPr>
          <w:sz w:val="28"/>
          <w:szCs w:val="28"/>
        </w:rPr>
        <w:sym w:font="HQPB5" w:char="F0A9"/>
      </w:r>
      <w:r w:rsidRPr="002C173F">
        <w:rPr>
          <w:sz w:val="28"/>
          <w:szCs w:val="28"/>
        </w:rPr>
        <w:sym w:font="HQPB1" w:char="F021"/>
      </w:r>
      <w:r w:rsidRPr="002C173F">
        <w:rPr>
          <w:sz w:val="28"/>
          <w:szCs w:val="28"/>
        </w:rPr>
        <w:sym w:font="HQPB5" w:char="F024"/>
      </w:r>
      <w:r w:rsidRPr="002C173F">
        <w:rPr>
          <w:sz w:val="28"/>
          <w:szCs w:val="28"/>
        </w:rPr>
        <w:sym w:font="HQPB1" w:char="F023"/>
      </w:r>
      <w:r w:rsidRPr="002C173F">
        <w:rPr>
          <w:sz w:val="28"/>
          <w:szCs w:val="28"/>
          <w:rtl/>
        </w:rPr>
        <w:t xml:space="preserve"> </w:t>
      </w:r>
      <w:r w:rsidRPr="002C173F">
        <w:rPr>
          <w:sz w:val="28"/>
          <w:szCs w:val="28"/>
        </w:rPr>
        <w:sym w:font="HQPB4" w:char="F0A8"/>
      </w:r>
      <w:r w:rsidRPr="002C173F">
        <w:rPr>
          <w:sz w:val="28"/>
          <w:szCs w:val="28"/>
        </w:rPr>
        <w:sym w:font="HQPB2" w:char="F02C"/>
      </w:r>
      <w:r w:rsidRPr="002C173F">
        <w:rPr>
          <w:sz w:val="28"/>
          <w:szCs w:val="28"/>
        </w:rPr>
        <w:sym w:font="HQPB5" w:char="F079"/>
      </w:r>
      <w:r w:rsidRPr="002C173F">
        <w:rPr>
          <w:sz w:val="28"/>
          <w:szCs w:val="28"/>
        </w:rPr>
        <w:sym w:font="HQPB1" w:char="F06D"/>
      </w:r>
      <w:r w:rsidRPr="002C173F">
        <w:rPr>
          <w:sz w:val="28"/>
          <w:szCs w:val="28"/>
          <w:rtl/>
        </w:rPr>
        <w:t xml:space="preserve"> </w:t>
      </w:r>
      <w:r w:rsidRPr="002C173F">
        <w:rPr>
          <w:sz w:val="28"/>
          <w:szCs w:val="28"/>
        </w:rPr>
        <w:sym w:font="HQPB2" w:char="F0BE"/>
      </w:r>
      <w:r w:rsidRPr="002C173F">
        <w:rPr>
          <w:sz w:val="28"/>
          <w:szCs w:val="28"/>
        </w:rPr>
        <w:sym w:font="HQPB4" w:char="F0CF"/>
      </w:r>
      <w:r w:rsidRPr="002C173F">
        <w:rPr>
          <w:sz w:val="28"/>
          <w:szCs w:val="28"/>
        </w:rPr>
        <w:sym w:font="HQPB2" w:char="F06D"/>
      </w:r>
      <w:r w:rsidRPr="002C173F">
        <w:rPr>
          <w:sz w:val="28"/>
          <w:szCs w:val="28"/>
        </w:rPr>
        <w:sym w:font="HQPB4" w:char="F0CF"/>
      </w:r>
      <w:r w:rsidRPr="002C173F">
        <w:rPr>
          <w:sz w:val="28"/>
          <w:szCs w:val="28"/>
        </w:rPr>
        <w:sym w:font="HQPB1" w:char="F03F"/>
      </w:r>
      <w:r w:rsidRPr="002C173F">
        <w:rPr>
          <w:sz w:val="28"/>
          <w:szCs w:val="28"/>
        </w:rPr>
        <w:sym w:font="HQPB1" w:char="F024"/>
      </w:r>
      <w:r w:rsidRPr="002C173F">
        <w:rPr>
          <w:sz w:val="28"/>
          <w:szCs w:val="28"/>
        </w:rPr>
        <w:sym w:font="HQPB5" w:char="F073"/>
      </w:r>
      <w:r w:rsidRPr="002C173F">
        <w:rPr>
          <w:sz w:val="28"/>
          <w:szCs w:val="28"/>
        </w:rPr>
        <w:sym w:font="HQPB2" w:char="F029"/>
      </w:r>
      <w:r w:rsidRPr="002C173F">
        <w:rPr>
          <w:sz w:val="28"/>
          <w:szCs w:val="28"/>
        </w:rPr>
        <w:sym w:font="HQPB4" w:char="F0E8"/>
      </w:r>
      <w:r w:rsidRPr="002C173F">
        <w:rPr>
          <w:sz w:val="28"/>
          <w:szCs w:val="28"/>
        </w:rPr>
        <w:sym w:font="HQPB1" w:char="F03F"/>
      </w:r>
      <w:r w:rsidRPr="002C173F">
        <w:rPr>
          <w:sz w:val="28"/>
          <w:szCs w:val="28"/>
          <w:rtl/>
        </w:rPr>
        <w:t xml:space="preserve"> </w:t>
      </w:r>
      <w:r w:rsidRPr="002C173F">
        <w:rPr>
          <w:sz w:val="28"/>
          <w:szCs w:val="28"/>
        </w:rPr>
        <w:sym w:font="HQPB5" w:char="F09F"/>
      </w:r>
      <w:r w:rsidRPr="002C173F">
        <w:rPr>
          <w:sz w:val="28"/>
          <w:szCs w:val="28"/>
        </w:rPr>
        <w:sym w:font="HQPB2" w:char="F077"/>
      </w:r>
      <w:r w:rsidRPr="002C173F">
        <w:rPr>
          <w:sz w:val="28"/>
          <w:szCs w:val="28"/>
        </w:rPr>
        <w:sym w:font="HQPB5" w:char="F075"/>
      </w:r>
      <w:r w:rsidRPr="002C173F">
        <w:rPr>
          <w:sz w:val="28"/>
          <w:szCs w:val="28"/>
        </w:rPr>
        <w:sym w:font="HQPB2" w:char="F072"/>
      </w:r>
      <w:r w:rsidRPr="002C173F">
        <w:rPr>
          <w:sz w:val="28"/>
          <w:szCs w:val="28"/>
          <w:rtl/>
        </w:rPr>
        <w:t xml:space="preserve"> </w:t>
      </w:r>
      <w:r w:rsidRPr="002C173F">
        <w:rPr>
          <w:sz w:val="28"/>
          <w:szCs w:val="28"/>
        </w:rPr>
        <w:sym w:font="HQPB4" w:char="F0A8"/>
      </w:r>
      <w:r w:rsidRPr="002C173F">
        <w:rPr>
          <w:sz w:val="28"/>
          <w:szCs w:val="28"/>
        </w:rPr>
        <w:sym w:font="HQPB2" w:char="F0FB"/>
      </w:r>
      <w:r w:rsidRPr="002C173F">
        <w:rPr>
          <w:sz w:val="28"/>
          <w:szCs w:val="28"/>
        </w:rPr>
        <w:sym w:font="HQPB4" w:char="F0E8"/>
      </w:r>
      <w:r w:rsidRPr="002C173F">
        <w:rPr>
          <w:sz w:val="28"/>
          <w:szCs w:val="28"/>
        </w:rPr>
        <w:sym w:font="HQPB2" w:char="F0F2"/>
      </w:r>
      <w:r w:rsidRPr="002C173F">
        <w:rPr>
          <w:sz w:val="28"/>
          <w:szCs w:val="28"/>
        </w:rPr>
        <w:sym w:font="HQPB2" w:char="F071"/>
      </w:r>
      <w:r w:rsidRPr="002C173F">
        <w:rPr>
          <w:sz w:val="28"/>
          <w:szCs w:val="28"/>
        </w:rPr>
        <w:sym w:font="HQPB4" w:char="F0E8"/>
      </w:r>
      <w:r w:rsidRPr="002C173F">
        <w:rPr>
          <w:sz w:val="28"/>
          <w:szCs w:val="28"/>
        </w:rPr>
        <w:sym w:font="HQPB2" w:char="F0FF"/>
      </w:r>
      <w:r w:rsidRPr="002C173F">
        <w:rPr>
          <w:sz w:val="28"/>
          <w:szCs w:val="28"/>
        </w:rPr>
        <w:sym w:font="HQPB5" w:char="F073"/>
      </w:r>
      <w:r w:rsidRPr="002C173F">
        <w:rPr>
          <w:sz w:val="28"/>
          <w:szCs w:val="28"/>
        </w:rPr>
        <w:sym w:font="HQPB1" w:char="F043"/>
      </w:r>
      <w:r w:rsidRPr="002C173F">
        <w:rPr>
          <w:sz w:val="28"/>
          <w:szCs w:val="28"/>
          <w:rtl/>
        </w:rPr>
        <w:t xml:space="preserve"> </w:t>
      </w:r>
      <w:r w:rsidRPr="002C173F">
        <w:rPr>
          <w:sz w:val="28"/>
          <w:szCs w:val="28"/>
        </w:rPr>
        <w:sym w:font="HQPB5" w:char="F09E"/>
      </w:r>
      <w:r w:rsidRPr="002C173F">
        <w:rPr>
          <w:sz w:val="28"/>
          <w:szCs w:val="28"/>
        </w:rPr>
        <w:sym w:font="HQPB2" w:char="F077"/>
      </w:r>
      <w:r w:rsidRPr="002C173F">
        <w:rPr>
          <w:sz w:val="28"/>
          <w:szCs w:val="28"/>
        </w:rPr>
        <w:sym w:font="HQPB4" w:char="F0CE"/>
      </w:r>
      <w:r w:rsidRPr="002C173F">
        <w:rPr>
          <w:sz w:val="28"/>
          <w:szCs w:val="28"/>
        </w:rPr>
        <w:sym w:font="HQPB1" w:char="F029"/>
      </w:r>
      <w:r w:rsidRPr="002C173F">
        <w:rPr>
          <w:sz w:val="28"/>
          <w:szCs w:val="28"/>
          <w:rtl/>
        </w:rPr>
        <w:t xml:space="preserve"> </w:t>
      </w:r>
      <w:r w:rsidRPr="002C173F">
        <w:rPr>
          <w:sz w:val="28"/>
          <w:szCs w:val="28"/>
        </w:rPr>
        <w:sym w:font="HQPB2" w:char="F04E"/>
      </w:r>
      <w:r w:rsidRPr="002C173F">
        <w:rPr>
          <w:sz w:val="28"/>
          <w:szCs w:val="28"/>
        </w:rPr>
        <w:sym w:font="HQPB4" w:char="F0E7"/>
      </w:r>
      <w:r w:rsidRPr="002C173F">
        <w:rPr>
          <w:sz w:val="28"/>
          <w:szCs w:val="28"/>
        </w:rPr>
        <w:sym w:font="HQPB1" w:char="F046"/>
      </w:r>
      <w:r w:rsidRPr="002C173F">
        <w:rPr>
          <w:sz w:val="28"/>
          <w:szCs w:val="28"/>
        </w:rPr>
        <w:sym w:font="HQPB2" w:char="F052"/>
      </w:r>
      <w:r w:rsidRPr="002C173F">
        <w:rPr>
          <w:sz w:val="28"/>
          <w:szCs w:val="28"/>
        </w:rPr>
        <w:sym w:font="HQPB5" w:char="F072"/>
      </w:r>
      <w:r w:rsidRPr="002C173F">
        <w:rPr>
          <w:sz w:val="28"/>
          <w:szCs w:val="28"/>
        </w:rPr>
        <w:sym w:font="HQPB1" w:char="F026"/>
      </w:r>
      <w:r w:rsidRPr="002C173F">
        <w:rPr>
          <w:sz w:val="28"/>
          <w:szCs w:val="28"/>
        </w:rPr>
        <w:sym w:font="HQPB5" w:char="F075"/>
      </w:r>
      <w:r w:rsidRPr="002C173F">
        <w:rPr>
          <w:sz w:val="28"/>
          <w:szCs w:val="28"/>
        </w:rPr>
        <w:sym w:font="HQPB2" w:char="F072"/>
      </w:r>
      <w:r w:rsidRPr="002C173F">
        <w:rPr>
          <w:sz w:val="28"/>
          <w:szCs w:val="28"/>
          <w:rtl/>
        </w:rPr>
        <w:t xml:space="preserve"> </w:t>
      </w:r>
      <w:r w:rsidRPr="002C173F">
        <w:rPr>
          <w:sz w:val="28"/>
          <w:szCs w:val="28"/>
        </w:rPr>
        <w:sym w:font="HQPB5" w:char="F074"/>
      </w:r>
      <w:r w:rsidRPr="002C173F">
        <w:rPr>
          <w:sz w:val="28"/>
          <w:szCs w:val="28"/>
        </w:rPr>
        <w:sym w:font="HQPB2" w:char="F062"/>
      </w:r>
      <w:r w:rsidRPr="002C173F">
        <w:rPr>
          <w:sz w:val="28"/>
          <w:szCs w:val="28"/>
        </w:rPr>
        <w:sym w:font="HQPB2" w:char="F071"/>
      </w:r>
      <w:r w:rsidRPr="002C173F">
        <w:rPr>
          <w:sz w:val="28"/>
          <w:szCs w:val="28"/>
        </w:rPr>
        <w:sym w:font="HQPB4" w:char="F0DF"/>
      </w:r>
      <w:r w:rsidRPr="002C173F">
        <w:rPr>
          <w:sz w:val="28"/>
          <w:szCs w:val="28"/>
        </w:rPr>
        <w:sym w:font="HQPB2" w:char="F04A"/>
      </w:r>
      <w:r w:rsidRPr="002C173F">
        <w:rPr>
          <w:sz w:val="28"/>
          <w:szCs w:val="28"/>
        </w:rPr>
        <w:sym w:font="HQPB4" w:char="F0CE"/>
      </w:r>
      <w:r w:rsidRPr="002C173F">
        <w:rPr>
          <w:sz w:val="28"/>
          <w:szCs w:val="28"/>
        </w:rPr>
        <w:sym w:font="HQPB2" w:char="F03D"/>
      </w:r>
      <w:r w:rsidRPr="002C173F">
        <w:rPr>
          <w:sz w:val="28"/>
          <w:szCs w:val="28"/>
        </w:rPr>
        <w:sym w:font="HQPB4" w:char="F0F3"/>
      </w:r>
      <w:r w:rsidRPr="002C173F">
        <w:rPr>
          <w:sz w:val="28"/>
          <w:szCs w:val="28"/>
        </w:rPr>
        <w:sym w:font="HQPB1" w:char="F0A1"/>
      </w:r>
      <w:r w:rsidRPr="002C173F">
        <w:rPr>
          <w:sz w:val="28"/>
          <w:szCs w:val="28"/>
        </w:rPr>
        <w:sym w:font="HQPB4" w:char="F095"/>
      </w:r>
      <w:r w:rsidRPr="002C173F">
        <w:rPr>
          <w:sz w:val="28"/>
          <w:szCs w:val="28"/>
        </w:rPr>
        <w:sym w:font="HQPB2" w:char="F042"/>
      </w:r>
      <w:r w:rsidRPr="002C173F">
        <w:rPr>
          <w:sz w:val="28"/>
          <w:szCs w:val="28"/>
          <w:rtl/>
        </w:rPr>
        <w:t xml:space="preserve"> </w:t>
      </w:r>
      <w:r w:rsidRPr="002C173F">
        <w:rPr>
          <w:sz w:val="28"/>
          <w:szCs w:val="28"/>
        </w:rPr>
        <w:sym w:font="HQPB2" w:char="F0C7"/>
      </w:r>
      <w:r w:rsidRPr="002C173F">
        <w:rPr>
          <w:sz w:val="28"/>
          <w:szCs w:val="28"/>
        </w:rPr>
        <w:sym w:font="HQPB2" w:char="F0CA"/>
      </w:r>
      <w:r w:rsidRPr="002C173F">
        <w:rPr>
          <w:sz w:val="28"/>
          <w:szCs w:val="28"/>
        </w:rPr>
        <w:sym w:font="HQPB2" w:char="F0C9"/>
      </w:r>
      <w:r w:rsidRPr="002C173F">
        <w:rPr>
          <w:sz w:val="28"/>
          <w:szCs w:val="28"/>
        </w:rPr>
        <w:sym w:font="HQPB2" w:char="F0CB"/>
      </w:r>
      <w:r w:rsidRPr="002C173F">
        <w:rPr>
          <w:sz w:val="28"/>
          <w:szCs w:val="28"/>
        </w:rPr>
        <w:sym w:font="HQPB2" w:char="F0C8"/>
      </w:r>
      <w:r w:rsidRPr="002C173F">
        <w:rPr>
          <w:rFonts w:hint="cs"/>
          <w:sz w:val="28"/>
          <w:szCs w:val="28"/>
          <w:rtl/>
        </w:rPr>
        <w:t xml:space="preserve"> </w:t>
      </w:r>
      <w:r w:rsidRPr="002C173F">
        <w:rPr>
          <w:rFonts w:cs="Traditional Arabic"/>
          <w:b/>
          <w:bCs/>
          <w:w w:val="106"/>
          <w:sz w:val="28"/>
          <w:szCs w:val="28"/>
        </w:rPr>
        <w:sym w:font="AGA Arabesque" w:char="F05B"/>
      </w:r>
      <w:r w:rsidRPr="002C173F">
        <w:rPr>
          <w:rFonts w:cs="Traditional Arabic"/>
          <w:w w:val="106"/>
          <w:sz w:val="28"/>
          <w:szCs w:val="28"/>
          <w:vertAlign w:val="superscript"/>
          <w:rtl/>
        </w:rPr>
        <w:t>(</w:t>
      </w:r>
      <w:r w:rsidRPr="002C173F">
        <w:rPr>
          <w:rStyle w:val="a4"/>
          <w:rFonts w:cs="Traditional Arabic"/>
          <w:w w:val="106"/>
          <w:sz w:val="28"/>
          <w:szCs w:val="28"/>
          <w:rtl/>
        </w:rPr>
        <w:footnoteReference w:id="1"/>
      </w:r>
      <w:r w:rsidRPr="002C173F">
        <w:rPr>
          <w:rFonts w:cs="Traditional Arabic"/>
          <w:w w:val="106"/>
          <w:sz w:val="28"/>
          <w:szCs w:val="28"/>
          <w:vertAlign w:val="superscript"/>
          <w:rtl/>
        </w:rPr>
        <w:t>)</w:t>
      </w:r>
      <w:r w:rsidRPr="002C173F">
        <w:rPr>
          <w:rFonts w:cs="Traditional Arabic" w:hint="cs"/>
          <w:sz w:val="28"/>
          <w:szCs w:val="28"/>
          <w:rtl/>
        </w:rPr>
        <w:t xml:space="preserve"> </w:t>
      </w:r>
      <w:r w:rsidRPr="002C173F">
        <w:rPr>
          <w:sz w:val="28"/>
          <w:szCs w:val="28"/>
        </w:rPr>
        <w:sym w:font="HQPB1" w:char="F024"/>
      </w:r>
      <w:r w:rsidRPr="002C173F">
        <w:rPr>
          <w:sz w:val="28"/>
          <w:szCs w:val="28"/>
        </w:rPr>
        <w:sym w:font="HQPB5" w:char="F070"/>
      </w:r>
      <w:r w:rsidRPr="002C173F">
        <w:rPr>
          <w:sz w:val="28"/>
          <w:szCs w:val="28"/>
        </w:rPr>
        <w:sym w:font="HQPB2" w:char="F06B"/>
      </w:r>
      <w:r w:rsidRPr="002C173F">
        <w:rPr>
          <w:sz w:val="28"/>
          <w:szCs w:val="28"/>
        </w:rPr>
        <w:sym w:font="HQPB4" w:char="F09A"/>
      </w:r>
      <w:r w:rsidRPr="002C173F">
        <w:rPr>
          <w:sz w:val="28"/>
          <w:szCs w:val="28"/>
        </w:rPr>
        <w:sym w:font="HQPB2" w:char="F089"/>
      </w:r>
      <w:r w:rsidRPr="002C173F">
        <w:rPr>
          <w:sz w:val="28"/>
          <w:szCs w:val="28"/>
        </w:rPr>
        <w:sym w:font="HQPB5" w:char="F072"/>
      </w:r>
      <w:r w:rsidRPr="002C173F">
        <w:rPr>
          <w:sz w:val="28"/>
          <w:szCs w:val="28"/>
        </w:rPr>
        <w:sym w:font="HQPB1" w:char="F027"/>
      </w:r>
      <w:r w:rsidRPr="002C173F">
        <w:rPr>
          <w:sz w:val="28"/>
          <w:szCs w:val="28"/>
        </w:rPr>
        <w:sym w:font="HQPB5" w:char="F0AF"/>
      </w:r>
      <w:r w:rsidRPr="002C173F">
        <w:rPr>
          <w:sz w:val="28"/>
          <w:szCs w:val="28"/>
        </w:rPr>
        <w:sym w:font="HQPB2" w:char="F0BB"/>
      </w:r>
      <w:r w:rsidRPr="002C173F">
        <w:rPr>
          <w:sz w:val="28"/>
          <w:szCs w:val="28"/>
        </w:rPr>
        <w:sym w:font="HQPB5" w:char="F074"/>
      </w:r>
      <w:r w:rsidRPr="002C173F">
        <w:rPr>
          <w:sz w:val="28"/>
          <w:szCs w:val="28"/>
        </w:rPr>
        <w:sym w:font="HQPB2" w:char="F083"/>
      </w:r>
      <w:r w:rsidRPr="002C173F">
        <w:rPr>
          <w:sz w:val="28"/>
          <w:szCs w:val="28"/>
        </w:rPr>
        <w:sym w:font="AGA Arabesque" w:char="F029"/>
      </w:r>
      <w:r w:rsidRPr="002C173F">
        <w:rPr>
          <w:sz w:val="28"/>
          <w:szCs w:val="28"/>
          <w:rtl/>
        </w:rPr>
        <w:t xml:space="preserve"> </w:t>
      </w:r>
      <w:r w:rsidRPr="002C173F">
        <w:rPr>
          <w:sz w:val="28"/>
          <w:szCs w:val="28"/>
        </w:rPr>
        <w:sym w:font="HQPB4" w:char="F0E2"/>
      </w:r>
      <w:r w:rsidRPr="002C173F">
        <w:rPr>
          <w:sz w:val="28"/>
          <w:szCs w:val="28"/>
        </w:rPr>
        <w:sym w:font="HQPB1" w:char="F0A8"/>
      </w:r>
      <w:r w:rsidRPr="002C173F">
        <w:rPr>
          <w:sz w:val="28"/>
          <w:szCs w:val="28"/>
        </w:rPr>
        <w:sym w:font="HQPB1" w:char="F024"/>
      </w:r>
      <w:r w:rsidRPr="002C173F">
        <w:rPr>
          <w:sz w:val="28"/>
          <w:szCs w:val="28"/>
        </w:rPr>
        <w:sym w:font="HQPB4" w:char="F0A8"/>
      </w:r>
      <w:r w:rsidRPr="002C173F">
        <w:rPr>
          <w:sz w:val="28"/>
          <w:szCs w:val="28"/>
        </w:rPr>
        <w:sym w:font="HQPB2" w:char="F05A"/>
      </w:r>
      <w:r w:rsidRPr="002C173F">
        <w:rPr>
          <w:sz w:val="28"/>
          <w:szCs w:val="28"/>
        </w:rPr>
        <w:sym w:font="HQPB2" w:char="F039"/>
      </w:r>
      <w:r w:rsidRPr="002C173F">
        <w:rPr>
          <w:sz w:val="28"/>
          <w:szCs w:val="28"/>
        </w:rPr>
        <w:sym w:font="HQPB5" w:char="F024"/>
      </w:r>
      <w:r w:rsidRPr="002C173F">
        <w:rPr>
          <w:sz w:val="28"/>
          <w:szCs w:val="28"/>
        </w:rPr>
        <w:sym w:font="HQPB1" w:char="F023"/>
      </w:r>
      <w:r w:rsidRPr="002C173F">
        <w:rPr>
          <w:sz w:val="28"/>
          <w:szCs w:val="28"/>
          <w:rtl/>
        </w:rPr>
        <w:t xml:space="preserve"> </w:t>
      </w:r>
      <w:r w:rsidRPr="002C173F">
        <w:rPr>
          <w:sz w:val="28"/>
          <w:szCs w:val="28"/>
        </w:rPr>
        <w:sym w:font="HQPB5" w:char="F028"/>
      </w:r>
      <w:r w:rsidRPr="002C173F">
        <w:rPr>
          <w:sz w:val="28"/>
          <w:szCs w:val="28"/>
        </w:rPr>
        <w:sym w:font="HQPB1" w:char="F023"/>
      </w:r>
      <w:r w:rsidRPr="002C173F">
        <w:rPr>
          <w:sz w:val="28"/>
          <w:szCs w:val="28"/>
        </w:rPr>
        <w:sym w:font="HQPB2" w:char="F071"/>
      </w:r>
      <w:r w:rsidRPr="002C173F">
        <w:rPr>
          <w:sz w:val="28"/>
          <w:szCs w:val="28"/>
        </w:rPr>
        <w:sym w:font="HQPB4" w:char="F0E0"/>
      </w:r>
      <w:r w:rsidRPr="002C173F">
        <w:rPr>
          <w:sz w:val="28"/>
          <w:szCs w:val="28"/>
        </w:rPr>
        <w:sym w:font="HQPB2" w:char="F029"/>
      </w:r>
      <w:r w:rsidRPr="002C173F">
        <w:rPr>
          <w:sz w:val="28"/>
          <w:szCs w:val="28"/>
        </w:rPr>
        <w:sym w:font="HQPB4" w:char="F0AE"/>
      </w:r>
      <w:r w:rsidRPr="002C173F">
        <w:rPr>
          <w:sz w:val="28"/>
          <w:szCs w:val="28"/>
        </w:rPr>
        <w:sym w:font="HQPB1" w:char="F03F"/>
      </w:r>
      <w:r w:rsidRPr="002C173F">
        <w:rPr>
          <w:sz w:val="28"/>
          <w:szCs w:val="28"/>
        </w:rPr>
        <w:sym w:font="HQPB5" w:char="F024"/>
      </w:r>
      <w:r w:rsidRPr="002C173F">
        <w:rPr>
          <w:sz w:val="28"/>
          <w:szCs w:val="28"/>
        </w:rPr>
        <w:sym w:font="HQPB1" w:char="F023"/>
      </w:r>
      <w:r w:rsidRPr="002C173F">
        <w:rPr>
          <w:sz w:val="28"/>
          <w:szCs w:val="28"/>
          <w:rtl/>
        </w:rPr>
        <w:t xml:space="preserve"> </w:t>
      </w:r>
      <w:r w:rsidRPr="002C173F">
        <w:rPr>
          <w:sz w:val="28"/>
          <w:szCs w:val="28"/>
        </w:rPr>
        <w:sym w:font="HQPB4" w:char="F0E3"/>
      </w:r>
      <w:r w:rsidRPr="002C173F">
        <w:rPr>
          <w:sz w:val="28"/>
          <w:szCs w:val="28"/>
        </w:rPr>
        <w:sym w:font="HQPB2" w:char="F04E"/>
      </w:r>
      <w:r w:rsidRPr="002C173F">
        <w:rPr>
          <w:sz w:val="28"/>
          <w:szCs w:val="28"/>
        </w:rPr>
        <w:sym w:font="HQPB4" w:char="F0E4"/>
      </w:r>
      <w:r w:rsidRPr="002C173F">
        <w:rPr>
          <w:sz w:val="28"/>
          <w:szCs w:val="28"/>
        </w:rPr>
        <w:sym w:font="HQPB2" w:char="F033"/>
      </w:r>
      <w:r w:rsidRPr="002C173F">
        <w:rPr>
          <w:sz w:val="28"/>
          <w:szCs w:val="28"/>
        </w:rPr>
        <w:sym w:font="HQPB4" w:char="F0AD"/>
      </w:r>
      <w:r w:rsidRPr="002C173F">
        <w:rPr>
          <w:sz w:val="28"/>
          <w:szCs w:val="28"/>
        </w:rPr>
        <w:sym w:font="HQPB1" w:char="F02F"/>
      </w:r>
      <w:r w:rsidRPr="002C173F">
        <w:rPr>
          <w:sz w:val="28"/>
          <w:szCs w:val="28"/>
        </w:rPr>
        <w:sym w:font="HQPB5" w:char="F075"/>
      </w:r>
      <w:r w:rsidRPr="002C173F">
        <w:rPr>
          <w:sz w:val="28"/>
          <w:szCs w:val="28"/>
        </w:rPr>
        <w:sym w:font="HQPB1" w:char="F091"/>
      </w:r>
      <w:r w:rsidRPr="002C173F">
        <w:rPr>
          <w:sz w:val="28"/>
          <w:szCs w:val="28"/>
          <w:rtl/>
        </w:rPr>
        <w:t xml:space="preserve"> </w:t>
      </w:r>
      <w:r w:rsidRPr="002C173F">
        <w:rPr>
          <w:sz w:val="28"/>
          <w:szCs w:val="28"/>
        </w:rPr>
        <w:sym w:font="HQPB2" w:char="F093"/>
      </w:r>
      <w:r w:rsidRPr="002C173F">
        <w:rPr>
          <w:sz w:val="28"/>
          <w:szCs w:val="28"/>
        </w:rPr>
        <w:sym w:font="HQPB4" w:char="F0CF"/>
      </w:r>
      <w:r w:rsidRPr="002C173F">
        <w:rPr>
          <w:sz w:val="28"/>
          <w:szCs w:val="28"/>
        </w:rPr>
        <w:sym w:font="HQPB3" w:char="F025"/>
      </w:r>
      <w:r w:rsidRPr="002C173F">
        <w:rPr>
          <w:sz w:val="28"/>
          <w:szCs w:val="28"/>
        </w:rPr>
        <w:sym w:font="HQPB4" w:char="F0A9"/>
      </w:r>
      <w:r w:rsidRPr="002C173F">
        <w:rPr>
          <w:sz w:val="28"/>
          <w:szCs w:val="28"/>
        </w:rPr>
        <w:sym w:font="HQPB3" w:char="F021"/>
      </w:r>
      <w:r w:rsidRPr="002C173F">
        <w:rPr>
          <w:sz w:val="28"/>
          <w:szCs w:val="28"/>
        </w:rPr>
        <w:sym w:font="HQPB5" w:char="F024"/>
      </w:r>
      <w:r w:rsidRPr="002C173F">
        <w:rPr>
          <w:sz w:val="28"/>
          <w:szCs w:val="28"/>
        </w:rPr>
        <w:sym w:font="HQPB1" w:char="F023"/>
      </w:r>
      <w:r w:rsidRPr="002C173F">
        <w:rPr>
          <w:sz w:val="28"/>
          <w:szCs w:val="28"/>
          <w:rtl/>
        </w:rPr>
        <w:t xml:space="preserve"> </w:t>
      </w:r>
      <w:r w:rsidRPr="002C173F">
        <w:rPr>
          <w:sz w:val="28"/>
          <w:szCs w:val="28"/>
        </w:rPr>
        <w:sym w:font="HQPB3" w:char="F02F"/>
      </w:r>
      <w:r w:rsidRPr="002C173F">
        <w:rPr>
          <w:sz w:val="28"/>
          <w:szCs w:val="28"/>
        </w:rPr>
        <w:sym w:font="HQPB4" w:char="F0E4"/>
      </w:r>
      <w:r w:rsidRPr="002C173F">
        <w:rPr>
          <w:sz w:val="28"/>
          <w:szCs w:val="28"/>
        </w:rPr>
        <w:sym w:font="HQPB2" w:char="F033"/>
      </w:r>
      <w:r w:rsidRPr="002C173F">
        <w:rPr>
          <w:sz w:val="28"/>
          <w:szCs w:val="28"/>
        </w:rPr>
        <w:sym w:font="HQPB5" w:char="F073"/>
      </w:r>
      <w:r w:rsidRPr="002C173F">
        <w:rPr>
          <w:sz w:val="28"/>
          <w:szCs w:val="28"/>
        </w:rPr>
        <w:sym w:font="HQPB2" w:char="F029"/>
      </w:r>
      <w:r w:rsidRPr="002C173F">
        <w:rPr>
          <w:sz w:val="28"/>
          <w:szCs w:val="28"/>
        </w:rPr>
        <w:sym w:font="HQPB5" w:char="F06E"/>
      </w:r>
      <w:r w:rsidRPr="002C173F">
        <w:rPr>
          <w:sz w:val="28"/>
          <w:szCs w:val="28"/>
        </w:rPr>
        <w:sym w:font="HQPB2" w:char="F03D"/>
      </w:r>
      <w:r w:rsidRPr="002C173F">
        <w:rPr>
          <w:sz w:val="28"/>
          <w:szCs w:val="28"/>
        </w:rPr>
        <w:sym w:font="HQPB5" w:char="F073"/>
      </w:r>
      <w:r w:rsidRPr="002C173F">
        <w:rPr>
          <w:sz w:val="28"/>
          <w:szCs w:val="28"/>
        </w:rPr>
        <w:sym w:font="HQPB1" w:char="F07B"/>
      </w:r>
      <w:r w:rsidRPr="002C173F">
        <w:rPr>
          <w:sz w:val="28"/>
          <w:szCs w:val="28"/>
          <w:rtl/>
        </w:rPr>
        <w:t xml:space="preserve"> </w:t>
      </w:r>
      <w:r w:rsidRPr="002C173F">
        <w:rPr>
          <w:sz w:val="28"/>
          <w:szCs w:val="28"/>
        </w:rPr>
        <w:sym w:font="HQPB2" w:char="F060"/>
      </w:r>
      <w:r w:rsidRPr="002C173F">
        <w:rPr>
          <w:sz w:val="28"/>
          <w:szCs w:val="28"/>
        </w:rPr>
        <w:sym w:font="HQPB4" w:char="F0CF"/>
      </w:r>
      <w:r w:rsidRPr="002C173F">
        <w:rPr>
          <w:sz w:val="28"/>
          <w:szCs w:val="28"/>
        </w:rPr>
        <w:sym w:font="HQPB4" w:char="F069"/>
      </w:r>
      <w:r w:rsidRPr="002C173F">
        <w:rPr>
          <w:sz w:val="28"/>
          <w:szCs w:val="28"/>
        </w:rPr>
        <w:sym w:font="HQPB2" w:char="F042"/>
      </w:r>
      <w:r w:rsidRPr="002C173F">
        <w:rPr>
          <w:sz w:val="28"/>
          <w:szCs w:val="28"/>
          <w:rtl/>
        </w:rPr>
        <w:t xml:space="preserve"> </w:t>
      </w:r>
      <w:r w:rsidRPr="002C173F">
        <w:rPr>
          <w:sz w:val="28"/>
          <w:szCs w:val="28"/>
        </w:rPr>
        <w:sym w:font="HQPB4" w:char="F03C"/>
      </w:r>
      <w:r w:rsidRPr="002C173F">
        <w:rPr>
          <w:sz w:val="28"/>
          <w:szCs w:val="28"/>
        </w:rPr>
        <w:sym w:font="HQPB1" w:char="F0A7"/>
      </w:r>
      <w:r w:rsidRPr="002C173F">
        <w:rPr>
          <w:sz w:val="28"/>
          <w:szCs w:val="28"/>
        </w:rPr>
        <w:sym w:font="HQPB4" w:char="F0F8"/>
      </w:r>
      <w:r w:rsidRPr="002C173F">
        <w:rPr>
          <w:sz w:val="28"/>
          <w:szCs w:val="28"/>
        </w:rPr>
        <w:sym w:font="HQPB1" w:char="F0FF"/>
      </w:r>
      <w:r w:rsidRPr="002C173F">
        <w:rPr>
          <w:sz w:val="28"/>
          <w:szCs w:val="28"/>
        </w:rPr>
        <w:sym w:font="HQPB4" w:char="F0AF"/>
      </w:r>
      <w:r w:rsidRPr="002C173F">
        <w:rPr>
          <w:sz w:val="28"/>
          <w:szCs w:val="28"/>
        </w:rPr>
        <w:sym w:font="HQPB2" w:char="F052"/>
      </w:r>
      <w:r w:rsidRPr="002C173F">
        <w:rPr>
          <w:sz w:val="28"/>
          <w:szCs w:val="28"/>
          <w:rtl/>
        </w:rPr>
        <w:t xml:space="preserve"> </w:t>
      </w:r>
      <w:r w:rsidRPr="002C173F">
        <w:rPr>
          <w:sz w:val="28"/>
          <w:szCs w:val="28"/>
        </w:rPr>
        <w:sym w:font="HQPB4" w:char="F03B"/>
      </w:r>
      <w:r w:rsidRPr="002C173F">
        <w:rPr>
          <w:sz w:val="28"/>
          <w:szCs w:val="28"/>
        </w:rPr>
        <w:sym w:font="HQPB2" w:char="F06F"/>
      </w:r>
      <w:r w:rsidRPr="002C173F">
        <w:rPr>
          <w:sz w:val="28"/>
          <w:szCs w:val="28"/>
        </w:rPr>
        <w:sym w:font="HQPB5" w:char="F079"/>
      </w:r>
      <w:r w:rsidRPr="002C173F">
        <w:rPr>
          <w:sz w:val="28"/>
          <w:szCs w:val="28"/>
        </w:rPr>
        <w:sym w:font="HQPB1" w:char="F089"/>
      </w:r>
      <w:r w:rsidRPr="002C173F">
        <w:rPr>
          <w:sz w:val="28"/>
          <w:szCs w:val="28"/>
        </w:rPr>
        <w:sym w:font="HQPB4" w:char="F0CF"/>
      </w:r>
      <w:r w:rsidRPr="002C173F">
        <w:rPr>
          <w:sz w:val="28"/>
          <w:szCs w:val="28"/>
        </w:rPr>
        <w:sym w:font="HQPB1" w:char="F06E"/>
      </w:r>
      <w:r w:rsidRPr="002C173F">
        <w:rPr>
          <w:sz w:val="28"/>
          <w:szCs w:val="28"/>
        </w:rPr>
        <w:sym w:font="HQPB2" w:char="F0BA"/>
      </w:r>
      <w:r w:rsidRPr="002C173F">
        <w:rPr>
          <w:sz w:val="28"/>
          <w:szCs w:val="28"/>
        </w:rPr>
        <w:sym w:font="HQPB5" w:char="F075"/>
      </w:r>
      <w:r w:rsidRPr="002C173F">
        <w:rPr>
          <w:sz w:val="28"/>
          <w:szCs w:val="28"/>
        </w:rPr>
        <w:sym w:font="HQPB2" w:char="F072"/>
      </w:r>
      <w:r w:rsidRPr="002C173F">
        <w:rPr>
          <w:sz w:val="28"/>
          <w:szCs w:val="28"/>
          <w:rtl/>
        </w:rPr>
        <w:t xml:space="preserve"> </w:t>
      </w:r>
      <w:r w:rsidRPr="002C173F">
        <w:rPr>
          <w:sz w:val="28"/>
          <w:szCs w:val="28"/>
        </w:rPr>
        <w:sym w:font="HQPB5" w:char="F074"/>
      </w:r>
      <w:r w:rsidRPr="002C173F">
        <w:rPr>
          <w:sz w:val="28"/>
          <w:szCs w:val="28"/>
        </w:rPr>
        <w:sym w:font="HQPB2" w:char="F02C"/>
      </w:r>
      <w:r w:rsidRPr="002C173F">
        <w:rPr>
          <w:sz w:val="28"/>
          <w:szCs w:val="28"/>
        </w:rPr>
        <w:sym w:font="HQPB5" w:char="F06E"/>
      </w:r>
      <w:r w:rsidRPr="002C173F">
        <w:rPr>
          <w:sz w:val="28"/>
          <w:szCs w:val="28"/>
        </w:rPr>
        <w:sym w:font="HQPB2" w:char="F03D"/>
      </w:r>
      <w:r w:rsidRPr="002C173F">
        <w:rPr>
          <w:sz w:val="28"/>
          <w:szCs w:val="28"/>
        </w:rPr>
        <w:sym w:font="HQPB5" w:char="F079"/>
      </w:r>
      <w:r w:rsidRPr="002C173F">
        <w:rPr>
          <w:sz w:val="28"/>
          <w:szCs w:val="28"/>
        </w:rPr>
        <w:sym w:font="HQPB1" w:char="F07A"/>
      </w:r>
      <w:r w:rsidRPr="002C173F">
        <w:rPr>
          <w:sz w:val="28"/>
          <w:szCs w:val="28"/>
        </w:rPr>
        <w:sym w:font="HQPB5" w:char="F075"/>
      </w:r>
      <w:r w:rsidRPr="002C173F">
        <w:rPr>
          <w:sz w:val="28"/>
          <w:szCs w:val="28"/>
        </w:rPr>
        <w:sym w:font="HQPB2" w:char="F072"/>
      </w:r>
      <w:r w:rsidRPr="002C173F">
        <w:rPr>
          <w:sz w:val="28"/>
          <w:szCs w:val="28"/>
          <w:rtl/>
        </w:rPr>
        <w:t xml:space="preserve"> </w:t>
      </w:r>
      <w:r w:rsidRPr="002C173F">
        <w:rPr>
          <w:sz w:val="28"/>
          <w:szCs w:val="28"/>
        </w:rPr>
        <w:sym w:font="HQPB1" w:char="F024"/>
      </w:r>
      <w:r w:rsidRPr="002C173F">
        <w:rPr>
          <w:sz w:val="28"/>
          <w:szCs w:val="28"/>
        </w:rPr>
        <w:sym w:font="HQPB5" w:char="F070"/>
      </w:r>
      <w:r w:rsidRPr="002C173F">
        <w:rPr>
          <w:sz w:val="28"/>
          <w:szCs w:val="28"/>
        </w:rPr>
        <w:sym w:font="HQPB2" w:char="F06B"/>
      </w:r>
      <w:r w:rsidRPr="002C173F">
        <w:rPr>
          <w:sz w:val="28"/>
          <w:szCs w:val="28"/>
        </w:rPr>
        <w:sym w:font="HQPB4" w:char="F0F7"/>
      </w:r>
      <w:r w:rsidRPr="002C173F">
        <w:rPr>
          <w:sz w:val="28"/>
          <w:szCs w:val="28"/>
        </w:rPr>
        <w:sym w:font="HQPB2" w:char="F05D"/>
      </w:r>
      <w:r w:rsidRPr="002C173F">
        <w:rPr>
          <w:sz w:val="28"/>
          <w:szCs w:val="28"/>
        </w:rPr>
        <w:sym w:font="HQPB4" w:char="F0CF"/>
      </w:r>
      <w:r w:rsidRPr="002C173F">
        <w:rPr>
          <w:sz w:val="28"/>
          <w:szCs w:val="28"/>
        </w:rPr>
        <w:sym w:font="HQPB2" w:char="F042"/>
      </w:r>
      <w:r w:rsidRPr="002C173F">
        <w:rPr>
          <w:sz w:val="28"/>
          <w:szCs w:val="28"/>
          <w:rtl/>
        </w:rPr>
        <w:t xml:space="preserve"> </w:t>
      </w:r>
      <w:r w:rsidRPr="002C173F">
        <w:rPr>
          <w:sz w:val="28"/>
          <w:szCs w:val="28"/>
        </w:rPr>
        <w:sym w:font="HQPB1" w:char="F024"/>
      </w:r>
      <w:r w:rsidRPr="002C173F">
        <w:rPr>
          <w:sz w:val="28"/>
          <w:szCs w:val="28"/>
        </w:rPr>
        <w:sym w:font="HQPB5" w:char="F079"/>
      </w:r>
      <w:r w:rsidRPr="002C173F">
        <w:rPr>
          <w:sz w:val="28"/>
          <w:szCs w:val="28"/>
        </w:rPr>
        <w:sym w:font="HQPB2" w:char="F067"/>
      </w:r>
      <w:r w:rsidRPr="002C173F">
        <w:rPr>
          <w:sz w:val="28"/>
          <w:szCs w:val="28"/>
        </w:rPr>
        <w:sym w:font="HQPB5" w:char="F079"/>
      </w:r>
      <w:r w:rsidRPr="002C173F">
        <w:rPr>
          <w:sz w:val="28"/>
          <w:szCs w:val="28"/>
        </w:rPr>
        <w:sym w:font="HQPB1" w:char="F05F"/>
      </w:r>
      <w:r w:rsidRPr="002C173F">
        <w:rPr>
          <w:sz w:val="28"/>
          <w:szCs w:val="28"/>
        </w:rPr>
        <w:sym w:font="HQPB4" w:char="F0F7"/>
      </w:r>
      <w:r w:rsidRPr="002C173F">
        <w:rPr>
          <w:sz w:val="28"/>
          <w:szCs w:val="28"/>
        </w:rPr>
        <w:sym w:font="HQPB2" w:char="F072"/>
      </w:r>
      <w:r w:rsidRPr="002C173F">
        <w:rPr>
          <w:sz w:val="28"/>
          <w:szCs w:val="28"/>
        </w:rPr>
        <w:sym w:font="HQPB5" w:char="F079"/>
      </w:r>
      <w:r w:rsidRPr="002C173F">
        <w:rPr>
          <w:sz w:val="28"/>
          <w:szCs w:val="28"/>
        </w:rPr>
        <w:sym w:font="HQPB1" w:char="F097"/>
      </w:r>
      <w:r w:rsidRPr="002C173F">
        <w:rPr>
          <w:sz w:val="28"/>
          <w:szCs w:val="28"/>
          <w:rtl/>
        </w:rPr>
        <w:t xml:space="preserve"> </w:t>
      </w:r>
      <w:r w:rsidRPr="002C173F">
        <w:rPr>
          <w:sz w:val="28"/>
          <w:szCs w:val="28"/>
        </w:rPr>
        <w:sym w:font="HQPB4" w:char="F0A3"/>
      </w:r>
      <w:r w:rsidRPr="002C173F">
        <w:rPr>
          <w:sz w:val="28"/>
          <w:szCs w:val="28"/>
        </w:rPr>
        <w:sym w:font="HQPB1" w:char="F05D"/>
      </w:r>
      <w:r w:rsidRPr="002C173F">
        <w:rPr>
          <w:sz w:val="28"/>
          <w:szCs w:val="28"/>
        </w:rPr>
        <w:sym w:font="HQPB5" w:char="F074"/>
      </w:r>
      <w:r w:rsidRPr="002C173F">
        <w:rPr>
          <w:sz w:val="28"/>
          <w:szCs w:val="28"/>
        </w:rPr>
        <w:sym w:font="HQPB1" w:char="F02F"/>
      </w:r>
      <w:r w:rsidRPr="002C173F">
        <w:rPr>
          <w:sz w:val="28"/>
          <w:szCs w:val="28"/>
        </w:rPr>
        <w:sym w:font="HQPB5" w:char="F075"/>
      </w:r>
      <w:r w:rsidRPr="002C173F">
        <w:rPr>
          <w:sz w:val="28"/>
          <w:szCs w:val="28"/>
        </w:rPr>
        <w:sym w:font="HQPB2" w:char="F072"/>
      </w:r>
      <w:r w:rsidRPr="002C173F">
        <w:rPr>
          <w:sz w:val="28"/>
          <w:szCs w:val="28"/>
          <w:rtl/>
        </w:rPr>
        <w:t xml:space="preserve"> </w:t>
      </w:r>
      <w:r w:rsidRPr="002C173F">
        <w:rPr>
          <w:sz w:val="28"/>
          <w:szCs w:val="28"/>
        </w:rPr>
        <w:sym w:font="HQPB1" w:char="F024"/>
      </w:r>
      <w:r w:rsidRPr="002C173F">
        <w:rPr>
          <w:sz w:val="28"/>
          <w:szCs w:val="28"/>
        </w:rPr>
        <w:sym w:font="HQPB5" w:char="F075"/>
      </w:r>
      <w:r w:rsidRPr="002C173F">
        <w:rPr>
          <w:sz w:val="28"/>
          <w:szCs w:val="28"/>
        </w:rPr>
        <w:sym w:font="HQPB2" w:char="F04B"/>
      </w:r>
      <w:r w:rsidRPr="002C173F">
        <w:rPr>
          <w:sz w:val="28"/>
          <w:szCs w:val="28"/>
        </w:rPr>
        <w:sym w:font="HQPB4" w:char="F0E5"/>
      </w:r>
      <w:r w:rsidRPr="002C173F">
        <w:rPr>
          <w:sz w:val="28"/>
          <w:szCs w:val="28"/>
        </w:rPr>
        <w:sym w:font="HQPB2" w:char="F06B"/>
      </w:r>
      <w:r w:rsidRPr="002C173F">
        <w:rPr>
          <w:sz w:val="28"/>
          <w:szCs w:val="28"/>
        </w:rPr>
        <w:sym w:font="HQPB4" w:char="F0F7"/>
      </w:r>
      <w:r w:rsidRPr="002C173F">
        <w:rPr>
          <w:sz w:val="28"/>
          <w:szCs w:val="28"/>
        </w:rPr>
        <w:sym w:font="HQPB2" w:char="F05D"/>
      </w:r>
      <w:r w:rsidRPr="002C173F">
        <w:rPr>
          <w:sz w:val="28"/>
          <w:szCs w:val="28"/>
        </w:rPr>
        <w:sym w:font="HQPB4" w:char="F0CF"/>
      </w:r>
      <w:r w:rsidRPr="002C173F">
        <w:rPr>
          <w:sz w:val="28"/>
          <w:szCs w:val="28"/>
        </w:rPr>
        <w:sym w:font="HQPB2" w:char="F042"/>
      </w:r>
      <w:r w:rsidRPr="002C173F">
        <w:rPr>
          <w:sz w:val="28"/>
          <w:szCs w:val="28"/>
          <w:rtl/>
        </w:rPr>
        <w:t xml:space="preserve"> </w:t>
      </w:r>
      <w:r w:rsidRPr="002C173F">
        <w:rPr>
          <w:sz w:val="28"/>
          <w:szCs w:val="28"/>
        </w:rPr>
        <w:sym w:font="HQPB4" w:char="F05A"/>
      </w:r>
      <w:r w:rsidRPr="002C173F">
        <w:rPr>
          <w:sz w:val="28"/>
          <w:szCs w:val="28"/>
        </w:rPr>
        <w:sym w:font="HQPB2" w:char="F077"/>
      </w:r>
      <w:r w:rsidRPr="002C173F">
        <w:rPr>
          <w:sz w:val="28"/>
          <w:szCs w:val="28"/>
        </w:rPr>
        <w:sym w:font="HQPB1" w:char="F025"/>
      </w:r>
      <w:r w:rsidRPr="002C173F">
        <w:rPr>
          <w:sz w:val="28"/>
          <w:szCs w:val="28"/>
        </w:rPr>
        <w:sym w:font="HQPB5" w:char="F079"/>
      </w:r>
      <w:r w:rsidRPr="002C173F">
        <w:rPr>
          <w:sz w:val="28"/>
          <w:szCs w:val="28"/>
        </w:rPr>
        <w:sym w:font="HQPB1" w:char="F060"/>
      </w:r>
      <w:r w:rsidRPr="002C173F">
        <w:rPr>
          <w:sz w:val="28"/>
          <w:szCs w:val="28"/>
        </w:rPr>
        <w:sym w:font="HQPB4" w:char="F0CD"/>
      </w:r>
      <w:r w:rsidRPr="002C173F">
        <w:rPr>
          <w:sz w:val="28"/>
          <w:szCs w:val="28"/>
        </w:rPr>
        <w:sym w:font="HQPB1" w:char="F091"/>
      </w:r>
      <w:r w:rsidRPr="002C173F">
        <w:rPr>
          <w:sz w:val="28"/>
          <w:szCs w:val="28"/>
          <w:rtl/>
        </w:rPr>
        <w:t xml:space="preserve"> </w:t>
      </w:r>
      <w:r w:rsidRPr="002C173F">
        <w:rPr>
          <w:sz w:val="28"/>
          <w:szCs w:val="28"/>
        </w:rPr>
        <w:sym w:font="HQPB1" w:char="F023"/>
      </w:r>
      <w:r w:rsidRPr="002C173F">
        <w:rPr>
          <w:sz w:val="28"/>
          <w:szCs w:val="28"/>
        </w:rPr>
        <w:sym w:font="HQPB4" w:char="F05A"/>
      </w:r>
      <w:r w:rsidRPr="002C173F">
        <w:rPr>
          <w:sz w:val="28"/>
          <w:szCs w:val="28"/>
        </w:rPr>
        <w:sym w:font="HQPB1" w:char="F08E"/>
      </w:r>
      <w:r w:rsidRPr="002C173F">
        <w:rPr>
          <w:sz w:val="28"/>
          <w:szCs w:val="28"/>
        </w:rPr>
        <w:sym w:font="HQPB2" w:char="F08D"/>
      </w:r>
      <w:r w:rsidRPr="002C173F">
        <w:rPr>
          <w:sz w:val="28"/>
          <w:szCs w:val="28"/>
        </w:rPr>
        <w:sym w:font="HQPB4" w:char="F0CF"/>
      </w:r>
      <w:r w:rsidRPr="002C173F">
        <w:rPr>
          <w:sz w:val="28"/>
          <w:szCs w:val="28"/>
        </w:rPr>
        <w:sym w:font="HQPB1" w:char="F057"/>
      </w:r>
      <w:r w:rsidRPr="002C173F">
        <w:rPr>
          <w:sz w:val="28"/>
          <w:szCs w:val="28"/>
        </w:rPr>
        <w:sym w:font="HQPB5" w:char="F078"/>
      </w:r>
      <w:r w:rsidRPr="002C173F">
        <w:rPr>
          <w:sz w:val="28"/>
          <w:szCs w:val="28"/>
        </w:rPr>
        <w:sym w:font="HQPB2" w:char="F02E"/>
      </w:r>
      <w:r w:rsidRPr="002C173F">
        <w:rPr>
          <w:sz w:val="28"/>
          <w:szCs w:val="28"/>
          <w:rtl/>
        </w:rPr>
        <w:t xml:space="preserve"> </w:t>
      </w:r>
      <w:r w:rsidRPr="002C173F">
        <w:rPr>
          <w:sz w:val="28"/>
          <w:szCs w:val="28"/>
        </w:rPr>
        <w:sym w:font="HQPB4" w:char="F05B"/>
      </w:r>
      <w:r w:rsidRPr="002C173F">
        <w:rPr>
          <w:sz w:val="28"/>
          <w:szCs w:val="28"/>
        </w:rPr>
        <w:sym w:font="HQPB2" w:char="F0E4"/>
      </w:r>
      <w:r w:rsidRPr="002C173F">
        <w:rPr>
          <w:sz w:val="28"/>
          <w:szCs w:val="28"/>
        </w:rPr>
        <w:sym w:font="HQPB5" w:char="F021"/>
      </w:r>
      <w:r w:rsidRPr="002C173F">
        <w:rPr>
          <w:sz w:val="28"/>
          <w:szCs w:val="28"/>
        </w:rPr>
        <w:sym w:font="HQPB1" w:char="F024"/>
      </w:r>
      <w:r w:rsidRPr="002C173F">
        <w:rPr>
          <w:sz w:val="28"/>
          <w:szCs w:val="28"/>
        </w:rPr>
        <w:sym w:font="HQPB5" w:char="F07C"/>
      </w:r>
      <w:r w:rsidRPr="002C173F">
        <w:rPr>
          <w:sz w:val="28"/>
          <w:szCs w:val="28"/>
        </w:rPr>
        <w:sym w:font="HQPB1" w:char="F0A1"/>
      </w:r>
      <w:r w:rsidRPr="002C173F">
        <w:rPr>
          <w:sz w:val="28"/>
          <w:szCs w:val="28"/>
        </w:rPr>
        <w:sym w:font="HQPB4" w:char="F0CE"/>
      </w:r>
      <w:r w:rsidRPr="002C173F">
        <w:rPr>
          <w:sz w:val="28"/>
          <w:szCs w:val="28"/>
        </w:rPr>
        <w:sym w:font="HQPB2" w:char="F053"/>
      </w:r>
      <w:r w:rsidRPr="002C173F">
        <w:rPr>
          <w:sz w:val="28"/>
          <w:szCs w:val="28"/>
        </w:rPr>
        <w:sym w:font="HQPB5" w:char="F075"/>
      </w:r>
      <w:r w:rsidRPr="002C173F">
        <w:rPr>
          <w:sz w:val="28"/>
          <w:szCs w:val="28"/>
        </w:rPr>
        <w:sym w:font="HQPB2" w:char="F072"/>
      </w:r>
      <w:r w:rsidRPr="002C173F">
        <w:rPr>
          <w:sz w:val="28"/>
          <w:szCs w:val="28"/>
          <w:rtl/>
        </w:rPr>
        <w:t xml:space="preserve"> </w:t>
      </w:r>
      <w:r w:rsidRPr="002C173F">
        <w:rPr>
          <w:sz w:val="28"/>
          <w:szCs w:val="28"/>
        </w:rPr>
        <w:sym w:font="HQPB4" w:char="F034"/>
      </w:r>
      <w:r w:rsidRPr="002C173F">
        <w:rPr>
          <w:sz w:val="28"/>
          <w:szCs w:val="28"/>
          <w:rtl/>
        </w:rPr>
        <w:t xml:space="preserve"> </w:t>
      </w:r>
      <w:r w:rsidRPr="002C173F">
        <w:rPr>
          <w:sz w:val="28"/>
          <w:szCs w:val="28"/>
        </w:rPr>
        <w:sym w:font="HQPB5" w:char="F028"/>
      </w:r>
      <w:r w:rsidRPr="002C173F">
        <w:rPr>
          <w:sz w:val="28"/>
          <w:szCs w:val="28"/>
        </w:rPr>
        <w:sym w:font="HQPB1" w:char="F023"/>
      </w:r>
      <w:r w:rsidRPr="002C173F">
        <w:rPr>
          <w:sz w:val="28"/>
          <w:szCs w:val="28"/>
        </w:rPr>
        <w:sym w:font="HQPB2" w:char="F071"/>
      </w:r>
      <w:r w:rsidRPr="002C173F">
        <w:rPr>
          <w:sz w:val="28"/>
          <w:szCs w:val="28"/>
        </w:rPr>
        <w:sym w:font="HQPB4" w:char="F0E0"/>
      </w:r>
      <w:r w:rsidRPr="002C173F">
        <w:rPr>
          <w:sz w:val="28"/>
          <w:szCs w:val="28"/>
        </w:rPr>
        <w:sym w:font="HQPB2" w:char="F029"/>
      </w:r>
      <w:r w:rsidRPr="002C173F">
        <w:rPr>
          <w:sz w:val="28"/>
          <w:szCs w:val="28"/>
        </w:rPr>
        <w:sym w:font="HQPB4" w:char="F0A8"/>
      </w:r>
      <w:r w:rsidRPr="002C173F">
        <w:rPr>
          <w:sz w:val="28"/>
          <w:szCs w:val="28"/>
        </w:rPr>
        <w:sym w:font="HQPB1" w:char="F03F"/>
      </w:r>
      <w:r w:rsidRPr="002C173F">
        <w:rPr>
          <w:sz w:val="28"/>
          <w:szCs w:val="28"/>
        </w:rPr>
        <w:sym w:font="HQPB5" w:char="F024"/>
      </w:r>
      <w:r w:rsidRPr="002C173F">
        <w:rPr>
          <w:sz w:val="28"/>
          <w:szCs w:val="28"/>
        </w:rPr>
        <w:sym w:font="HQPB1" w:char="F023"/>
      </w:r>
      <w:r w:rsidRPr="002C173F">
        <w:rPr>
          <w:sz w:val="28"/>
          <w:szCs w:val="28"/>
        </w:rPr>
        <w:sym w:font="HQPB5" w:char="F075"/>
      </w:r>
      <w:r w:rsidRPr="002C173F">
        <w:rPr>
          <w:sz w:val="28"/>
          <w:szCs w:val="28"/>
        </w:rPr>
        <w:sym w:font="HQPB2" w:char="F072"/>
      </w:r>
      <w:r w:rsidRPr="002C173F">
        <w:rPr>
          <w:sz w:val="28"/>
          <w:szCs w:val="28"/>
          <w:rtl/>
        </w:rPr>
        <w:t xml:space="preserve"> </w:t>
      </w:r>
      <w:r w:rsidRPr="002C173F">
        <w:rPr>
          <w:sz w:val="28"/>
          <w:szCs w:val="28"/>
        </w:rPr>
        <w:sym w:font="HQPB5" w:char="F0A9"/>
      </w:r>
      <w:r w:rsidRPr="002C173F">
        <w:rPr>
          <w:sz w:val="28"/>
          <w:szCs w:val="28"/>
        </w:rPr>
        <w:sym w:font="HQPB1" w:char="F021"/>
      </w:r>
      <w:r w:rsidRPr="002C173F">
        <w:rPr>
          <w:sz w:val="28"/>
          <w:szCs w:val="28"/>
        </w:rPr>
        <w:sym w:font="HQPB5" w:char="F024"/>
      </w:r>
      <w:r w:rsidRPr="002C173F">
        <w:rPr>
          <w:sz w:val="28"/>
          <w:szCs w:val="28"/>
        </w:rPr>
        <w:sym w:font="HQPB1" w:char="F023"/>
      </w:r>
      <w:r w:rsidRPr="002C173F">
        <w:rPr>
          <w:sz w:val="28"/>
          <w:szCs w:val="28"/>
          <w:rtl/>
        </w:rPr>
        <w:t xml:space="preserve"> </w:t>
      </w:r>
      <w:r w:rsidRPr="002C173F">
        <w:rPr>
          <w:sz w:val="28"/>
          <w:szCs w:val="28"/>
        </w:rPr>
        <w:sym w:font="HQPB2" w:char="F093"/>
      </w:r>
      <w:r w:rsidRPr="002C173F">
        <w:rPr>
          <w:sz w:val="28"/>
          <w:szCs w:val="28"/>
        </w:rPr>
        <w:sym w:font="HQPB4" w:char="F0CF"/>
      </w:r>
      <w:r w:rsidRPr="002C173F">
        <w:rPr>
          <w:sz w:val="28"/>
          <w:szCs w:val="28"/>
        </w:rPr>
        <w:sym w:font="HQPB3" w:char="F025"/>
      </w:r>
      <w:r w:rsidRPr="002C173F">
        <w:rPr>
          <w:sz w:val="28"/>
          <w:szCs w:val="28"/>
        </w:rPr>
        <w:sym w:font="HQPB4" w:char="F0A9"/>
      </w:r>
      <w:r w:rsidRPr="002C173F">
        <w:rPr>
          <w:sz w:val="28"/>
          <w:szCs w:val="28"/>
        </w:rPr>
        <w:sym w:font="HQPB3" w:char="F021"/>
      </w:r>
      <w:r w:rsidRPr="002C173F">
        <w:rPr>
          <w:sz w:val="28"/>
          <w:szCs w:val="28"/>
        </w:rPr>
        <w:sym w:font="HQPB5" w:char="F024"/>
      </w:r>
      <w:r w:rsidRPr="002C173F">
        <w:rPr>
          <w:sz w:val="28"/>
          <w:szCs w:val="28"/>
        </w:rPr>
        <w:sym w:font="HQPB1" w:char="F023"/>
      </w:r>
      <w:r w:rsidRPr="002C173F">
        <w:rPr>
          <w:sz w:val="28"/>
          <w:szCs w:val="28"/>
          <w:rtl/>
        </w:rPr>
        <w:t xml:space="preserve"> </w:t>
      </w:r>
      <w:r w:rsidRPr="002C173F">
        <w:rPr>
          <w:sz w:val="28"/>
          <w:szCs w:val="28"/>
        </w:rPr>
        <w:sym w:font="HQPB5" w:char="F074"/>
      </w:r>
      <w:r w:rsidRPr="002C173F">
        <w:rPr>
          <w:sz w:val="28"/>
          <w:szCs w:val="28"/>
        </w:rPr>
        <w:sym w:font="HQPB2" w:char="F062"/>
      </w:r>
      <w:r w:rsidRPr="002C173F">
        <w:rPr>
          <w:sz w:val="28"/>
          <w:szCs w:val="28"/>
        </w:rPr>
        <w:sym w:font="HQPB2" w:char="F071"/>
      </w:r>
      <w:r w:rsidRPr="002C173F">
        <w:rPr>
          <w:sz w:val="28"/>
          <w:szCs w:val="28"/>
        </w:rPr>
        <w:sym w:font="HQPB4" w:char="F0E4"/>
      </w:r>
      <w:r w:rsidRPr="002C173F">
        <w:rPr>
          <w:sz w:val="28"/>
          <w:szCs w:val="28"/>
        </w:rPr>
        <w:sym w:font="HQPB2" w:char="F039"/>
      </w:r>
      <w:r w:rsidRPr="002C173F">
        <w:rPr>
          <w:sz w:val="28"/>
          <w:szCs w:val="28"/>
        </w:rPr>
        <w:sym w:font="HQPB5" w:char="F075"/>
      </w:r>
      <w:r w:rsidRPr="002C173F">
        <w:rPr>
          <w:sz w:val="28"/>
          <w:szCs w:val="28"/>
        </w:rPr>
        <w:sym w:font="HQPB2" w:char="F0E4"/>
      </w:r>
      <w:r w:rsidRPr="002C173F">
        <w:rPr>
          <w:sz w:val="28"/>
          <w:szCs w:val="28"/>
        </w:rPr>
        <w:sym w:font="HQPB5" w:char="F021"/>
      </w:r>
      <w:r w:rsidRPr="002C173F">
        <w:rPr>
          <w:sz w:val="28"/>
          <w:szCs w:val="28"/>
        </w:rPr>
        <w:sym w:font="HQPB1" w:char="F024"/>
      </w:r>
      <w:r w:rsidRPr="002C173F">
        <w:rPr>
          <w:sz w:val="28"/>
          <w:szCs w:val="28"/>
        </w:rPr>
        <w:sym w:font="HQPB5" w:char="F07C"/>
      </w:r>
      <w:r w:rsidRPr="002C173F">
        <w:rPr>
          <w:sz w:val="28"/>
          <w:szCs w:val="28"/>
        </w:rPr>
        <w:sym w:font="HQPB1" w:char="F0A1"/>
      </w:r>
      <w:r w:rsidRPr="002C173F">
        <w:rPr>
          <w:sz w:val="28"/>
          <w:szCs w:val="28"/>
        </w:rPr>
        <w:sym w:font="HQPB5" w:char="F073"/>
      </w:r>
      <w:r w:rsidRPr="002C173F">
        <w:rPr>
          <w:sz w:val="28"/>
          <w:szCs w:val="28"/>
        </w:rPr>
        <w:sym w:font="HQPB1" w:char="F03F"/>
      </w:r>
      <w:r w:rsidRPr="002C173F">
        <w:rPr>
          <w:sz w:val="28"/>
          <w:szCs w:val="28"/>
          <w:rtl/>
        </w:rPr>
        <w:t xml:space="preserve"> </w:t>
      </w:r>
      <w:r w:rsidRPr="002C173F">
        <w:rPr>
          <w:sz w:val="28"/>
          <w:szCs w:val="28"/>
        </w:rPr>
        <w:sym w:font="HQPB2" w:char="F0BE"/>
      </w:r>
      <w:r w:rsidRPr="002C173F">
        <w:rPr>
          <w:sz w:val="28"/>
          <w:szCs w:val="28"/>
        </w:rPr>
        <w:sym w:font="HQPB4" w:char="F0CF"/>
      </w:r>
      <w:r w:rsidRPr="002C173F">
        <w:rPr>
          <w:sz w:val="28"/>
          <w:szCs w:val="28"/>
        </w:rPr>
        <w:sym w:font="HQPB2" w:char="F06D"/>
      </w:r>
      <w:r w:rsidRPr="002C173F">
        <w:rPr>
          <w:sz w:val="28"/>
          <w:szCs w:val="28"/>
        </w:rPr>
        <w:sym w:font="HQPB4" w:char="F0CE"/>
      </w:r>
      <w:r w:rsidRPr="002C173F">
        <w:rPr>
          <w:sz w:val="28"/>
          <w:szCs w:val="28"/>
        </w:rPr>
        <w:sym w:font="HQPB1" w:char="F02F"/>
      </w:r>
      <w:r w:rsidRPr="002C173F">
        <w:rPr>
          <w:sz w:val="28"/>
          <w:szCs w:val="28"/>
          <w:rtl/>
        </w:rPr>
        <w:t xml:space="preserve"> </w:t>
      </w:r>
      <w:r w:rsidRPr="002C173F">
        <w:rPr>
          <w:sz w:val="28"/>
          <w:szCs w:val="28"/>
        </w:rPr>
        <w:sym w:font="HQPB5" w:char="F074"/>
      </w:r>
      <w:r w:rsidRPr="002C173F">
        <w:rPr>
          <w:sz w:val="28"/>
          <w:szCs w:val="28"/>
        </w:rPr>
        <w:sym w:font="HQPB2" w:char="F050"/>
      </w:r>
      <w:r w:rsidRPr="002C173F">
        <w:rPr>
          <w:sz w:val="28"/>
          <w:szCs w:val="28"/>
        </w:rPr>
        <w:sym w:font="HQPB1" w:char="F025"/>
      </w:r>
      <w:r w:rsidRPr="002C173F">
        <w:rPr>
          <w:sz w:val="28"/>
          <w:szCs w:val="28"/>
        </w:rPr>
        <w:sym w:font="HQPB5" w:char="F074"/>
      </w:r>
      <w:r w:rsidRPr="002C173F">
        <w:rPr>
          <w:sz w:val="28"/>
          <w:szCs w:val="28"/>
        </w:rPr>
        <w:sym w:font="HQPB1" w:char="F06E"/>
      </w:r>
      <w:r w:rsidRPr="002C173F">
        <w:rPr>
          <w:sz w:val="28"/>
          <w:szCs w:val="28"/>
        </w:rPr>
        <w:sym w:font="HQPB4" w:char="F0F6"/>
      </w:r>
      <w:r w:rsidRPr="002C173F">
        <w:rPr>
          <w:sz w:val="28"/>
          <w:szCs w:val="28"/>
        </w:rPr>
        <w:sym w:font="HQPB1" w:char="F091"/>
      </w:r>
      <w:r w:rsidRPr="002C173F">
        <w:rPr>
          <w:sz w:val="28"/>
          <w:szCs w:val="28"/>
        </w:rPr>
        <w:sym w:font="HQPB5" w:char="F046"/>
      </w:r>
      <w:r w:rsidRPr="002C173F">
        <w:rPr>
          <w:sz w:val="28"/>
          <w:szCs w:val="28"/>
        </w:rPr>
        <w:sym w:font="HQPB2" w:char="F07B"/>
      </w:r>
      <w:r w:rsidRPr="002C173F">
        <w:rPr>
          <w:sz w:val="28"/>
          <w:szCs w:val="28"/>
        </w:rPr>
        <w:sym w:font="HQPB5" w:char="F024"/>
      </w:r>
      <w:r w:rsidRPr="002C173F">
        <w:rPr>
          <w:sz w:val="28"/>
          <w:szCs w:val="28"/>
        </w:rPr>
        <w:sym w:font="HQPB1" w:char="F023"/>
      </w:r>
      <w:r w:rsidRPr="002C173F">
        <w:rPr>
          <w:sz w:val="28"/>
          <w:szCs w:val="28"/>
        </w:rPr>
        <w:sym w:font="HQPB5" w:char="F075"/>
      </w:r>
      <w:r w:rsidRPr="002C173F">
        <w:rPr>
          <w:sz w:val="28"/>
          <w:szCs w:val="28"/>
        </w:rPr>
        <w:sym w:font="HQPB2" w:char="F072"/>
      </w:r>
      <w:r w:rsidRPr="002C173F">
        <w:rPr>
          <w:sz w:val="28"/>
          <w:szCs w:val="28"/>
          <w:rtl/>
        </w:rPr>
        <w:t xml:space="preserve"> </w:t>
      </w:r>
      <w:r w:rsidRPr="002C173F">
        <w:rPr>
          <w:sz w:val="28"/>
          <w:szCs w:val="28"/>
        </w:rPr>
        <w:sym w:font="HQPB4" w:char="F034"/>
      </w:r>
      <w:r w:rsidRPr="002C173F">
        <w:rPr>
          <w:sz w:val="28"/>
          <w:szCs w:val="28"/>
          <w:rtl/>
        </w:rPr>
        <w:t xml:space="preserve"> </w:t>
      </w:r>
      <w:r w:rsidRPr="002C173F">
        <w:rPr>
          <w:sz w:val="28"/>
          <w:szCs w:val="28"/>
        </w:rPr>
        <w:sym w:font="HQPB4" w:char="F0A8"/>
      </w:r>
      <w:r w:rsidRPr="002C173F">
        <w:rPr>
          <w:sz w:val="28"/>
          <w:szCs w:val="28"/>
        </w:rPr>
        <w:sym w:font="HQPB2" w:char="F062"/>
      </w:r>
      <w:r w:rsidRPr="002C173F">
        <w:rPr>
          <w:sz w:val="28"/>
          <w:szCs w:val="28"/>
        </w:rPr>
        <w:sym w:font="HQPB4" w:char="F0CE"/>
      </w:r>
      <w:r w:rsidRPr="002C173F">
        <w:rPr>
          <w:sz w:val="28"/>
          <w:szCs w:val="28"/>
        </w:rPr>
        <w:sym w:font="HQPB1" w:char="F029"/>
      </w:r>
      <w:r w:rsidRPr="002C173F">
        <w:rPr>
          <w:sz w:val="28"/>
          <w:szCs w:val="28"/>
          <w:rtl/>
        </w:rPr>
        <w:t xml:space="preserve"> </w:t>
      </w:r>
      <w:r w:rsidRPr="002C173F">
        <w:rPr>
          <w:sz w:val="28"/>
          <w:szCs w:val="28"/>
        </w:rPr>
        <w:sym w:font="HQPB5" w:char="F0A9"/>
      </w:r>
      <w:r w:rsidRPr="002C173F">
        <w:rPr>
          <w:sz w:val="28"/>
          <w:szCs w:val="28"/>
        </w:rPr>
        <w:sym w:font="HQPB1" w:char="F021"/>
      </w:r>
      <w:r w:rsidRPr="002C173F">
        <w:rPr>
          <w:sz w:val="28"/>
          <w:szCs w:val="28"/>
        </w:rPr>
        <w:sym w:font="HQPB5" w:char="F024"/>
      </w:r>
      <w:r w:rsidRPr="002C173F">
        <w:rPr>
          <w:sz w:val="28"/>
          <w:szCs w:val="28"/>
        </w:rPr>
        <w:sym w:font="HQPB1" w:char="F023"/>
      </w:r>
      <w:r w:rsidRPr="002C173F">
        <w:rPr>
          <w:sz w:val="28"/>
          <w:szCs w:val="28"/>
          <w:rtl/>
        </w:rPr>
        <w:t xml:space="preserve"> </w:t>
      </w:r>
      <w:r w:rsidRPr="002C173F">
        <w:rPr>
          <w:sz w:val="28"/>
          <w:szCs w:val="28"/>
        </w:rPr>
        <w:sym w:font="HQPB5" w:char="F074"/>
      </w:r>
      <w:r w:rsidRPr="002C173F">
        <w:rPr>
          <w:sz w:val="28"/>
          <w:szCs w:val="28"/>
        </w:rPr>
        <w:sym w:font="HQPB2" w:char="F062"/>
      </w:r>
      <w:r w:rsidRPr="002C173F">
        <w:rPr>
          <w:sz w:val="28"/>
          <w:szCs w:val="28"/>
        </w:rPr>
        <w:sym w:font="HQPB1" w:char="F025"/>
      </w:r>
      <w:r w:rsidRPr="002C173F">
        <w:rPr>
          <w:sz w:val="28"/>
          <w:szCs w:val="28"/>
        </w:rPr>
        <w:sym w:font="HQPB5" w:char="F078"/>
      </w:r>
      <w:r w:rsidRPr="002C173F">
        <w:rPr>
          <w:sz w:val="28"/>
          <w:szCs w:val="28"/>
        </w:rPr>
        <w:sym w:font="HQPB2" w:char="F02E"/>
      </w:r>
      <w:r w:rsidRPr="002C173F">
        <w:rPr>
          <w:sz w:val="28"/>
          <w:szCs w:val="28"/>
          <w:rtl/>
        </w:rPr>
        <w:t xml:space="preserve"> </w:t>
      </w:r>
      <w:r w:rsidRPr="002C173F">
        <w:rPr>
          <w:sz w:val="28"/>
          <w:szCs w:val="28"/>
        </w:rPr>
        <w:sym w:font="HQPB4" w:char="F0F6"/>
      </w:r>
      <w:r w:rsidRPr="002C173F">
        <w:rPr>
          <w:sz w:val="28"/>
          <w:szCs w:val="28"/>
        </w:rPr>
        <w:sym w:font="HQPB2" w:char="F04E"/>
      </w:r>
      <w:r w:rsidRPr="002C173F">
        <w:rPr>
          <w:sz w:val="28"/>
          <w:szCs w:val="28"/>
        </w:rPr>
        <w:sym w:font="HQPB4" w:char="F0E4"/>
      </w:r>
      <w:r w:rsidRPr="002C173F">
        <w:rPr>
          <w:sz w:val="28"/>
          <w:szCs w:val="28"/>
        </w:rPr>
        <w:sym w:font="HQPB2" w:char="F033"/>
      </w:r>
      <w:r w:rsidRPr="002C173F">
        <w:rPr>
          <w:sz w:val="28"/>
          <w:szCs w:val="28"/>
        </w:rPr>
        <w:sym w:font="HQPB4" w:char="F0F8"/>
      </w:r>
      <w:r w:rsidRPr="002C173F">
        <w:rPr>
          <w:sz w:val="28"/>
          <w:szCs w:val="28"/>
        </w:rPr>
        <w:sym w:font="HQPB2" w:char="F08B"/>
      </w:r>
      <w:r w:rsidRPr="002C173F">
        <w:rPr>
          <w:sz w:val="28"/>
          <w:szCs w:val="28"/>
        </w:rPr>
        <w:sym w:font="HQPB5" w:char="F06E"/>
      </w:r>
      <w:r w:rsidRPr="002C173F">
        <w:rPr>
          <w:sz w:val="28"/>
          <w:szCs w:val="28"/>
        </w:rPr>
        <w:sym w:font="HQPB2" w:char="F03D"/>
      </w:r>
      <w:r w:rsidRPr="002C173F">
        <w:rPr>
          <w:sz w:val="28"/>
          <w:szCs w:val="28"/>
        </w:rPr>
        <w:sym w:font="HQPB5" w:char="F074"/>
      </w:r>
      <w:r w:rsidRPr="002C173F">
        <w:rPr>
          <w:sz w:val="28"/>
          <w:szCs w:val="28"/>
        </w:rPr>
        <w:sym w:font="HQPB1" w:char="F0E6"/>
      </w:r>
      <w:r w:rsidRPr="002C173F">
        <w:rPr>
          <w:sz w:val="28"/>
          <w:szCs w:val="28"/>
          <w:rtl/>
        </w:rPr>
        <w:t xml:space="preserve"> </w:t>
      </w:r>
      <w:r w:rsidRPr="002C173F">
        <w:rPr>
          <w:sz w:val="28"/>
          <w:szCs w:val="28"/>
        </w:rPr>
        <w:sym w:font="HQPB1" w:char="F024"/>
      </w:r>
      <w:r w:rsidRPr="002C173F">
        <w:rPr>
          <w:sz w:val="28"/>
          <w:szCs w:val="28"/>
        </w:rPr>
        <w:sym w:font="HQPB4" w:char="F059"/>
      </w:r>
      <w:r w:rsidRPr="002C173F">
        <w:rPr>
          <w:sz w:val="28"/>
          <w:szCs w:val="28"/>
        </w:rPr>
        <w:sym w:font="HQPB1" w:char="F036"/>
      </w:r>
      <w:r w:rsidRPr="002C173F">
        <w:rPr>
          <w:sz w:val="28"/>
          <w:szCs w:val="28"/>
        </w:rPr>
        <w:sym w:font="HQPB2" w:char="F08A"/>
      </w:r>
      <w:r w:rsidRPr="002C173F">
        <w:rPr>
          <w:sz w:val="28"/>
          <w:szCs w:val="28"/>
        </w:rPr>
        <w:sym w:font="HQPB4" w:char="F0CF"/>
      </w:r>
      <w:r w:rsidRPr="002C173F">
        <w:rPr>
          <w:sz w:val="28"/>
          <w:szCs w:val="28"/>
        </w:rPr>
        <w:sym w:font="HQPB2" w:char="F025"/>
      </w:r>
      <w:r w:rsidRPr="002C173F">
        <w:rPr>
          <w:sz w:val="28"/>
          <w:szCs w:val="28"/>
        </w:rPr>
        <w:sym w:font="HQPB5" w:char="F075"/>
      </w:r>
      <w:r w:rsidRPr="002C173F">
        <w:rPr>
          <w:sz w:val="28"/>
          <w:szCs w:val="28"/>
        </w:rPr>
        <w:sym w:font="HQPB1" w:char="F091"/>
      </w:r>
      <w:r w:rsidRPr="002C173F">
        <w:rPr>
          <w:rFonts w:hint="cs"/>
          <w:sz w:val="28"/>
          <w:szCs w:val="28"/>
          <w:rtl/>
          <w:lang w:bidi="ar-AE"/>
        </w:rPr>
        <w:t xml:space="preserve"> </w:t>
      </w:r>
      <w:r w:rsidRPr="002C173F">
        <w:rPr>
          <w:sz w:val="28"/>
          <w:szCs w:val="28"/>
        </w:rPr>
        <w:sym w:font="HQPB2" w:char="F0C7"/>
      </w:r>
      <w:r w:rsidRPr="002C173F">
        <w:rPr>
          <w:sz w:val="28"/>
          <w:szCs w:val="28"/>
        </w:rPr>
        <w:sym w:font="HQPB2" w:char="F0CA"/>
      </w:r>
      <w:r w:rsidRPr="002C173F">
        <w:rPr>
          <w:sz w:val="28"/>
          <w:szCs w:val="28"/>
        </w:rPr>
        <w:sym w:font="HQPB2" w:char="F0C8"/>
      </w:r>
      <w:r w:rsidRPr="002C173F">
        <w:rPr>
          <w:rFonts w:hint="cs"/>
          <w:sz w:val="28"/>
          <w:szCs w:val="28"/>
          <w:rtl/>
          <w:lang w:bidi="ar-AE"/>
        </w:rPr>
        <w:t xml:space="preserve"> </w:t>
      </w:r>
      <w:r w:rsidRPr="002C173F">
        <w:rPr>
          <w:sz w:val="28"/>
          <w:szCs w:val="28"/>
          <w:lang w:bidi="ar-AE"/>
        </w:rPr>
        <w:sym w:font="AGA Arabesque" w:char="F028"/>
      </w:r>
      <w:r w:rsidRPr="002C173F">
        <w:rPr>
          <w:sz w:val="28"/>
          <w:szCs w:val="28"/>
          <w:rtl/>
        </w:rPr>
        <w:t xml:space="preserve">  </w:t>
      </w:r>
      <w:r w:rsidRPr="002C173F">
        <w:rPr>
          <w:rFonts w:cs="Traditional Arabic"/>
          <w:w w:val="106"/>
          <w:sz w:val="28"/>
          <w:szCs w:val="28"/>
          <w:vertAlign w:val="superscript"/>
          <w:rtl/>
        </w:rPr>
        <w:t>(</w:t>
      </w:r>
      <w:r w:rsidRPr="002C173F">
        <w:rPr>
          <w:rStyle w:val="a4"/>
          <w:rFonts w:cs="Traditional Arabic"/>
          <w:w w:val="106"/>
          <w:sz w:val="28"/>
          <w:szCs w:val="28"/>
          <w:rtl/>
        </w:rPr>
        <w:footnoteReference w:id="2"/>
      </w:r>
      <w:r w:rsidRPr="002C173F">
        <w:rPr>
          <w:rFonts w:cs="Traditional Arabic"/>
          <w:w w:val="106"/>
          <w:sz w:val="28"/>
          <w:szCs w:val="28"/>
          <w:vertAlign w:val="superscript"/>
          <w:rtl/>
        </w:rPr>
        <w:t>)</w:t>
      </w:r>
    </w:p>
    <w:p w:rsidR="00A13DE3" w:rsidRPr="002C173F" w:rsidRDefault="00A13DE3" w:rsidP="00A13DE3">
      <w:pPr>
        <w:bidi/>
        <w:spacing w:after="80"/>
        <w:jc w:val="both"/>
        <w:rPr>
          <w:rFonts w:cs="Traditional Arabic"/>
          <w:sz w:val="28"/>
          <w:szCs w:val="28"/>
          <w:vertAlign w:val="superscript"/>
          <w:rtl/>
          <w:lang w:bidi="ar-AE"/>
        </w:rPr>
      </w:pPr>
      <w:r w:rsidRPr="002C173F">
        <w:rPr>
          <w:sz w:val="28"/>
          <w:szCs w:val="28"/>
        </w:rPr>
        <w:sym w:font="HQPB1" w:char="F024"/>
      </w:r>
      <w:r w:rsidRPr="002C173F">
        <w:rPr>
          <w:sz w:val="28"/>
          <w:szCs w:val="28"/>
        </w:rPr>
        <w:sym w:font="HQPB5" w:char="F070"/>
      </w:r>
      <w:r w:rsidRPr="002C173F">
        <w:rPr>
          <w:sz w:val="28"/>
          <w:szCs w:val="28"/>
        </w:rPr>
        <w:sym w:font="HQPB2" w:char="F06B"/>
      </w:r>
      <w:r w:rsidRPr="002C173F">
        <w:rPr>
          <w:sz w:val="28"/>
          <w:szCs w:val="28"/>
        </w:rPr>
        <w:sym w:font="HQPB4" w:char="F09A"/>
      </w:r>
      <w:r w:rsidRPr="002C173F">
        <w:rPr>
          <w:sz w:val="28"/>
          <w:szCs w:val="28"/>
        </w:rPr>
        <w:sym w:font="HQPB2" w:char="F089"/>
      </w:r>
      <w:r w:rsidRPr="002C173F">
        <w:rPr>
          <w:sz w:val="28"/>
          <w:szCs w:val="28"/>
        </w:rPr>
        <w:sym w:font="HQPB5" w:char="F072"/>
      </w:r>
      <w:r w:rsidRPr="002C173F">
        <w:rPr>
          <w:sz w:val="28"/>
          <w:szCs w:val="28"/>
        </w:rPr>
        <w:sym w:font="HQPB1" w:char="F027"/>
      </w:r>
      <w:r w:rsidRPr="002C173F">
        <w:rPr>
          <w:sz w:val="28"/>
          <w:szCs w:val="28"/>
        </w:rPr>
        <w:sym w:font="HQPB5" w:char="F0AF"/>
      </w:r>
      <w:r w:rsidRPr="002C173F">
        <w:rPr>
          <w:sz w:val="28"/>
          <w:szCs w:val="28"/>
        </w:rPr>
        <w:sym w:font="HQPB2" w:char="F0BB"/>
      </w:r>
      <w:r w:rsidRPr="002C173F">
        <w:rPr>
          <w:sz w:val="28"/>
          <w:szCs w:val="28"/>
        </w:rPr>
        <w:sym w:font="HQPB5" w:char="F074"/>
      </w:r>
      <w:r w:rsidRPr="002C173F">
        <w:rPr>
          <w:sz w:val="28"/>
          <w:szCs w:val="28"/>
        </w:rPr>
        <w:sym w:font="HQPB2" w:char="F083"/>
      </w:r>
      <w:r w:rsidRPr="002C173F">
        <w:rPr>
          <w:sz w:val="28"/>
          <w:szCs w:val="28"/>
        </w:rPr>
        <w:sym w:font="AGA Arabesque" w:char="F029"/>
      </w:r>
      <w:r w:rsidRPr="002C173F">
        <w:rPr>
          <w:sz w:val="28"/>
          <w:szCs w:val="28"/>
          <w:rtl/>
        </w:rPr>
        <w:t xml:space="preserve"> </w:t>
      </w:r>
      <w:r w:rsidRPr="002C173F">
        <w:rPr>
          <w:sz w:val="28"/>
          <w:szCs w:val="28"/>
        </w:rPr>
        <w:sym w:font="HQPB5" w:char="F074"/>
      </w:r>
      <w:r w:rsidRPr="002C173F">
        <w:rPr>
          <w:sz w:val="28"/>
          <w:szCs w:val="28"/>
        </w:rPr>
        <w:sym w:font="HQPB2" w:char="F0FB"/>
      </w:r>
      <w:r w:rsidRPr="002C173F">
        <w:rPr>
          <w:sz w:val="28"/>
          <w:szCs w:val="28"/>
        </w:rPr>
        <w:sym w:font="HQPB2" w:char="F0EF"/>
      </w:r>
      <w:r w:rsidRPr="002C173F">
        <w:rPr>
          <w:sz w:val="28"/>
          <w:szCs w:val="28"/>
        </w:rPr>
        <w:sym w:font="HQPB4" w:char="F0CF"/>
      </w:r>
      <w:r w:rsidRPr="002C173F">
        <w:rPr>
          <w:sz w:val="28"/>
          <w:szCs w:val="28"/>
        </w:rPr>
        <w:sym w:font="HQPB3" w:char="F025"/>
      </w:r>
      <w:r w:rsidRPr="002C173F">
        <w:rPr>
          <w:sz w:val="28"/>
          <w:szCs w:val="28"/>
        </w:rPr>
        <w:sym w:font="HQPB4" w:char="F0A9"/>
      </w:r>
      <w:r w:rsidRPr="002C173F">
        <w:rPr>
          <w:sz w:val="28"/>
          <w:szCs w:val="28"/>
        </w:rPr>
        <w:sym w:font="HQPB3" w:char="F021"/>
      </w:r>
      <w:r w:rsidRPr="002C173F">
        <w:rPr>
          <w:sz w:val="28"/>
          <w:szCs w:val="28"/>
        </w:rPr>
        <w:sym w:font="HQPB5" w:char="F024"/>
      </w:r>
      <w:r w:rsidRPr="002C173F">
        <w:rPr>
          <w:sz w:val="28"/>
          <w:szCs w:val="28"/>
        </w:rPr>
        <w:sym w:font="HQPB1" w:char="F023"/>
      </w:r>
      <w:r w:rsidRPr="002C173F">
        <w:rPr>
          <w:sz w:val="28"/>
          <w:szCs w:val="28"/>
          <w:rtl/>
        </w:rPr>
        <w:t xml:space="preserve"> </w:t>
      </w:r>
      <w:r w:rsidRPr="002C173F">
        <w:rPr>
          <w:sz w:val="28"/>
          <w:szCs w:val="28"/>
        </w:rPr>
        <w:sym w:font="HQPB5" w:char="F028"/>
      </w:r>
      <w:r w:rsidRPr="002C173F">
        <w:rPr>
          <w:sz w:val="28"/>
          <w:szCs w:val="28"/>
        </w:rPr>
        <w:sym w:font="HQPB1" w:char="F023"/>
      </w:r>
      <w:r w:rsidRPr="002C173F">
        <w:rPr>
          <w:sz w:val="28"/>
          <w:szCs w:val="28"/>
        </w:rPr>
        <w:sym w:font="HQPB2" w:char="F071"/>
      </w:r>
      <w:r w:rsidRPr="002C173F">
        <w:rPr>
          <w:sz w:val="28"/>
          <w:szCs w:val="28"/>
        </w:rPr>
        <w:sym w:font="HQPB4" w:char="F0E3"/>
      </w:r>
      <w:r w:rsidRPr="002C173F">
        <w:rPr>
          <w:sz w:val="28"/>
          <w:szCs w:val="28"/>
        </w:rPr>
        <w:sym w:font="HQPB2" w:char="F05A"/>
      </w:r>
      <w:r w:rsidRPr="002C173F">
        <w:rPr>
          <w:sz w:val="28"/>
          <w:szCs w:val="28"/>
        </w:rPr>
        <w:sym w:font="HQPB5" w:char="F074"/>
      </w:r>
      <w:r w:rsidRPr="002C173F">
        <w:rPr>
          <w:sz w:val="28"/>
          <w:szCs w:val="28"/>
        </w:rPr>
        <w:sym w:font="HQPB2" w:char="F042"/>
      </w:r>
      <w:r w:rsidRPr="002C173F">
        <w:rPr>
          <w:sz w:val="28"/>
          <w:szCs w:val="28"/>
        </w:rPr>
        <w:sym w:font="HQPB1" w:char="F023"/>
      </w:r>
      <w:r w:rsidRPr="002C173F">
        <w:rPr>
          <w:sz w:val="28"/>
          <w:szCs w:val="28"/>
        </w:rPr>
        <w:sym w:font="HQPB5" w:char="F075"/>
      </w:r>
      <w:r w:rsidRPr="002C173F">
        <w:rPr>
          <w:sz w:val="28"/>
          <w:szCs w:val="28"/>
        </w:rPr>
        <w:sym w:font="HQPB2" w:char="F0E4"/>
      </w:r>
      <w:r w:rsidRPr="002C173F">
        <w:rPr>
          <w:sz w:val="28"/>
          <w:szCs w:val="28"/>
          <w:rtl/>
        </w:rPr>
        <w:t xml:space="preserve"> </w:t>
      </w:r>
      <w:r w:rsidRPr="002C173F">
        <w:rPr>
          <w:sz w:val="28"/>
          <w:szCs w:val="28"/>
        </w:rPr>
        <w:sym w:font="HQPB5" w:char="F028"/>
      </w:r>
      <w:r w:rsidRPr="002C173F">
        <w:rPr>
          <w:sz w:val="28"/>
          <w:szCs w:val="28"/>
        </w:rPr>
        <w:sym w:font="HQPB1" w:char="F023"/>
      </w:r>
      <w:r w:rsidRPr="002C173F">
        <w:rPr>
          <w:sz w:val="28"/>
          <w:szCs w:val="28"/>
        </w:rPr>
        <w:sym w:font="HQPB2" w:char="F071"/>
      </w:r>
      <w:r w:rsidRPr="002C173F">
        <w:rPr>
          <w:sz w:val="28"/>
          <w:szCs w:val="28"/>
        </w:rPr>
        <w:sym w:font="HQPB4" w:char="F0E0"/>
      </w:r>
      <w:r w:rsidRPr="002C173F">
        <w:rPr>
          <w:sz w:val="28"/>
          <w:szCs w:val="28"/>
        </w:rPr>
        <w:sym w:font="HQPB2" w:char="F029"/>
      </w:r>
      <w:r w:rsidRPr="002C173F">
        <w:rPr>
          <w:sz w:val="28"/>
          <w:szCs w:val="28"/>
        </w:rPr>
        <w:sym w:font="HQPB4" w:char="F0AE"/>
      </w:r>
      <w:r w:rsidRPr="002C173F">
        <w:rPr>
          <w:sz w:val="28"/>
          <w:szCs w:val="28"/>
        </w:rPr>
        <w:sym w:font="HQPB1" w:char="F03F"/>
      </w:r>
      <w:r w:rsidRPr="002C173F">
        <w:rPr>
          <w:sz w:val="28"/>
          <w:szCs w:val="28"/>
        </w:rPr>
        <w:sym w:font="HQPB5" w:char="F024"/>
      </w:r>
      <w:r w:rsidRPr="002C173F">
        <w:rPr>
          <w:sz w:val="28"/>
          <w:szCs w:val="28"/>
        </w:rPr>
        <w:sym w:font="HQPB1" w:char="F023"/>
      </w:r>
      <w:r w:rsidRPr="002C173F">
        <w:rPr>
          <w:sz w:val="28"/>
          <w:szCs w:val="28"/>
          <w:rtl/>
        </w:rPr>
        <w:t xml:space="preserve"> </w:t>
      </w:r>
      <w:r w:rsidRPr="002C173F">
        <w:rPr>
          <w:sz w:val="28"/>
          <w:szCs w:val="28"/>
        </w:rPr>
        <w:sym w:font="HQPB5" w:char="F0A9"/>
      </w:r>
      <w:r w:rsidRPr="002C173F">
        <w:rPr>
          <w:sz w:val="28"/>
          <w:szCs w:val="28"/>
        </w:rPr>
        <w:sym w:font="HQPB1" w:char="F021"/>
      </w:r>
      <w:r w:rsidRPr="002C173F">
        <w:rPr>
          <w:sz w:val="28"/>
          <w:szCs w:val="28"/>
        </w:rPr>
        <w:sym w:font="HQPB5" w:char="F024"/>
      </w:r>
      <w:r w:rsidRPr="002C173F">
        <w:rPr>
          <w:sz w:val="28"/>
          <w:szCs w:val="28"/>
        </w:rPr>
        <w:sym w:font="HQPB1" w:char="F023"/>
      </w:r>
      <w:r w:rsidRPr="002C173F">
        <w:rPr>
          <w:sz w:val="28"/>
          <w:szCs w:val="28"/>
          <w:rtl/>
        </w:rPr>
        <w:t xml:space="preserve"> </w:t>
      </w:r>
      <w:r w:rsidRPr="002C173F">
        <w:rPr>
          <w:sz w:val="28"/>
          <w:szCs w:val="28"/>
        </w:rPr>
        <w:sym w:font="HQPB5" w:char="F028"/>
      </w:r>
      <w:r w:rsidRPr="002C173F">
        <w:rPr>
          <w:sz w:val="28"/>
          <w:szCs w:val="28"/>
        </w:rPr>
        <w:sym w:font="HQPB1" w:char="F023"/>
      </w:r>
      <w:r w:rsidRPr="002C173F">
        <w:rPr>
          <w:sz w:val="28"/>
          <w:szCs w:val="28"/>
        </w:rPr>
        <w:sym w:font="HQPB2" w:char="F071"/>
      </w:r>
      <w:r w:rsidRPr="002C173F">
        <w:rPr>
          <w:sz w:val="28"/>
          <w:szCs w:val="28"/>
        </w:rPr>
        <w:sym w:font="HQPB4" w:char="F0E4"/>
      </w:r>
      <w:r w:rsidRPr="002C173F">
        <w:rPr>
          <w:sz w:val="28"/>
          <w:szCs w:val="28"/>
        </w:rPr>
        <w:sym w:font="HQPB2" w:char="F039"/>
      </w:r>
      <w:r w:rsidRPr="002C173F">
        <w:rPr>
          <w:sz w:val="28"/>
          <w:szCs w:val="28"/>
        </w:rPr>
        <w:sym w:font="HQPB2" w:char="F071"/>
      </w:r>
      <w:r w:rsidRPr="002C173F">
        <w:rPr>
          <w:sz w:val="28"/>
          <w:szCs w:val="28"/>
        </w:rPr>
        <w:sym w:font="HQPB4" w:char="F0E8"/>
      </w:r>
      <w:r w:rsidRPr="002C173F">
        <w:rPr>
          <w:sz w:val="28"/>
          <w:szCs w:val="28"/>
        </w:rPr>
        <w:sym w:font="HQPB2" w:char="F025"/>
      </w:r>
      <w:r w:rsidRPr="002C173F">
        <w:rPr>
          <w:sz w:val="28"/>
          <w:szCs w:val="28"/>
        </w:rPr>
        <w:sym w:font="HQPB5" w:char="F075"/>
      </w:r>
      <w:r w:rsidRPr="002C173F">
        <w:rPr>
          <w:sz w:val="28"/>
          <w:szCs w:val="28"/>
        </w:rPr>
        <w:sym w:font="HQPB2" w:char="F072"/>
      </w:r>
      <w:r w:rsidRPr="002C173F">
        <w:rPr>
          <w:sz w:val="28"/>
          <w:szCs w:val="28"/>
          <w:rtl/>
        </w:rPr>
        <w:t xml:space="preserve"> </w:t>
      </w:r>
      <w:r w:rsidRPr="002C173F">
        <w:rPr>
          <w:sz w:val="28"/>
          <w:szCs w:val="28"/>
        </w:rPr>
        <w:sym w:font="HQPB4" w:char="F05A"/>
      </w:r>
      <w:r w:rsidRPr="002C173F">
        <w:rPr>
          <w:sz w:val="28"/>
          <w:szCs w:val="28"/>
        </w:rPr>
        <w:sym w:font="HQPB2" w:char="F077"/>
      </w:r>
      <w:r w:rsidRPr="002C173F">
        <w:rPr>
          <w:sz w:val="28"/>
          <w:szCs w:val="28"/>
        </w:rPr>
        <w:sym w:font="HQPB4" w:char="F0F6"/>
      </w:r>
      <w:r w:rsidRPr="002C173F">
        <w:rPr>
          <w:sz w:val="28"/>
          <w:szCs w:val="28"/>
        </w:rPr>
        <w:sym w:font="HQPB2" w:char="F071"/>
      </w:r>
      <w:r w:rsidRPr="002C173F">
        <w:rPr>
          <w:sz w:val="28"/>
          <w:szCs w:val="28"/>
        </w:rPr>
        <w:sym w:font="HQPB5" w:char="F073"/>
      </w:r>
      <w:r w:rsidRPr="002C173F">
        <w:rPr>
          <w:sz w:val="28"/>
          <w:szCs w:val="28"/>
        </w:rPr>
        <w:sym w:font="HQPB2" w:char="F025"/>
      </w:r>
      <w:r w:rsidRPr="002C173F">
        <w:rPr>
          <w:sz w:val="28"/>
          <w:szCs w:val="28"/>
          <w:rtl/>
        </w:rPr>
        <w:t xml:space="preserve"> </w:t>
      </w:r>
      <w:r w:rsidRPr="002C173F">
        <w:rPr>
          <w:sz w:val="28"/>
          <w:szCs w:val="28"/>
        </w:rPr>
        <w:sym w:font="HQPB1" w:char="F023"/>
      </w:r>
      <w:r w:rsidRPr="002C173F">
        <w:rPr>
          <w:sz w:val="28"/>
          <w:szCs w:val="28"/>
        </w:rPr>
        <w:sym w:font="HQPB4" w:char="F059"/>
      </w:r>
      <w:r w:rsidRPr="002C173F">
        <w:rPr>
          <w:sz w:val="28"/>
          <w:szCs w:val="28"/>
        </w:rPr>
        <w:sym w:font="HQPB1" w:char="F089"/>
      </w:r>
      <w:r w:rsidRPr="002C173F">
        <w:rPr>
          <w:sz w:val="28"/>
          <w:szCs w:val="28"/>
        </w:rPr>
        <w:sym w:font="HQPB2" w:char="F083"/>
      </w:r>
      <w:r w:rsidRPr="002C173F">
        <w:rPr>
          <w:sz w:val="28"/>
          <w:szCs w:val="28"/>
        </w:rPr>
        <w:sym w:font="HQPB4" w:char="F0CF"/>
      </w:r>
      <w:r w:rsidRPr="002C173F">
        <w:rPr>
          <w:sz w:val="28"/>
          <w:szCs w:val="28"/>
        </w:rPr>
        <w:sym w:font="HQPB1" w:char="F089"/>
      </w:r>
      <w:r w:rsidRPr="002C173F">
        <w:rPr>
          <w:sz w:val="28"/>
          <w:szCs w:val="28"/>
        </w:rPr>
        <w:sym w:font="HQPB5" w:char="F079"/>
      </w:r>
      <w:r w:rsidRPr="002C173F">
        <w:rPr>
          <w:sz w:val="28"/>
          <w:szCs w:val="28"/>
        </w:rPr>
        <w:sym w:font="HQPB1" w:char="F099"/>
      </w:r>
      <w:r w:rsidRPr="002C173F">
        <w:rPr>
          <w:sz w:val="28"/>
          <w:szCs w:val="28"/>
          <w:rtl/>
        </w:rPr>
        <w:t xml:space="preserve"> </w:t>
      </w:r>
      <w:r w:rsidRPr="002C173F">
        <w:rPr>
          <w:sz w:val="28"/>
          <w:szCs w:val="28"/>
        </w:rPr>
        <w:sym w:font="HQPB2" w:char="F0C7"/>
      </w:r>
      <w:r w:rsidRPr="002C173F">
        <w:rPr>
          <w:sz w:val="28"/>
          <w:szCs w:val="28"/>
        </w:rPr>
        <w:sym w:font="HQPB2" w:char="F0D0"/>
      </w:r>
      <w:r w:rsidRPr="002C173F">
        <w:rPr>
          <w:sz w:val="28"/>
          <w:szCs w:val="28"/>
        </w:rPr>
        <w:sym w:font="HQPB2" w:char="F0C9"/>
      </w:r>
      <w:r w:rsidRPr="002C173F">
        <w:rPr>
          <w:sz w:val="28"/>
          <w:szCs w:val="28"/>
        </w:rPr>
        <w:sym w:font="HQPB2" w:char="F0C8"/>
      </w:r>
      <w:r w:rsidRPr="002C173F">
        <w:rPr>
          <w:sz w:val="28"/>
          <w:szCs w:val="28"/>
          <w:rtl/>
        </w:rPr>
        <w:t xml:space="preserve"> </w:t>
      </w:r>
      <w:r w:rsidRPr="002C173F">
        <w:rPr>
          <w:sz w:val="28"/>
          <w:szCs w:val="28"/>
        </w:rPr>
        <w:sym w:font="HQPB4" w:char="F0F4"/>
      </w:r>
      <w:r w:rsidRPr="002C173F">
        <w:rPr>
          <w:sz w:val="28"/>
          <w:szCs w:val="28"/>
        </w:rPr>
        <w:sym w:font="HQPB1" w:char="F078"/>
      </w:r>
      <w:r w:rsidRPr="002C173F">
        <w:rPr>
          <w:sz w:val="28"/>
          <w:szCs w:val="28"/>
        </w:rPr>
        <w:sym w:font="HQPB4" w:char="F0CE"/>
      </w:r>
      <w:r w:rsidRPr="002C173F">
        <w:rPr>
          <w:sz w:val="28"/>
          <w:szCs w:val="28"/>
        </w:rPr>
        <w:sym w:font="HQPB2" w:char="F03D"/>
      </w:r>
      <w:r w:rsidRPr="002C173F">
        <w:rPr>
          <w:sz w:val="28"/>
          <w:szCs w:val="28"/>
        </w:rPr>
        <w:sym w:font="HQPB4" w:char="F0F3"/>
      </w:r>
      <w:r w:rsidRPr="002C173F">
        <w:rPr>
          <w:sz w:val="28"/>
          <w:szCs w:val="28"/>
        </w:rPr>
        <w:sym w:font="HQPB1" w:char="F0C1"/>
      </w:r>
      <w:r w:rsidRPr="002C173F">
        <w:rPr>
          <w:sz w:val="28"/>
          <w:szCs w:val="28"/>
        </w:rPr>
        <w:sym w:font="HQPB4" w:char="F0E3"/>
      </w:r>
      <w:r w:rsidRPr="002C173F">
        <w:rPr>
          <w:sz w:val="28"/>
          <w:szCs w:val="28"/>
        </w:rPr>
        <w:sym w:font="HQPB2" w:char="F083"/>
      </w:r>
      <w:r w:rsidRPr="002C173F">
        <w:rPr>
          <w:sz w:val="28"/>
          <w:szCs w:val="28"/>
          <w:rtl/>
        </w:rPr>
        <w:t xml:space="preserve"> </w:t>
      </w:r>
      <w:r w:rsidRPr="002C173F">
        <w:rPr>
          <w:sz w:val="28"/>
          <w:szCs w:val="28"/>
        </w:rPr>
        <w:sym w:font="HQPB4" w:char="F0F6"/>
      </w:r>
      <w:r w:rsidRPr="002C173F">
        <w:rPr>
          <w:sz w:val="28"/>
          <w:szCs w:val="28"/>
        </w:rPr>
        <w:sym w:font="HQPB2" w:char="F04E"/>
      </w:r>
      <w:r w:rsidRPr="002C173F">
        <w:rPr>
          <w:sz w:val="28"/>
          <w:szCs w:val="28"/>
        </w:rPr>
        <w:sym w:font="HQPB4" w:char="F0E4"/>
      </w:r>
      <w:r w:rsidRPr="002C173F">
        <w:rPr>
          <w:sz w:val="28"/>
          <w:szCs w:val="28"/>
        </w:rPr>
        <w:sym w:font="HQPB2" w:char="F033"/>
      </w:r>
      <w:r w:rsidRPr="002C173F">
        <w:rPr>
          <w:sz w:val="28"/>
          <w:szCs w:val="28"/>
        </w:rPr>
        <w:sym w:font="HQPB5" w:char="F073"/>
      </w:r>
      <w:r w:rsidRPr="002C173F">
        <w:rPr>
          <w:sz w:val="28"/>
          <w:szCs w:val="28"/>
        </w:rPr>
        <w:sym w:font="HQPB2" w:char="F039"/>
      </w:r>
      <w:r w:rsidRPr="002C173F">
        <w:rPr>
          <w:sz w:val="28"/>
          <w:szCs w:val="28"/>
          <w:rtl/>
        </w:rPr>
        <w:t xml:space="preserve"> </w:t>
      </w:r>
      <w:r w:rsidRPr="002C173F">
        <w:rPr>
          <w:sz w:val="28"/>
          <w:szCs w:val="28"/>
        </w:rPr>
        <w:sym w:font="HQPB4" w:char="F0F6"/>
      </w:r>
      <w:r w:rsidRPr="002C173F">
        <w:rPr>
          <w:sz w:val="28"/>
          <w:szCs w:val="28"/>
        </w:rPr>
        <w:sym w:font="HQPB3" w:char="F02F"/>
      </w:r>
      <w:r w:rsidRPr="002C173F">
        <w:rPr>
          <w:sz w:val="28"/>
          <w:szCs w:val="28"/>
        </w:rPr>
        <w:sym w:font="HQPB4" w:char="F0E4"/>
      </w:r>
      <w:r w:rsidRPr="002C173F">
        <w:rPr>
          <w:sz w:val="28"/>
          <w:szCs w:val="28"/>
        </w:rPr>
        <w:sym w:font="HQPB2" w:char="F033"/>
      </w:r>
      <w:r w:rsidRPr="002C173F">
        <w:rPr>
          <w:sz w:val="28"/>
          <w:szCs w:val="28"/>
        </w:rPr>
        <w:sym w:font="HQPB5" w:char="F06E"/>
      </w:r>
      <w:r w:rsidRPr="002C173F">
        <w:rPr>
          <w:sz w:val="28"/>
          <w:szCs w:val="28"/>
        </w:rPr>
        <w:sym w:font="HQPB2" w:char="F03D"/>
      </w:r>
      <w:r w:rsidRPr="002C173F">
        <w:rPr>
          <w:sz w:val="28"/>
          <w:szCs w:val="28"/>
        </w:rPr>
        <w:sym w:font="HQPB2" w:char="F0BB"/>
      </w:r>
      <w:r w:rsidRPr="002C173F">
        <w:rPr>
          <w:sz w:val="28"/>
          <w:szCs w:val="28"/>
        </w:rPr>
        <w:sym w:font="HQPB5" w:char="F079"/>
      </w:r>
      <w:r w:rsidRPr="002C173F">
        <w:rPr>
          <w:sz w:val="28"/>
          <w:szCs w:val="28"/>
        </w:rPr>
        <w:sym w:font="HQPB2" w:char="F04A"/>
      </w:r>
      <w:r w:rsidRPr="002C173F">
        <w:rPr>
          <w:sz w:val="28"/>
          <w:szCs w:val="28"/>
        </w:rPr>
        <w:sym w:font="HQPB4" w:char="F0F4"/>
      </w:r>
      <w:r w:rsidRPr="002C173F">
        <w:rPr>
          <w:sz w:val="28"/>
          <w:szCs w:val="28"/>
        </w:rPr>
        <w:sym w:font="HQPB1" w:char="F0E3"/>
      </w:r>
      <w:r w:rsidRPr="002C173F">
        <w:rPr>
          <w:sz w:val="28"/>
          <w:szCs w:val="28"/>
        </w:rPr>
        <w:sym w:font="HQPB5" w:char="F072"/>
      </w:r>
      <w:r w:rsidRPr="002C173F">
        <w:rPr>
          <w:sz w:val="28"/>
          <w:szCs w:val="28"/>
        </w:rPr>
        <w:sym w:font="HQPB1" w:char="F026"/>
      </w:r>
      <w:r w:rsidRPr="002C173F">
        <w:rPr>
          <w:sz w:val="28"/>
          <w:szCs w:val="28"/>
          <w:rtl/>
        </w:rPr>
        <w:t xml:space="preserve"> </w:t>
      </w:r>
      <w:r w:rsidRPr="002C173F">
        <w:rPr>
          <w:sz w:val="28"/>
          <w:szCs w:val="28"/>
        </w:rPr>
        <w:sym w:font="HQPB4" w:char="F0F6"/>
      </w:r>
      <w:r w:rsidRPr="002C173F">
        <w:rPr>
          <w:sz w:val="28"/>
          <w:szCs w:val="28"/>
        </w:rPr>
        <w:sym w:font="HQPB1" w:char="F08D"/>
      </w:r>
      <w:r w:rsidRPr="002C173F">
        <w:rPr>
          <w:sz w:val="28"/>
          <w:szCs w:val="28"/>
        </w:rPr>
        <w:sym w:font="HQPB4" w:char="F0CF"/>
      </w:r>
      <w:r w:rsidRPr="002C173F">
        <w:rPr>
          <w:sz w:val="28"/>
          <w:szCs w:val="28"/>
        </w:rPr>
        <w:sym w:font="HQPB1" w:char="F0FF"/>
      </w:r>
      <w:r w:rsidRPr="002C173F">
        <w:rPr>
          <w:sz w:val="28"/>
          <w:szCs w:val="28"/>
        </w:rPr>
        <w:sym w:font="HQPB4" w:char="F0F8"/>
      </w:r>
      <w:r w:rsidRPr="002C173F">
        <w:rPr>
          <w:sz w:val="28"/>
          <w:szCs w:val="28"/>
        </w:rPr>
        <w:sym w:font="HQPB1" w:char="F0F3"/>
      </w:r>
      <w:r w:rsidRPr="002C173F">
        <w:rPr>
          <w:sz w:val="28"/>
          <w:szCs w:val="28"/>
        </w:rPr>
        <w:sym w:font="HQPB5" w:char="F074"/>
      </w:r>
      <w:r w:rsidRPr="002C173F">
        <w:rPr>
          <w:sz w:val="28"/>
          <w:szCs w:val="28"/>
        </w:rPr>
        <w:sym w:font="HQPB2" w:char="F083"/>
      </w:r>
      <w:r w:rsidRPr="002C173F">
        <w:rPr>
          <w:sz w:val="28"/>
          <w:szCs w:val="28"/>
        </w:rPr>
        <w:sym w:font="HQPB5" w:char="F075"/>
      </w:r>
      <w:r w:rsidRPr="002C173F">
        <w:rPr>
          <w:sz w:val="28"/>
          <w:szCs w:val="28"/>
        </w:rPr>
        <w:sym w:font="HQPB2" w:char="F072"/>
      </w:r>
      <w:r w:rsidRPr="002C173F">
        <w:rPr>
          <w:sz w:val="28"/>
          <w:szCs w:val="28"/>
          <w:rtl/>
        </w:rPr>
        <w:t xml:space="preserve"> </w:t>
      </w:r>
      <w:r w:rsidRPr="002C173F">
        <w:rPr>
          <w:sz w:val="28"/>
          <w:szCs w:val="28"/>
        </w:rPr>
        <w:sym w:font="HQPB4" w:char="F0F6"/>
      </w:r>
      <w:r w:rsidRPr="002C173F">
        <w:rPr>
          <w:sz w:val="28"/>
          <w:szCs w:val="28"/>
        </w:rPr>
        <w:sym w:font="HQPB2" w:char="F04E"/>
      </w:r>
      <w:r w:rsidRPr="002C173F">
        <w:rPr>
          <w:sz w:val="28"/>
          <w:szCs w:val="28"/>
        </w:rPr>
        <w:sym w:font="HQPB4" w:char="F0E4"/>
      </w:r>
      <w:r w:rsidRPr="002C173F">
        <w:rPr>
          <w:sz w:val="28"/>
          <w:szCs w:val="28"/>
        </w:rPr>
        <w:sym w:font="HQPB2" w:char="F033"/>
      </w:r>
      <w:r w:rsidRPr="002C173F">
        <w:rPr>
          <w:sz w:val="28"/>
          <w:szCs w:val="28"/>
        </w:rPr>
        <w:sym w:font="HQPB5" w:char="F073"/>
      </w:r>
      <w:r w:rsidRPr="002C173F">
        <w:rPr>
          <w:sz w:val="28"/>
          <w:szCs w:val="28"/>
        </w:rPr>
        <w:sym w:font="HQPB2" w:char="F039"/>
      </w:r>
      <w:r w:rsidRPr="002C173F">
        <w:rPr>
          <w:sz w:val="28"/>
          <w:szCs w:val="28"/>
          <w:rtl/>
        </w:rPr>
        <w:t xml:space="preserve"> </w:t>
      </w:r>
      <w:r w:rsidRPr="002C173F">
        <w:rPr>
          <w:sz w:val="28"/>
          <w:szCs w:val="28"/>
        </w:rPr>
        <w:sym w:font="HQPB4" w:char="F0F6"/>
      </w:r>
      <w:r w:rsidRPr="002C173F">
        <w:rPr>
          <w:sz w:val="28"/>
          <w:szCs w:val="28"/>
        </w:rPr>
        <w:sym w:font="HQPB2" w:char="F04E"/>
      </w:r>
      <w:r w:rsidRPr="002C173F">
        <w:rPr>
          <w:sz w:val="28"/>
          <w:szCs w:val="28"/>
        </w:rPr>
        <w:sym w:font="HQPB4" w:char="F0E4"/>
      </w:r>
      <w:r w:rsidRPr="002C173F">
        <w:rPr>
          <w:sz w:val="28"/>
          <w:szCs w:val="28"/>
        </w:rPr>
        <w:sym w:font="HQPB2" w:char="F033"/>
      </w:r>
      <w:r w:rsidRPr="002C173F">
        <w:rPr>
          <w:sz w:val="28"/>
          <w:szCs w:val="28"/>
        </w:rPr>
        <w:sym w:font="HQPB5" w:char="F074"/>
      </w:r>
      <w:r w:rsidRPr="002C173F">
        <w:rPr>
          <w:sz w:val="28"/>
          <w:szCs w:val="28"/>
        </w:rPr>
        <w:sym w:font="HQPB1" w:char="F02F"/>
      </w:r>
      <w:r w:rsidRPr="002C173F">
        <w:rPr>
          <w:sz w:val="28"/>
          <w:szCs w:val="28"/>
        </w:rPr>
        <w:sym w:font="HQPB2" w:char="F071"/>
      </w:r>
      <w:r w:rsidRPr="002C173F">
        <w:rPr>
          <w:sz w:val="28"/>
          <w:szCs w:val="28"/>
        </w:rPr>
        <w:sym w:font="HQPB4" w:char="F0E7"/>
      </w:r>
      <w:r w:rsidRPr="002C173F">
        <w:rPr>
          <w:sz w:val="28"/>
          <w:szCs w:val="28"/>
        </w:rPr>
        <w:sym w:font="HQPB2" w:char="F052"/>
      </w:r>
      <w:r w:rsidRPr="002C173F">
        <w:rPr>
          <w:sz w:val="28"/>
          <w:szCs w:val="28"/>
        </w:rPr>
        <w:sym w:font="HQPB4" w:char="F0E8"/>
      </w:r>
      <w:r w:rsidRPr="002C173F">
        <w:rPr>
          <w:sz w:val="28"/>
          <w:szCs w:val="28"/>
        </w:rPr>
        <w:sym w:font="HQPB1" w:char="F08C"/>
      </w:r>
      <w:r w:rsidRPr="002C173F">
        <w:rPr>
          <w:sz w:val="28"/>
          <w:szCs w:val="28"/>
          <w:rtl/>
        </w:rPr>
        <w:t xml:space="preserve"> </w:t>
      </w:r>
      <w:r w:rsidRPr="002C173F">
        <w:rPr>
          <w:sz w:val="28"/>
          <w:szCs w:val="28"/>
        </w:rPr>
        <w:sym w:font="HQPB4" w:char="F033"/>
      </w:r>
      <w:r w:rsidRPr="002C173F">
        <w:rPr>
          <w:sz w:val="28"/>
          <w:szCs w:val="28"/>
          <w:rtl/>
        </w:rPr>
        <w:t xml:space="preserve"> </w:t>
      </w:r>
      <w:r w:rsidRPr="002C173F">
        <w:rPr>
          <w:sz w:val="28"/>
          <w:szCs w:val="28"/>
        </w:rPr>
        <w:sym w:font="HQPB2" w:char="F060"/>
      </w:r>
      <w:r w:rsidRPr="002C173F">
        <w:rPr>
          <w:sz w:val="28"/>
          <w:szCs w:val="28"/>
        </w:rPr>
        <w:sym w:font="HQPB5" w:char="F074"/>
      </w:r>
      <w:r w:rsidRPr="002C173F">
        <w:rPr>
          <w:sz w:val="28"/>
          <w:szCs w:val="28"/>
        </w:rPr>
        <w:sym w:font="HQPB2" w:char="F042"/>
      </w:r>
      <w:r w:rsidRPr="002C173F">
        <w:rPr>
          <w:sz w:val="28"/>
          <w:szCs w:val="28"/>
        </w:rPr>
        <w:sym w:font="HQPB5" w:char="F075"/>
      </w:r>
      <w:r w:rsidRPr="002C173F">
        <w:rPr>
          <w:sz w:val="28"/>
          <w:szCs w:val="28"/>
        </w:rPr>
        <w:sym w:font="HQPB2" w:char="F072"/>
      </w:r>
      <w:r w:rsidRPr="002C173F">
        <w:rPr>
          <w:sz w:val="28"/>
          <w:szCs w:val="28"/>
          <w:rtl/>
        </w:rPr>
        <w:t xml:space="preserve"> </w:t>
      </w:r>
      <w:r w:rsidRPr="002C173F">
        <w:rPr>
          <w:sz w:val="28"/>
          <w:szCs w:val="28"/>
        </w:rPr>
        <w:sym w:font="HQPB4" w:char="F0C6"/>
      </w:r>
      <w:r w:rsidRPr="002C173F">
        <w:rPr>
          <w:sz w:val="28"/>
          <w:szCs w:val="28"/>
        </w:rPr>
        <w:sym w:font="HQPB1" w:char="F0EC"/>
      </w:r>
      <w:r w:rsidRPr="002C173F">
        <w:rPr>
          <w:sz w:val="28"/>
          <w:szCs w:val="28"/>
        </w:rPr>
        <w:sym w:font="HQPB4" w:char="F0CF"/>
      </w:r>
      <w:r w:rsidRPr="002C173F">
        <w:rPr>
          <w:sz w:val="28"/>
          <w:szCs w:val="28"/>
        </w:rPr>
        <w:sym w:font="HQPB1" w:char="F0DC"/>
      </w:r>
      <w:r w:rsidRPr="002C173F">
        <w:rPr>
          <w:sz w:val="28"/>
          <w:szCs w:val="28"/>
        </w:rPr>
        <w:sym w:font="HQPB4" w:char="F0E3"/>
      </w:r>
      <w:r w:rsidRPr="002C173F">
        <w:rPr>
          <w:sz w:val="28"/>
          <w:szCs w:val="28"/>
        </w:rPr>
        <w:sym w:font="HQPB2" w:char="F083"/>
      </w:r>
      <w:r w:rsidRPr="002C173F">
        <w:rPr>
          <w:sz w:val="28"/>
          <w:szCs w:val="28"/>
          <w:rtl/>
        </w:rPr>
        <w:t xml:space="preserve"> </w:t>
      </w:r>
      <w:r w:rsidRPr="002C173F">
        <w:rPr>
          <w:sz w:val="28"/>
          <w:szCs w:val="28"/>
        </w:rPr>
        <w:sym w:font="HQPB5" w:char="F0A9"/>
      </w:r>
      <w:r w:rsidRPr="002C173F">
        <w:rPr>
          <w:sz w:val="28"/>
          <w:szCs w:val="28"/>
        </w:rPr>
        <w:sym w:font="HQPB1" w:char="F021"/>
      </w:r>
      <w:r w:rsidRPr="002C173F">
        <w:rPr>
          <w:sz w:val="28"/>
          <w:szCs w:val="28"/>
        </w:rPr>
        <w:sym w:font="HQPB5" w:char="F024"/>
      </w:r>
      <w:r w:rsidRPr="002C173F">
        <w:rPr>
          <w:sz w:val="28"/>
          <w:szCs w:val="28"/>
        </w:rPr>
        <w:sym w:font="HQPB1" w:char="F023"/>
      </w:r>
      <w:r w:rsidRPr="002C173F">
        <w:rPr>
          <w:sz w:val="28"/>
          <w:szCs w:val="28"/>
          <w:rtl/>
        </w:rPr>
        <w:t xml:space="preserve"> </w:t>
      </w:r>
      <w:r w:rsidRPr="002C173F">
        <w:rPr>
          <w:sz w:val="28"/>
          <w:szCs w:val="28"/>
        </w:rPr>
        <w:sym w:font="HQPB2" w:char="F0BC"/>
      </w:r>
      <w:r w:rsidRPr="002C173F">
        <w:rPr>
          <w:sz w:val="28"/>
          <w:szCs w:val="28"/>
        </w:rPr>
        <w:sym w:font="HQPB4" w:char="F0E3"/>
      </w:r>
      <w:r w:rsidRPr="002C173F">
        <w:rPr>
          <w:sz w:val="28"/>
          <w:szCs w:val="28"/>
        </w:rPr>
        <w:sym w:font="HQPB3" w:char="F026"/>
      </w:r>
      <w:r w:rsidRPr="002C173F">
        <w:rPr>
          <w:sz w:val="28"/>
          <w:szCs w:val="28"/>
        </w:rPr>
        <w:sym w:font="HQPB5" w:char="F073"/>
      </w:r>
      <w:r w:rsidRPr="002C173F">
        <w:rPr>
          <w:sz w:val="28"/>
          <w:szCs w:val="28"/>
        </w:rPr>
        <w:sym w:font="HQPB3" w:char="F021"/>
      </w:r>
      <w:r w:rsidRPr="002C173F">
        <w:rPr>
          <w:sz w:val="28"/>
          <w:szCs w:val="28"/>
        </w:rPr>
        <w:sym w:font="HQPB2" w:char="F071"/>
      </w:r>
      <w:r w:rsidRPr="002C173F">
        <w:rPr>
          <w:sz w:val="28"/>
          <w:szCs w:val="28"/>
        </w:rPr>
        <w:sym w:font="HQPB4" w:char="F0DF"/>
      </w:r>
      <w:r w:rsidRPr="002C173F">
        <w:rPr>
          <w:sz w:val="28"/>
          <w:szCs w:val="28"/>
        </w:rPr>
        <w:sym w:font="HQPB1" w:char="F099"/>
      </w:r>
      <w:r w:rsidRPr="002C173F">
        <w:rPr>
          <w:sz w:val="28"/>
          <w:szCs w:val="28"/>
        </w:rPr>
        <w:sym w:font="HQPB5" w:char="F075"/>
      </w:r>
      <w:r w:rsidRPr="002C173F">
        <w:rPr>
          <w:sz w:val="28"/>
          <w:szCs w:val="28"/>
        </w:rPr>
        <w:sym w:font="HQPB1" w:char="F091"/>
      </w:r>
      <w:r w:rsidRPr="002C173F">
        <w:rPr>
          <w:sz w:val="28"/>
          <w:szCs w:val="28"/>
        </w:rPr>
        <w:sym w:font="HQPB5" w:char="F075"/>
      </w:r>
      <w:r w:rsidRPr="002C173F">
        <w:rPr>
          <w:sz w:val="28"/>
          <w:szCs w:val="28"/>
        </w:rPr>
        <w:sym w:font="HQPB2" w:char="F072"/>
      </w:r>
      <w:r w:rsidRPr="002C173F">
        <w:rPr>
          <w:sz w:val="28"/>
          <w:szCs w:val="28"/>
          <w:rtl/>
        </w:rPr>
        <w:t xml:space="preserve"> </w:t>
      </w:r>
      <w:r w:rsidRPr="002C173F">
        <w:rPr>
          <w:sz w:val="28"/>
          <w:szCs w:val="28"/>
        </w:rPr>
        <w:sym w:font="HQPB4" w:char="F0F4"/>
      </w:r>
      <w:r w:rsidRPr="002C173F">
        <w:rPr>
          <w:sz w:val="28"/>
          <w:szCs w:val="28"/>
        </w:rPr>
        <w:sym w:font="HQPB1" w:char="F089"/>
      </w:r>
      <w:r w:rsidRPr="002C173F">
        <w:rPr>
          <w:sz w:val="28"/>
          <w:szCs w:val="28"/>
        </w:rPr>
        <w:sym w:font="HQPB5" w:char="F073"/>
      </w:r>
      <w:r w:rsidRPr="002C173F">
        <w:rPr>
          <w:sz w:val="28"/>
          <w:szCs w:val="28"/>
        </w:rPr>
        <w:sym w:font="HQPB2" w:char="F029"/>
      </w:r>
      <w:r w:rsidRPr="002C173F">
        <w:rPr>
          <w:sz w:val="28"/>
          <w:szCs w:val="28"/>
        </w:rPr>
        <w:sym w:font="HQPB5" w:char="F073"/>
      </w:r>
      <w:r w:rsidRPr="002C173F">
        <w:rPr>
          <w:sz w:val="28"/>
          <w:szCs w:val="28"/>
        </w:rPr>
        <w:sym w:font="HQPB1" w:char="F0F9"/>
      </w:r>
      <w:r w:rsidRPr="002C173F">
        <w:rPr>
          <w:sz w:val="28"/>
          <w:szCs w:val="28"/>
          <w:rtl/>
        </w:rPr>
        <w:t xml:space="preserve"> </w:t>
      </w:r>
      <w:r w:rsidRPr="002C173F">
        <w:rPr>
          <w:sz w:val="28"/>
          <w:szCs w:val="28"/>
        </w:rPr>
        <w:sym w:font="HQPB5" w:char="F079"/>
      </w:r>
      <w:r w:rsidRPr="002C173F">
        <w:rPr>
          <w:sz w:val="28"/>
          <w:szCs w:val="28"/>
        </w:rPr>
        <w:sym w:font="HQPB1" w:char="F097"/>
      </w:r>
      <w:r w:rsidRPr="002C173F">
        <w:rPr>
          <w:sz w:val="28"/>
          <w:szCs w:val="28"/>
        </w:rPr>
        <w:sym w:font="HQPB1" w:char="F024"/>
      </w:r>
      <w:r w:rsidRPr="002C173F">
        <w:rPr>
          <w:sz w:val="28"/>
          <w:szCs w:val="28"/>
        </w:rPr>
        <w:sym w:font="HQPB5" w:char="F073"/>
      </w:r>
      <w:r w:rsidRPr="002C173F">
        <w:rPr>
          <w:sz w:val="28"/>
          <w:szCs w:val="28"/>
        </w:rPr>
        <w:sym w:font="HQPB1" w:char="F0F9"/>
      </w:r>
      <w:r w:rsidRPr="002C173F">
        <w:rPr>
          <w:sz w:val="28"/>
          <w:szCs w:val="28"/>
          <w:rtl/>
        </w:rPr>
        <w:t xml:space="preserve"> </w:t>
      </w:r>
      <w:r w:rsidRPr="002C173F">
        <w:rPr>
          <w:sz w:val="28"/>
          <w:szCs w:val="28"/>
        </w:rPr>
        <w:sym w:font="HQPB1" w:char="F023"/>
      </w:r>
      <w:r w:rsidRPr="002C173F">
        <w:rPr>
          <w:sz w:val="28"/>
          <w:szCs w:val="28"/>
        </w:rPr>
        <w:sym w:font="HQPB4" w:char="F0B7"/>
      </w:r>
      <w:r w:rsidRPr="002C173F">
        <w:rPr>
          <w:sz w:val="28"/>
          <w:szCs w:val="28"/>
        </w:rPr>
        <w:sym w:font="HQPB1" w:char="F097"/>
      </w:r>
      <w:r w:rsidRPr="002C173F">
        <w:rPr>
          <w:sz w:val="28"/>
          <w:szCs w:val="28"/>
        </w:rPr>
        <w:sym w:font="HQPB4" w:char="F0F6"/>
      </w:r>
      <w:r w:rsidRPr="002C173F">
        <w:rPr>
          <w:sz w:val="28"/>
          <w:szCs w:val="28"/>
        </w:rPr>
        <w:sym w:font="HQPB2" w:char="F071"/>
      </w:r>
      <w:r w:rsidRPr="002C173F">
        <w:rPr>
          <w:sz w:val="28"/>
          <w:szCs w:val="28"/>
        </w:rPr>
        <w:sym w:font="HQPB5" w:char="F073"/>
      </w:r>
      <w:r w:rsidRPr="002C173F">
        <w:rPr>
          <w:sz w:val="28"/>
          <w:szCs w:val="28"/>
        </w:rPr>
        <w:sym w:font="HQPB1" w:char="F0F9"/>
      </w:r>
      <w:r w:rsidRPr="002C173F">
        <w:rPr>
          <w:sz w:val="28"/>
          <w:szCs w:val="28"/>
          <w:rtl/>
        </w:rPr>
        <w:t xml:space="preserve"> </w:t>
      </w:r>
      <w:r w:rsidRPr="002C173F">
        <w:rPr>
          <w:sz w:val="28"/>
          <w:szCs w:val="28"/>
        </w:rPr>
        <w:sym w:font="HQPB1" w:char="F024"/>
      </w:r>
      <w:r w:rsidRPr="002C173F">
        <w:rPr>
          <w:sz w:val="28"/>
          <w:szCs w:val="28"/>
        </w:rPr>
        <w:sym w:font="HQPB4" w:char="F0B8"/>
      </w:r>
      <w:r w:rsidRPr="002C173F">
        <w:rPr>
          <w:sz w:val="28"/>
          <w:szCs w:val="28"/>
        </w:rPr>
        <w:sym w:font="HQPB2" w:char="F04A"/>
      </w:r>
      <w:r w:rsidRPr="002C173F">
        <w:rPr>
          <w:sz w:val="28"/>
          <w:szCs w:val="28"/>
        </w:rPr>
        <w:sym w:font="HQPB2" w:char="F08A"/>
      </w:r>
      <w:r w:rsidRPr="002C173F">
        <w:rPr>
          <w:sz w:val="28"/>
          <w:szCs w:val="28"/>
        </w:rPr>
        <w:sym w:font="HQPB4" w:char="F0CF"/>
      </w:r>
      <w:r w:rsidRPr="002C173F">
        <w:rPr>
          <w:sz w:val="28"/>
          <w:szCs w:val="28"/>
        </w:rPr>
        <w:sym w:font="HQPB1" w:char="F0E0"/>
      </w:r>
      <w:r w:rsidRPr="002C173F">
        <w:rPr>
          <w:sz w:val="28"/>
          <w:szCs w:val="28"/>
        </w:rPr>
        <w:sym w:font="HQPB5" w:char="F074"/>
      </w:r>
      <w:r w:rsidRPr="002C173F">
        <w:rPr>
          <w:sz w:val="28"/>
          <w:szCs w:val="28"/>
        </w:rPr>
        <w:sym w:font="HQPB1" w:char="F0E3"/>
      </w:r>
      <w:r w:rsidRPr="002C173F">
        <w:rPr>
          <w:rFonts w:hint="cs"/>
          <w:sz w:val="28"/>
          <w:szCs w:val="28"/>
          <w:rtl/>
        </w:rPr>
        <w:t xml:space="preserve"> </w:t>
      </w:r>
      <w:r w:rsidRPr="002C173F">
        <w:rPr>
          <w:sz w:val="28"/>
          <w:szCs w:val="28"/>
        </w:rPr>
        <w:sym w:font="HQPB2" w:char="F0C7"/>
      </w:r>
      <w:r w:rsidRPr="002C173F">
        <w:rPr>
          <w:sz w:val="28"/>
          <w:szCs w:val="28"/>
        </w:rPr>
        <w:sym w:font="HQPB2" w:char="F0D0"/>
      </w:r>
      <w:r w:rsidRPr="002C173F">
        <w:rPr>
          <w:sz w:val="28"/>
          <w:szCs w:val="28"/>
        </w:rPr>
        <w:sym w:font="HQPB2" w:char="F0CA"/>
      </w:r>
      <w:r w:rsidRPr="002C173F">
        <w:rPr>
          <w:sz w:val="28"/>
          <w:szCs w:val="28"/>
        </w:rPr>
        <w:sym w:font="HQPB2" w:char="F0C8"/>
      </w:r>
      <w:r w:rsidRPr="002C173F">
        <w:rPr>
          <w:rFonts w:hint="cs"/>
          <w:sz w:val="28"/>
          <w:szCs w:val="28"/>
          <w:rtl/>
        </w:rPr>
        <w:t xml:space="preserve"> </w:t>
      </w:r>
      <w:r w:rsidRPr="002C173F">
        <w:rPr>
          <w:sz w:val="28"/>
          <w:szCs w:val="28"/>
          <w:lang w:bidi="ar-AE"/>
        </w:rPr>
        <w:sym w:font="AGA Arabesque" w:char="F028"/>
      </w:r>
      <w:r w:rsidRPr="002C173F">
        <w:rPr>
          <w:sz w:val="28"/>
          <w:szCs w:val="28"/>
          <w:rtl/>
        </w:rPr>
        <w:t xml:space="preserve"> </w:t>
      </w:r>
      <w:r w:rsidRPr="002C173F">
        <w:rPr>
          <w:rFonts w:cs="Traditional Arabic"/>
          <w:sz w:val="28"/>
          <w:szCs w:val="28"/>
          <w:vertAlign w:val="superscript"/>
          <w:rtl/>
        </w:rPr>
        <w:t>(</w:t>
      </w:r>
      <w:r w:rsidRPr="002C173F">
        <w:rPr>
          <w:rStyle w:val="a4"/>
          <w:rFonts w:cs="Traditional Arabic"/>
          <w:sz w:val="28"/>
          <w:szCs w:val="28"/>
          <w:rtl/>
        </w:rPr>
        <w:footnoteReference w:id="3"/>
      </w:r>
      <w:r w:rsidRPr="002C173F">
        <w:rPr>
          <w:rFonts w:cs="Traditional Arabic"/>
          <w:sz w:val="28"/>
          <w:szCs w:val="28"/>
          <w:vertAlign w:val="superscript"/>
          <w:rtl/>
        </w:rPr>
        <w:t>)</w:t>
      </w:r>
    </w:p>
    <w:p w:rsidR="00A13DE3" w:rsidRPr="002C173F" w:rsidRDefault="00A13DE3" w:rsidP="00A13DE3">
      <w:pPr>
        <w:bidi/>
        <w:spacing w:after="120"/>
        <w:jc w:val="lowKashida"/>
        <w:rPr>
          <w:rFonts w:cs="Traditional Arabic"/>
          <w:sz w:val="28"/>
          <w:szCs w:val="28"/>
          <w:vertAlign w:val="superscript"/>
          <w:rtl/>
          <w:lang w:bidi="ar-AE"/>
        </w:rPr>
      </w:pPr>
      <w:r w:rsidRPr="002C173F">
        <w:rPr>
          <w:rFonts w:cs="Traditional Arabic" w:hint="cs"/>
          <w:b/>
          <w:bCs/>
          <w:sz w:val="28"/>
          <w:szCs w:val="28"/>
          <w:rtl/>
        </w:rPr>
        <w:lastRenderedPageBreak/>
        <w:t xml:space="preserve">     </w:t>
      </w:r>
      <w:r w:rsidRPr="002C173F">
        <w:rPr>
          <w:rFonts w:cs="Traditional Arabic"/>
          <w:b/>
          <w:bCs/>
          <w:sz w:val="28"/>
          <w:szCs w:val="28"/>
          <w:rtl/>
        </w:rPr>
        <w:t>أما بعد،،</w:t>
      </w:r>
    </w:p>
    <w:p w:rsidR="00A13DE3" w:rsidRPr="002C173F" w:rsidRDefault="00A13DE3" w:rsidP="00A13DE3">
      <w:pPr>
        <w:bidi/>
        <w:spacing w:after="80"/>
        <w:jc w:val="lowKashida"/>
        <w:rPr>
          <w:rFonts w:cs="Traditional Arabic"/>
          <w:sz w:val="28"/>
          <w:szCs w:val="28"/>
          <w:rtl/>
        </w:rPr>
      </w:pPr>
      <w:r w:rsidRPr="002C173F">
        <w:rPr>
          <w:rFonts w:cs="Traditional Arabic" w:hint="cs"/>
          <w:sz w:val="28"/>
          <w:szCs w:val="28"/>
          <w:rtl/>
        </w:rPr>
        <w:t xml:space="preserve">         </w:t>
      </w:r>
      <w:r w:rsidRPr="002C173F">
        <w:rPr>
          <w:rFonts w:cs="Traditional Arabic"/>
          <w:sz w:val="28"/>
          <w:szCs w:val="28"/>
          <w:rtl/>
        </w:rPr>
        <w:t xml:space="preserve">قال </w:t>
      </w:r>
      <w:r w:rsidRPr="002C173F">
        <w:rPr>
          <w:rFonts w:cs="Traditional Arabic" w:hint="cs"/>
          <w:sz w:val="28"/>
          <w:szCs w:val="28"/>
          <w:rtl/>
        </w:rPr>
        <w:t xml:space="preserve">الله </w:t>
      </w:r>
      <w:r w:rsidRPr="002C173F">
        <w:rPr>
          <w:rFonts w:cs="Traditional Arabic"/>
          <w:sz w:val="28"/>
          <w:szCs w:val="28"/>
          <w:rtl/>
        </w:rPr>
        <w:t>تعالى</w:t>
      </w:r>
      <w:r w:rsidRPr="002C173F">
        <w:rPr>
          <w:rFonts w:cs="Traditional Arabic" w:hint="cs"/>
          <w:sz w:val="28"/>
          <w:szCs w:val="28"/>
          <w:rtl/>
        </w:rPr>
        <w:t xml:space="preserve"> </w:t>
      </w:r>
      <w:r w:rsidRPr="002C173F">
        <w:rPr>
          <w:rFonts w:cs="Traditional Arabic"/>
          <w:sz w:val="28"/>
          <w:szCs w:val="28"/>
          <w:rtl/>
        </w:rPr>
        <w:t xml:space="preserve">: </w:t>
      </w:r>
      <w:r w:rsidRPr="002C173F">
        <w:rPr>
          <w:rFonts w:cs="Traditional Arabic"/>
          <w:b/>
          <w:bCs/>
          <w:sz w:val="28"/>
          <w:szCs w:val="28"/>
        </w:rPr>
        <w:sym w:font="AGA Arabesque" w:char="F029"/>
      </w:r>
      <w:r w:rsidRPr="002C173F">
        <w:rPr>
          <w:rFonts w:cs="Traditional Arabic" w:hint="cs"/>
          <w:b/>
          <w:bCs/>
          <w:sz w:val="28"/>
          <w:szCs w:val="28"/>
          <w:rtl/>
        </w:rPr>
        <w:t xml:space="preserve"> </w:t>
      </w:r>
      <w:r w:rsidRPr="002C173F">
        <w:rPr>
          <w:sz w:val="28"/>
          <w:szCs w:val="28"/>
        </w:rPr>
        <w:sym w:font="HQPB1" w:char="F024"/>
      </w:r>
      <w:r w:rsidRPr="002C173F">
        <w:rPr>
          <w:sz w:val="28"/>
          <w:szCs w:val="28"/>
        </w:rPr>
        <w:sym w:font="HQPB5" w:char="F070"/>
      </w:r>
      <w:r w:rsidRPr="002C173F">
        <w:rPr>
          <w:sz w:val="28"/>
          <w:szCs w:val="28"/>
        </w:rPr>
        <w:sym w:font="HQPB2" w:char="F06B"/>
      </w:r>
      <w:r w:rsidRPr="002C173F">
        <w:rPr>
          <w:sz w:val="28"/>
          <w:szCs w:val="28"/>
        </w:rPr>
        <w:sym w:font="HQPB4" w:char="F09A"/>
      </w:r>
      <w:r w:rsidRPr="002C173F">
        <w:rPr>
          <w:sz w:val="28"/>
          <w:szCs w:val="28"/>
        </w:rPr>
        <w:sym w:font="HQPB2" w:char="F089"/>
      </w:r>
      <w:r w:rsidRPr="002C173F">
        <w:rPr>
          <w:sz w:val="28"/>
          <w:szCs w:val="28"/>
        </w:rPr>
        <w:sym w:font="HQPB5" w:char="F072"/>
      </w:r>
      <w:r w:rsidRPr="002C173F">
        <w:rPr>
          <w:sz w:val="28"/>
          <w:szCs w:val="28"/>
        </w:rPr>
        <w:sym w:font="HQPB1" w:char="F027"/>
      </w:r>
      <w:r w:rsidRPr="002C173F">
        <w:rPr>
          <w:sz w:val="28"/>
          <w:szCs w:val="28"/>
        </w:rPr>
        <w:sym w:font="HQPB5" w:char="F0AF"/>
      </w:r>
      <w:r w:rsidRPr="002C173F">
        <w:rPr>
          <w:sz w:val="28"/>
          <w:szCs w:val="28"/>
        </w:rPr>
        <w:sym w:font="HQPB2" w:char="F0BB"/>
      </w:r>
      <w:r w:rsidRPr="002C173F">
        <w:rPr>
          <w:sz w:val="28"/>
          <w:szCs w:val="28"/>
        </w:rPr>
        <w:sym w:font="HQPB5" w:char="F074"/>
      </w:r>
      <w:r w:rsidRPr="002C173F">
        <w:rPr>
          <w:sz w:val="28"/>
          <w:szCs w:val="28"/>
        </w:rPr>
        <w:sym w:font="HQPB2" w:char="F083"/>
      </w:r>
      <w:r w:rsidRPr="002C173F">
        <w:rPr>
          <w:sz w:val="28"/>
          <w:szCs w:val="28"/>
          <w:rtl/>
        </w:rPr>
        <w:t xml:space="preserve"> </w:t>
      </w:r>
      <w:r w:rsidRPr="002C173F">
        <w:rPr>
          <w:sz w:val="28"/>
          <w:szCs w:val="28"/>
        </w:rPr>
        <w:sym w:font="HQPB5" w:char="F074"/>
      </w:r>
      <w:r w:rsidRPr="002C173F">
        <w:rPr>
          <w:sz w:val="28"/>
          <w:szCs w:val="28"/>
        </w:rPr>
        <w:sym w:font="HQPB2" w:char="F0FB"/>
      </w:r>
      <w:r w:rsidRPr="002C173F">
        <w:rPr>
          <w:sz w:val="28"/>
          <w:szCs w:val="28"/>
        </w:rPr>
        <w:sym w:font="HQPB2" w:char="F0EF"/>
      </w:r>
      <w:r w:rsidRPr="002C173F">
        <w:rPr>
          <w:sz w:val="28"/>
          <w:szCs w:val="28"/>
        </w:rPr>
        <w:sym w:font="HQPB4" w:char="F0CF"/>
      </w:r>
      <w:r w:rsidRPr="002C173F">
        <w:rPr>
          <w:sz w:val="28"/>
          <w:szCs w:val="28"/>
        </w:rPr>
        <w:sym w:font="HQPB3" w:char="F025"/>
      </w:r>
      <w:r w:rsidRPr="002C173F">
        <w:rPr>
          <w:sz w:val="28"/>
          <w:szCs w:val="28"/>
        </w:rPr>
        <w:sym w:font="HQPB4" w:char="F0A9"/>
      </w:r>
      <w:r w:rsidRPr="002C173F">
        <w:rPr>
          <w:sz w:val="28"/>
          <w:szCs w:val="28"/>
        </w:rPr>
        <w:sym w:font="HQPB3" w:char="F021"/>
      </w:r>
      <w:r w:rsidRPr="002C173F">
        <w:rPr>
          <w:sz w:val="28"/>
          <w:szCs w:val="28"/>
        </w:rPr>
        <w:sym w:font="HQPB5" w:char="F024"/>
      </w:r>
      <w:r w:rsidRPr="002C173F">
        <w:rPr>
          <w:sz w:val="28"/>
          <w:szCs w:val="28"/>
        </w:rPr>
        <w:sym w:font="HQPB1" w:char="F023"/>
      </w:r>
      <w:r w:rsidRPr="002C173F">
        <w:rPr>
          <w:sz w:val="28"/>
          <w:szCs w:val="28"/>
          <w:rtl/>
        </w:rPr>
        <w:t xml:space="preserve"> </w:t>
      </w:r>
      <w:r w:rsidRPr="002C173F">
        <w:rPr>
          <w:sz w:val="28"/>
          <w:szCs w:val="28"/>
        </w:rPr>
        <w:sym w:font="HQPB5" w:char="F028"/>
      </w:r>
      <w:r w:rsidRPr="002C173F">
        <w:rPr>
          <w:sz w:val="28"/>
          <w:szCs w:val="28"/>
        </w:rPr>
        <w:sym w:font="HQPB1" w:char="F023"/>
      </w:r>
      <w:r w:rsidRPr="002C173F">
        <w:rPr>
          <w:sz w:val="28"/>
          <w:szCs w:val="28"/>
        </w:rPr>
        <w:sym w:font="HQPB2" w:char="F071"/>
      </w:r>
      <w:r w:rsidRPr="002C173F">
        <w:rPr>
          <w:sz w:val="28"/>
          <w:szCs w:val="28"/>
        </w:rPr>
        <w:sym w:font="HQPB4" w:char="F0E3"/>
      </w:r>
      <w:r w:rsidRPr="002C173F">
        <w:rPr>
          <w:sz w:val="28"/>
          <w:szCs w:val="28"/>
        </w:rPr>
        <w:sym w:font="HQPB2" w:char="F05A"/>
      </w:r>
      <w:r w:rsidRPr="002C173F">
        <w:rPr>
          <w:sz w:val="28"/>
          <w:szCs w:val="28"/>
        </w:rPr>
        <w:sym w:font="HQPB5" w:char="F074"/>
      </w:r>
      <w:r w:rsidRPr="002C173F">
        <w:rPr>
          <w:sz w:val="28"/>
          <w:szCs w:val="28"/>
        </w:rPr>
        <w:sym w:font="HQPB2" w:char="F042"/>
      </w:r>
      <w:r w:rsidRPr="002C173F">
        <w:rPr>
          <w:sz w:val="28"/>
          <w:szCs w:val="28"/>
        </w:rPr>
        <w:sym w:font="HQPB1" w:char="F023"/>
      </w:r>
      <w:r w:rsidRPr="002C173F">
        <w:rPr>
          <w:sz w:val="28"/>
          <w:szCs w:val="28"/>
        </w:rPr>
        <w:sym w:font="HQPB5" w:char="F075"/>
      </w:r>
      <w:r w:rsidRPr="002C173F">
        <w:rPr>
          <w:sz w:val="28"/>
          <w:szCs w:val="28"/>
        </w:rPr>
        <w:sym w:font="HQPB2" w:char="F0E4"/>
      </w:r>
      <w:r w:rsidRPr="002C173F">
        <w:rPr>
          <w:sz w:val="28"/>
          <w:szCs w:val="28"/>
          <w:rtl/>
        </w:rPr>
        <w:t xml:space="preserve"> </w:t>
      </w:r>
      <w:r w:rsidRPr="002C173F">
        <w:rPr>
          <w:sz w:val="28"/>
          <w:szCs w:val="28"/>
        </w:rPr>
        <w:sym w:font="HQPB5" w:char="F028"/>
      </w:r>
      <w:r w:rsidRPr="002C173F">
        <w:rPr>
          <w:sz w:val="28"/>
          <w:szCs w:val="28"/>
        </w:rPr>
        <w:sym w:font="HQPB1" w:char="F023"/>
      </w:r>
      <w:r w:rsidRPr="002C173F">
        <w:rPr>
          <w:sz w:val="28"/>
          <w:szCs w:val="28"/>
        </w:rPr>
        <w:sym w:font="HQPB2" w:char="F072"/>
      </w:r>
      <w:r w:rsidRPr="002C173F">
        <w:rPr>
          <w:sz w:val="28"/>
          <w:szCs w:val="28"/>
        </w:rPr>
        <w:sym w:font="HQPB4" w:char="F0E2"/>
      </w:r>
      <w:r w:rsidRPr="002C173F">
        <w:rPr>
          <w:sz w:val="28"/>
          <w:szCs w:val="28"/>
        </w:rPr>
        <w:sym w:font="HQPB1" w:char="F090"/>
      </w:r>
      <w:r w:rsidRPr="002C173F">
        <w:rPr>
          <w:sz w:val="28"/>
          <w:szCs w:val="28"/>
        </w:rPr>
        <w:sym w:font="HQPB4" w:char="F0E8"/>
      </w:r>
      <w:r w:rsidRPr="002C173F">
        <w:rPr>
          <w:sz w:val="28"/>
          <w:szCs w:val="28"/>
        </w:rPr>
        <w:sym w:font="HQPB2" w:char="F030"/>
      </w:r>
      <w:r w:rsidRPr="002C173F">
        <w:rPr>
          <w:sz w:val="28"/>
          <w:szCs w:val="28"/>
        </w:rPr>
        <w:sym w:font="HQPB4" w:char="F0F8"/>
      </w:r>
      <w:r w:rsidRPr="002C173F">
        <w:rPr>
          <w:sz w:val="28"/>
          <w:szCs w:val="28"/>
        </w:rPr>
        <w:sym w:font="HQPB1" w:char="F08C"/>
      </w:r>
      <w:r w:rsidRPr="002C173F">
        <w:rPr>
          <w:sz w:val="28"/>
          <w:szCs w:val="28"/>
        </w:rPr>
        <w:sym w:font="HQPB5" w:char="F024"/>
      </w:r>
      <w:r w:rsidRPr="002C173F">
        <w:rPr>
          <w:sz w:val="28"/>
          <w:szCs w:val="28"/>
        </w:rPr>
        <w:sym w:font="HQPB1" w:char="F023"/>
      </w:r>
      <w:r w:rsidRPr="002C173F">
        <w:rPr>
          <w:sz w:val="28"/>
          <w:szCs w:val="28"/>
          <w:rtl/>
        </w:rPr>
        <w:t xml:space="preserve"> </w:t>
      </w:r>
      <w:r w:rsidRPr="002C173F">
        <w:rPr>
          <w:sz w:val="28"/>
          <w:szCs w:val="28"/>
        </w:rPr>
        <w:sym w:font="HQPB5" w:char="F0A9"/>
      </w:r>
      <w:r w:rsidRPr="002C173F">
        <w:rPr>
          <w:sz w:val="28"/>
          <w:szCs w:val="28"/>
        </w:rPr>
        <w:sym w:font="HQPB1" w:char="F021"/>
      </w:r>
      <w:r w:rsidRPr="002C173F">
        <w:rPr>
          <w:sz w:val="28"/>
          <w:szCs w:val="28"/>
        </w:rPr>
        <w:sym w:font="HQPB5" w:char="F024"/>
      </w:r>
      <w:r w:rsidRPr="002C173F">
        <w:rPr>
          <w:sz w:val="28"/>
          <w:szCs w:val="28"/>
        </w:rPr>
        <w:sym w:font="HQPB1" w:char="F023"/>
      </w:r>
      <w:r w:rsidRPr="002C173F">
        <w:rPr>
          <w:sz w:val="28"/>
          <w:szCs w:val="28"/>
          <w:rtl/>
        </w:rPr>
        <w:t xml:space="preserve"> </w:t>
      </w:r>
      <w:r w:rsidRPr="002C173F">
        <w:rPr>
          <w:sz w:val="28"/>
          <w:szCs w:val="28"/>
        </w:rPr>
        <w:sym w:font="HQPB1" w:char="F023"/>
      </w:r>
      <w:r w:rsidRPr="002C173F">
        <w:rPr>
          <w:sz w:val="28"/>
          <w:szCs w:val="28"/>
        </w:rPr>
        <w:sym w:font="HQPB4" w:char="F05B"/>
      </w:r>
      <w:r w:rsidRPr="002C173F">
        <w:rPr>
          <w:sz w:val="28"/>
          <w:szCs w:val="28"/>
        </w:rPr>
        <w:sym w:font="HQPB1" w:char="F08D"/>
      </w:r>
      <w:r w:rsidRPr="002C173F">
        <w:rPr>
          <w:sz w:val="28"/>
          <w:szCs w:val="28"/>
        </w:rPr>
        <w:sym w:font="HQPB4" w:char="F0F8"/>
      </w:r>
      <w:r w:rsidRPr="002C173F">
        <w:rPr>
          <w:sz w:val="28"/>
          <w:szCs w:val="28"/>
        </w:rPr>
        <w:sym w:font="HQPB2" w:char="F02E"/>
      </w:r>
      <w:r w:rsidRPr="002C173F">
        <w:rPr>
          <w:sz w:val="28"/>
          <w:szCs w:val="28"/>
        </w:rPr>
        <w:sym w:font="HQPB4" w:char="F0CF"/>
      </w:r>
      <w:r w:rsidRPr="002C173F">
        <w:rPr>
          <w:sz w:val="28"/>
          <w:szCs w:val="28"/>
        </w:rPr>
        <w:sym w:font="HQPB1" w:char="F08C"/>
      </w:r>
      <w:r w:rsidRPr="002C173F">
        <w:rPr>
          <w:sz w:val="28"/>
          <w:szCs w:val="28"/>
          <w:rtl/>
        </w:rPr>
        <w:t xml:space="preserve"> </w:t>
      </w:r>
      <w:r w:rsidRPr="002C173F">
        <w:rPr>
          <w:sz w:val="28"/>
          <w:szCs w:val="28"/>
        </w:rPr>
        <w:sym w:font="HQPB1" w:char="F023"/>
      </w:r>
      <w:r w:rsidRPr="002C173F">
        <w:rPr>
          <w:sz w:val="28"/>
          <w:szCs w:val="28"/>
        </w:rPr>
        <w:sym w:font="HQPB4" w:char="F05A"/>
      </w:r>
      <w:r w:rsidRPr="002C173F">
        <w:rPr>
          <w:sz w:val="28"/>
          <w:szCs w:val="28"/>
        </w:rPr>
        <w:sym w:font="HQPB1" w:char="F08E"/>
      </w:r>
      <w:r w:rsidRPr="002C173F">
        <w:rPr>
          <w:sz w:val="28"/>
          <w:szCs w:val="28"/>
        </w:rPr>
        <w:sym w:font="HQPB2" w:char="F08D"/>
      </w:r>
      <w:r w:rsidRPr="002C173F">
        <w:rPr>
          <w:sz w:val="28"/>
          <w:szCs w:val="28"/>
        </w:rPr>
        <w:sym w:font="HQPB4" w:char="F0CF"/>
      </w:r>
      <w:r w:rsidRPr="002C173F">
        <w:rPr>
          <w:sz w:val="28"/>
          <w:szCs w:val="28"/>
        </w:rPr>
        <w:sym w:font="HQPB1" w:char="F056"/>
      </w:r>
      <w:r w:rsidRPr="002C173F">
        <w:rPr>
          <w:sz w:val="28"/>
          <w:szCs w:val="28"/>
        </w:rPr>
        <w:sym w:font="HQPB5" w:char="F078"/>
      </w:r>
      <w:r w:rsidRPr="002C173F">
        <w:rPr>
          <w:sz w:val="28"/>
          <w:szCs w:val="28"/>
        </w:rPr>
        <w:sym w:font="HQPB2" w:char="F02E"/>
      </w:r>
      <w:r w:rsidRPr="002C173F">
        <w:rPr>
          <w:sz w:val="28"/>
          <w:szCs w:val="28"/>
          <w:rtl/>
        </w:rPr>
        <w:t xml:space="preserve"> </w:t>
      </w:r>
      <w:r w:rsidRPr="002C173F">
        <w:rPr>
          <w:sz w:val="28"/>
          <w:szCs w:val="28"/>
        </w:rPr>
        <w:sym w:font="HQPB2" w:char="F0C7"/>
      </w:r>
      <w:r w:rsidRPr="002C173F">
        <w:rPr>
          <w:sz w:val="28"/>
          <w:szCs w:val="28"/>
        </w:rPr>
        <w:sym w:font="HQPB2" w:char="F0CD"/>
      </w:r>
      <w:r w:rsidRPr="002C173F">
        <w:rPr>
          <w:sz w:val="28"/>
          <w:szCs w:val="28"/>
        </w:rPr>
        <w:sym w:font="HQPB2" w:char="F0CA"/>
      </w:r>
      <w:r w:rsidRPr="002C173F">
        <w:rPr>
          <w:sz w:val="28"/>
          <w:szCs w:val="28"/>
        </w:rPr>
        <w:sym w:font="HQPB2" w:char="F0C8"/>
      </w:r>
      <w:r w:rsidRPr="002C173F">
        <w:rPr>
          <w:sz w:val="28"/>
          <w:szCs w:val="28"/>
          <w:rtl/>
        </w:rPr>
        <w:t xml:space="preserve"> </w:t>
      </w:r>
      <w:r w:rsidRPr="002C173F">
        <w:rPr>
          <w:sz w:val="28"/>
          <w:szCs w:val="28"/>
        </w:rPr>
        <w:sym w:font="HQPB4" w:char="F0E7"/>
      </w:r>
      <w:r w:rsidRPr="002C173F">
        <w:rPr>
          <w:sz w:val="28"/>
          <w:szCs w:val="28"/>
        </w:rPr>
        <w:sym w:font="HQPB2" w:char="F06E"/>
      </w:r>
      <w:r w:rsidRPr="002C173F">
        <w:rPr>
          <w:sz w:val="28"/>
          <w:szCs w:val="28"/>
        </w:rPr>
        <w:sym w:font="HQPB2" w:char="F071"/>
      </w:r>
      <w:r w:rsidRPr="002C173F">
        <w:rPr>
          <w:sz w:val="28"/>
          <w:szCs w:val="28"/>
        </w:rPr>
        <w:sym w:font="HQPB4" w:char="F0DF"/>
      </w:r>
      <w:r w:rsidRPr="002C173F">
        <w:rPr>
          <w:sz w:val="28"/>
          <w:szCs w:val="28"/>
        </w:rPr>
        <w:sym w:font="HQPB1" w:char="F073"/>
      </w:r>
      <w:r w:rsidRPr="002C173F">
        <w:rPr>
          <w:sz w:val="28"/>
          <w:szCs w:val="28"/>
        </w:rPr>
        <w:sym w:font="HQPB4" w:char="F0CE"/>
      </w:r>
      <w:r w:rsidRPr="002C173F">
        <w:rPr>
          <w:sz w:val="28"/>
          <w:szCs w:val="28"/>
        </w:rPr>
        <w:sym w:font="HQPB4" w:char="F06D"/>
      </w:r>
      <w:r w:rsidRPr="002C173F">
        <w:rPr>
          <w:sz w:val="28"/>
          <w:szCs w:val="28"/>
        </w:rPr>
        <w:sym w:font="HQPB1" w:char="F037"/>
      </w:r>
      <w:r w:rsidRPr="002C173F">
        <w:rPr>
          <w:sz w:val="28"/>
          <w:szCs w:val="28"/>
        </w:rPr>
        <w:sym w:font="HQPB5" w:char="F079"/>
      </w:r>
      <w:r w:rsidRPr="002C173F">
        <w:rPr>
          <w:sz w:val="28"/>
          <w:szCs w:val="28"/>
        </w:rPr>
        <w:sym w:font="HQPB1" w:char="F099"/>
      </w:r>
      <w:r w:rsidRPr="002C173F">
        <w:rPr>
          <w:sz w:val="28"/>
          <w:szCs w:val="28"/>
        </w:rPr>
        <w:sym w:font="HQPB5" w:char="F075"/>
      </w:r>
      <w:r w:rsidRPr="002C173F">
        <w:rPr>
          <w:sz w:val="28"/>
          <w:szCs w:val="28"/>
        </w:rPr>
        <w:sym w:font="HQPB2" w:char="F072"/>
      </w:r>
      <w:r w:rsidRPr="002C173F">
        <w:rPr>
          <w:sz w:val="28"/>
          <w:szCs w:val="28"/>
          <w:rtl/>
        </w:rPr>
        <w:t xml:space="preserve"> </w:t>
      </w:r>
      <w:r w:rsidRPr="002C173F">
        <w:rPr>
          <w:sz w:val="28"/>
          <w:szCs w:val="28"/>
        </w:rPr>
        <w:sym w:font="HQPB4" w:char="F05A"/>
      </w:r>
      <w:r w:rsidRPr="002C173F">
        <w:rPr>
          <w:sz w:val="28"/>
          <w:szCs w:val="28"/>
        </w:rPr>
        <w:sym w:font="HQPB2" w:char="F06F"/>
      </w:r>
      <w:r w:rsidRPr="002C173F">
        <w:rPr>
          <w:sz w:val="28"/>
          <w:szCs w:val="28"/>
        </w:rPr>
        <w:sym w:font="HQPB5" w:char="F074"/>
      </w:r>
      <w:r w:rsidRPr="002C173F">
        <w:rPr>
          <w:sz w:val="28"/>
          <w:szCs w:val="28"/>
        </w:rPr>
        <w:sym w:font="HQPB1" w:char="F08D"/>
      </w:r>
      <w:r w:rsidRPr="002C173F">
        <w:rPr>
          <w:sz w:val="28"/>
          <w:szCs w:val="28"/>
        </w:rPr>
        <w:sym w:font="HQPB4" w:char="F0F5"/>
      </w:r>
      <w:r w:rsidRPr="002C173F">
        <w:rPr>
          <w:sz w:val="28"/>
          <w:szCs w:val="28"/>
        </w:rPr>
        <w:sym w:font="HQPB2" w:char="F033"/>
      </w:r>
      <w:r w:rsidRPr="002C173F">
        <w:rPr>
          <w:sz w:val="28"/>
          <w:szCs w:val="28"/>
        </w:rPr>
        <w:sym w:font="HQPB4" w:char="F0E7"/>
      </w:r>
      <w:r w:rsidRPr="002C173F">
        <w:rPr>
          <w:sz w:val="28"/>
          <w:szCs w:val="28"/>
        </w:rPr>
        <w:sym w:font="HQPB1" w:char="F02F"/>
      </w:r>
      <w:r w:rsidRPr="002C173F">
        <w:rPr>
          <w:sz w:val="28"/>
          <w:szCs w:val="28"/>
          <w:rtl/>
        </w:rPr>
        <w:t xml:space="preserve"> </w:t>
      </w:r>
      <w:r w:rsidRPr="002C173F">
        <w:rPr>
          <w:sz w:val="28"/>
          <w:szCs w:val="28"/>
        </w:rPr>
        <w:sym w:font="HQPB4" w:char="F0B8"/>
      </w:r>
      <w:r w:rsidRPr="002C173F">
        <w:rPr>
          <w:sz w:val="28"/>
          <w:szCs w:val="28"/>
        </w:rPr>
        <w:sym w:font="HQPB2" w:char="F078"/>
      </w:r>
      <w:r w:rsidRPr="002C173F">
        <w:rPr>
          <w:sz w:val="28"/>
          <w:szCs w:val="28"/>
        </w:rPr>
        <w:sym w:font="HQPB2" w:char="F08B"/>
      </w:r>
      <w:r w:rsidRPr="002C173F">
        <w:rPr>
          <w:sz w:val="28"/>
          <w:szCs w:val="28"/>
        </w:rPr>
        <w:sym w:font="HQPB4" w:char="F0CF"/>
      </w:r>
      <w:r w:rsidRPr="002C173F">
        <w:rPr>
          <w:sz w:val="28"/>
          <w:szCs w:val="28"/>
        </w:rPr>
        <w:sym w:font="HQPB1" w:char="F0B9"/>
      </w:r>
      <w:r w:rsidRPr="002C173F">
        <w:rPr>
          <w:sz w:val="28"/>
          <w:szCs w:val="28"/>
        </w:rPr>
        <w:sym w:font="HQPB5" w:char="F072"/>
      </w:r>
      <w:r w:rsidRPr="002C173F">
        <w:rPr>
          <w:sz w:val="28"/>
          <w:szCs w:val="28"/>
        </w:rPr>
        <w:sym w:font="HQPB1" w:char="F026"/>
      </w:r>
      <w:r w:rsidRPr="002C173F">
        <w:rPr>
          <w:sz w:val="28"/>
          <w:szCs w:val="28"/>
        </w:rPr>
        <w:sym w:font="HQPB5" w:char="F075"/>
      </w:r>
      <w:r w:rsidRPr="002C173F">
        <w:rPr>
          <w:sz w:val="28"/>
          <w:szCs w:val="28"/>
        </w:rPr>
        <w:sym w:font="HQPB2" w:char="F072"/>
      </w:r>
      <w:r w:rsidRPr="002C173F">
        <w:rPr>
          <w:sz w:val="28"/>
          <w:szCs w:val="28"/>
          <w:rtl/>
        </w:rPr>
        <w:t xml:space="preserve"> </w:t>
      </w:r>
      <w:r w:rsidRPr="002C173F">
        <w:rPr>
          <w:sz w:val="28"/>
          <w:szCs w:val="28"/>
        </w:rPr>
        <w:sym w:font="HQPB2" w:char="F0C7"/>
      </w:r>
      <w:r w:rsidRPr="002C173F">
        <w:rPr>
          <w:sz w:val="28"/>
          <w:szCs w:val="28"/>
        </w:rPr>
        <w:sym w:font="HQPB2" w:char="F0CD"/>
      </w:r>
      <w:r w:rsidRPr="002C173F">
        <w:rPr>
          <w:sz w:val="28"/>
          <w:szCs w:val="28"/>
        </w:rPr>
        <w:sym w:font="HQPB2" w:char="F0CB"/>
      </w:r>
      <w:r w:rsidRPr="002C173F">
        <w:rPr>
          <w:sz w:val="28"/>
          <w:szCs w:val="28"/>
        </w:rPr>
        <w:sym w:font="HQPB2" w:char="F0C8"/>
      </w:r>
      <w:r w:rsidRPr="002C173F">
        <w:rPr>
          <w:sz w:val="28"/>
          <w:szCs w:val="28"/>
          <w:rtl/>
        </w:rPr>
        <w:t xml:space="preserve"> </w:t>
      </w:r>
      <w:r w:rsidRPr="002C173F">
        <w:rPr>
          <w:sz w:val="28"/>
          <w:szCs w:val="28"/>
        </w:rPr>
        <w:sym w:font="HQPB5" w:char="F075"/>
      </w:r>
      <w:r w:rsidRPr="002C173F">
        <w:rPr>
          <w:sz w:val="28"/>
          <w:szCs w:val="28"/>
        </w:rPr>
        <w:sym w:font="HQPB2" w:char="F071"/>
      </w:r>
      <w:r w:rsidRPr="002C173F">
        <w:rPr>
          <w:sz w:val="28"/>
          <w:szCs w:val="28"/>
        </w:rPr>
        <w:sym w:font="HQPB4" w:char="F0E8"/>
      </w:r>
      <w:r w:rsidRPr="002C173F">
        <w:rPr>
          <w:sz w:val="28"/>
          <w:szCs w:val="28"/>
        </w:rPr>
        <w:sym w:font="HQPB2" w:char="F064"/>
      </w:r>
      <w:r w:rsidRPr="002C173F">
        <w:rPr>
          <w:sz w:val="28"/>
          <w:szCs w:val="28"/>
          <w:rtl/>
        </w:rPr>
        <w:t xml:space="preserve"> </w:t>
      </w:r>
      <w:r w:rsidRPr="002C173F">
        <w:rPr>
          <w:sz w:val="28"/>
          <w:szCs w:val="28"/>
        </w:rPr>
        <w:sym w:font="HQPB2" w:char="F093"/>
      </w:r>
      <w:r w:rsidRPr="002C173F">
        <w:rPr>
          <w:sz w:val="28"/>
          <w:szCs w:val="28"/>
        </w:rPr>
        <w:sym w:font="HQPB4" w:char="F0CF"/>
      </w:r>
      <w:r w:rsidRPr="002C173F">
        <w:rPr>
          <w:sz w:val="28"/>
          <w:szCs w:val="28"/>
        </w:rPr>
        <w:sym w:font="HQPB3" w:char="F025"/>
      </w:r>
      <w:r w:rsidRPr="002C173F">
        <w:rPr>
          <w:sz w:val="28"/>
          <w:szCs w:val="28"/>
        </w:rPr>
        <w:sym w:font="HQPB4" w:char="F0A9"/>
      </w:r>
      <w:r w:rsidRPr="002C173F">
        <w:rPr>
          <w:sz w:val="28"/>
          <w:szCs w:val="28"/>
        </w:rPr>
        <w:sym w:font="HQPB3" w:char="F021"/>
      </w:r>
      <w:r w:rsidRPr="002C173F">
        <w:rPr>
          <w:sz w:val="28"/>
          <w:szCs w:val="28"/>
        </w:rPr>
        <w:sym w:font="HQPB5" w:char="F024"/>
      </w:r>
      <w:r w:rsidRPr="002C173F">
        <w:rPr>
          <w:sz w:val="28"/>
          <w:szCs w:val="28"/>
        </w:rPr>
        <w:sym w:font="HQPB1" w:char="F023"/>
      </w:r>
      <w:r w:rsidRPr="002C173F">
        <w:rPr>
          <w:sz w:val="28"/>
          <w:szCs w:val="28"/>
          <w:rtl/>
        </w:rPr>
        <w:t xml:space="preserve"> </w:t>
      </w:r>
      <w:r w:rsidRPr="002C173F">
        <w:rPr>
          <w:sz w:val="28"/>
          <w:szCs w:val="28"/>
        </w:rPr>
        <w:sym w:font="HQPB2" w:char="F092"/>
      </w:r>
      <w:r w:rsidRPr="002C173F">
        <w:rPr>
          <w:sz w:val="28"/>
          <w:szCs w:val="28"/>
        </w:rPr>
        <w:sym w:font="HQPB4" w:char="F0CC"/>
      </w:r>
      <w:r w:rsidRPr="002C173F">
        <w:rPr>
          <w:sz w:val="28"/>
          <w:szCs w:val="28"/>
        </w:rPr>
        <w:sym w:font="HQPB4" w:char="F06A"/>
      </w:r>
      <w:r w:rsidRPr="002C173F">
        <w:rPr>
          <w:sz w:val="28"/>
          <w:szCs w:val="28"/>
        </w:rPr>
        <w:sym w:font="HQPB2" w:char="F03F"/>
      </w:r>
      <w:r w:rsidRPr="002C173F">
        <w:rPr>
          <w:sz w:val="28"/>
          <w:szCs w:val="28"/>
        </w:rPr>
        <w:sym w:font="HQPB5" w:char="F07C"/>
      </w:r>
      <w:r w:rsidRPr="002C173F">
        <w:rPr>
          <w:sz w:val="28"/>
          <w:szCs w:val="28"/>
        </w:rPr>
        <w:sym w:font="HQPB1" w:char="F0C1"/>
      </w:r>
      <w:r w:rsidRPr="002C173F">
        <w:rPr>
          <w:sz w:val="28"/>
          <w:szCs w:val="28"/>
        </w:rPr>
        <w:sym w:font="HQPB4" w:char="F0E3"/>
      </w:r>
      <w:r w:rsidRPr="002C173F">
        <w:rPr>
          <w:sz w:val="28"/>
          <w:szCs w:val="28"/>
        </w:rPr>
        <w:sym w:font="HQPB2" w:char="F083"/>
      </w:r>
      <w:r w:rsidRPr="002C173F">
        <w:rPr>
          <w:sz w:val="28"/>
          <w:szCs w:val="28"/>
          <w:rtl/>
        </w:rPr>
        <w:t xml:space="preserve"> </w:t>
      </w:r>
      <w:r w:rsidRPr="002C173F">
        <w:rPr>
          <w:sz w:val="28"/>
          <w:szCs w:val="28"/>
        </w:rPr>
        <w:sym w:font="HQPB4" w:char="F0F6"/>
      </w:r>
      <w:r w:rsidRPr="002C173F">
        <w:rPr>
          <w:sz w:val="28"/>
          <w:szCs w:val="28"/>
        </w:rPr>
        <w:sym w:font="HQPB2" w:char="F04E"/>
      </w:r>
      <w:r w:rsidRPr="002C173F">
        <w:rPr>
          <w:sz w:val="28"/>
          <w:szCs w:val="28"/>
        </w:rPr>
        <w:sym w:font="HQPB4" w:char="F0E4"/>
      </w:r>
      <w:r w:rsidRPr="002C173F">
        <w:rPr>
          <w:sz w:val="28"/>
          <w:szCs w:val="28"/>
        </w:rPr>
        <w:sym w:font="HQPB2" w:char="F033"/>
      </w:r>
      <w:r w:rsidRPr="002C173F">
        <w:rPr>
          <w:sz w:val="28"/>
          <w:szCs w:val="28"/>
        </w:rPr>
        <w:sym w:font="HQPB4" w:char="F0F8"/>
      </w:r>
      <w:r w:rsidRPr="002C173F">
        <w:rPr>
          <w:sz w:val="28"/>
          <w:szCs w:val="28"/>
        </w:rPr>
        <w:sym w:font="HQPB2" w:char="F08B"/>
      </w:r>
      <w:r w:rsidRPr="002C173F">
        <w:rPr>
          <w:sz w:val="28"/>
          <w:szCs w:val="28"/>
        </w:rPr>
        <w:sym w:font="HQPB5" w:char="F06E"/>
      </w:r>
      <w:r w:rsidRPr="002C173F">
        <w:rPr>
          <w:sz w:val="28"/>
          <w:szCs w:val="28"/>
        </w:rPr>
        <w:sym w:font="HQPB2" w:char="F03D"/>
      </w:r>
      <w:r w:rsidRPr="002C173F">
        <w:rPr>
          <w:sz w:val="28"/>
          <w:szCs w:val="28"/>
        </w:rPr>
        <w:sym w:font="HQPB5" w:char="F074"/>
      </w:r>
      <w:r w:rsidRPr="002C173F">
        <w:rPr>
          <w:sz w:val="28"/>
          <w:szCs w:val="28"/>
        </w:rPr>
        <w:sym w:font="HQPB1" w:char="F0E6"/>
      </w:r>
      <w:r w:rsidRPr="002C173F">
        <w:rPr>
          <w:sz w:val="28"/>
          <w:szCs w:val="28"/>
          <w:rtl/>
        </w:rPr>
        <w:t xml:space="preserve"> </w:t>
      </w:r>
      <w:r w:rsidRPr="002C173F">
        <w:rPr>
          <w:sz w:val="28"/>
          <w:szCs w:val="28"/>
        </w:rPr>
        <w:sym w:font="HQPB2" w:char="F0BC"/>
      </w:r>
      <w:r w:rsidRPr="002C173F">
        <w:rPr>
          <w:sz w:val="28"/>
          <w:szCs w:val="28"/>
        </w:rPr>
        <w:sym w:font="HQPB4" w:char="F0E7"/>
      </w:r>
      <w:r w:rsidRPr="002C173F">
        <w:rPr>
          <w:sz w:val="28"/>
          <w:szCs w:val="28"/>
        </w:rPr>
        <w:sym w:font="HQPB2" w:char="F06D"/>
      </w:r>
      <w:r w:rsidRPr="002C173F">
        <w:rPr>
          <w:sz w:val="28"/>
          <w:szCs w:val="28"/>
        </w:rPr>
        <w:sym w:font="HQPB4" w:char="F0E7"/>
      </w:r>
      <w:r w:rsidRPr="002C173F">
        <w:rPr>
          <w:sz w:val="28"/>
          <w:szCs w:val="28"/>
        </w:rPr>
        <w:sym w:font="HQPB1" w:char="F047"/>
      </w:r>
      <w:r w:rsidRPr="002C173F">
        <w:rPr>
          <w:sz w:val="28"/>
          <w:szCs w:val="28"/>
        </w:rPr>
        <w:sym w:font="HQPB5" w:char="F073"/>
      </w:r>
      <w:r w:rsidRPr="002C173F">
        <w:rPr>
          <w:sz w:val="28"/>
          <w:szCs w:val="28"/>
        </w:rPr>
        <w:sym w:font="HQPB2" w:char="F033"/>
      </w:r>
      <w:r w:rsidRPr="002C173F">
        <w:rPr>
          <w:sz w:val="28"/>
          <w:szCs w:val="28"/>
        </w:rPr>
        <w:sym w:font="HQPB4" w:char="F0CD"/>
      </w:r>
      <w:r w:rsidRPr="002C173F">
        <w:rPr>
          <w:sz w:val="28"/>
          <w:szCs w:val="28"/>
        </w:rPr>
        <w:sym w:font="HQPB2" w:char="F0B4"/>
      </w:r>
      <w:r w:rsidRPr="002C173F">
        <w:rPr>
          <w:sz w:val="28"/>
          <w:szCs w:val="28"/>
        </w:rPr>
        <w:sym w:font="HQPB5" w:char="F0AF"/>
      </w:r>
      <w:r w:rsidRPr="002C173F">
        <w:rPr>
          <w:sz w:val="28"/>
          <w:szCs w:val="28"/>
        </w:rPr>
        <w:sym w:font="HQPB2" w:char="F0BB"/>
      </w:r>
      <w:r w:rsidRPr="002C173F">
        <w:rPr>
          <w:sz w:val="28"/>
          <w:szCs w:val="28"/>
        </w:rPr>
        <w:sym w:font="HQPB5" w:char="F06E"/>
      </w:r>
      <w:r w:rsidRPr="002C173F">
        <w:rPr>
          <w:sz w:val="28"/>
          <w:szCs w:val="28"/>
        </w:rPr>
        <w:sym w:font="HQPB2" w:char="F03D"/>
      </w:r>
      <w:r w:rsidRPr="002C173F">
        <w:rPr>
          <w:sz w:val="28"/>
          <w:szCs w:val="28"/>
        </w:rPr>
        <w:sym w:font="HQPB5" w:char="F074"/>
      </w:r>
      <w:r w:rsidRPr="002C173F">
        <w:rPr>
          <w:sz w:val="28"/>
          <w:szCs w:val="28"/>
        </w:rPr>
        <w:sym w:font="HQPB2" w:char="F042"/>
      </w:r>
      <w:r w:rsidRPr="002C173F">
        <w:rPr>
          <w:sz w:val="28"/>
          <w:szCs w:val="28"/>
        </w:rPr>
        <w:sym w:font="HQPB5" w:char="F075"/>
      </w:r>
      <w:r w:rsidRPr="002C173F">
        <w:rPr>
          <w:sz w:val="28"/>
          <w:szCs w:val="28"/>
        </w:rPr>
        <w:sym w:font="HQPB2" w:char="F072"/>
      </w:r>
      <w:r w:rsidRPr="002C173F">
        <w:rPr>
          <w:sz w:val="28"/>
          <w:szCs w:val="28"/>
          <w:rtl/>
        </w:rPr>
        <w:t xml:space="preserve"> </w:t>
      </w:r>
      <w:r w:rsidRPr="002C173F">
        <w:rPr>
          <w:sz w:val="28"/>
          <w:szCs w:val="28"/>
        </w:rPr>
        <w:sym w:font="HQPB3" w:char="F02F"/>
      </w:r>
      <w:r w:rsidRPr="002C173F">
        <w:rPr>
          <w:sz w:val="28"/>
          <w:szCs w:val="28"/>
        </w:rPr>
        <w:sym w:font="HQPB4" w:char="F0E4"/>
      </w:r>
      <w:r w:rsidRPr="002C173F">
        <w:rPr>
          <w:sz w:val="28"/>
          <w:szCs w:val="28"/>
        </w:rPr>
        <w:sym w:font="HQPB2" w:char="F033"/>
      </w:r>
      <w:r w:rsidRPr="002C173F">
        <w:rPr>
          <w:sz w:val="28"/>
          <w:szCs w:val="28"/>
        </w:rPr>
        <w:sym w:font="HQPB5" w:char="F079"/>
      </w:r>
      <w:r w:rsidRPr="002C173F">
        <w:rPr>
          <w:sz w:val="28"/>
          <w:szCs w:val="28"/>
        </w:rPr>
        <w:sym w:font="HQPB1" w:char="F05F"/>
      </w:r>
      <w:r w:rsidRPr="002C173F">
        <w:rPr>
          <w:sz w:val="28"/>
          <w:szCs w:val="28"/>
        </w:rPr>
        <w:sym w:font="HQPB4" w:char="F0CC"/>
      </w:r>
      <w:r w:rsidRPr="002C173F">
        <w:rPr>
          <w:sz w:val="28"/>
          <w:szCs w:val="28"/>
        </w:rPr>
        <w:sym w:font="HQPB1" w:char="F08D"/>
      </w:r>
      <w:r w:rsidRPr="002C173F">
        <w:rPr>
          <w:sz w:val="28"/>
          <w:szCs w:val="28"/>
        </w:rPr>
        <w:sym w:font="HQPB4" w:char="F0F7"/>
      </w:r>
      <w:r w:rsidRPr="002C173F">
        <w:rPr>
          <w:sz w:val="28"/>
          <w:szCs w:val="28"/>
        </w:rPr>
        <w:sym w:font="HQPB1" w:char="F082"/>
      </w:r>
      <w:r w:rsidRPr="002C173F">
        <w:rPr>
          <w:sz w:val="28"/>
          <w:szCs w:val="28"/>
        </w:rPr>
        <w:sym w:font="HQPB4" w:char="F0E3"/>
      </w:r>
      <w:r w:rsidRPr="002C173F">
        <w:rPr>
          <w:sz w:val="28"/>
          <w:szCs w:val="28"/>
        </w:rPr>
        <w:sym w:font="HQPB2" w:char="F08B"/>
      </w:r>
      <w:r w:rsidRPr="002C173F">
        <w:rPr>
          <w:sz w:val="28"/>
          <w:szCs w:val="28"/>
        </w:rPr>
        <w:sym w:font="HQPB4" w:char="F0CF"/>
      </w:r>
      <w:r w:rsidRPr="002C173F">
        <w:rPr>
          <w:sz w:val="28"/>
          <w:szCs w:val="28"/>
        </w:rPr>
        <w:sym w:font="HQPB2" w:char="F039"/>
      </w:r>
      <w:r w:rsidRPr="002C173F">
        <w:rPr>
          <w:sz w:val="28"/>
          <w:szCs w:val="28"/>
          <w:rtl/>
        </w:rPr>
        <w:t xml:space="preserve"> </w:t>
      </w:r>
      <w:r w:rsidRPr="002C173F">
        <w:rPr>
          <w:sz w:val="28"/>
          <w:szCs w:val="28"/>
        </w:rPr>
        <w:sym w:font="HQPB5" w:char="F07A"/>
      </w:r>
      <w:r w:rsidRPr="002C173F">
        <w:rPr>
          <w:sz w:val="28"/>
          <w:szCs w:val="28"/>
        </w:rPr>
        <w:sym w:font="HQPB2" w:char="F060"/>
      </w:r>
      <w:r w:rsidRPr="002C173F">
        <w:rPr>
          <w:sz w:val="28"/>
          <w:szCs w:val="28"/>
        </w:rPr>
        <w:sym w:font="HQPB4" w:char="F0CF"/>
      </w:r>
      <w:r w:rsidRPr="002C173F">
        <w:rPr>
          <w:sz w:val="28"/>
          <w:szCs w:val="28"/>
        </w:rPr>
        <w:sym w:font="HQPB4" w:char="F069"/>
      </w:r>
      <w:r w:rsidRPr="002C173F">
        <w:rPr>
          <w:sz w:val="28"/>
          <w:szCs w:val="28"/>
        </w:rPr>
        <w:sym w:font="HQPB2" w:char="F042"/>
      </w:r>
      <w:r w:rsidRPr="002C173F">
        <w:rPr>
          <w:sz w:val="28"/>
          <w:szCs w:val="28"/>
          <w:rtl/>
        </w:rPr>
        <w:t xml:space="preserve"> </w:t>
      </w:r>
      <w:r w:rsidRPr="002C173F">
        <w:rPr>
          <w:sz w:val="28"/>
          <w:szCs w:val="28"/>
        </w:rPr>
        <w:sym w:font="HQPB4" w:char="F0CF"/>
      </w:r>
      <w:r w:rsidRPr="002C173F">
        <w:rPr>
          <w:sz w:val="28"/>
          <w:szCs w:val="28"/>
        </w:rPr>
        <w:sym w:font="HQPB1" w:char="F04D"/>
      </w:r>
      <w:r w:rsidRPr="002C173F">
        <w:rPr>
          <w:sz w:val="28"/>
          <w:szCs w:val="28"/>
        </w:rPr>
        <w:sym w:font="HQPB2" w:char="F0BB"/>
      </w:r>
      <w:r w:rsidRPr="002C173F">
        <w:rPr>
          <w:sz w:val="28"/>
          <w:szCs w:val="28"/>
        </w:rPr>
        <w:sym w:font="HQPB5" w:char="F079"/>
      </w:r>
      <w:r w:rsidRPr="002C173F">
        <w:rPr>
          <w:sz w:val="28"/>
          <w:szCs w:val="28"/>
        </w:rPr>
        <w:sym w:font="HQPB2" w:char="F04A"/>
      </w:r>
      <w:r w:rsidRPr="002C173F">
        <w:rPr>
          <w:sz w:val="28"/>
          <w:szCs w:val="28"/>
        </w:rPr>
        <w:sym w:font="HQPB4" w:char="F0E8"/>
      </w:r>
      <w:r w:rsidRPr="002C173F">
        <w:rPr>
          <w:sz w:val="28"/>
          <w:szCs w:val="28"/>
        </w:rPr>
        <w:sym w:font="HQPB2" w:char="F03D"/>
      </w:r>
      <w:r w:rsidRPr="002C173F">
        <w:rPr>
          <w:sz w:val="28"/>
          <w:szCs w:val="28"/>
        </w:rPr>
        <w:sym w:font="HQPB4" w:char="F097"/>
      </w:r>
      <w:r w:rsidRPr="002C173F">
        <w:rPr>
          <w:sz w:val="28"/>
          <w:szCs w:val="28"/>
        </w:rPr>
        <w:sym w:font="HQPB1" w:char="F0E0"/>
      </w:r>
      <w:r w:rsidRPr="002C173F">
        <w:rPr>
          <w:sz w:val="28"/>
          <w:szCs w:val="28"/>
        </w:rPr>
        <w:sym w:font="HQPB2" w:char="F039"/>
      </w:r>
      <w:r w:rsidRPr="002C173F">
        <w:rPr>
          <w:sz w:val="28"/>
          <w:szCs w:val="28"/>
        </w:rPr>
        <w:sym w:font="HQPB5" w:char="F024"/>
      </w:r>
      <w:r w:rsidRPr="002C173F">
        <w:rPr>
          <w:sz w:val="28"/>
          <w:szCs w:val="28"/>
        </w:rPr>
        <w:sym w:font="HQPB1" w:char="F023"/>
      </w:r>
      <w:r w:rsidRPr="002C173F">
        <w:rPr>
          <w:sz w:val="28"/>
          <w:szCs w:val="28"/>
          <w:rtl/>
        </w:rPr>
        <w:t xml:space="preserve"> </w:t>
      </w:r>
      <w:r w:rsidRPr="002C173F">
        <w:rPr>
          <w:sz w:val="28"/>
          <w:szCs w:val="28"/>
        </w:rPr>
        <w:sym w:font="HQPB2" w:char="F092"/>
      </w:r>
      <w:r w:rsidRPr="002C173F">
        <w:rPr>
          <w:sz w:val="28"/>
          <w:szCs w:val="28"/>
        </w:rPr>
        <w:sym w:font="HQPB5" w:char="F06E"/>
      </w:r>
      <w:r w:rsidRPr="002C173F">
        <w:rPr>
          <w:sz w:val="28"/>
          <w:szCs w:val="28"/>
        </w:rPr>
        <w:sym w:font="HQPB2" w:char="F03C"/>
      </w:r>
      <w:r w:rsidRPr="002C173F">
        <w:rPr>
          <w:sz w:val="28"/>
          <w:szCs w:val="28"/>
        </w:rPr>
        <w:sym w:font="HQPB4" w:char="F0CE"/>
      </w:r>
      <w:r w:rsidRPr="002C173F">
        <w:rPr>
          <w:sz w:val="28"/>
          <w:szCs w:val="28"/>
        </w:rPr>
        <w:sym w:font="HQPB1" w:char="F029"/>
      </w:r>
      <w:r w:rsidRPr="002C173F">
        <w:rPr>
          <w:sz w:val="28"/>
          <w:szCs w:val="28"/>
          <w:rtl/>
        </w:rPr>
        <w:t xml:space="preserve"> </w:t>
      </w:r>
      <w:r w:rsidRPr="002C173F">
        <w:rPr>
          <w:sz w:val="28"/>
          <w:szCs w:val="28"/>
        </w:rPr>
        <w:sym w:font="HQPB4" w:char="F0CD"/>
      </w:r>
      <w:r w:rsidRPr="002C173F">
        <w:rPr>
          <w:sz w:val="28"/>
          <w:szCs w:val="28"/>
        </w:rPr>
        <w:sym w:font="HQPB1" w:char="F091"/>
      </w:r>
      <w:r w:rsidRPr="002C173F">
        <w:rPr>
          <w:sz w:val="28"/>
          <w:szCs w:val="28"/>
        </w:rPr>
        <w:sym w:font="HQPB2" w:char="F071"/>
      </w:r>
      <w:r w:rsidRPr="002C173F">
        <w:rPr>
          <w:sz w:val="28"/>
          <w:szCs w:val="28"/>
        </w:rPr>
        <w:sym w:font="HQPB4" w:char="F096"/>
      </w:r>
      <w:r w:rsidRPr="002C173F">
        <w:rPr>
          <w:sz w:val="28"/>
          <w:szCs w:val="28"/>
        </w:rPr>
        <w:sym w:font="HQPB2" w:char="F059"/>
      </w:r>
      <w:r w:rsidRPr="002C173F">
        <w:rPr>
          <w:sz w:val="28"/>
          <w:szCs w:val="28"/>
        </w:rPr>
        <w:sym w:font="HQPB2" w:char="F039"/>
      </w:r>
      <w:r w:rsidRPr="002C173F">
        <w:rPr>
          <w:sz w:val="28"/>
          <w:szCs w:val="28"/>
        </w:rPr>
        <w:sym w:font="HQPB5" w:char="F024"/>
      </w:r>
      <w:r w:rsidRPr="002C173F">
        <w:rPr>
          <w:sz w:val="28"/>
          <w:szCs w:val="28"/>
        </w:rPr>
        <w:sym w:font="HQPB1" w:char="F023"/>
      </w:r>
      <w:r w:rsidRPr="002C173F">
        <w:rPr>
          <w:sz w:val="28"/>
          <w:szCs w:val="28"/>
          <w:rtl/>
        </w:rPr>
        <w:t xml:space="preserve"> </w:t>
      </w:r>
      <w:r w:rsidRPr="002C173F">
        <w:rPr>
          <w:sz w:val="28"/>
          <w:szCs w:val="28"/>
        </w:rPr>
        <w:sym w:font="HQPB4" w:char="F034"/>
      </w:r>
      <w:r w:rsidRPr="002C173F">
        <w:rPr>
          <w:sz w:val="28"/>
          <w:szCs w:val="28"/>
          <w:rtl/>
        </w:rPr>
        <w:t xml:space="preserve"> </w:t>
      </w:r>
      <w:r w:rsidRPr="002C173F">
        <w:rPr>
          <w:sz w:val="28"/>
          <w:szCs w:val="28"/>
        </w:rPr>
        <w:sym w:font="HQPB5" w:char="F074"/>
      </w:r>
      <w:r w:rsidRPr="002C173F">
        <w:rPr>
          <w:sz w:val="28"/>
          <w:szCs w:val="28"/>
        </w:rPr>
        <w:sym w:font="HQPB2" w:char="F062"/>
      </w:r>
      <w:r w:rsidRPr="002C173F">
        <w:rPr>
          <w:sz w:val="28"/>
          <w:szCs w:val="28"/>
        </w:rPr>
        <w:sym w:font="HQPB1" w:char="F025"/>
      </w:r>
      <w:r w:rsidRPr="002C173F">
        <w:rPr>
          <w:sz w:val="28"/>
          <w:szCs w:val="28"/>
        </w:rPr>
        <w:sym w:font="HQPB5" w:char="F09F"/>
      </w:r>
      <w:r w:rsidRPr="002C173F">
        <w:rPr>
          <w:sz w:val="28"/>
          <w:szCs w:val="28"/>
        </w:rPr>
        <w:sym w:font="HQPB2" w:char="F032"/>
      </w:r>
      <w:r w:rsidRPr="002C173F">
        <w:rPr>
          <w:sz w:val="28"/>
          <w:szCs w:val="28"/>
        </w:rPr>
        <w:sym w:font="HQPB5" w:char="F075"/>
      </w:r>
      <w:r w:rsidRPr="002C173F">
        <w:rPr>
          <w:sz w:val="28"/>
          <w:szCs w:val="28"/>
        </w:rPr>
        <w:sym w:font="HQPB2" w:char="F072"/>
      </w:r>
      <w:r w:rsidRPr="002C173F">
        <w:rPr>
          <w:sz w:val="28"/>
          <w:szCs w:val="28"/>
          <w:rtl/>
        </w:rPr>
        <w:t xml:space="preserve"> </w:t>
      </w:r>
      <w:r w:rsidRPr="002C173F">
        <w:rPr>
          <w:sz w:val="28"/>
          <w:szCs w:val="28"/>
        </w:rPr>
        <w:sym w:font="HQPB5" w:char="F074"/>
      </w:r>
      <w:r w:rsidRPr="002C173F">
        <w:rPr>
          <w:sz w:val="28"/>
          <w:szCs w:val="28"/>
        </w:rPr>
        <w:sym w:font="HQPB2" w:char="F0FB"/>
      </w:r>
      <w:r w:rsidRPr="002C173F">
        <w:rPr>
          <w:sz w:val="28"/>
          <w:szCs w:val="28"/>
        </w:rPr>
        <w:sym w:font="HQPB2" w:char="F0FC"/>
      </w:r>
      <w:r w:rsidRPr="002C173F">
        <w:rPr>
          <w:sz w:val="28"/>
          <w:szCs w:val="28"/>
        </w:rPr>
        <w:sym w:font="HQPB4" w:char="F0CF"/>
      </w:r>
      <w:r w:rsidRPr="002C173F">
        <w:rPr>
          <w:sz w:val="28"/>
          <w:szCs w:val="28"/>
        </w:rPr>
        <w:sym w:font="HQPB2" w:char="F05A"/>
      </w:r>
      <w:r w:rsidRPr="002C173F">
        <w:rPr>
          <w:sz w:val="28"/>
          <w:szCs w:val="28"/>
        </w:rPr>
        <w:sym w:font="HQPB4" w:char="F0CF"/>
      </w:r>
      <w:r w:rsidRPr="002C173F">
        <w:rPr>
          <w:sz w:val="28"/>
          <w:szCs w:val="28"/>
        </w:rPr>
        <w:sym w:font="HQPB2" w:char="F042"/>
      </w:r>
      <w:r w:rsidRPr="002C173F">
        <w:rPr>
          <w:sz w:val="28"/>
          <w:szCs w:val="28"/>
        </w:rPr>
        <w:sym w:font="HQPB4" w:char="F0F7"/>
      </w:r>
      <w:r w:rsidRPr="002C173F">
        <w:rPr>
          <w:sz w:val="28"/>
          <w:szCs w:val="28"/>
        </w:rPr>
        <w:sym w:font="HQPB2" w:char="F073"/>
      </w:r>
      <w:r w:rsidRPr="002C173F">
        <w:rPr>
          <w:sz w:val="28"/>
          <w:szCs w:val="28"/>
        </w:rPr>
        <w:sym w:font="HQPB4" w:char="F0DF"/>
      </w:r>
      <w:r w:rsidRPr="002C173F">
        <w:rPr>
          <w:sz w:val="28"/>
          <w:szCs w:val="28"/>
        </w:rPr>
        <w:sym w:font="HQPB2" w:char="F04A"/>
      </w:r>
      <w:r w:rsidRPr="002C173F">
        <w:rPr>
          <w:sz w:val="28"/>
          <w:szCs w:val="28"/>
        </w:rPr>
        <w:sym w:font="HQPB4" w:char="F0F8"/>
      </w:r>
      <w:r w:rsidRPr="002C173F">
        <w:rPr>
          <w:sz w:val="28"/>
          <w:szCs w:val="28"/>
        </w:rPr>
        <w:sym w:font="HQPB2" w:char="F039"/>
      </w:r>
      <w:r w:rsidRPr="002C173F">
        <w:rPr>
          <w:sz w:val="28"/>
          <w:szCs w:val="28"/>
        </w:rPr>
        <w:sym w:font="HQPB5" w:char="F024"/>
      </w:r>
      <w:r w:rsidRPr="002C173F">
        <w:rPr>
          <w:sz w:val="28"/>
          <w:szCs w:val="28"/>
        </w:rPr>
        <w:sym w:font="HQPB1" w:char="F024"/>
      </w:r>
      <w:r w:rsidRPr="002C173F">
        <w:rPr>
          <w:sz w:val="28"/>
          <w:szCs w:val="28"/>
        </w:rPr>
        <w:sym w:font="HQPB4" w:char="F0CE"/>
      </w:r>
      <w:r w:rsidRPr="002C173F">
        <w:rPr>
          <w:sz w:val="28"/>
          <w:szCs w:val="28"/>
        </w:rPr>
        <w:sym w:font="HQPB1" w:char="F02F"/>
      </w:r>
      <w:r w:rsidRPr="002C173F">
        <w:rPr>
          <w:sz w:val="28"/>
          <w:szCs w:val="28"/>
          <w:rtl/>
        </w:rPr>
        <w:t xml:space="preserve"> </w:t>
      </w:r>
      <w:r w:rsidRPr="002C173F">
        <w:rPr>
          <w:sz w:val="28"/>
          <w:szCs w:val="28"/>
        </w:rPr>
        <w:sym w:font="HQPB1" w:char="F024"/>
      </w:r>
      <w:r w:rsidRPr="002C173F">
        <w:rPr>
          <w:sz w:val="28"/>
          <w:szCs w:val="28"/>
        </w:rPr>
        <w:sym w:font="HQPB4" w:char="F056"/>
      </w:r>
      <w:r w:rsidRPr="002C173F">
        <w:rPr>
          <w:sz w:val="28"/>
          <w:szCs w:val="28"/>
        </w:rPr>
        <w:sym w:font="HQPB2" w:char="F04A"/>
      </w:r>
      <w:r w:rsidRPr="002C173F">
        <w:rPr>
          <w:sz w:val="28"/>
          <w:szCs w:val="28"/>
        </w:rPr>
        <w:sym w:font="HQPB2" w:char="F08A"/>
      </w:r>
      <w:r w:rsidRPr="002C173F">
        <w:rPr>
          <w:sz w:val="28"/>
          <w:szCs w:val="28"/>
        </w:rPr>
        <w:sym w:font="HQPB4" w:char="F0CF"/>
      </w:r>
      <w:r w:rsidRPr="002C173F">
        <w:rPr>
          <w:sz w:val="28"/>
          <w:szCs w:val="28"/>
        </w:rPr>
        <w:sym w:font="HQPB1" w:char="F06D"/>
      </w:r>
      <w:r w:rsidRPr="002C173F">
        <w:rPr>
          <w:sz w:val="28"/>
          <w:szCs w:val="28"/>
        </w:rPr>
        <w:sym w:font="HQPB5" w:char="F075"/>
      </w:r>
      <w:r w:rsidRPr="002C173F">
        <w:rPr>
          <w:sz w:val="28"/>
          <w:szCs w:val="28"/>
        </w:rPr>
        <w:sym w:font="HQPB1" w:char="F091"/>
      </w:r>
      <w:r w:rsidRPr="002C173F">
        <w:rPr>
          <w:sz w:val="28"/>
          <w:szCs w:val="28"/>
          <w:rtl/>
        </w:rPr>
        <w:t xml:space="preserve"> </w:t>
      </w:r>
      <w:r w:rsidRPr="002C173F">
        <w:rPr>
          <w:sz w:val="28"/>
          <w:szCs w:val="28"/>
        </w:rPr>
        <w:sym w:font="HQPB2" w:char="F0C7"/>
      </w:r>
      <w:r w:rsidRPr="002C173F">
        <w:rPr>
          <w:sz w:val="28"/>
          <w:szCs w:val="28"/>
        </w:rPr>
        <w:sym w:font="HQPB2" w:char="F0CD"/>
      </w:r>
      <w:r w:rsidRPr="002C173F">
        <w:rPr>
          <w:sz w:val="28"/>
          <w:szCs w:val="28"/>
        </w:rPr>
        <w:sym w:font="HQPB2" w:char="F0CC"/>
      </w:r>
      <w:r w:rsidRPr="002C173F">
        <w:rPr>
          <w:sz w:val="28"/>
          <w:szCs w:val="28"/>
        </w:rPr>
        <w:sym w:font="HQPB2" w:char="F0C8"/>
      </w:r>
      <w:r w:rsidRPr="002C173F">
        <w:rPr>
          <w:rFonts w:cs="Traditional Arabic" w:hint="cs"/>
          <w:b/>
          <w:bCs/>
          <w:sz w:val="28"/>
          <w:szCs w:val="28"/>
          <w:rtl/>
        </w:rPr>
        <w:t xml:space="preserve"> </w:t>
      </w:r>
      <w:r w:rsidRPr="002C173F">
        <w:rPr>
          <w:rFonts w:cs="Traditional Arabic"/>
          <w:b/>
          <w:bCs/>
          <w:sz w:val="28"/>
          <w:szCs w:val="28"/>
        </w:rPr>
        <w:sym w:font="AGA Arabesque" w:char="F028"/>
      </w:r>
      <w:r w:rsidRPr="002C173F">
        <w:rPr>
          <w:rFonts w:cs="Traditional Arabic"/>
          <w:sz w:val="28"/>
          <w:szCs w:val="28"/>
          <w:rtl/>
        </w:rPr>
        <w:t>.</w:t>
      </w:r>
      <w:r w:rsidRPr="002C173F">
        <w:rPr>
          <w:rFonts w:cs="Traditional Arabic"/>
          <w:sz w:val="28"/>
          <w:szCs w:val="28"/>
          <w:vertAlign w:val="superscript"/>
          <w:rtl/>
        </w:rPr>
        <w:t>(</w:t>
      </w:r>
      <w:r w:rsidRPr="002C173F">
        <w:rPr>
          <w:rStyle w:val="a4"/>
          <w:rFonts w:cs="Traditional Arabic"/>
          <w:sz w:val="28"/>
          <w:szCs w:val="28"/>
          <w:rtl/>
        </w:rPr>
        <w:footnoteReference w:id="4"/>
      </w:r>
      <w:r w:rsidRPr="002C173F">
        <w:rPr>
          <w:rFonts w:cs="Traditional Arabic"/>
          <w:sz w:val="28"/>
          <w:szCs w:val="28"/>
          <w:vertAlign w:val="superscript"/>
          <w:rtl/>
        </w:rPr>
        <w:t>)</w:t>
      </w:r>
    </w:p>
    <w:p w:rsidR="00A13DE3" w:rsidRPr="002C173F" w:rsidRDefault="00A13DE3" w:rsidP="00A13DE3">
      <w:pPr>
        <w:bidi/>
        <w:spacing w:after="80"/>
        <w:ind w:firstLine="567"/>
        <w:jc w:val="lowKashida"/>
        <w:rPr>
          <w:rFonts w:cs="Traditional Arabic"/>
          <w:sz w:val="28"/>
          <w:szCs w:val="28"/>
          <w:rtl/>
          <w:lang w:bidi="ar-AE"/>
        </w:rPr>
      </w:pPr>
      <w:r w:rsidRPr="002C173F">
        <w:rPr>
          <w:rFonts w:cs="Traditional Arabic"/>
          <w:sz w:val="28"/>
          <w:szCs w:val="28"/>
          <w:rtl/>
        </w:rPr>
        <w:t xml:space="preserve">وقال تعالى: </w:t>
      </w:r>
      <w:r w:rsidRPr="002C173F">
        <w:rPr>
          <w:rFonts w:cs="Traditional Arabic"/>
          <w:b/>
          <w:bCs/>
          <w:sz w:val="28"/>
          <w:szCs w:val="28"/>
        </w:rPr>
        <w:sym w:font="AGA Arabesque" w:char="F029"/>
      </w:r>
      <w:r w:rsidRPr="002C173F">
        <w:rPr>
          <w:rFonts w:cs="Traditional Arabic" w:hint="cs"/>
          <w:b/>
          <w:bCs/>
          <w:sz w:val="28"/>
          <w:szCs w:val="28"/>
          <w:rtl/>
        </w:rPr>
        <w:t xml:space="preserve"> </w:t>
      </w:r>
      <w:r w:rsidRPr="002C173F">
        <w:rPr>
          <w:sz w:val="28"/>
          <w:szCs w:val="28"/>
        </w:rPr>
        <w:sym w:font="HQPB5" w:char="F09A"/>
      </w:r>
      <w:r w:rsidRPr="002C173F">
        <w:rPr>
          <w:sz w:val="28"/>
          <w:szCs w:val="28"/>
        </w:rPr>
        <w:sym w:font="HQPB2" w:char="F0FA"/>
      </w:r>
      <w:r w:rsidRPr="002C173F">
        <w:rPr>
          <w:sz w:val="28"/>
          <w:szCs w:val="28"/>
        </w:rPr>
        <w:sym w:font="HQPB2" w:char="F0EF"/>
      </w:r>
      <w:r w:rsidRPr="002C173F">
        <w:rPr>
          <w:sz w:val="28"/>
          <w:szCs w:val="28"/>
        </w:rPr>
        <w:sym w:font="HQPB4" w:char="F0CC"/>
      </w:r>
      <w:r w:rsidRPr="002C173F">
        <w:rPr>
          <w:sz w:val="28"/>
          <w:szCs w:val="28"/>
        </w:rPr>
        <w:sym w:font="HQPB1" w:char="F08D"/>
      </w:r>
      <w:r w:rsidRPr="002C173F">
        <w:rPr>
          <w:sz w:val="28"/>
          <w:szCs w:val="28"/>
        </w:rPr>
        <w:sym w:font="HQPB4" w:char="F0C5"/>
      </w:r>
      <w:r w:rsidRPr="002C173F">
        <w:rPr>
          <w:sz w:val="28"/>
          <w:szCs w:val="28"/>
        </w:rPr>
        <w:sym w:font="HQPB2" w:char="F032"/>
      </w:r>
      <w:r w:rsidRPr="002C173F">
        <w:rPr>
          <w:sz w:val="28"/>
          <w:szCs w:val="28"/>
        </w:rPr>
        <w:sym w:font="HQPB2" w:char="F0BA"/>
      </w:r>
      <w:r w:rsidRPr="002C173F">
        <w:rPr>
          <w:sz w:val="28"/>
          <w:szCs w:val="28"/>
        </w:rPr>
        <w:sym w:font="HQPB4" w:char="F0A9"/>
      </w:r>
      <w:r w:rsidRPr="002C173F">
        <w:rPr>
          <w:sz w:val="28"/>
          <w:szCs w:val="28"/>
        </w:rPr>
        <w:sym w:font="HQPB3" w:char="F025"/>
      </w:r>
      <w:r w:rsidRPr="002C173F">
        <w:rPr>
          <w:sz w:val="28"/>
          <w:szCs w:val="28"/>
        </w:rPr>
        <w:sym w:font="HQPB3" w:char="F021"/>
      </w:r>
      <w:r w:rsidRPr="002C173F">
        <w:rPr>
          <w:sz w:val="28"/>
          <w:szCs w:val="28"/>
        </w:rPr>
        <w:sym w:font="HQPB5" w:char="F024"/>
      </w:r>
      <w:r w:rsidRPr="002C173F">
        <w:rPr>
          <w:sz w:val="28"/>
          <w:szCs w:val="28"/>
        </w:rPr>
        <w:sym w:font="HQPB1" w:char="F023"/>
      </w:r>
      <w:r w:rsidRPr="002C173F">
        <w:rPr>
          <w:sz w:val="28"/>
          <w:szCs w:val="28"/>
        </w:rPr>
        <w:sym w:font="HQPB5" w:char="F075"/>
      </w:r>
      <w:r w:rsidRPr="002C173F">
        <w:rPr>
          <w:sz w:val="28"/>
          <w:szCs w:val="28"/>
        </w:rPr>
        <w:sym w:font="HQPB2" w:char="F072"/>
      </w:r>
      <w:r w:rsidRPr="002C173F">
        <w:rPr>
          <w:sz w:val="28"/>
          <w:szCs w:val="28"/>
          <w:rtl/>
        </w:rPr>
        <w:t xml:space="preserve"> </w:t>
      </w:r>
      <w:r w:rsidRPr="002C173F">
        <w:rPr>
          <w:sz w:val="28"/>
          <w:szCs w:val="28"/>
        </w:rPr>
        <w:sym w:font="HQPB5" w:char="F0A9"/>
      </w:r>
      <w:r w:rsidRPr="002C173F">
        <w:rPr>
          <w:sz w:val="28"/>
          <w:szCs w:val="28"/>
        </w:rPr>
        <w:sym w:font="HQPB1" w:char="F021"/>
      </w:r>
      <w:r w:rsidRPr="002C173F">
        <w:rPr>
          <w:sz w:val="28"/>
          <w:szCs w:val="28"/>
        </w:rPr>
        <w:sym w:font="HQPB5" w:char="F024"/>
      </w:r>
      <w:r w:rsidRPr="002C173F">
        <w:rPr>
          <w:sz w:val="28"/>
          <w:szCs w:val="28"/>
        </w:rPr>
        <w:sym w:font="HQPB1" w:char="F023"/>
      </w:r>
      <w:r w:rsidRPr="002C173F">
        <w:rPr>
          <w:sz w:val="28"/>
          <w:szCs w:val="28"/>
          <w:rtl/>
        </w:rPr>
        <w:t xml:space="preserve"> </w:t>
      </w:r>
      <w:r w:rsidRPr="002C173F">
        <w:rPr>
          <w:sz w:val="28"/>
          <w:szCs w:val="28"/>
        </w:rPr>
        <w:sym w:font="HQPB1" w:char="F023"/>
      </w:r>
      <w:r w:rsidRPr="002C173F">
        <w:rPr>
          <w:sz w:val="28"/>
          <w:szCs w:val="28"/>
        </w:rPr>
        <w:sym w:font="HQPB4" w:char="F05A"/>
      </w:r>
      <w:r w:rsidRPr="002C173F">
        <w:rPr>
          <w:sz w:val="28"/>
          <w:szCs w:val="28"/>
        </w:rPr>
        <w:sym w:font="HQPB1" w:char="F08E"/>
      </w:r>
      <w:r w:rsidRPr="002C173F">
        <w:rPr>
          <w:sz w:val="28"/>
          <w:szCs w:val="28"/>
        </w:rPr>
        <w:sym w:font="HQPB2" w:char="F08D"/>
      </w:r>
      <w:r w:rsidRPr="002C173F">
        <w:rPr>
          <w:sz w:val="28"/>
          <w:szCs w:val="28"/>
        </w:rPr>
        <w:sym w:font="HQPB4" w:char="F0CF"/>
      </w:r>
      <w:r w:rsidRPr="002C173F">
        <w:rPr>
          <w:sz w:val="28"/>
          <w:szCs w:val="28"/>
        </w:rPr>
        <w:sym w:font="HQPB1" w:char="F056"/>
      </w:r>
      <w:r w:rsidRPr="002C173F">
        <w:rPr>
          <w:sz w:val="28"/>
          <w:szCs w:val="28"/>
        </w:rPr>
        <w:sym w:font="HQPB5" w:char="F078"/>
      </w:r>
      <w:r w:rsidRPr="002C173F">
        <w:rPr>
          <w:sz w:val="28"/>
          <w:szCs w:val="28"/>
        </w:rPr>
        <w:sym w:font="HQPB2" w:char="F02E"/>
      </w:r>
      <w:r w:rsidRPr="002C173F">
        <w:rPr>
          <w:sz w:val="28"/>
          <w:szCs w:val="28"/>
          <w:rtl/>
        </w:rPr>
        <w:t xml:space="preserve"> </w:t>
      </w:r>
      <w:r w:rsidRPr="002C173F">
        <w:rPr>
          <w:sz w:val="28"/>
          <w:szCs w:val="28"/>
        </w:rPr>
        <w:sym w:font="HQPB4" w:char="F0CF"/>
      </w:r>
      <w:r w:rsidRPr="002C173F">
        <w:rPr>
          <w:sz w:val="28"/>
          <w:szCs w:val="28"/>
        </w:rPr>
        <w:sym w:font="HQPB1" w:char="F04E"/>
      </w:r>
      <w:r w:rsidRPr="002C173F">
        <w:rPr>
          <w:sz w:val="28"/>
          <w:szCs w:val="28"/>
        </w:rPr>
        <w:sym w:font="HQPB2" w:char="F0BA"/>
      </w:r>
      <w:r w:rsidRPr="002C173F">
        <w:rPr>
          <w:sz w:val="28"/>
          <w:szCs w:val="28"/>
        </w:rPr>
        <w:sym w:font="HQPB5" w:char="F074"/>
      </w:r>
      <w:r w:rsidRPr="002C173F">
        <w:rPr>
          <w:sz w:val="28"/>
          <w:szCs w:val="28"/>
        </w:rPr>
        <w:sym w:font="HQPB1" w:char="F08D"/>
      </w:r>
      <w:r w:rsidRPr="002C173F">
        <w:rPr>
          <w:sz w:val="28"/>
          <w:szCs w:val="28"/>
        </w:rPr>
        <w:sym w:font="HQPB4" w:char="F0C5"/>
      </w:r>
      <w:r w:rsidRPr="002C173F">
        <w:rPr>
          <w:sz w:val="28"/>
          <w:szCs w:val="28"/>
        </w:rPr>
        <w:sym w:font="HQPB2" w:char="F032"/>
      </w:r>
      <w:r w:rsidRPr="002C173F">
        <w:rPr>
          <w:sz w:val="28"/>
          <w:szCs w:val="28"/>
        </w:rPr>
        <w:sym w:font="HQPB2" w:char="F0BA"/>
      </w:r>
      <w:r w:rsidRPr="002C173F">
        <w:rPr>
          <w:sz w:val="28"/>
          <w:szCs w:val="28"/>
        </w:rPr>
        <w:sym w:font="HQPB4" w:char="F0A9"/>
      </w:r>
      <w:r w:rsidRPr="002C173F">
        <w:rPr>
          <w:sz w:val="28"/>
          <w:szCs w:val="28"/>
        </w:rPr>
        <w:sym w:font="HQPB3" w:char="F025"/>
      </w:r>
      <w:r w:rsidRPr="002C173F">
        <w:rPr>
          <w:sz w:val="28"/>
          <w:szCs w:val="28"/>
        </w:rPr>
        <w:sym w:font="HQPB3" w:char="F021"/>
      </w:r>
      <w:r w:rsidRPr="002C173F">
        <w:rPr>
          <w:sz w:val="28"/>
          <w:szCs w:val="28"/>
        </w:rPr>
        <w:sym w:font="HQPB5" w:char="F024"/>
      </w:r>
      <w:r w:rsidRPr="002C173F">
        <w:rPr>
          <w:sz w:val="28"/>
          <w:szCs w:val="28"/>
        </w:rPr>
        <w:sym w:font="HQPB1" w:char="F023"/>
      </w:r>
      <w:r w:rsidRPr="002C173F">
        <w:rPr>
          <w:sz w:val="28"/>
          <w:szCs w:val="28"/>
        </w:rPr>
        <w:sym w:font="HQPB5" w:char="F075"/>
      </w:r>
      <w:r w:rsidRPr="002C173F">
        <w:rPr>
          <w:sz w:val="28"/>
          <w:szCs w:val="28"/>
        </w:rPr>
        <w:sym w:font="HQPB2" w:char="F072"/>
      </w:r>
      <w:r w:rsidRPr="002C173F">
        <w:rPr>
          <w:sz w:val="28"/>
          <w:szCs w:val="28"/>
          <w:rtl/>
        </w:rPr>
        <w:t xml:space="preserve"> </w:t>
      </w:r>
      <w:r w:rsidRPr="002C173F">
        <w:rPr>
          <w:sz w:val="28"/>
          <w:szCs w:val="28"/>
        </w:rPr>
        <w:sym w:font="HQPB4" w:char="F0A3"/>
      </w:r>
      <w:r w:rsidRPr="002C173F">
        <w:rPr>
          <w:sz w:val="28"/>
          <w:szCs w:val="28"/>
        </w:rPr>
        <w:sym w:font="HQPB1" w:char="F089"/>
      </w:r>
      <w:r w:rsidRPr="002C173F">
        <w:rPr>
          <w:sz w:val="28"/>
          <w:szCs w:val="28"/>
        </w:rPr>
        <w:sym w:font="HQPB5" w:char="F074"/>
      </w:r>
      <w:r w:rsidRPr="002C173F">
        <w:rPr>
          <w:sz w:val="28"/>
          <w:szCs w:val="28"/>
        </w:rPr>
        <w:sym w:font="HQPB1" w:char="F0E3"/>
      </w:r>
      <w:r w:rsidRPr="002C173F">
        <w:rPr>
          <w:sz w:val="28"/>
          <w:szCs w:val="28"/>
        </w:rPr>
        <w:sym w:font="HQPB5" w:char="F072"/>
      </w:r>
      <w:r w:rsidRPr="002C173F">
        <w:rPr>
          <w:sz w:val="28"/>
          <w:szCs w:val="28"/>
        </w:rPr>
        <w:sym w:font="HQPB1" w:char="F026"/>
      </w:r>
      <w:r w:rsidRPr="002C173F">
        <w:rPr>
          <w:sz w:val="28"/>
          <w:szCs w:val="28"/>
          <w:rtl/>
        </w:rPr>
        <w:t xml:space="preserve"> </w:t>
      </w:r>
      <w:r w:rsidRPr="002C173F">
        <w:rPr>
          <w:sz w:val="28"/>
          <w:szCs w:val="28"/>
        </w:rPr>
        <w:sym w:font="HQPB5" w:char="F0AA"/>
      </w:r>
      <w:r w:rsidRPr="002C173F">
        <w:rPr>
          <w:sz w:val="28"/>
          <w:szCs w:val="28"/>
        </w:rPr>
        <w:sym w:font="HQPB1" w:char="F021"/>
      </w:r>
      <w:r w:rsidRPr="002C173F">
        <w:rPr>
          <w:sz w:val="28"/>
          <w:szCs w:val="28"/>
        </w:rPr>
        <w:sym w:font="HQPB5" w:char="F024"/>
      </w:r>
      <w:r w:rsidRPr="002C173F">
        <w:rPr>
          <w:sz w:val="28"/>
          <w:szCs w:val="28"/>
        </w:rPr>
        <w:sym w:font="HQPB1" w:char="F023"/>
      </w:r>
      <w:r w:rsidRPr="002C173F">
        <w:rPr>
          <w:sz w:val="28"/>
          <w:szCs w:val="28"/>
          <w:rtl/>
        </w:rPr>
        <w:t xml:space="preserve"> </w:t>
      </w:r>
      <w:r w:rsidRPr="002C173F">
        <w:rPr>
          <w:sz w:val="28"/>
          <w:szCs w:val="28"/>
        </w:rPr>
        <w:sym w:font="HQPB2" w:char="F04D"/>
      </w:r>
      <w:r w:rsidRPr="002C173F">
        <w:rPr>
          <w:sz w:val="28"/>
          <w:szCs w:val="28"/>
        </w:rPr>
        <w:sym w:font="HQPB4" w:char="F0E7"/>
      </w:r>
      <w:r w:rsidRPr="002C173F">
        <w:rPr>
          <w:sz w:val="28"/>
          <w:szCs w:val="28"/>
        </w:rPr>
        <w:sym w:font="HQPB2" w:char="F06C"/>
      </w:r>
      <w:r w:rsidRPr="002C173F">
        <w:rPr>
          <w:sz w:val="28"/>
          <w:szCs w:val="28"/>
        </w:rPr>
        <w:sym w:font="HQPB5" w:char="F06D"/>
      </w:r>
      <w:r w:rsidRPr="002C173F">
        <w:rPr>
          <w:sz w:val="28"/>
          <w:szCs w:val="28"/>
        </w:rPr>
        <w:sym w:font="HQPB2" w:char="F03B"/>
      </w:r>
      <w:r w:rsidRPr="002C173F">
        <w:rPr>
          <w:sz w:val="28"/>
          <w:szCs w:val="28"/>
          <w:rtl/>
        </w:rPr>
        <w:t xml:space="preserve"> </w:t>
      </w:r>
      <w:r w:rsidRPr="002C173F">
        <w:rPr>
          <w:sz w:val="28"/>
          <w:szCs w:val="28"/>
        </w:rPr>
        <w:sym w:font="HQPB4" w:char="F05A"/>
      </w:r>
      <w:r w:rsidRPr="002C173F">
        <w:rPr>
          <w:sz w:val="28"/>
          <w:szCs w:val="28"/>
        </w:rPr>
        <w:sym w:font="HQPB2" w:char="F06F"/>
      </w:r>
      <w:r w:rsidRPr="002C173F">
        <w:rPr>
          <w:sz w:val="28"/>
          <w:szCs w:val="28"/>
        </w:rPr>
        <w:sym w:font="HQPB5" w:char="F074"/>
      </w:r>
      <w:r w:rsidRPr="002C173F">
        <w:rPr>
          <w:sz w:val="28"/>
          <w:szCs w:val="28"/>
        </w:rPr>
        <w:sym w:font="HQPB1" w:char="F08D"/>
      </w:r>
      <w:r w:rsidRPr="002C173F">
        <w:rPr>
          <w:sz w:val="28"/>
          <w:szCs w:val="28"/>
        </w:rPr>
        <w:sym w:font="HQPB4" w:char="F0CF"/>
      </w:r>
      <w:r w:rsidRPr="002C173F">
        <w:rPr>
          <w:sz w:val="28"/>
          <w:szCs w:val="28"/>
        </w:rPr>
        <w:sym w:font="HQPB1" w:char="F0FF"/>
      </w:r>
      <w:r w:rsidRPr="002C173F">
        <w:rPr>
          <w:sz w:val="28"/>
          <w:szCs w:val="28"/>
        </w:rPr>
        <w:sym w:font="HQPB4" w:char="F0F8"/>
      </w:r>
      <w:r w:rsidRPr="002C173F">
        <w:rPr>
          <w:sz w:val="28"/>
          <w:szCs w:val="28"/>
        </w:rPr>
        <w:sym w:font="HQPB1" w:char="F0F3"/>
      </w:r>
      <w:r w:rsidRPr="002C173F">
        <w:rPr>
          <w:sz w:val="28"/>
          <w:szCs w:val="28"/>
        </w:rPr>
        <w:sym w:font="HQPB4" w:char="F0A8"/>
      </w:r>
      <w:r w:rsidRPr="002C173F">
        <w:rPr>
          <w:sz w:val="28"/>
          <w:szCs w:val="28"/>
        </w:rPr>
        <w:sym w:font="HQPB2" w:char="F042"/>
      </w:r>
      <w:r w:rsidRPr="002C173F">
        <w:rPr>
          <w:sz w:val="28"/>
          <w:szCs w:val="28"/>
          <w:rtl/>
        </w:rPr>
        <w:t xml:space="preserve"> </w:t>
      </w:r>
      <w:r w:rsidRPr="002C173F">
        <w:rPr>
          <w:sz w:val="28"/>
          <w:szCs w:val="28"/>
        </w:rPr>
        <w:sym w:font="HQPB1" w:char="F023"/>
      </w:r>
      <w:r w:rsidRPr="002C173F">
        <w:rPr>
          <w:sz w:val="28"/>
          <w:szCs w:val="28"/>
        </w:rPr>
        <w:sym w:font="HQPB4" w:char="F0B7"/>
      </w:r>
      <w:r w:rsidRPr="002C173F">
        <w:rPr>
          <w:sz w:val="28"/>
          <w:szCs w:val="28"/>
        </w:rPr>
        <w:sym w:font="HQPB1" w:char="F08D"/>
      </w:r>
      <w:r w:rsidRPr="002C173F">
        <w:rPr>
          <w:sz w:val="28"/>
          <w:szCs w:val="28"/>
        </w:rPr>
        <w:sym w:font="HQPB4" w:char="F0F4"/>
      </w:r>
      <w:r w:rsidRPr="002C173F">
        <w:rPr>
          <w:sz w:val="28"/>
          <w:szCs w:val="28"/>
        </w:rPr>
        <w:sym w:font="HQPB1" w:char="F05F"/>
      </w:r>
      <w:r w:rsidRPr="002C173F">
        <w:rPr>
          <w:sz w:val="28"/>
          <w:szCs w:val="28"/>
        </w:rPr>
        <w:sym w:font="HQPB5" w:char="F072"/>
      </w:r>
      <w:r w:rsidRPr="002C173F">
        <w:rPr>
          <w:sz w:val="28"/>
          <w:szCs w:val="28"/>
        </w:rPr>
        <w:sym w:font="HQPB1" w:char="F026"/>
      </w:r>
      <w:r w:rsidRPr="002C173F">
        <w:rPr>
          <w:sz w:val="28"/>
          <w:szCs w:val="28"/>
        </w:rPr>
        <w:sym w:font="HQPB5" w:char="F075"/>
      </w:r>
      <w:r w:rsidRPr="002C173F">
        <w:rPr>
          <w:sz w:val="28"/>
          <w:szCs w:val="28"/>
        </w:rPr>
        <w:sym w:font="HQPB2" w:char="F072"/>
      </w:r>
      <w:r w:rsidRPr="002C173F">
        <w:rPr>
          <w:sz w:val="28"/>
          <w:szCs w:val="28"/>
          <w:rtl/>
        </w:rPr>
        <w:t xml:space="preserve"> </w:t>
      </w:r>
      <w:r w:rsidRPr="002C173F">
        <w:rPr>
          <w:sz w:val="28"/>
          <w:szCs w:val="28"/>
        </w:rPr>
        <w:sym w:font="HQPB1" w:char="F024"/>
      </w:r>
      <w:r w:rsidRPr="002C173F">
        <w:rPr>
          <w:sz w:val="28"/>
          <w:szCs w:val="28"/>
        </w:rPr>
        <w:sym w:font="HQPB4" w:char="F056"/>
      </w:r>
      <w:r w:rsidRPr="002C173F">
        <w:rPr>
          <w:sz w:val="28"/>
          <w:szCs w:val="28"/>
        </w:rPr>
        <w:sym w:font="HQPB2" w:char="F04A"/>
      </w:r>
      <w:r w:rsidRPr="002C173F">
        <w:rPr>
          <w:sz w:val="28"/>
          <w:szCs w:val="28"/>
        </w:rPr>
        <w:sym w:font="HQPB2" w:char="F08B"/>
      </w:r>
      <w:r w:rsidRPr="002C173F">
        <w:rPr>
          <w:sz w:val="28"/>
          <w:szCs w:val="28"/>
        </w:rPr>
        <w:sym w:font="HQPB4" w:char="F0CF"/>
      </w:r>
      <w:r w:rsidRPr="002C173F">
        <w:rPr>
          <w:sz w:val="28"/>
          <w:szCs w:val="28"/>
        </w:rPr>
        <w:sym w:font="HQPB1" w:char="F0E0"/>
      </w:r>
      <w:r w:rsidRPr="002C173F">
        <w:rPr>
          <w:sz w:val="28"/>
          <w:szCs w:val="28"/>
        </w:rPr>
        <w:sym w:font="HQPB5" w:char="F074"/>
      </w:r>
      <w:r w:rsidRPr="002C173F">
        <w:rPr>
          <w:sz w:val="28"/>
          <w:szCs w:val="28"/>
        </w:rPr>
        <w:sym w:font="HQPB1" w:char="F0E3"/>
      </w:r>
      <w:r w:rsidRPr="002C173F">
        <w:rPr>
          <w:sz w:val="28"/>
          <w:szCs w:val="28"/>
          <w:rtl/>
        </w:rPr>
        <w:t xml:space="preserve"> </w:t>
      </w:r>
      <w:r w:rsidRPr="002C173F">
        <w:rPr>
          <w:sz w:val="28"/>
          <w:szCs w:val="28"/>
        </w:rPr>
        <w:sym w:font="HQPB2" w:char="F0C7"/>
      </w:r>
      <w:r w:rsidRPr="002C173F">
        <w:rPr>
          <w:sz w:val="28"/>
          <w:szCs w:val="28"/>
        </w:rPr>
        <w:sym w:font="HQPB2" w:char="F0CC"/>
      </w:r>
      <w:r w:rsidRPr="002C173F">
        <w:rPr>
          <w:sz w:val="28"/>
          <w:szCs w:val="28"/>
        </w:rPr>
        <w:sym w:font="HQPB2" w:char="F0CE"/>
      </w:r>
      <w:r w:rsidRPr="002C173F">
        <w:rPr>
          <w:sz w:val="28"/>
          <w:szCs w:val="28"/>
        </w:rPr>
        <w:sym w:font="HQPB2" w:char="F0C8"/>
      </w:r>
      <w:r w:rsidRPr="002C173F">
        <w:rPr>
          <w:rFonts w:cs="Traditional Arabic" w:hint="cs"/>
          <w:b/>
          <w:bCs/>
          <w:sz w:val="28"/>
          <w:szCs w:val="28"/>
          <w:rtl/>
        </w:rPr>
        <w:t xml:space="preserve"> </w:t>
      </w:r>
      <w:r w:rsidRPr="002C173F">
        <w:rPr>
          <w:rFonts w:cs="Traditional Arabic"/>
          <w:b/>
          <w:bCs/>
          <w:sz w:val="28"/>
          <w:szCs w:val="28"/>
        </w:rPr>
        <w:sym w:font="AGA Arabesque" w:char="F028"/>
      </w:r>
      <w:r w:rsidRPr="002C173F">
        <w:rPr>
          <w:rFonts w:cs="Traditional Arabic"/>
          <w:sz w:val="28"/>
          <w:szCs w:val="28"/>
          <w:rtl/>
        </w:rPr>
        <w:t>.</w:t>
      </w:r>
      <w:r w:rsidRPr="002C173F">
        <w:rPr>
          <w:rFonts w:cs="Traditional Arabic"/>
          <w:sz w:val="28"/>
          <w:szCs w:val="28"/>
          <w:vertAlign w:val="superscript"/>
          <w:rtl/>
        </w:rPr>
        <w:t>(</w:t>
      </w:r>
      <w:r w:rsidRPr="002C173F">
        <w:rPr>
          <w:rStyle w:val="a4"/>
          <w:rFonts w:cs="Traditional Arabic"/>
          <w:sz w:val="28"/>
          <w:szCs w:val="28"/>
          <w:rtl/>
        </w:rPr>
        <w:footnoteReference w:id="5"/>
      </w:r>
      <w:r w:rsidRPr="002C173F">
        <w:rPr>
          <w:rFonts w:cs="Traditional Arabic"/>
          <w:sz w:val="28"/>
          <w:szCs w:val="28"/>
          <w:vertAlign w:val="superscript"/>
          <w:rtl/>
        </w:rPr>
        <w:t>)</w:t>
      </w:r>
    </w:p>
    <w:p w:rsidR="00A13DE3" w:rsidRPr="0049768A" w:rsidRDefault="00A13DE3" w:rsidP="00A13DE3">
      <w:pPr>
        <w:bidi/>
        <w:spacing w:after="80"/>
        <w:ind w:firstLine="567"/>
        <w:jc w:val="lowKashida"/>
        <w:rPr>
          <w:rFonts w:cs="Traditional Arabic"/>
          <w:sz w:val="36"/>
          <w:szCs w:val="36"/>
          <w:rtl/>
        </w:rPr>
      </w:pPr>
      <w:r w:rsidRPr="0049768A">
        <w:rPr>
          <w:rFonts w:cs="Traditional Arabic" w:hint="cs"/>
          <w:sz w:val="36"/>
          <w:szCs w:val="36"/>
          <w:rtl/>
        </w:rPr>
        <w:t>و</w:t>
      </w:r>
      <w:r w:rsidRPr="0049768A">
        <w:rPr>
          <w:rFonts w:cs="Traditional Arabic"/>
          <w:sz w:val="36"/>
          <w:szCs w:val="36"/>
          <w:rtl/>
        </w:rPr>
        <w:t xml:space="preserve">عن عبد الله بن بسر </w:t>
      </w:r>
      <w:r w:rsidR="00AB3CF6" w:rsidRPr="0049768A">
        <w:rPr>
          <w:rFonts w:cs="Traditional Arabic" w:hint="cs"/>
          <w:sz w:val="36"/>
          <w:szCs w:val="36"/>
          <w:rtl/>
          <w:lang w:bidi="ar-AE"/>
        </w:rPr>
        <w:t xml:space="preserve">، </w:t>
      </w:r>
      <w:r w:rsidRPr="0049768A">
        <w:rPr>
          <w:rFonts w:cs="Traditional Arabic"/>
          <w:sz w:val="36"/>
          <w:szCs w:val="36"/>
          <w:rtl/>
        </w:rPr>
        <w:t xml:space="preserve">قال: </w:t>
      </w:r>
      <w:r w:rsidRPr="0049768A">
        <w:rPr>
          <w:rFonts w:cs="Traditional Arabic"/>
          <w:b/>
          <w:bCs/>
          <w:sz w:val="36"/>
          <w:szCs w:val="36"/>
          <w:rtl/>
        </w:rPr>
        <w:t xml:space="preserve">جاء اعرابي </w:t>
      </w:r>
      <w:r w:rsidR="00AB3CF6" w:rsidRPr="0049768A">
        <w:rPr>
          <w:rFonts w:cs="Traditional Arabic" w:hint="cs"/>
          <w:b/>
          <w:bCs/>
          <w:sz w:val="36"/>
          <w:szCs w:val="36"/>
          <w:rtl/>
        </w:rPr>
        <w:t xml:space="preserve">، </w:t>
      </w:r>
      <w:r w:rsidRPr="0049768A">
        <w:rPr>
          <w:rFonts w:cs="Traditional Arabic"/>
          <w:b/>
          <w:bCs/>
          <w:sz w:val="36"/>
          <w:szCs w:val="36"/>
          <w:rtl/>
        </w:rPr>
        <w:t>فقال</w:t>
      </w:r>
      <w:r w:rsidRPr="0049768A">
        <w:rPr>
          <w:rFonts w:cs="Traditional Arabic" w:hint="cs"/>
          <w:b/>
          <w:bCs/>
          <w:sz w:val="36"/>
          <w:szCs w:val="36"/>
          <w:rtl/>
        </w:rPr>
        <w:t xml:space="preserve"> </w:t>
      </w:r>
      <w:r w:rsidRPr="0049768A">
        <w:rPr>
          <w:rFonts w:cs="Traditional Arabic"/>
          <w:b/>
          <w:bCs/>
          <w:sz w:val="36"/>
          <w:szCs w:val="36"/>
          <w:rtl/>
        </w:rPr>
        <w:t>: يا رسول الله! كثُرت عليَّ خلال الإسلام وشرائعه</w:t>
      </w:r>
      <w:r w:rsidR="00AB3CF6" w:rsidRPr="0049768A">
        <w:rPr>
          <w:rFonts w:cs="Traditional Arabic" w:hint="cs"/>
          <w:b/>
          <w:bCs/>
          <w:sz w:val="36"/>
          <w:szCs w:val="36"/>
          <w:rtl/>
        </w:rPr>
        <w:t xml:space="preserve"> ،</w:t>
      </w:r>
      <w:r w:rsidRPr="0049768A">
        <w:rPr>
          <w:rFonts w:cs="Traditional Arabic"/>
          <w:b/>
          <w:bCs/>
          <w:sz w:val="36"/>
          <w:szCs w:val="36"/>
          <w:rtl/>
        </w:rPr>
        <w:t xml:space="preserve"> فأخبرني بأمر جامع يكفيني </w:t>
      </w:r>
      <w:r w:rsidR="00AB3CF6" w:rsidRPr="0049768A">
        <w:rPr>
          <w:rFonts w:cs="Traditional Arabic" w:hint="cs"/>
          <w:b/>
          <w:bCs/>
          <w:sz w:val="36"/>
          <w:szCs w:val="36"/>
          <w:rtl/>
        </w:rPr>
        <w:t xml:space="preserve">، </w:t>
      </w:r>
      <w:r w:rsidRPr="0049768A">
        <w:rPr>
          <w:rFonts w:cs="Traditional Arabic"/>
          <w:b/>
          <w:bCs/>
          <w:sz w:val="36"/>
          <w:szCs w:val="36"/>
          <w:rtl/>
        </w:rPr>
        <w:t>قال: "عليك بذكر الله تعالى</w:t>
      </w:r>
      <w:r w:rsidR="00AB3CF6" w:rsidRPr="0049768A">
        <w:rPr>
          <w:rFonts w:cs="Traditional Arabic" w:hint="cs"/>
          <w:b/>
          <w:bCs/>
          <w:sz w:val="36"/>
          <w:szCs w:val="36"/>
          <w:rtl/>
        </w:rPr>
        <w:t xml:space="preserve"> ،</w:t>
      </w:r>
      <w:r w:rsidRPr="0049768A">
        <w:rPr>
          <w:rFonts w:cs="Traditional Arabic"/>
          <w:b/>
          <w:bCs/>
          <w:sz w:val="36"/>
          <w:szCs w:val="36"/>
          <w:rtl/>
        </w:rPr>
        <w:t>"قال: ويكفيني يا رسول الله!</w:t>
      </w:r>
      <w:r w:rsidR="00AB3CF6" w:rsidRPr="0049768A">
        <w:rPr>
          <w:rFonts w:cs="Traditional Arabic" w:hint="cs"/>
          <w:b/>
          <w:bCs/>
          <w:sz w:val="36"/>
          <w:szCs w:val="36"/>
          <w:rtl/>
        </w:rPr>
        <w:t xml:space="preserve"> </w:t>
      </w:r>
      <w:r w:rsidRPr="0049768A">
        <w:rPr>
          <w:rFonts w:cs="Traditional Arabic"/>
          <w:b/>
          <w:bCs/>
          <w:sz w:val="36"/>
          <w:szCs w:val="36"/>
          <w:rtl/>
        </w:rPr>
        <w:t>قال: "نعم ويفضل عنك</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6"/>
      </w:r>
      <w:r w:rsidRPr="0049768A">
        <w:rPr>
          <w:rFonts w:cs="Traditional Arabic"/>
          <w:sz w:val="36"/>
          <w:szCs w:val="36"/>
          <w:vertAlign w:val="superscript"/>
          <w:rtl/>
        </w:rPr>
        <w:t>)</w:t>
      </w:r>
    </w:p>
    <w:p w:rsidR="00A13DE3" w:rsidRPr="0049768A" w:rsidRDefault="00A13DE3" w:rsidP="00A13DE3">
      <w:pPr>
        <w:bidi/>
        <w:spacing w:after="80"/>
        <w:ind w:firstLine="567"/>
        <w:jc w:val="lowKashida"/>
        <w:rPr>
          <w:rFonts w:cs="Traditional Arabic"/>
          <w:sz w:val="36"/>
          <w:szCs w:val="36"/>
          <w:rtl/>
        </w:rPr>
      </w:pPr>
      <w:r w:rsidRPr="0049768A">
        <w:rPr>
          <w:rFonts w:cs="Traditional Arabic"/>
          <w:sz w:val="36"/>
          <w:szCs w:val="36"/>
          <w:rtl/>
        </w:rPr>
        <w:lastRenderedPageBreak/>
        <w:t xml:space="preserve">وعن عائشة رضي الله عنها </w:t>
      </w:r>
      <w:r w:rsidR="00AB3CF6" w:rsidRPr="0049768A">
        <w:rPr>
          <w:rFonts w:cs="Traditional Arabic" w:hint="cs"/>
          <w:sz w:val="36"/>
          <w:szCs w:val="36"/>
          <w:rtl/>
        </w:rPr>
        <w:t xml:space="preserve">، </w:t>
      </w:r>
      <w:r w:rsidRPr="0049768A">
        <w:rPr>
          <w:rFonts w:cs="Traditional Arabic"/>
          <w:sz w:val="36"/>
          <w:szCs w:val="36"/>
          <w:rtl/>
        </w:rPr>
        <w:t xml:space="preserve">قالت: </w:t>
      </w:r>
      <w:r w:rsidRPr="0049768A">
        <w:rPr>
          <w:rFonts w:cs="Traditional Arabic"/>
          <w:b/>
          <w:bCs/>
          <w:sz w:val="36"/>
          <w:szCs w:val="36"/>
          <w:rtl/>
        </w:rPr>
        <w:t xml:space="preserve">كان رسول الله </w:t>
      </w:r>
      <w:r w:rsidRPr="0049768A">
        <w:rPr>
          <w:rFonts w:cs="Traditional Arabic"/>
          <w:b/>
          <w:bCs/>
          <w:sz w:val="36"/>
          <w:szCs w:val="36"/>
        </w:rPr>
        <w:sym w:font="AGA Arabesque" w:char="F072"/>
      </w:r>
      <w:r w:rsidRPr="0049768A">
        <w:rPr>
          <w:rFonts w:cs="Traditional Arabic"/>
          <w:b/>
          <w:bCs/>
          <w:sz w:val="36"/>
          <w:szCs w:val="36"/>
          <w:rtl/>
        </w:rPr>
        <w:t xml:space="preserve"> يذكر الله تعالى على كل أحيانه</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7"/>
      </w:r>
      <w:r w:rsidRPr="0049768A">
        <w:rPr>
          <w:rFonts w:cs="Traditional Arabic"/>
          <w:sz w:val="36"/>
          <w:szCs w:val="36"/>
          <w:vertAlign w:val="superscript"/>
          <w:rtl/>
        </w:rPr>
        <w:t>)</w:t>
      </w:r>
    </w:p>
    <w:p w:rsidR="00A13DE3" w:rsidRPr="0049768A" w:rsidRDefault="00A13DE3" w:rsidP="00A13DE3">
      <w:pPr>
        <w:bidi/>
        <w:spacing w:after="80"/>
        <w:ind w:firstLine="567"/>
        <w:jc w:val="lowKashida"/>
        <w:rPr>
          <w:rFonts w:cs="Traditional Arabic"/>
          <w:sz w:val="36"/>
          <w:szCs w:val="36"/>
          <w:rtl/>
        </w:rPr>
      </w:pPr>
      <w:r w:rsidRPr="0049768A">
        <w:rPr>
          <w:rFonts w:cs="Traditional Arabic"/>
          <w:sz w:val="36"/>
          <w:szCs w:val="36"/>
          <w:rtl/>
        </w:rPr>
        <w:t>فعلى المسلم أن لا يغفل عن ذكر الله في أي حال من الأحوال ولا يعيقه شيء عنه، والحديث فيه دلالة على قراءة القرآن وذكر الله للحائض والنفساء لأنهما يدخلان في عموم الذكر</w:t>
      </w:r>
      <w:r w:rsidRPr="0049768A">
        <w:rPr>
          <w:rFonts w:cs="Traditional Arabic" w:hint="cs"/>
          <w:sz w:val="36"/>
          <w:szCs w:val="36"/>
          <w:rtl/>
        </w:rPr>
        <w:t xml:space="preserve"> </w:t>
      </w:r>
      <w:r w:rsidRPr="0049768A">
        <w:rPr>
          <w:rFonts w:cs="Traditional Arabic"/>
          <w:sz w:val="36"/>
          <w:szCs w:val="36"/>
          <w:rtl/>
        </w:rPr>
        <w:t>.</w:t>
      </w:r>
    </w:p>
    <w:p w:rsidR="00A13DE3" w:rsidRPr="0049768A" w:rsidRDefault="00A13DE3" w:rsidP="00A13DE3">
      <w:pPr>
        <w:pStyle w:val="a5"/>
        <w:spacing w:after="80"/>
        <w:jc w:val="both"/>
        <w:rPr>
          <w:rFonts w:cs="Traditional Arabic"/>
          <w:sz w:val="36"/>
          <w:szCs w:val="36"/>
          <w:rtl/>
        </w:rPr>
      </w:pPr>
      <w:r w:rsidRPr="0049768A">
        <w:rPr>
          <w:rFonts w:cs="Traditional Arabic" w:hint="cs"/>
          <w:sz w:val="36"/>
          <w:szCs w:val="36"/>
          <w:rtl/>
        </w:rPr>
        <w:t xml:space="preserve">   </w:t>
      </w:r>
      <w:r w:rsidRPr="0049768A">
        <w:rPr>
          <w:rFonts w:cs="Traditional Arabic"/>
          <w:sz w:val="36"/>
          <w:szCs w:val="36"/>
          <w:rtl/>
        </w:rPr>
        <w:t>قال النووي رحمه الله</w:t>
      </w:r>
      <w:r w:rsidRPr="0049768A">
        <w:rPr>
          <w:rFonts w:cs="Traditional Arabic" w:hint="cs"/>
          <w:sz w:val="36"/>
          <w:szCs w:val="36"/>
          <w:rtl/>
        </w:rPr>
        <w:t xml:space="preserve"> </w:t>
      </w:r>
      <w:r w:rsidRPr="0049768A">
        <w:rPr>
          <w:rFonts w:cs="Traditional Arabic"/>
          <w:sz w:val="36"/>
          <w:szCs w:val="36"/>
          <w:rtl/>
        </w:rPr>
        <w:t>: هذا الحديث أصل في جواز ذكر الله تعالى بالتسبيح والتكبير والتحميد وشبهها من الأذكار وهذا جائز بإجماع المسلمين</w:t>
      </w:r>
      <w:r w:rsidRPr="0049768A">
        <w:rPr>
          <w:rFonts w:cs="Traditional Arabic" w:hint="cs"/>
          <w:sz w:val="36"/>
          <w:szCs w:val="36"/>
          <w:rtl/>
        </w:rPr>
        <w:t xml:space="preserve"> </w:t>
      </w:r>
      <w:r w:rsidRPr="0049768A">
        <w:rPr>
          <w:rFonts w:cs="Traditional Arabic"/>
          <w:sz w:val="36"/>
          <w:szCs w:val="36"/>
          <w:rtl/>
        </w:rPr>
        <w:t>.</w:t>
      </w:r>
    </w:p>
    <w:p w:rsidR="00A13DE3" w:rsidRPr="0049768A" w:rsidRDefault="00A13DE3" w:rsidP="00A13DE3">
      <w:pPr>
        <w:pStyle w:val="20"/>
        <w:jc w:val="both"/>
        <w:rPr>
          <w:vertAlign w:val="superscript"/>
          <w:rtl/>
        </w:rPr>
      </w:pPr>
      <w:r w:rsidRPr="0049768A">
        <w:rPr>
          <w:rFonts w:hint="cs"/>
          <w:rtl/>
        </w:rPr>
        <w:t xml:space="preserve">فعلى المسلم </w:t>
      </w:r>
      <w:r w:rsidRPr="0049768A">
        <w:rPr>
          <w:rtl/>
        </w:rPr>
        <w:t xml:space="preserve">أن يغتنم شبابه قبل هرمه </w:t>
      </w:r>
      <w:r w:rsidR="00AB3CF6" w:rsidRPr="0049768A">
        <w:rPr>
          <w:rFonts w:hint="cs"/>
          <w:rtl/>
        </w:rPr>
        <w:t xml:space="preserve">، </w:t>
      </w:r>
      <w:r w:rsidRPr="0049768A">
        <w:rPr>
          <w:rtl/>
        </w:rPr>
        <w:t xml:space="preserve">وصحته قبل مرضه </w:t>
      </w:r>
      <w:r w:rsidR="00AB3CF6" w:rsidRPr="0049768A">
        <w:rPr>
          <w:rFonts w:hint="cs"/>
          <w:rtl/>
        </w:rPr>
        <w:t xml:space="preserve">، </w:t>
      </w:r>
      <w:r w:rsidRPr="0049768A">
        <w:rPr>
          <w:rtl/>
        </w:rPr>
        <w:t xml:space="preserve">وفراغه قبل انشغاله </w:t>
      </w:r>
      <w:r w:rsidR="00AB3CF6" w:rsidRPr="0049768A">
        <w:rPr>
          <w:rFonts w:hint="cs"/>
          <w:rtl/>
        </w:rPr>
        <w:t xml:space="preserve">، </w:t>
      </w:r>
      <w:r w:rsidRPr="0049768A">
        <w:rPr>
          <w:rtl/>
        </w:rPr>
        <w:t xml:space="preserve">كما قال المصطفى </w:t>
      </w:r>
      <w:r w:rsidRPr="0049768A">
        <w:sym w:font="AGA Arabesque" w:char="F072"/>
      </w:r>
      <w:r w:rsidRPr="0049768A">
        <w:rPr>
          <w:rtl/>
        </w:rPr>
        <w:t xml:space="preserve">: </w:t>
      </w:r>
      <w:r w:rsidRPr="0049768A">
        <w:rPr>
          <w:b/>
          <w:bCs/>
          <w:rtl/>
        </w:rPr>
        <w:t>"نعمتان مغبون فيهما كثير من الناس: الصحة والفراغ"</w:t>
      </w:r>
      <w:r w:rsidRPr="0049768A">
        <w:rPr>
          <w:rtl/>
        </w:rPr>
        <w:t>.</w:t>
      </w:r>
      <w:r w:rsidRPr="0049768A">
        <w:rPr>
          <w:vertAlign w:val="superscript"/>
          <w:rtl/>
        </w:rPr>
        <w:t>(</w:t>
      </w:r>
      <w:r w:rsidRPr="0049768A">
        <w:rPr>
          <w:rStyle w:val="a4"/>
          <w:rtl/>
        </w:rPr>
        <w:footnoteReference w:id="8"/>
      </w:r>
      <w:r w:rsidRPr="0049768A">
        <w:rPr>
          <w:vertAlign w:val="superscript"/>
          <w:rtl/>
        </w:rPr>
        <w:t>)</w:t>
      </w:r>
    </w:p>
    <w:p w:rsidR="00A13DE3" w:rsidRPr="0049768A" w:rsidRDefault="00A13DE3" w:rsidP="00A13DE3">
      <w:pPr>
        <w:pStyle w:val="20"/>
        <w:jc w:val="both"/>
        <w:rPr>
          <w:rtl/>
        </w:rPr>
      </w:pPr>
      <w:r w:rsidRPr="0049768A">
        <w:rPr>
          <w:rFonts w:hint="cs"/>
          <w:rtl/>
        </w:rPr>
        <w:t>قال ابن قيم الجوزية</w:t>
      </w:r>
      <w:r w:rsidR="002C173F">
        <w:rPr>
          <w:rFonts w:hint="cs"/>
          <w:rtl/>
        </w:rPr>
        <w:t xml:space="preserve"> رحمه الله </w:t>
      </w:r>
      <w:r w:rsidRPr="0049768A">
        <w:rPr>
          <w:rFonts w:hint="cs"/>
          <w:rtl/>
        </w:rPr>
        <w:t xml:space="preserve">: وسمعت شيخ الاسلام ابن تيمية قدس الله روحه يقول: إن في الدنيا جنة من لم يدخلها لا يدخل جنة الاخرة، وقال لي مرة : ما يصنع أعدائي بي </w:t>
      </w:r>
      <w:r w:rsidR="002C173F">
        <w:rPr>
          <w:rFonts w:hint="cs"/>
          <w:rtl/>
        </w:rPr>
        <w:t xml:space="preserve">، </w:t>
      </w:r>
      <w:r w:rsidRPr="0049768A">
        <w:rPr>
          <w:rFonts w:hint="cs"/>
          <w:rtl/>
        </w:rPr>
        <w:t xml:space="preserve">أنا جنتي وبستاني في صدري </w:t>
      </w:r>
      <w:r w:rsidR="002C173F">
        <w:rPr>
          <w:rFonts w:hint="cs"/>
          <w:rtl/>
        </w:rPr>
        <w:t xml:space="preserve">، </w:t>
      </w:r>
      <w:r w:rsidRPr="0049768A">
        <w:rPr>
          <w:rFonts w:hint="cs"/>
          <w:rtl/>
        </w:rPr>
        <w:t>إن رحت فهي معي لا تفارقني</w:t>
      </w:r>
      <w:r w:rsidR="002C173F">
        <w:rPr>
          <w:rFonts w:hint="cs"/>
          <w:rtl/>
        </w:rPr>
        <w:t xml:space="preserve"> </w:t>
      </w:r>
      <w:r w:rsidRPr="0049768A">
        <w:rPr>
          <w:rFonts w:hint="cs"/>
          <w:rtl/>
        </w:rPr>
        <w:t xml:space="preserve">، إن حبسي خلوة، وقتلي شهادة، وإخراجي من بلدي سياحة، وكان يقول في محبسه في القلعة: لو بذلت ملء هذه القلعة ذهبا ما عدل عندي شكر هده النعمة </w:t>
      </w:r>
      <w:r w:rsidR="00AB3CF6" w:rsidRPr="0049768A">
        <w:rPr>
          <w:rFonts w:hint="cs"/>
          <w:rtl/>
        </w:rPr>
        <w:t xml:space="preserve">، </w:t>
      </w:r>
      <w:r w:rsidRPr="0049768A">
        <w:rPr>
          <w:rFonts w:hint="cs"/>
          <w:rtl/>
        </w:rPr>
        <w:t xml:space="preserve">أو قال ما جزيتهم على ما تسببوا لي فيه من الخير ونحو هذا، وكان يقول في سجوده وهو محبوس: اللهم أعني على ذكرك </w:t>
      </w:r>
      <w:r w:rsidRPr="0049768A">
        <w:rPr>
          <w:rFonts w:hint="cs"/>
          <w:rtl/>
        </w:rPr>
        <w:lastRenderedPageBreak/>
        <w:t xml:space="preserve">وشكرك وحسن عبادتك ما شاء الله، وقال لي مرة: المحبوس من حبس قلبه عن ربه تعالى، والماسور من أسره هواه، ولما دخل الى القلعة وصار داخل سورها نظر اليه </w:t>
      </w:r>
      <w:r w:rsidR="00AB3CF6" w:rsidRPr="0049768A">
        <w:rPr>
          <w:rFonts w:hint="cs"/>
          <w:rtl/>
        </w:rPr>
        <w:t xml:space="preserve">، </w:t>
      </w:r>
      <w:r w:rsidRPr="0049768A">
        <w:rPr>
          <w:rFonts w:hint="cs"/>
          <w:rtl/>
        </w:rPr>
        <w:t xml:space="preserve">وقال: </w:t>
      </w:r>
      <w:r w:rsidR="00AB3CF6" w:rsidRPr="0049768A">
        <w:rPr>
          <w:rFonts w:hint="cs"/>
          <w:rtl/>
        </w:rPr>
        <w:t>((</w:t>
      </w:r>
      <w:r w:rsidRPr="0049768A">
        <w:rPr>
          <w:rFonts w:hint="cs"/>
          <w:rtl/>
        </w:rPr>
        <w:t>فضرب بينهم بسور له باب باطنه ف</w:t>
      </w:r>
      <w:r w:rsidR="00AB3CF6" w:rsidRPr="0049768A">
        <w:rPr>
          <w:rFonts w:hint="cs"/>
          <w:rtl/>
        </w:rPr>
        <w:t>يه الرحمة وظاهره من قبله العذاب))</w:t>
      </w:r>
      <w:r w:rsidR="005F2DB0" w:rsidRPr="0049768A">
        <w:rPr>
          <w:rFonts w:hint="cs"/>
          <w:rtl/>
        </w:rPr>
        <w:t>. (</w:t>
      </w:r>
      <w:r w:rsidR="005F2DB0" w:rsidRPr="0049768A">
        <w:rPr>
          <w:rStyle w:val="a4"/>
          <w:rtl/>
        </w:rPr>
        <w:footnoteReference w:id="9"/>
      </w:r>
      <w:r w:rsidR="005F2DB0" w:rsidRPr="0049768A">
        <w:rPr>
          <w:rFonts w:hint="cs"/>
          <w:rtl/>
        </w:rPr>
        <w:t>)</w:t>
      </w:r>
      <w:r w:rsidRPr="0049768A">
        <w:rPr>
          <w:rFonts w:hint="cs"/>
          <w:rtl/>
        </w:rPr>
        <w:t>.</w:t>
      </w:r>
      <w:r w:rsidR="003F6376" w:rsidRPr="0049768A">
        <w:rPr>
          <w:rFonts w:hint="cs"/>
          <w:rtl/>
          <w:lang w:bidi="ar-AE"/>
        </w:rPr>
        <w:t>اهـ.</w:t>
      </w:r>
      <w:r w:rsidRPr="0049768A">
        <w:rPr>
          <w:rFonts w:hint="cs"/>
          <w:rtl/>
        </w:rPr>
        <w:t>(</w:t>
      </w:r>
      <w:r w:rsidRPr="0049768A">
        <w:rPr>
          <w:rStyle w:val="a4"/>
          <w:rtl/>
        </w:rPr>
        <w:footnoteReference w:id="10"/>
      </w:r>
      <w:r w:rsidRPr="0049768A">
        <w:rPr>
          <w:rFonts w:hint="cs"/>
          <w:rtl/>
        </w:rPr>
        <w:t>)</w:t>
      </w:r>
    </w:p>
    <w:p w:rsidR="00A13DE3" w:rsidRPr="0049768A" w:rsidRDefault="002C173F" w:rsidP="002C173F">
      <w:pPr>
        <w:pStyle w:val="20"/>
        <w:jc w:val="both"/>
        <w:rPr>
          <w:rtl/>
        </w:rPr>
      </w:pPr>
      <w:r>
        <w:rPr>
          <w:rFonts w:hint="cs"/>
          <w:rtl/>
        </w:rPr>
        <w:t>و</w:t>
      </w:r>
      <w:r w:rsidR="00A13DE3" w:rsidRPr="0049768A">
        <w:rPr>
          <w:rFonts w:hint="cs"/>
          <w:rtl/>
        </w:rPr>
        <w:t xml:space="preserve">عليك أخي الحبيب أن تتقرب إلى الله تعالى بالأوراد اليومية </w:t>
      </w:r>
      <w:r>
        <w:rPr>
          <w:rFonts w:hint="cs"/>
          <w:rtl/>
        </w:rPr>
        <w:t>، والتي تنفعك في دنياك وآخرتك ،</w:t>
      </w:r>
      <w:r w:rsidR="00A13DE3" w:rsidRPr="0049768A">
        <w:rPr>
          <w:rFonts w:hint="cs"/>
          <w:rtl/>
        </w:rPr>
        <w:t xml:space="preserve"> أي ذكر الله تعالى والمراد بالذكر هنا الإتيان بالألفاظ التي ورد الترغيب في قولها والإكثار منها مثل الباقيات الصالحات وهي سبحان الله والحمد لله ولا إله إلا الله والله أكبر وما يلتحق بها من الحوقلة(</w:t>
      </w:r>
      <w:r w:rsidR="00A13DE3" w:rsidRPr="0049768A">
        <w:rPr>
          <w:rStyle w:val="a4"/>
          <w:rtl/>
        </w:rPr>
        <w:footnoteReference w:id="11"/>
      </w:r>
      <w:r w:rsidR="00A13DE3" w:rsidRPr="0049768A">
        <w:rPr>
          <w:rFonts w:hint="cs"/>
          <w:rtl/>
        </w:rPr>
        <w:t>) والبسملة(</w:t>
      </w:r>
      <w:r w:rsidR="00A13DE3" w:rsidRPr="0049768A">
        <w:rPr>
          <w:rStyle w:val="a4"/>
          <w:rtl/>
        </w:rPr>
        <w:footnoteReference w:id="12"/>
      </w:r>
      <w:r w:rsidR="00A13DE3" w:rsidRPr="0049768A">
        <w:rPr>
          <w:rFonts w:hint="cs"/>
          <w:rtl/>
        </w:rPr>
        <w:t>) والحس</w:t>
      </w:r>
      <w:r w:rsidR="005F2DB0" w:rsidRPr="0049768A">
        <w:rPr>
          <w:rFonts w:hint="cs"/>
          <w:rtl/>
        </w:rPr>
        <w:t>(</w:t>
      </w:r>
      <w:r w:rsidR="005F2DB0" w:rsidRPr="0049768A">
        <w:rPr>
          <w:rStyle w:val="a4"/>
          <w:rtl/>
        </w:rPr>
        <w:footnoteReference w:id="13"/>
      </w:r>
      <w:r w:rsidR="005F2DB0" w:rsidRPr="0049768A">
        <w:rPr>
          <w:rFonts w:hint="cs"/>
          <w:rtl/>
        </w:rPr>
        <w:t>)</w:t>
      </w:r>
      <w:r w:rsidR="00A13DE3" w:rsidRPr="0049768A">
        <w:rPr>
          <w:rFonts w:hint="cs"/>
          <w:rtl/>
        </w:rPr>
        <w:t>بلة(</w:t>
      </w:r>
      <w:r w:rsidR="00A13DE3" w:rsidRPr="0049768A">
        <w:rPr>
          <w:rStyle w:val="a4"/>
          <w:rtl/>
        </w:rPr>
        <w:footnoteReference w:id="14"/>
      </w:r>
      <w:r w:rsidR="00A13DE3" w:rsidRPr="0049768A">
        <w:rPr>
          <w:rFonts w:hint="cs"/>
          <w:rtl/>
        </w:rPr>
        <w:t xml:space="preserve">) والاستغفار ونحو ذلك والدعاء بخيري الدنيا والآخرة </w:t>
      </w:r>
      <w:r w:rsidR="005F2DB0" w:rsidRPr="0049768A">
        <w:rPr>
          <w:rFonts w:hint="cs"/>
          <w:rtl/>
        </w:rPr>
        <w:t xml:space="preserve">، </w:t>
      </w:r>
      <w:r w:rsidR="00A13DE3" w:rsidRPr="0049768A">
        <w:rPr>
          <w:rFonts w:hint="cs"/>
          <w:rtl/>
        </w:rPr>
        <w:t xml:space="preserve">ويطلق ذكر الله أيضا ويراد به المواظبة على العمل بما أوجبه أو ندب إليه </w:t>
      </w:r>
      <w:r w:rsidR="005F2DB0" w:rsidRPr="0049768A">
        <w:rPr>
          <w:rFonts w:hint="cs"/>
          <w:rtl/>
        </w:rPr>
        <w:t xml:space="preserve">، </w:t>
      </w:r>
      <w:r w:rsidR="00A13DE3" w:rsidRPr="0049768A">
        <w:rPr>
          <w:rFonts w:hint="cs"/>
          <w:rtl/>
        </w:rPr>
        <w:t xml:space="preserve">كتلاوة القرآن </w:t>
      </w:r>
      <w:r w:rsidR="005F2DB0" w:rsidRPr="0049768A">
        <w:rPr>
          <w:rFonts w:hint="cs"/>
          <w:rtl/>
        </w:rPr>
        <w:t xml:space="preserve">، </w:t>
      </w:r>
      <w:r w:rsidR="00A13DE3" w:rsidRPr="0049768A">
        <w:rPr>
          <w:rFonts w:hint="cs"/>
          <w:rtl/>
        </w:rPr>
        <w:t xml:space="preserve">وقراءة الحديث </w:t>
      </w:r>
      <w:r w:rsidR="005F2DB0" w:rsidRPr="0049768A">
        <w:rPr>
          <w:rFonts w:hint="cs"/>
          <w:rtl/>
        </w:rPr>
        <w:t xml:space="preserve">، </w:t>
      </w:r>
      <w:r w:rsidR="00A13DE3" w:rsidRPr="0049768A">
        <w:rPr>
          <w:rFonts w:hint="cs"/>
          <w:rtl/>
        </w:rPr>
        <w:t xml:space="preserve">ومدارسة العلم </w:t>
      </w:r>
      <w:r w:rsidR="005F2DB0" w:rsidRPr="0049768A">
        <w:rPr>
          <w:rFonts w:hint="cs"/>
          <w:rtl/>
        </w:rPr>
        <w:t xml:space="preserve">، </w:t>
      </w:r>
      <w:r w:rsidR="00A13DE3" w:rsidRPr="0049768A">
        <w:rPr>
          <w:rFonts w:hint="cs"/>
          <w:rtl/>
        </w:rPr>
        <w:t xml:space="preserve">والتنفل بالصلاة </w:t>
      </w:r>
      <w:r w:rsidR="005F2DB0" w:rsidRPr="0049768A">
        <w:rPr>
          <w:rFonts w:hint="cs"/>
          <w:rtl/>
        </w:rPr>
        <w:t xml:space="preserve">، </w:t>
      </w:r>
      <w:r w:rsidR="00A13DE3" w:rsidRPr="0049768A">
        <w:rPr>
          <w:rFonts w:hint="cs"/>
          <w:rtl/>
        </w:rPr>
        <w:t xml:space="preserve">ثم الذكر يقع تارة باللسان </w:t>
      </w:r>
      <w:r w:rsidR="005F2DB0" w:rsidRPr="0049768A">
        <w:rPr>
          <w:rFonts w:hint="cs"/>
          <w:rtl/>
        </w:rPr>
        <w:t xml:space="preserve">، </w:t>
      </w:r>
      <w:r w:rsidR="00A13DE3" w:rsidRPr="0049768A">
        <w:rPr>
          <w:rFonts w:hint="cs"/>
          <w:rtl/>
        </w:rPr>
        <w:t xml:space="preserve">ويؤجر عليه الناطق </w:t>
      </w:r>
      <w:r w:rsidR="005F2DB0" w:rsidRPr="0049768A">
        <w:rPr>
          <w:rFonts w:hint="cs"/>
          <w:rtl/>
        </w:rPr>
        <w:t xml:space="preserve">، </w:t>
      </w:r>
      <w:r w:rsidR="00A13DE3" w:rsidRPr="0049768A">
        <w:rPr>
          <w:rFonts w:hint="cs"/>
          <w:rtl/>
        </w:rPr>
        <w:t xml:space="preserve">ولا يشترط استحضاره لمعناه </w:t>
      </w:r>
      <w:r w:rsidR="005F2DB0" w:rsidRPr="0049768A">
        <w:rPr>
          <w:rFonts w:hint="cs"/>
          <w:rtl/>
        </w:rPr>
        <w:t xml:space="preserve">، </w:t>
      </w:r>
      <w:r w:rsidR="00A13DE3" w:rsidRPr="0049768A">
        <w:rPr>
          <w:rFonts w:hint="cs"/>
          <w:rtl/>
        </w:rPr>
        <w:t xml:space="preserve">ولكن يشترط ألا يقصد معناه </w:t>
      </w:r>
      <w:r w:rsidR="005F2DB0" w:rsidRPr="0049768A">
        <w:rPr>
          <w:rFonts w:hint="cs"/>
          <w:rtl/>
        </w:rPr>
        <w:t xml:space="preserve">، </w:t>
      </w:r>
      <w:r w:rsidR="00A13DE3" w:rsidRPr="0049768A">
        <w:rPr>
          <w:rFonts w:hint="cs"/>
          <w:rtl/>
        </w:rPr>
        <w:t xml:space="preserve">ولمن إنضاف إلى النطق الذكر بالقلب فهو أكمل </w:t>
      </w:r>
      <w:r w:rsidR="005F2DB0" w:rsidRPr="0049768A">
        <w:rPr>
          <w:rFonts w:hint="cs"/>
          <w:rtl/>
        </w:rPr>
        <w:t xml:space="preserve">، </w:t>
      </w:r>
      <w:r w:rsidR="00A13DE3" w:rsidRPr="0049768A">
        <w:rPr>
          <w:rFonts w:hint="cs"/>
          <w:rtl/>
        </w:rPr>
        <w:t xml:space="preserve">فإن انضاف إلى ذلك استحضار معنى الذكر </w:t>
      </w:r>
      <w:r w:rsidR="00AB3CF6" w:rsidRPr="0049768A">
        <w:rPr>
          <w:rFonts w:hint="cs"/>
          <w:rtl/>
        </w:rPr>
        <w:t xml:space="preserve">، </w:t>
      </w:r>
      <w:r w:rsidR="00A13DE3" w:rsidRPr="0049768A">
        <w:rPr>
          <w:rFonts w:hint="cs"/>
          <w:rtl/>
        </w:rPr>
        <w:t xml:space="preserve">وما اشتمل عليه من تعظيم الله تعالى ونفي النقائص عنه ازداد كمالا </w:t>
      </w:r>
      <w:r w:rsidR="00AB3CF6" w:rsidRPr="0049768A">
        <w:rPr>
          <w:rFonts w:hint="cs"/>
          <w:rtl/>
        </w:rPr>
        <w:lastRenderedPageBreak/>
        <w:t xml:space="preserve">، </w:t>
      </w:r>
      <w:r w:rsidR="00A13DE3" w:rsidRPr="0049768A">
        <w:rPr>
          <w:rFonts w:hint="cs"/>
          <w:rtl/>
        </w:rPr>
        <w:t xml:space="preserve">فإن وقع ذلك في عمل صالح مهما فرض من صلاة </w:t>
      </w:r>
      <w:r w:rsidR="00206645" w:rsidRPr="0049768A">
        <w:rPr>
          <w:rFonts w:hint="cs"/>
          <w:rtl/>
        </w:rPr>
        <w:t xml:space="preserve">، </w:t>
      </w:r>
      <w:r w:rsidR="00A13DE3" w:rsidRPr="0049768A">
        <w:rPr>
          <w:rFonts w:hint="cs"/>
          <w:rtl/>
        </w:rPr>
        <w:t xml:space="preserve">أو جهاد </w:t>
      </w:r>
      <w:r w:rsidR="00206645" w:rsidRPr="0049768A">
        <w:rPr>
          <w:rFonts w:hint="cs"/>
          <w:rtl/>
        </w:rPr>
        <w:t xml:space="preserve">، </w:t>
      </w:r>
      <w:r w:rsidR="00A13DE3" w:rsidRPr="0049768A">
        <w:rPr>
          <w:rFonts w:hint="cs"/>
          <w:rtl/>
        </w:rPr>
        <w:t xml:space="preserve">أو غيرهما ازداد كمالا </w:t>
      </w:r>
      <w:r w:rsidR="00206645" w:rsidRPr="0049768A">
        <w:rPr>
          <w:rFonts w:hint="cs"/>
          <w:rtl/>
        </w:rPr>
        <w:t xml:space="preserve">، </w:t>
      </w:r>
      <w:r w:rsidR="00A13DE3" w:rsidRPr="0049768A">
        <w:rPr>
          <w:rFonts w:hint="cs"/>
          <w:rtl/>
        </w:rPr>
        <w:t xml:space="preserve">فإن صحح التوبة </w:t>
      </w:r>
      <w:r w:rsidR="00206645" w:rsidRPr="0049768A">
        <w:rPr>
          <w:rFonts w:hint="cs"/>
          <w:rtl/>
        </w:rPr>
        <w:t xml:space="preserve">، </w:t>
      </w:r>
      <w:r w:rsidR="00A13DE3" w:rsidRPr="0049768A">
        <w:rPr>
          <w:rFonts w:hint="cs"/>
          <w:rtl/>
        </w:rPr>
        <w:t xml:space="preserve">وأخلص لله تعالى في ذلك </w:t>
      </w:r>
      <w:r w:rsidR="00206645" w:rsidRPr="0049768A">
        <w:rPr>
          <w:rFonts w:hint="cs"/>
          <w:rtl/>
        </w:rPr>
        <w:t xml:space="preserve">، </w:t>
      </w:r>
      <w:r w:rsidR="00A13DE3" w:rsidRPr="0049768A">
        <w:rPr>
          <w:rFonts w:hint="cs"/>
          <w:rtl/>
        </w:rPr>
        <w:t>فهو أبلغ الكمال.(</w:t>
      </w:r>
      <w:r w:rsidR="00A13DE3" w:rsidRPr="0049768A">
        <w:rPr>
          <w:rStyle w:val="a4"/>
          <w:rtl/>
        </w:rPr>
        <w:footnoteReference w:id="15"/>
      </w:r>
      <w:r w:rsidR="00A13DE3" w:rsidRPr="0049768A">
        <w:rPr>
          <w:rFonts w:hint="cs"/>
          <w:rtl/>
        </w:rPr>
        <w:t>)</w:t>
      </w:r>
    </w:p>
    <w:p w:rsidR="00A13DE3" w:rsidRPr="0049768A" w:rsidRDefault="00A13DE3" w:rsidP="00A13DE3">
      <w:pPr>
        <w:bidi/>
        <w:spacing w:after="120"/>
        <w:jc w:val="lowKashida"/>
        <w:rPr>
          <w:rFonts w:cs="Traditional Arabic"/>
          <w:sz w:val="36"/>
          <w:szCs w:val="36"/>
          <w:rtl/>
        </w:rPr>
      </w:pPr>
      <w:r w:rsidRPr="0049768A">
        <w:rPr>
          <w:rFonts w:cs="Traditional Arabic" w:hint="cs"/>
          <w:sz w:val="36"/>
          <w:szCs w:val="36"/>
          <w:rtl/>
        </w:rPr>
        <w:t xml:space="preserve">           </w:t>
      </w:r>
      <w:r w:rsidRPr="0049768A">
        <w:rPr>
          <w:rFonts w:cs="Traditional Arabic"/>
          <w:sz w:val="36"/>
          <w:szCs w:val="36"/>
          <w:rtl/>
        </w:rPr>
        <w:t>أسأل الله العظيم أن يجعل عمل</w:t>
      </w:r>
      <w:r w:rsidRPr="0049768A">
        <w:rPr>
          <w:rFonts w:cs="Traditional Arabic" w:hint="cs"/>
          <w:sz w:val="36"/>
          <w:szCs w:val="36"/>
          <w:rtl/>
        </w:rPr>
        <w:t>نا</w:t>
      </w:r>
      <w:r w:rsidRPr="0049768A">
        <w:rPr>
          <w:rFonts w:cs="Traditional Arabic"/>
          <w:sz w:val="36"/>
          <w:szCs w:val="36"/>
          <w:rtl/>
        </w:rPr>
        <w:t xml:space="preserve"> هذا خالصاً لوجهه الكريم</w:t>
      </w:r>
      <w:r w:rsidRPr="0049768A">
        <w:rPr>
          <w:rFonts w:cs="Traditional Arabic" w:hint="cs"/>
          <w:sz w:val="36"/>
          <w:szCs w:val="36"/>
          <w:rtl/>
        </w:rPr>
        <w:t xml:space="preserve"> </w:t>
      </w:r>
      <w:r w:rsidRPr="0049768A">
        <w:rPr>
          <w:rFonts w:cs="Traditional Arabic"/>
          <w:sz w:val="36"/>
          <w:szCs w:val="36"/>
          <w:rtl/>
        </w:rPr>
        <w:t>،</w:t>
      </w:r>
      <w:r w:rsidRPr="0049768A">
        <w:rPr>
          <w:rFonts w:cs="Traditional Arabic" w:hint="cs"/>
          <w:sz w:val="36"/>
          <w:szCs w:val="36"/>
          <w:rtl/>
        </w:rPr>
        <w:t xml:space="preserve"> وأن ينفعنا به </w:t>
      </w:r>
      <w:r w:rsidRPr="0049768A">
        <w:rPr>
          <w:rFonts w:cs="Traditional Arabic"/>
          <w:b/>
          <w:bCs/>
          <w:sz w:val="36"/>
          <w:szCs w:val="36"/>
        </w:rPr>
        <w:sym w:font="AGA Arabesque" w:char="F05D"/>
      </w:r>
      <w:r w:rsidRPr="0049768A">
        <w:rPr>
          <w:rFonts w:cs="Traditional Arabic" w:hint="cs"/>
          <w:b/>
          <w:bCs/>
          <w:sz w:val="36"/>
          <w:szCs w:val="36"/>
          <w:rtl/>
        </w:rPr>
        <w:t xml:space="preserve">يَوْمَ لا يَنْفَعُ مَالٌ وَلا بَنُونَ إِلا مَنْ أَتَى اللَّهَ بِقَلْبٍ سَلِيمٍ </w:t>
      </w:r>
      <w:r w:rsidRPr="0049768A">
        <w:rPr>
          <w:rFonts w:cs="Traditional Arabic"/>
          <w:b/>
          <w:bCs/>
          <w:sz w:val="36"/>
          <w:szCs w:val="36"/>
        </w:rPr>
        <w:sym w:font="AGA Arabesque" w:char="F05B"/>
      </w:r>
      <w:r w:rsidRPr="0049768A">
        <w:rPr>
          <w:rFonts w:cs="Traditional Arabic" w:hint="cs"/>
          <w:sz w:val="36"/>
          <w:szCs w:val="36"/>
          <w:rtl/>
        </w:rPr>
        <w:t xml:space="preserve"> .(</w:t>
      </w:r>
      <w:r w:rsidRPr="0049768A">
        <w:rPr>
          <w:rStyle w:val="a4"/>
          <w:rFonts w:cs="Traditional Arabic"/>
          <w:sz w:val="36"/>
          <w:szCs w:val="36"/>
          <w:rtl/>
        </w:rPr>
        <w:footnoteReference w:id="16"/>
      </w:r>
      <w:r w:rsidRPr="0049768A">
        <w:rPr>
          <w:rFonts w:cs="Traditional Arabic" w:hint="cs"/>
          <w:sz w:val="36"/>
          <w:szCs w:val="36"/>
          <w:rtl/>
        </w:rPr>
        <w:t>)</w:t>
      </w:r>
      <w:r w:rsidRPr="0049768A">
        <w:rPr>
          <w:rFonts w:cs="Traditional Arabic"/>
          <w:sz w:val="36"/>
          <w:szCs w:val="36"/>
          <w:rtl/>
        </w:rPr>
        <w:t xml:space="preserve"> إنه ولي </w:t>
      </w:r>
      <w:r w:rsidRPr="0049768A">
        <w:rPr>
          <w:rFonts w:cs="Traditional Arabic" w:hint="cs"/>
          <w:sz w:val="36"/>
          <w:szCs w:val="36"/>
          <w:rtl/>
        </w:rPr>
        <w:t>ذلك</w:t>
      </w:r>
      <w:r w:rsidRPr="0049768A">
        <w:rPr>
          <w:rFonts w:cs="Traditional Arabic"/>
          <w:sz w:val="36"/>
          <w:szCs w:val="36"/>
          <w:rtl/>
        </w:rPr>
        <w:t xml:space="preserve"> والقادر عليه.</w:t>
      </w:r>
    </w:p>
    <w:p w:rsidR="00A13DE3" w:rsidRPr="0049768A" w:rsidRDefault="00A13DE3" w:rsidP="005C0CA8">
      <w:pPr>
        <w:bidi/>
        <w:spacing w:after="120"/>
        <w:jc w:val="lowKashida"/>
        <w:rPr>
          <w:rFonts w:cs="Traditional Arabic"/>
          <w:sz w:val="36"/>
          <w:szCs w:val="36"/>
          <w:rtl/>
        </w:rPr>
      </w:pPr>
      <w:r w:rsidRPr="0049768A">
        <w:rPr>
          <w:rFonts w:cs="Traditional Arabic"/>
          <w:sz w:val="36"/>
          <w:szCs w:val="36"/>
          <w:rtl/>
        </w:rPr>
        <w:t>وصلى الله على نبينا محمد وعلى آله وصحبه أجمعين</w:t>
      </w:r>
      <w:r w:rsidRPr="0049768A">
        <w:rPr>
          <w:rFonts w:cs="Traditional Arabic" w:hint="cs"/>
          <w:sz w:val="36"/>
          <w:szCs w:val="36"/>
          <w:rtl/>
        </w:rPr>
        <w:t xml:space="preserve"> .</w:t>
      </w:r>
    </w:p>
    <w:p w:rsidR="00A13DE3" w:rsidRPr="0049768A" w:rsidRDefault="00A13DE3" w:rsidP="00A13DE3">
      <w:pPr>
        <w:pStyle w:val="1"/>
        <w:ind w:firstLine="0"/>
        <w:jc w:val="right"/>
        <w:rPr>
          <w:rFonts w:cs="Times New Roman"/>
          <w:b w:val="0"/>
          <w:bCs w:val="0"/>
          <w:rtl/>
        </w:rPr>
      </w:pPr>
      <w:r w:rsidRPr="0049768A">
        <w:rPr>
          <w:rFonts w:cs="Times New Roman" w:hint="cs"/>
          <w:b w:val="0"/>
          <w:bCs w:val="0"/>
          <w:rtl/>
        </w:rPr>
        <w:t xml:space="preserve">                         </w:t>
      </w:r>
      <w:r w:rsidRPr="0049768A">
        <w:rPr>
          <w:rFonts w:cs="Times New Roman"/>
          <w:b w:val="0"/>
          <w:bCs w:val="0"/>
          <w:rtl/>
        </w:rPr>
        <w:t>و كتب</w:t>
      </w:r>
      <w:r w:rsidRPr="0049768A">
        <w:rPr>
          <w:rFonts w:cs="Times New Roman" w:hint="cs"/>
          <w:b w:val="0"/>
          <w:bCs w:val="0"/>
          <w:rtl/>
        </w:rPr>
        <w:t xml:space="preserve"> / </w:t>
      </w:r>
      <w:r w:rsidRPr="0049768A">
        <w:rPr>
          <w:rFonts w:cs="Times New Roman"/>
          <w:b w:val="0"/>
          <w:bCs w:val="0"/>
          <w:rtl/>
        </w:rPr>
        <w:t>أبو أنس العراقي</w:t>
      </w:r>
    </w:p>
    <w:p w:rsidR="00A13DE3" w:rsidRPr="0049768A" w:rsidRDefault="00A13DE3" w:rsidP="00A13DE3">
      <w:pPr>
        <w:pStyle w:val="1"/>
        <w:ind w:firstLine="0"/>
        <w:jc w:val="right"/>
        <w:rPr>
          <w:rFonts w:cs="Times New Roman"/>
          <w:b w:val="0"/>
          <w:bCs w:val="0"/>
          <w:rtl/>
        </w:rPr>
      </w:pPr>
      <w:r w:rsidRPr="0049768A">
        <w:rPr>
          <w:rFonts w:cs="Times New Roman" w:hint="cs"/>
          <w:b w:val="0"/>
          <w:bCs w:val="0"/>
          <w:rtl/>
        </w:rPr>
        <w:t xml:space="preserve">                           </w:t>
      </w:r>
      <w:r w:rsidRPr="0049768A">
        <w:rPr>
          <w:rFonts w:cs="Times New Roman"/>
          <w:b w:val="0"/>
          <w:bCs w:val="0"/>
          <w:rtl/>
        </w:rPr>
        <w:t xml:space="preserve">ماجد </w:t>
      </w:r>
      <w:r w:rsidRPr="0049768A">
        <w:rPr>
          <w:rFonts w:cs="Times New Roman" w:hint="cs"/>
          <w:b w:val="0"/>
          <w:bCs w:val="0"/>
          <w:rtl/>
        </w:rPr>
        <w:t>إسلام</w:t>
      </w:r>
      <w:r w:rsidRPr="0049768A">
        <w:rPr>
          <w:rFonts w:cs="Times New Roman"/>
          <w:b w:val="0"/>
          <w:bCs w:val="0"/>
          <w:rtl/>
        </w:rPr>
        <w:t xml:space="preserve"> البنكاني</w:t>
      </w:r>
    </w:p>
    <w:p w:rsidR="00A13DE3" w:rsidRPr="0049768A" w:rsidRDefault="00A13DE3" w:rsidP="00A13DE3">
      <w:pPr>
        <w:bidi/>
        <w:spacing w:after="120"/>
        <w:jc w:val="right"/>
        <w:rPr>
          <w:b/>
          <w:bCs/>
          <w:sz w:val="36"/>
          <w:szCs w:val="36"/>
          <w:rtl/>
        </w:rPr>
      </w:pPr>
      <w:r w:rsidRPr="0049768A">
        <w:rPr>
          <w:rFonts w:hint="cs"/>
          <w:b/>
          <w:bCs/>
          <w:sz w:val="36"/>
          <w:szCs w:val="36"/>
          <w:rtl/>
        </w:rPr>
        <w:t>الجمعة 11</w:t>
      </w:r>
      <w:r w:rsidRPr="0049768A">
        <w:rPr>
          <w:b/>
          <w:bCs/>
          <w:sz w:val="36"/>
          <w:szCs w:val="36"/>
          <w:rtl/>
        </w:rPr>
        <w:t>/</w:t>
      </w:r>
      <w:r w:rsidRPr="0049768A">
        <w:rPr>
          <w:rFonts w:hint="cs"/>
          <w:b/>
          <w:bCs/>
          <w:sz w:val="36"/>
          <w:szCs w:val="36"/>
          <w:rtl/>
        </w:rPr>
        <w:t>جمادى الأولى</w:t>
      </w:r>
      <w:r w:rsidRPr="0049768A">
        <w:rPr>
          <w:b/>
          <w:bCs/>
          <w:sz w:val="36"/>
          <w:szCs w:val="36"/>
          <w:rtl/>
        </w:rPr>
        <w:t>/142</w:t>
      </w:r>
      <w:r w:rsidRPr="0049768A">
        <w:rPr>
          <w:rFonts w:hint="cs"/>
          <w:b/>
          <w:bCs/>
          <w:sz w:val="36"/>
          <w:szCs w:val="36"/>
          <w:rtl/>
        </w:rPr>
        <w:t>4</w:t>
      </w:r>
      <w:r w:rsidRPr="0049768A">
        <w:rPr>
          <w:b/>
          <w:bCs/>
          <w:sz w:val="36"/>
          <w:szCs w:val="36"/>
          <w:rtl/>
        </w:rPr>
        <w:t>هـ</w:t>
      </w:r>
    </w:p>
    <w:p w:rsidR="00A13DE3" w:rsidRPr="0049768A" w:rsidRDefault="00A13DE3" w:rsidP="00A13DE3">
      <w:pPr>
        <w:bidi/>
        <w:spacing w:after="120"/>
        <w:jc w:val="right"/>
        <w:rPr>
          <w:rFonts w:cs="Traditional Arabic"/>
          <w:b/>
          <w:bCs/>
          <w:sz w:val="36"/>
          <w:szCs w:val="36"/>
          <w:rtl/>
        </w:rPr>
      </w:pPr>
      <w:r w:rsidRPr="0049768A">
        <w:rPr>
          <w:rFonts w:hint="cs"/>
          <w:b/>
          <w:bCs/>
          <w:sz w:val="36"/>
          <w:szCs w:val="36"/>
          <w:rtl/>
        </w:rPr>
        <w:t xml:space="preserve">                                     11/7/2003م</w:t>
      </w:r>
    </w:p>
    <w:p w:rsidR="00A13DE3" w:rsidRPr="0049768A" w:rsidRDefault="00A13DE3" w:rsidP="00A13DE3">
      <w:pPr>
        <w:bidi/>
        <w:jc w:val="right"/>
        <w:rPr>
          <w:sz w:val="36"/>
          <w:szCs w:val="36"/>
          <w:rtl/>
        </w:rPr>
      </w:pPr>
    </w:p>
    <w:p w:rsidR="008C254B" w:rsidRPr="0049768A" w:rsidRDefault="008C254B" w:rsidP="008C254B">
      <w:pPr>
        <w:bidi/>
        <w:spacing w:before="240"/>
        <w:jc w:val="center"/>
        <w:rPr>
          <w:rFonts w:ascii="Traditional Arabic" w:hAnsi="Traditional Arabic" w:cs="Traditional Arabic"/>
          <w:sz w:val="36"/>
          <w:szCs w:val="36"/>
          <w:rtl/>
          <w:lang w:bidi="ar-AE"/>
        </w:rPr>
      </w:pPr>
      <w:r w:rsidRPr="0049768A">
        <w:rPr>
          <w:rFonts w:ascii="Traditional Arabic" w:hAnsi="Traditional Arabic" w:cs="Traditional Arabic"/>
          <w:sz w:val="36"/>
          <w:szCs w:val="36"/>
        </w:rPr>
        <w:sym w:font="AGA Arabesque" w:char="F02B"/>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Pr>
        <w:sym w:font="AGA Arabesque" w:char="F040"/>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Pr>
        <w:sym w:font="AGA Arabesque" w:char="F02B"/>
      </w:r>
    </w:p>
    <w:p w:rsidR="00A13DE3" w:rsidRPr="0049768A" w:rsidRDefault="00A13DE3" w:rsidP="00A13DE3">
      <w:pPr>
        <w:bidi/>
        <w:jc w:val="right"/>
        <w:rPr>
          <w:sz w:val="36"/>
          <w:szCs w:val="36"/>
          <w:rtl/>
        </w:rPr>
      </w:pPr>
    </w:p>
    <w:p w:rsidR="00CE4121" w:rsidRDefault="00CE4121">
      <w:pPr>
        <w:spacing w:after="200" w:line="276" w:lineRule="auto"/>
        <w:rPr>
          <w:rFonts w:ascii="SimHei" w:eastAsia="SimHei" w:hAnsi="SimHei"/>
          <w:sz w:val="36"/>
          <w:szCs w:val="36"/>
          <w:rtl/>
          <w:lang w:bidi="ar-AE"/>
        </w:rPr>
      </w:pPr>
      <w:r>
        <w:rPr>
          <w:rFonts w:ascii="SimHei" w:eastAsia="SimHei" w:hAnsi="SimHei"/>
          <w:sz w:val="36"/>
          <w:szCs w:val="36"/>
          <w:rtl/>
          <w:lang w:bidi="ar-AE"/>
        </w:rPr>
        <w:br w:type="page"/>
      </w:r>
    </w:p>
    <w:p w:rsidR="00A13DE3" w:rsidRPr="0049768A" w:rsidRDefault="00A13DE3" w:rsidP="00A13DE3">
      <w:pPr>
        <w:bidi/>
        <w:jc w:val="center"/>
        <w:rPr>
          <w:rFonts w:ascii="SimHei" w:eastAsia="SimHei" w:hAnsi="SimHei"/>
          <w:sz w:val="36"/>
          <w:szCs w:val="36"/>
          <w:rtl/>
          <w:lang w:bidi="ar-AE"/>
        </w:rPr>
      </w:pPr>
      <w:r w:rsidRPr="0049768A">
        <w:rPr>
          <w:rFonts w:ascii="SimHei" w:eastAsia="SimHei" w:hAnsi="SimHei" w:hint="cs"/>
          <w:sz w:val="36"/>
          <w:szCs w:val="36"/>
          <w:rtl/>
          <w:lang w:bidi="ar-AE"/>
        </w:rPr>
        <w:lastRenderedPageBreak/>
        <w:t>تمهيد</w:t>
      </w:r>
    </w:p>
    <w:p w:rsidR="00A13DE3" w:rsidRPr="0049768A" w:rsidRDefault="00A13DE3" w:rsidP="00A13DE3">
      <w:pPr>
        <w:shd w:val="clear" w:color="auto" w:fill="FFFFFF"/>
        <w:bidi/>
        <w:spacing w:before="100" w:beforeAutospacing="1" w:after="100" w:afterAutospacing="1"/>
        <w:rPr>
          <w:rFonts w:ascii="Traditional Arabic" w:hAnsi="Traditional Arabic" w:cs="Traditional Arabic"/>
          <w:sz w:val="36"/>
          <w:szCs w:val="36"/>
        </w:rPr>
      </w:pPr>
      <w:r w:rsidRPr="0049768A">
        <w:rPr>
          <w:rFonts w:ascii="Traditional Arabic" w:hAnsi="Traditional Arabic" w:cs="Traditional Arabic"/>
          <w:sz w:val="36"/>
          <w:szCs w:val="36"/>
          <w:rtl/>
        </w:rPr>
        <w:t>الدعاءُ شأنُه في الإسلام عظيمٌ، ومكانتُه فيه ساميةٌ،</w:t>
      </w:r>
      <w:r w:rsidR="00695DD5" w:rsidRPr="0049768A">
        <w:rPr>
          <w:rFonts w:ascii="Traditional Arabic" w:hAnsi="Traditional Arabic" w:cs="Traditional Arabic"/>
          <w:sz w:val="36"/>
          <w:szCs w:val="36"/>
          <w:rtl/>
        </w:rPr>
        <w:t xml:space="preserve"> ومنزلتُه منه عالية، في الدعاء</w:t>
      </w:r>
      <w:r w:rsidRPr="0049768A">
        <w:rPr>
          <w:rFonts w:ascii="Traditional Arabic" w:hAnsi="Traditional Arabic" w:cs="Traditional Arabic"/>
          <w:sz w:val="36"/>
          <w:szCs w:val="36"/>
          <w:rtl/>
        </w:rPr>
        <w:t xml:space="preserve"> يجد الداعي لروحه غذاء،</w:t>
      </w:r>
      <w:r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ولنفسه دواء،</w:t>
      </w:r>
      <w:r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يدعم كيانها، ويقوى بنيانها، ويجعلها تتغلب على كل ما يؤثر عليها، فلا يتسرب إليها يأس، ولا يتملكها ضعف،</w:t>
      </w:r>
    </w:p>
    <w:p w:rsidR="00A13DE3" w:rsidRPr="0049768A" w:rsidRDefault="00A13DE3" w:rsidP="00A13DE3">
      <w:pPr>
        <w:shd w:val="clear" w:color="auto" w:fill="FFFFFF"/>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 </w:t>
      </w:r>
      <w:r w:rsidR="000D5960" w:rsidRPr="0049768A">
        <w:rPr>
          <w:rFonts w:ascii="Traditional Arabic" w:hAnsi="Traditional Arabic" w:cs="Traditional Arabic" w:hint="cs"/>
          <w:sz w:val="36"/>
          <w:szCs w:val="36"/>
          <w:rtl/>
        </w:rPr>
        <w:t>و</w:t>
      </w:r>
      <w:r w:rsidRPr="0049768A">
        <w:rPr>
          <w:rFonts w:ascii="Traditional Arabic" w:hAnsi="Traditional Arabic" w:cs="Traditional Arabic"/>
          <w:sz w:val="36"/>
          <w:szCs w:val="36"/>
          <w:rtl/>
        </w:rPr>
        <w:t>الدعاء، استعانة من عاجز ضعيف بقوي قادر</w:t>
      </w:r>
      <w:r w:rsidR="00806AE1" w:rsidRPr="0049768A">
        <w:rPr>
          <w:rFonts w:ascii="Traditional Arabic" w:hAnsi="Traditional Arabic" w:cs="Traditional Arabic"/>
          <w:sz w:val="36"/>
          <w:szCs w:val="36"/>
        </w:rPr>
        <w:t xml:space="preserve"> </w:t>
      </w:r>
      <w:r w:rsidR="0012590F">
        <w:rPr>
          <w:rFonts w:ascii="Traditional Arabic" w:hAnsi="Traditional Arabic" w:cs="Traditional Arabic"/>
          <w:sz w:val="36"/>
          <w:szCs w:val="36"/>
          <w:rtl/>
        </w:rPr>
        <w:t xml:space="preserve">، </w:t>
      </w:r>
      <w:r w:rsidR="0012590F">
        <w:rPr>
          <w:rFonts w:ascii="Traditional Arabic" w:hAnsi="Traditional Arabic" w:cs="Traditional Arabic" w:hint="cs"/>
          <w:sz w:val="36"/>
          <w:szCs w:val="36"/>
          <w:rtl/>
        </w:rPr>
        <w:t>و</w:t>
      </w:r>
      <w:r w:rsidR="0012590F">
        <w:rPr>
          <w:rFonts w:ascii="Traditional Arabic" w:hAnsi="Traditional Arabic" w:cs="Traditional Arabic"/>
          <w:sz w:val="36"/>
          <w:szCs w:val="36"/>
          <w:rtl/>
        </w:rPr>
        <w:t>استغاثة</w:t>
      </w:r>
      <w:r w:rsidR="0012590F">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ملهوف برب رؤوف، </w:t>
      </w:r>
    </w:p>
    <w:p w:rsidR="00806AE1" w:rsidRPr="0049768A" w:rsidRDefault="00D77280" w:rsidP="000C0F4E">
      <w:pPr>
        <w:widowControl w:val="0"/>
        <w:bidi/>
        <w:spacing w:before="60" w:line="460" w:lineRule="exact"/>
        <w:ind w:firstLine="425"/>
        <w:rPr>
          <w:rFonts w:ascii="Traditional Arabic" w:hAnsi="Traditional Arabic" w:cs="Traditional Arabic"/>
          <w:sz w:val="36"/>
          <w:szCs w:val="36"/>
        </w:rPr>
      </w:pPr>
      <w:r w:rsidRPr="0049768A">
        <w:rPr>
          <w:rFonts w:ascii="Traditional Arabic" w:hAnsi="Traditional Arabic" w:cs="Traditional Arabic" w:hint="cs"/>
          <w:sz w:val="36"/>
          <w:szCs w:val="36"/>
          <w:rtl/>
        </w:rPr>
        <w:t>و</w:t>
      </w:r>
      <w:r w:rsidR="003B6946" w:rsidRPr="0049768A">
        <w:rPr>
          <w:rFonts w:ascii="Traditional Arabic" w:hAnsi="Traditional Arabic" w:cs="Traditional Arabic"/>
          <w:sz w:val="36"/>
          <w:szCs w:val="36"/>
          <w:rtl/>
        </w:rPr>
        <w:t xml:space="preserve">الدُّعاءَ أكرم شيء على الله، شرعه الله لحصول الخير ودفع الشر، فالدعاءُ سببٌ عظيم للفوز بالخيرات والبركات، وسببٌ لدفع المكروهات والشرورِ والكربات، والدعاءُ من القدَر </w:t>
      </w:r>
      <w:r w:rsidR="002C173F">
        <w:rPr>
          <w:rFonts w:ascii="Traditional Arabic" w:hAnsi="Traditional Arabic" w:cs="Traditional Arabic" w:hint="cs"/>
          <w:sz w:val="36"/>
          <w:szCs w:val="36"/>
          <w:rtl/>
        </w:rPr>
        <w:t xml:space="preserve">، </w:t>
      </w:r>
      <w:r w:rsidR="003B6946" w:rsidRPr="0049768A">
        <w:rPr>
          <w:rFonts w:ascii="Traditional Arabic" w:hAnsi="Traditional Arabic" w:cs="Traditional Arabic"/>
          <w:sz w:val="36"/>
          <w:szCs w:val="36"/>
          <w:rtl/>
        </w:rPr>
        <w:t xml:space="preserve">ومن الأسبابِ النافعة الجالبة لكلِّ خير </w:t>
      </w:r>
      <w:r w:rsidR="002C173F">
        <w:rPr>
          <w:rFonts w:ascii="Traditional Arabic" w:hAnsi="Traditional Arabic" w:cs="Traditional Arabic" w:hint="cs"/>
          <w:sz w:val="36"/>
          <w:szCs w:val="36"/>
          <w:rtl/>
        </w:rPr>
        <w:t xml:space="preserve">، </w:t>
      </w:r>
      <w:r w:rsidR="003B6946" w:rsidRPr="0049768A">
        <w:rPr>
          <w:rFonts w:ascii="Traditional Arabic" w:hAnsi="Traditional Arabic" w:cs="Traditional Arabic"/>
          <w:sz w:val="36"/>
          <w:szCs w:val="36"/>
          <w:rtl/>
        </w:rPr>
        <w:t>والدافعة لكل شرّ</w:t>
      </w:r>
      <w:r w:rsidRPr="0049768A">
        <w:rPr>
          <w:rFonts w:ascii="Traditional Arabic" w:hAnsi="Traditional Arabic" w:cs="Traditional Arabic" w:hint="cs"/>
          <w:sz w:val="36"/>
          <w:szCs w:val="36"/>
          <w:rtl/>
        </w:rPr>
        <w:t xml:space="preserve"> </w:t>
      </w:r>
      <w:r w:rsidR="003B6946" w:rsidRPr="0049768A">
        <w:rPr>
          <w:rFonts w:ascii="Traditional Arabic" w:hAnsi="Traditional Arabic" w:cs="Traditional Arabic"/>
          <w:sz w:val="36"/>
          <w:szCs w:val="36"/>
          <w:rtl/>
        </w:rPr>
        <w:t>.</w:t>
      </w:r>
      <w:r w:rsidR="003B6946" w:rsidRPr="0049768A">
        <w:rPr>
          <w:rFonts w:ascii="Traditional Arabic" w:hAnsi="Traditional Arabic" w:cs="Traditional Arabic"/>
          <w:sz w:val="36"/>
          <w:szCs w:val="36"/>
          <w:rtl/>
        </w:rPr>
        <w:br/>
        <w:t>قال تعالى: (</w:t>
      </w:r>
      <w:r w:rsidR="001B71AF" w:rsidRPr="0049768A">
        <w:rPr>
          <w:rFonts w:ascii="Traditional Arabic" w:hAnsi="Traditional Arabic" w:cs="Traditional Arabic" w:hint="cs"/>
          <w:sz w:val="36"/>
          <w:szCs w:val="36"/>
          <w:rtl/>
        </w:rPr>
        <w:t>(</w:t>
      </w:r>
      <w:r w:rsidR="003B6946" w:rsidRPr="0049768A">
        <w:rPr>
          <w:rFonts w:ascii="Traditional Arabic" w:hAnsi="Traditional Arabic" w:cs="Traditional Arabic"/>
          <w:sz w:val="36"/>
          <w:szCs w:val="36"/>
          <w:rtl/>
        </w:rPr>
        <w:t>وإذا سألك عبادي عني فإني قريب أجيب دعوة الداع إذا دعان فليستجي</w:t>
      </w:r>
      <w:r w:rsidR="001B71AF" w:rsidRPr="0049768A">
        <w:rPr>
          <w:rFonts w:ascii="Traditional Arabic" w:hAnsi="Traditional Arabic" w:cs="Traditional Arabic"/>
          <w:sz w:val="36"/>
          <w:szCs w:val="36"/>
          <w:rtl/>
        </w:rPr>
        <w:t>بوا لي وليؤمنوا بي لعلهم يرشدون</w:t>
      </w:r>
      <w:r w:rsidR="001B71AF" w:rsidRPr="0049768A">
        <w:rPr>
          <w:rFonts w:ascii="Traditional Arabic" w:hAnsi="Traditional Arabic" w:cs="Traditional Arabic" w:hint="cs"/>
          <w:sz w:val="36"/>
          <w:szCs w:val="36"/>
          <w:rtl/>
        </w:rPr>
        <w:t>)</w:t>
      </w:r>
      <w:r w:rsidR="003B6946" w:rsidRPr="0049768A">
        <w:rPr>
          <w:rFonts w:ascii="Traditional Arabic" w:hAnsi="Traditional Arabic" w:cs="Traditional Arabic"/>
          <w:sz w:val="36"/>
          <w:szCs w:val="36"/>
          <w:rtl/>
        </w:rPr>
        <w:t>).</w:t>
      </w:r>
      <w:r w:rsidR="001B71AF" w:rsidRPr="0049768A">
        <w:rPr>
          <w:rFonts w:ascii="Traditional Arabic" w:hAnsi="Traditional Arabic" w:cs="Traditional Arabic"/>
          <w:sz w:val="36"/>
          <w:szCs w:val="36"/>
          <w:rtl/>
        </w:rPr>
        <w:t>(</w:t>
      </w:r>
      <w:r w:rsidR="001B71AF" w:rsidRPr="0049768A">
        <w:rPr>
          <w:rStyle w:val="a4"/>
          <w:rFonts w:ascii="Traditional Arabic" w:hAnsi="Traditional Arabic" w:cs="Traditional Arabic"/>
          <w:sz w:val="36"/>
          <w:szCs w:val="36"/>
          <w:rtl/>
        </w:rPr>
        <w:footnoteReference w:id="17"/>
      </w:r>
      <w:r w:rsidR="001B71AF" w:rsidRPr="0049768A">
        <w:rPr>
          <w:rFonts w:ascii="Traditional Arabic" w:hAnsi="Traditional Arabic" w:cs="Traditional Arabic"/>
          <w:sz w:val="36"/>
          <w:szCs w:val="36"/>
          <w:rtl/>
        </w:rPr>
        <w:t>)</w:t>
      </w:r>
      <w:r w:rsidR="003B6946" w:rsidRPr="0049768A">
        <w:rPr>
          <w:rFonts w:ascii="Traditional Arabic" w:hAnsi="Traditional Arabic" w:cs="Traditional Arabic"/>
          <w:sz w:val="36"/>
          <w:szCs w:val="36"/>
          <w:rtl/>
        </w:rPr>
        <w:t xml:space="preserve"> </w:t>
      </w:r>
    </w:p>
    <w:p w:rsidR="003B6946" w:rsidRPr="0049768A" w:rsidRDefault="00695DD5" w:rsidP="00806AE1">
      <w:pPr>
        <w:widowControl w:val="0"/>
        <w:bidi/>
        <w:spacing w:before="6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وقال صلى الله عليه وسلم</w:t>
      </w:r>
      <w:r w:rsidRPr="0049768A">
        <w:rPr>
          <w:rFonts w:ascii="Traditional Arabic" w:hAnsi="Traditional Arabic" w:cs="Traditional Arabic" w:hint="cs"/>
          <w:sz w:val="36"/>
          <w:szCs w:val="36"/>
          <w:rtl/>
        </w:rPr>
        <w:t xml:space="preserve"> </w:t>
      </w:r>
      <w:r w:rsidR="003B6946" w:rsidRPr="0049768A">
        <w:rPr>
          <w:rFonts w:ascii="Traditional Arabic" w:hAnsi="Traditional Arabic" w:cs="Traditional Arabic"/>
          <w:sz w:val="36"/>
          <w:szCs w:val="36"/>
          <w:rtl/>
        </w:rPr>
        <w:t>: الدعاء هو العبادة .</w:t>
      </w:r>
    </w:p>
    <w:p w:rsidR="00AB3CF6" w:rsidRPr="0049768A" w:rsidRDefault="00695DD5" w:rsidP="003B6946">
      <w:pPr>
        <w:widowControl w:val="0"/>
        <w:bidi/>
        <w:spacing w:before="60" w:line="460" w:lineRule="exact"/>
        <w:ind w:firstLine="425"/>
        <w:rPr>
          <w:rFonts w:ascii="Traditional Arabic" w:hAnsi="Traditional Arabic" w:cs="Traditional Arabic"/>
          <w:sz w:val="36"/>
          <w:szCs w:val="36"/>
          <w:rtl/>
        </w:rPr>
      </w:pPr>
      <w:r w:rsidRPr="0049768A">
        <w:rPr>
          <w:rFonts w:ascii="Traditional Arabic" w:hAnsi="Traditional Arabic" w:cs="Traditional Arabic" w:hint="cs"/>
          <w:sz w:val="36"/>
          <w:szCs w:val="36"/>
          <w:rtl/>
        </w:rPr>
        <w:t>و</w:t>
      </w:r>
      <w:r w:rsidR="00390F40" w:rsidRPr="0049768A">
        <w:rPr>
          <w:rFonts w:ascii="Traditional Arabic" w:hAnsi="Traditional Arabic" w:cs="Traditional Arabic"/>
          <w:sz w:val="36"/>
          <w:szCs w:val="36"/>
          <w:rtl/>
        </w:rPr>
        <w:t xml:space="preserve">عن أبي هريرة قال </w:t>
      </w:r>
      <w:r w:rsidR="003F73FB">
        <w:rPr>
          <w:rFonts w:ascii="Traditional Arabic" w:hAnsi="Traditional Arabic" w:cs="Traditional Arabic" w:hint="cs"/>
          <w:sz w:val="36"/>
          <w:szCs w:val="36"/>
          <w:rtl/>
        </w:rPr>
        <w:t xml:space="preserve">: </w:t>
      </w:r>
      <w:r w:rsidR="00390F40" w:rsidRPr="0049768A">
        <w:rPr>
          <w:rFonts w:ascii="Traditional Arabic" w:hAnsi="Traditional Arabic" w:cs="Traditional Arabic"/>
          <w:sz w:val="36"/>
          <w:szCs w:val="36"/>
          <w:rtl/>
        </w:rPr>
        <w:t xml:space="preserve">قال </w:t>
      </w:r>
      <w:r w:rsidR="00AB3CF6" w:rsidRPr="0049768A">
        <w:rPr>
          <w:rFonts w:ascii="Traditional Arabic" w:hAnsi="Traditional Arabic" w:cs="Traditional Arabic"/>
          <w:sz w:val="36"/>
          <w:szCs w:val="36"/>
          <w:rtl/>
        </w:rPr>
        <w:t xml:space="preserve">رسول الله صلى الله عليه وسلم: </w:t>
      </w:r>
      <w:r w:rsidR="00AB3CF6" w:rsidRPr="0049768A">
        <w:rPr>
          <w:rFonts w:ascii="Traditional Arabic" w:hAnsi="Traditional Arabic" w:cs="Traditional Arabic" w:hint="cs"/>
          <w:sz w:val="36"/>
          <w:szCs w:val="36"/>
          <w:rtl/>
        </w:rPr>
        <w:t>"</w:t>
      </w:r>
      <w:r w:rsidR="00390F40" w:rsidRPr="0049768A">
        <w:rPr>
          <w:rFonts w:ascii="Traditional Arabic" w:hAnsi="Traditional Arabic" w:cs="Traditional Arabic"/>
          <w:sz w:val="36"/>
          <w:szCs w:val="36"/>
          <w:rtl/>
        </w:rPr>
        <w:t xml:space="preserve">إن الله تعالى طيب لا يقبل إلا طيبا </w:t>
      </w:r>
      <w:r w:rsidR="003F73FB">
        <w:rPr>
          <w:rFonts w:ascii="Traditional Arabic" w:hAnsi="Traditional Arabic" w:cs="Traditional Arabic" w:hint="cs"/>
          <w:sz w:val="36"/>
          <w:szCs w:val="36"/>
          <w:rtl/>
        </w:rPr>
        <w:t xml:space="preserve">، </w:t>
      </w:r>
      <w:r w:rsidR="00390F40" w:rsidRPr="0049768A">
        <w:rPr>
          <w:rFonts w:ascii="Traditional Arabic" w:hAnsi="Traditional Arabic" w:cs="Traditional Arabic"/>
          <w:sz w:val="36"/>
          <w:szCs w:val="36"/>
          <w:rtl/>
        </w:rPr>
        <w:t xml:space="preserve">وإن الله أمر المؤمنين بما أمر به المرسلين </w:t>
      </w:r>
      <w:r w:rsidRPr="0049768A">
        <w:rPr>
          <w:rFonts w:ascii="Traditional Arabic" w:hAnsi="Traditional Arabic" w:cs="Traditional Arabic" w:hint="cs"/>
          <w:sz w:val="36"/>
          <w:szCs w:val="36"/>
          <w:rtl/>
        </w:rPr>
        <w:t xml:space="preserve">، </w:t>
      </w:r>
      <w:r w:rsidR="00AB3CF6" w:rsidRPr="0049768A">
        <w:rPr>
          <w:rFonts w:ascii="Traditional Arabic" w:hAnsi="Traditional Arabic" w:cs="Traditional Arabic"/>
          <w:sz w:val="36"/>
          <w:szCs w:val="36"/>
          <w:rtl/>
        </w:rPr>
        <w:t>فقال تعالى: (</w:t>
      </w:r>
      <w:r w:rsidR="00AB3CF6" w:rsidRPr="0049768A">
        <w:rPr>
          <w:rFonts w:ascii="Traditional Arabic" w:hAnsi="Traditional Arabic" w:cs="Traditional Arabic" w:hint="cs"/>
          <w:sz w:val="36"/>
          <w:szCs w:val="36"/>
          <w:rtl/>
        </w:rPr>
        <w:t>(</w:t>
      </w:r>
      <w:r w:rsidR="00390F40" w:rsidRPr="0049768A">
        <w:rPr>
          <w:rFonts w:ascii="Traditional Arabic" w:hAnsi="Traditional Arabic" w:cs="Traditional Arabic"/>
          <w:sz w:val="36"/>
          <w:szCs w:val="36"/>
          <w:rtl/>
        </w:rPr>
        <w:t>يَا أَيُّهَا الرُّسُلُ كُلُوا مِنَ الطَّيِّبَاتِ وَاعْمَلُوا صَالِحًا إِنِّي بِمَا تَعْمَلُونَ عَلِيمٌ)</w:t>
      </w:r>
      <w:r w:rsidR="00AB3CF6" w:rsidRPr="0049768A">
        <w:rPr>
          <w:rFonts w:ascii="Traditional Arabic" w:hAnsi="Traditional Arabic" w:cs="Traditional Arabic" w:hint="cs"/>
          <w:sz w:val="36"/>
          <w:szCs w:val="36"/>
          <w:rtl/>
        </w:rPr>
        <w:t>)</w:t>
      </w:r>
      <w:r w:rsidR="00390F40" w:rsidRPr="0049768A">
        <w:rPr>
          <w:rFonts w:ascii="Traditional Arabic" w:hAnsi="Traditional Arabic" w:cs="Traditional Arabic"/>
          <w:sz w:val="36"/>
          <w:szCs w:val="36"/>
          <w:rtl/>
        </w:rPr>
        <w:t>.</w:t>
      </w:r>
      <w:r w:rsidR="00A64B09" w:rsidRPr="0049768A">
        <w:rPr>
          <w:rFonts w:ascii="Traditional Arabic" w:hAnsi="Traditional Arabic" w:cs="Traditional Arabic"/>
          <w:sz w:val="36"/>
          <w:szCs w:val="36"/>
          <w:rtl/>
        </w:rPr>
        <w:t xml:space="preserve"> (</w:t>
      </w:r>
      <w:r w:rsidR="00A64B09" w:rsidRPr="0049768A">
        <w:rPr>
          <w:rStyle w:val="a4"/>
          <w:rFonts w:ascii="Traditional Arabic" w:hAnsi="Traditional Arabic" w:cs="Traditional Arabic"/>
          <w:sz w:val="36"/>
          <w:szCs w:val="36"/>
          <w:rtl/>
        </w:rPr>
        <w:footnoteReference w:id="18"/>
      </w:r>
      <w:r w:rsidR="00A64B09" w:rsidRPr="0049768A">
        <w:rPr>
          <w:rFonts w:ascii="Traditional Arabic" w:hAnsi="Traditional Arabic" w:cs="Traditional Arabic"/>
          <w:sz w:val="36"/>
          <w:szCs w:val="36"/>
          <w:rtl/>
        </w:rPr>
        <w:t xml:space="preserve">) </w:t>
      </w:r>
      <w:r w:rsidR="00390F40" w:rsidRPr="0049768A">
        <w:rPr>
          <w:rFonts w:ascii="Traditional Arabic" w:hAnsi="Traditional Arabic" w:cs="Traditional Arabic"/>
          <w:sz w:val="36"/>
          <w:szCs w:val="36"/>
          <w:rtl/>
        </w:rPr>
        <w:t xml:space="preserve"> </w:t>
      </w:r>
    </w:p>
    <w:p w:rsidR="00E42534" w:rsidRPr="0049768A" w:rsidRDefault="00390F40" w:rsidP="00AB3CF6">
      <w:pPr>
        <w:widowControl w:val="0"/>
        <w:bidi/>
        <w:spacing w:before="60" w:line="460" w:lineRule="exact"/>
        <w:ind w:firstLine="425"/>
        <w:rPr>
          <w:rFonts w:ascii="Traditional Arabic" w:hAnsi="Traditional Arabic" w:cs="Traditional Arabic"/>
          <w:sz w:val="36"/>
          <w:szCs w:val="36"/>
        </w:rPr>
      </w:pPr>
      <w:r w:rsidRPr="0049768A">
        <w:rPr>
          <w:rFonts w:ascii="Traditional Arabic" w:hAnsi="Traditional Arabic" w:cs="Traditional Arabic"/>
          <w:sz w:val="36"/>
          <w:szCs w:val="36"/>
          <w:rtl/>
        </w:rPr>
        <w:lastRenderedPageBreak/>
        <w:t>وقال تعالى: (</w:t>
      </w:r>
      <w:r w:rsidR="00AB3CF6" w:rsidRPr="0049768A">
        <w:rPr>
          <w:rFonts w:ascii="Traditional Arabic" w:hAnsi="Traditional Arabic" w:cs="Traditional Arabic" w:hint="cs"/>
          <w:sz w:val="36"/>
          <w:szCs w:val="36"/>
          <w:rtl/>
        </w:rPr>
        <w:t>(</w:t>
      </w:r>
      <w:r w:rsidRPr="0049768A">
        <w:rPr>
          <w:rFonts w:ascii="Traditional Arabic" w:hAnsi="Traditional Arabic" w:cs="Traditional Arabic"/>
          <w:sz w:val="36"/>
          <w:szCs w:val="36"/>
          <w:rtl/>
        </w:rPr>
        <w:t>يَا أَيُّهَا الَّذِينَ آَمَنُوا كُلُوا مِنْ طَيِّبَاتِ مَا رَزَقْنَاكُمْ)</w:t>
      </w:r>
      <w:r w:rsidR="00AB3CF6" w:rsidRPr="0049768A">
        <w:rPr>
          <w:rFonts w:ascii="Traditional Arabic" w:hAnsi="Traditional Arabic" w:cs="Traditional Arabic" w:hint="cs"/>
          <w:sz w:val="36"/>
          <w:szCs w:val="36"/>
          <w:rtl/>
        </w:rPr>
        <w:t>)</w:t>
      </w:r>
      <w:r w:rsidRPr="0049768A">
        <w:rPr>
          <w:rFonts w:ascii="Traditional Arabic" w:hAnsi="Traditional Arabic" w:cs="Traditional Arabic"/>
          <w:sz w:val="36"/>
          <w:szCs w:val="36"/>
          <w:rtl/>
        </w:rPr>
        <w:t>.</w:t>
      </w:r>
      <w:r w:rsidR="00A64B09" w:rsidRPr="0049768A">
        <w:rPr>
          <w:rFonts w:ascii="Traditional Arabic" w:hAnsi="Traditional Arabic" w:cs="Traditional Arabic"/>
          <w:sz w:val="36"/>
          <w:szCs w:val="36"/>
          <w:rtl/>
        </w:rPr>
        <w:t xml:space="preserve"> (</w:t>
      </w:r>
      <w:r w:rsidR="00A64B09" w:rsidRPr="0049768A">
        <w:rPr>
          <w:rStyle w:val="a4"/>
          <w:rFonts w:ascii="Traditional Arabic" w:hAnsi="Traditional Arabic" w:cs="Traditional Arabic"/>
          <w:sz w:val="36"/>
          <w:szCs w:val="36"/>
          <w:rtl/>
        </w:rPr>
        <w:footnoteReference w:id="19"/>
      </w:r>
      <w:r w:rsidR="00A64B09" w:rsidRPr="0049768A">
        <w:rPr>
          <w:rFonts w:ascii="Traditional Arabic" w:hAnsi="Traditional Arabic" w:cs="Traditional Arabic"/>
          <w:sz w:val="36"/>
          <w:szCs w:val="36"/>
          <w:rtl/>
        </w:rPr>
        <w:t>)</w:t>
      </w:r>
    </w:p>
    <w:p w:rsidR="00AB3CF6" w:rsidRPr="0049768A" w:rsidRDefault="00390F40" w:rsidP="00A64B09">
      <w:pPr>
        <w:widowControl w:val="0"/>
        <w:bidi/>
        <w:spacing w:before="6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ثم ذكر </w:t>
      </w:r>
      <w:r w:rsidR="00695DD5" w:rsidRPr="0049768A">
        <w:rPr>
          <w:rFonts w:ascii="Traditional Arabic" w:hAnsi="Traditional Arabic" w:cs="Traditional Arabic" w:hint="cs"/>
          <w:sz w:val="36"/>
          <w:szCs w:val="36"/>
          <w:rtl/>
        </w:rPr>
        <w:t>: "</w:t>
      </w:r>
      <w:r w:rsidRPr="0049768A">
        <w:rPr>
          <w:rFonts w:ascii="Traditional Arabic" w:hAnsi="Traditional Arabic" w:cs="Traditional Arabic"/>
          <w:sz w:val="36"/>
          <w:szCs w:val="36"/>
          <w:rtl/>
        </w:rPr>
        <w:t xml:space="preserve">الرجل يطيل السفر أشعث أغبر يمد يديه إلى السماء </w:t>
      </w:r>
      <w:r w:rsidR="00AB3CF6"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يا رب </w:t>
      </w:r>
      <w:r w:rsidR="00AB3CF6"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يارب </w:t>
      </w:r>
      <w:r w:rsidR="00AB3CF6"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ومطعمه حرام </w:t>
      </w:r>
      <w:r w:rsidR="00AB3CF6"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ومشربه حرام </w:t>
      </w:r>
      <w:r w:rsidR="00AB3CF6"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وملبسه ح</w:t>
      </w:r>
      <w:r w:rsidR="00695DD5" w:rsidRPr="0049768A">
        <w:rPr>
          <w:rFonts w:ascii="Traditional Arabic" w:hAnsi="Traditional Arabic" w:cs="Traditional Arabic"/>
          <w:sz w:val="36"/>
          <w:szCs w:val="36"/>
          <w:rtl/>
        </w:rPr>
        <w:t xml:space="preserve">رام </w:t>
      </w:r>
      <w:r w:rsidR="00AB3CF6" w:rsidRPr="0049768A">
        <w:rPr>
          <w:rFonts w:ascii="Traditional Arabic" w:hAnsi="Traditional Arabic" w:cs="Traditional Arabic" w:hint="cs"/>
          <w:sz w:val="36"/>
          <w:szCs w:val="36"/>
          <w:rtl/>
        </w:rPr>
        <w:t xml:space="preserve">، </w:t>
      </w:r>
      <w:r w:rsidR="00695DD5" w:rsidRPr="0049768A">
        <w:rPr>
          <w:rFonts w:ascii="Traditional Arabic" w:hAnsi="Traditional Arabic" w:cs="Traditional Arabic"/>
          <w:sz w:val="36"/>
          <w:szCs w:val="36"/>
          <w:rtl/>
        </w:rPr>
        <w:t xml:space="preserve">وغذي بالحرام </w:t>
      </w:r>
      <w:r w:rsidR="00AB3CF6" w:rsidRPr="0049768A">
        <w:rPr>
          <w:rFonts w:ascii="Traditional Arabic" w:hAnsi="Traditional Arabic" w:cs="Traditional Arabic" w:hint="cs"/>
          <w:sz w:val="36"/>
          <w:szCs w:val="36"/>
          <w:rtl/>
        </w:rPr>
        <w:t xml:space="preserve">، </w:t>
      </w:r>
      <w:r w:rsidR="00695DD5" w:rsidRPr="0049768A">
        <w:rPr>
          <w:rFonts w:ascii="Traditional Arabic" w:hAnsi="Traditional Arabic" w:cs="Traditional Arabic"/>
          <w:sz w:val="36"/>
          <w:szCs w:val="36"/>
          <w:rtl/>
        </w:rPr>
        <w:t>فأنى يستجاب له</w:t>
      </w:r>
      <w:r w:rsidR="00A64B09" w:rsidRPr="0049768A">
        <w:rPr>
          <w:rFonts w:ascii="Traditional Arabic" w:hAnsi="Traditional Arabic" w:cs="Traditional Arabic" w:hint="cs"/>
          <w:sz w:val="36"/>
          <w:szCs w:val="36"/>
          <w:rtl/>
        </w:rPr>
        <w:t>".</w:t>
      </w:r>
      <w:r w:rsidR="00A64B09" w:rsidRPr="0049768A">
        <w:rPr>
          <w:rFonts w:ascii="Traditional Arabic" w:hAnsi="Traditional Arabic" w:cs="Traditional Arabic"/>
          <w:sz w:val="36"/>
          <w:szCs w:val="36"/>
          <w:vertAlign w:val="superscript"/>
          <w:rtl/>
        </w:rPr>
        <w:t xml:space="preserve"> (</w:t>
      </w:r>
      <w:r w:rsidR="00A64B09" w:rsidRPr="0049768A">
        <w:rPr>
          <w:rStyle w:val="a4"/>
          <w:rFonts w:ascii="Traditional Arabic" w:hAnsi="Traditional Arabic" w:cs="Traditional Arabic"/>
          <w:sz w:val="36"/>
          <w:szCs w:val="36"/>
          <w:rtl/>
        </w:rPr>
        <w:footnoteReference w:id="20"/>
      </w:r>
      <w:r w:rsidR="00A64B09"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br/>
        <w:t xml:space="preserve">هذا الحديث يتحدث عن أثر الكسب الطيب في قبول العمل والدعاء </w:t>
      </w:r>
      <w:r w:rsidR="00AB3CF6"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وأسباب قبول الدعاء وموانعه</w:t>
      </w:r>
      <w:r w:rsidR="009B56FE" w:rsidRPr="0049768A">
        <w:rPr>
          <w:rFonts w:ascii="Traditional Arabic" w:hAnsi="Traditional Arabic" w:cs="Traditional Arabic"/>
          <w:sz w:val="36"/>
          <w:szCs w:val="36"/>
          <w:rtl/>
        </w:rPr>
        <w:t>.</w:t>
      </w:r>
      <w:r w:rsidRPr="0049768A">
        <w:rPr>
          <w:rFonts w:ascii="Traditional Arabic" w:hAnsi="Traditional Arabic" w:cs="Traditional Arabic"/>
          <w:sz w:val="36"/>
          <w:szCs w:val="36"/>
          <w:rtl/>
        </w:rPr>
        <w:br/>
        <w:t xml:space="preserve"> في الحديث وصف الله بالطيب والطيب هنا معناه الطاهر والمعنى أنه تعالى مقدس منزه عن النقائص والعيوب كلها ، ومن أثر تلك الصفة أنه لا يقبل من الأعمال إلا ما كان طاهرا من المفسدات كلها ولا من الأموال إلا ماكان طيبا حلالا فإن الطيب يوصف به الأعمال والأقوال والاع</w:t>
      </w:r>
      <w:r w:rsidR="00AB3CF6" w:rsidRPr="0049768A">
        <w:rPr>
          <w:rFonts w:ascii="Traditional Arabic" w:hAnsi="Traditional Arabic" w:cs="Traditional Arabic"/>
          <w:sz w:val="36"/>
          <w:szCs w:val="36"/>
          <w:rtl/>
        </w:rPr>
        <w:t>تقادات كقوله تعالى (</w:t>
      </w:r>
      <w:r w:rsidRPr="0049768A">
        <w:rPr>
          <w:rFonts w:ascii="Traditional Arabic" w:hAnsi="Traditional Arabic" w:cs="Traditional Arabic"/>
          <w:sz w:val="36"/>
          <w:szCs w:val="36"/>
          <w:rtl/>
        </w:rPr>
        <w:t>ضَرَبَ اللَّهُ مَثَلًا كَلِمَةً طَيِّبَةً كَشَجَرَةٍ طَيِّبَةٍ).</w:t>
      </w:r>
      <w:r w:rsidR="001B71AF" w:rsidRPr="0049768A">
        <w:rPr>
          <w:rFonts w:ascii="Traditional Arabic" w:hAnsi="Traditional Arabic" w:cs="Traditional Arabic"/>
          <w:sz w:val="36"/>
          <w:szCs w:val="36"/>
          <w:rtl/>
        </w:rPr>
        <w:t xml:space="preserve"> (</w:t>
      </w:r>
      <w:r w:rsidR="001B71AF" w:rsidRPr="0049768A">
        <w:rPr>
          <w:rStyle w:val="a4"/>
          <w:rFonts w:ascii="Traditional Arabic" w:hAnsi="Traditional Arabic" w:cs="Traditional Arabic"/>
          <w:sz w:val="36"/>
          <w:szCs w:val="36"/>
          <w:rtl/>
        </w:rPr>
        <w:footnoteReference w:id="21"/>
      </w:r>
      <w:r w:rsidR="001B71AF" w:rsidRPr="0049768A">
        <w:rPr>
          <w:rFonts w:ascii="Traditional Arabic" w:hAnsi="Traditional Arabic" w:cs="Traditional Arabic"/>
          <w:sz w:val="36"/>
          <w:szCs w:val="36"/>
          <w:rtl/>
        </w:rPr>
        <w:t>)</w:t>
      </w:r>
    </w:p>
    <w:p w:rsidR="00AB3CF6" w:rsidRPr="0049768A" w:rsidRDefault="00AB3CF6" w:rsidP="00AB3CF6">
      <w:pPr>
        <w:widowControl w:val="0"/>
        <w:bidi/>
        <w:spacing w:before="6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وقال تعالى</w:t>
      </w:r>
      <w:r w:rsidRPr="0049768A">
        <w:rPr>
          <w:rFonts w:ascii="Traditional Arabic" w:hAnsi="Traditional Arabic" w:cs="Traditional Arabic" w:hint="cs"/>
          <w:sz w:val="36"/>
          <w:szCs w:val="36"/>
          <w:rtl/>
        </w:rPr>
        <w:t>:</w:t>
      </w:r>
      <w:r w:rsidRPr="0049768A">
        <w:rPr>
          <w:rFonts w:ascii="Traditional Arabic" w:hAnsi="Traditional Arabic" w:cs="Traditional Arabic"/>
          <w:sz w:val="36"/>
          <w:szCs w:val="36"/>
          <w:rtl/>
        </w:rPr>
        <w:t xml:space="preserve"> (</w:t>
      </w:r>
      <w:r w:rsidR="00390F40" w:rsidRPr="0049768A">
        <w:rPr>
          <w:rFonts w:ascii="Traditional Arabic" w:hAnsi="Traditional Arabic" w:cs="Traditional Arabic"/>
          <w:sz w:val="36"/>
          <w:szCs w:val="36"/>
          <w:rtl/>
        </w:rPr>
        <w:t>إِلَيْه</w:t>
      </w:r>
      <w:r w:rsidRPr="0049768A">
        <w:rPr>
          <w:rFonts w:ascii="Traditional Arabic" w:hAnsi="Traditional Arabic" w:cs="Traditional Arabic"/>
          <w:sz w:val="36"/>
          <w:szCs w:val="36"/>
          <w:rtl/>
        </w:rPr>
        <w:t>ِ يَصْعَدُ الْكَلِمُ الطَّيِّبُ</w:t>
      </w:r>
      <w:r w:rsidR="00390F40" w:rsidRPr="0049768A">
        <w:rPr>
          <w:rFonts w:ascii="Traditional Arabic" w:hAnsi="Traditional Arabic" w:cs="Traditional Arabic"/>
          <w:sz w:val="36"/>
          <w:szCs w:val="36"/>
          <w:rtl/>
        </w:rPr>
        <w:t>).</w:t>
      </w:r>
      <w:r w:rsidR="001B71AF" w:rsidRPr="0049768A">
        <w:rPr>
          <w:rFonts w:ascii="Traditional Arabic" w:hAnsi="Traditional Arabic" w:cs="Traditional Arabic"/>
          <w:sz w:val="36"/>
          <w:szCs w:val="36"/>
          <w:rtl/>
        </w:rPr>
        <w:t xml:space="preserve"> (</w:t>
      </w:r>
      <w:r w:rsidR="001B71AF" w:rsidRPr="0049768A">
        <w:rPr>
          <w:rStyle w:val="a4"/>
          <w:rFonts w:ascii="Traditional Arabic" w:hAnsi="Traditional Arabic" w:cs="Traditional Arabic"/>
          <w:sz w:val="36"/>
          <w:szCs w:val="36"/>
          <w:rtl/>
        </w:rPr>
        <w:footnoteReference w:id="22"/>
      </w:r>
      <w:r w:rsidR="001B71AF" w:rsidRPr="0049768A">
        <w:rPr>
          <w:rFonts w:ascii="Traditional Arabic" w:hAnsi="Traditional Arabic" w:cs="Traditional Arabic"/>
          <w:sz w:val="36"/>
          <w:szCs w:val="36"/>
          <w:rtl/>
        </w:rPr>
        <w:t>)</w:t>
      </w:r>
      <w:r w:rsidR="00390F40" w:rsidRPr="0049768A">
        <w:rPr>
          <w:rFonts w:ascii="Traditional Arabic" w:hAnsi="Traditional Arabic" w:cs="Traditional Arabic"/>
          <w:sz w:val="36"/>
          <w:szCs w:val="36"/>
          <w:rtl/>
        </w:rPr>
        <w:t xml:space="preserve"> </w:t>
      </w:r>
    </w:p>
    <w:p w:rsidR="00AB3CF6" w:rsidRPr="0049768A" w:rsidRDefault="00390F40" w:rsidP="00AB3CF6">
      <w:pPr>
        <w:widowControl w:val="0"/>
        <w:bidi/>
        <w:spacing w:before="6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وقد وصف الله سبحانه المؤمنين بالطيب </w:t>
      </w:r>
      <w:r w:rsidR="002C173F">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فقال تعالى </w:t>
      </w:r>
      <w:r w:rsidR="00AB3CF6" w:rsidRPr="0049768A">
        <w:rPr>
          <w:rFonts w:ascii="Traditional Arabic" w:hAnsi="Traditional Arabic" w:cs="Traditional Arabic" w:hint="cs"/>
          <w:sz w:val="36"/>
          <w:szCs w:val="36"/>
          <w:rtl/>
        </w:rPr>
        <w:t xml:space="preserve">: </w:t>
      </w:r>
      <w:r w:rsidR="00AB3CF6" w:rsidRPr="0049768A">
        <w:rPr>
          <w:rFonts w:ascii="Traditional Arabic" w:hAnsi="Traditional Arabic" w:cs="Traditional Arabic"/>
          <w:sz w:val="36"/>
          <w:szCs w:val="36"/>
          <w:rtl/>
        </w:rPr>
        <w:t>(</w:t>
      </w:r>
      <w:r w:rsidR="00AB3CF6" w:rsidRPr="0049768A">
        <w:rPr>
          <w:rFonts w:ascii="Traditional Arabic" w:hAnsi="Traditional Arabic" w:cs="Traditional Arabic" w:hint="cs"/>
          <w:sz w:val="36"/>
          <w:szCs w:val="36"/>
          <w:rtl/>
        </w:rPr>
        <w:t>(</w:t>
      </w:r>
      <w:r w:rsidRPr="0049768A">
        <w:rPr>
          <w:rFonts w:ascii="Traditional Arabic" w:hAnsi="Traditional Arabic" w:cs="Traditional Arabic"/>
          <w:sz w:val="36"/>
          <w:szCs w:val="36"/>
          <w:rtl/>
        </w:rPr>
        <w:t>الَّذِينَ تَتَوَفَّاهُمُ الْمَلَائِكَةُ طَيِّبِينَ</w:t>
      </w:r>
      <w:r w:rsidR="00CB54A0" w:rsidRPr="0049768A">
        <w:rPr>
          <w:rFonts w:ascii="Traditional Arabic" w:hAnsi="Traditional Arabic" w:cs="Traditional Arabic" w:hint="cs"/>
          <w:sz w:val="36"/>
          <w:szCs w:val="36"/>
          <w:rtl/>
        </w:rPr>
        <w:t xml:space="preserve"> يقولون سلام عليكم ادخلوا الجنة بما كنتم تعملون</w:t>
      </w:r>
      <w:r w:rsidRPr="0049768A">
        <w:rPr>
          <w:rFonts w:ascii="Traditional Arabic" w:hAnsi="Traditional Arabic" w:cs="Traditional Arabic"/>
          <w:sz w:val="36"/>
          <w:szCs w:val="36"/>
          <w:rtl/>
        </w:rPr>
        <w:t>)</w:t>
      </w:r>
      <w:r w:rsidR="00AB3CF6" w:rsidRPr="0049768A">
        <w:rPr>
          <w:rFonts w:ascii="Traditional Arabic" w:hAnsi="Traditional Arabic" w:cs="Traditional Arabic" w:hint="cs"/>
          <w:sz w:val="36"/>
          <w:szCs w:val="36"/>
          <w:rtl/>
        </w:rPr>
        <w:t>)</w:t>
      </w:r>
      <w:r w:rsidRPr="0049768A">
        <w:rPr>
          <w:rFonts w:ascii="Traditional Arabic" w:hAnsi="Traditional Arabic" w:cs="Traditional Arabic"/>
          <w:sz w:val="36"/>
          <w:szCs w:val="36"/>
          <w:rtl/>
        </w:rPr>
        <w:t>.</w:t>
      </w:r>
      <w:r w:rsidR="00CB54A0" w:rsidRPr="0049768A">
        <w:rPr>
          <w:rFonts w:ascii="Traditional Arabic" w:hAnsi="Traditional Arabic" w:cs="Traditional Arabic"/>
          <w:sz w:val="36"/>
          <w:szCs w:val="36"/>
          <w:vertAlign w:val="superscript"/>
          <w:rtl/>
        </w:rPr>
        <w:t xml:space="preserve"> (</w:t>
      </w:r>
      <w:r w:rsidR="00CB54A0" w:rsidRPr="0049768A">
        <w:rPr>
          <w:rStyle w:val="a4"/>
          <w:rFonts w:ascii="Traditional Arabic" w:hAnsi="Traditional Arabic" w:cs="Traditional Arabic"/>
          <w:sz w:val="36"/>
          <w:szCs w:val="36"/>
          <w:rtl/>
        </w:rPr>
        <w:footnoteReference w:id="23"/>
      </w:r>
      <w:r w:rsidR="00CB54A0"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 xml:space="preserve"> </w:t>
      </w:r>
    </w:p>
    <w:p w:rsidR="00390F40" w:rsidRPr="0049768A" w:rsidRDefault="00390F40" w:rsidP="00AB3CF6">
      <w:pPr>
        <w:widowControl w:val="0"/>
        <w:bidi/>
        <w:spacing w:before="6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فالمؤمن كله طيب قلبه </w:t>
      </w:r>
      <w:r w:rsidR="00AB3CF6"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ولسانه </w:t>
      </w:r>
      <w:r w:rsidR="00AB3CF6"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وجسده بما سكن في قلبه من الإيمان</w:t>
      </w:r>
      <w:r w:rsidR="00AB3CF6" w:rsidRPr="0049768A">
        <w:rPr>
          <w:rFonts w:ascii="Traditional Arabic" w:hAnsi="Traditional Arabic" w:cs="Traditional Arabic" w:hint="cs"/>
          <w:sz w:val="36"/>
          <w:szCs w:val="36"/>
          <w:rtl/>
        </w:rPr>
        <w:t>،</w:t>
      </w:r>
      <w:r w:rsidRPr="0049768A">
        <w:rPr>
          <w:rFonts w:ascii="Traditional Arabic" w:hAnsi="Traditional Arabic" w:cs="Traditional Arabic"/>
          <w:sz w:val="36"/>
          <w:szCs w:val="36"/>
          <w:rtl/>
        </w:rPr>
        <w:t xml:space="preserve"> وظهر على لسانه من الذكر </w:t>
      </w:r>
      <w:r w:rsidR="00AB3CF6" w:rsidRPr="0049768A">
        <w:rPr>
          <w:rFonts w:ascii="Traditional Arabic" w:hAnsi="Traditional Arabic" w:cs="Traditional Arabic" w:hint="cs"/>
          <w:sz w:val="36"/>
          <w:szCs w:val="36"/>
          <w:rtl/>
        </w:rPr>
        <w:t>،</w:t>
      </w:r>
      <w:r w:rsidR="003F73FB">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وعلى جوارحه من الأعمال الصالحة التي هي ثمرة الإيمان وداخلة في اسمه </w:t>
      </w:r>
      <w:r w:rsidR="00AB3CF6"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وهذه الطيبات كلها يقبلها الله تعالى . </w:t>
      </w:r>
    </w:p>
    <w:p w:rsidR="00E42534" w:rsidRPr="0049768A" w:rsidRDefault="00AB3CF6" w:rsidP="00390F40">
      <w:pPr>
        <w:widowControl w:val="0"/>
        <w:bidi/>
        <w:spacing w:before="60" w:line="460" w:lineRule="exact"/>
        <w:ind w:firstLine="425"/>
        <w:rPr>
          <w:rFonts w:ascii="Traditional Arabic" w:hAnsi="Traditional Arabic" w:cs="Traditional Arabic"/>
          <w:sz w:val="36"/>
          <w:szCs w:val="36"/>
        </w:rPr>
      </w:pPr>
      <w:r w:rsidRPr="0049768A">
        <w:rPr>
          <w:rFonts w:ascii="Traditional Arabic" w:hAnsi="Traditional Arabic" w:cs="Traditional Arabic" w:hint="cs"/>
          <w:sz w:val="36"/>
          <w:szCs w:val="36"/>
          <w:rtl/>
        </w:rPr>
        <w:lastRenderedPageBreak/>
        <w:t>و</w:t>
      </w:r>
      <w:r w:rsidR="00390F40" w:rsidRPr="0049768A">
        <w:rPr>
          <w:rFonts w:ascii="Traditional Arabic" w:hAnsi="Traditional Arabic" w:cs="Traditional Arabic"/>
          <w:sz w:val="36"/>
          <w:szCs w:val="36"/>
          <w:rtl/>
        </w:rPr>
        <w:t xml:space="preserve">من أعظم أنواع العبادة الدعاء قال تعالى </w:t>
      </w:r>
      <w:r w:rsidR="001B71AF" w:rsidRPr="0049768A">
        <w:rPr>
          <w:rFonts w:ascii="Traditional Arabic" w:hAnsi="Traditional Arabic" w:cs="Traditional Arabic" w:hint="cs"/>
          <w:sz w:val="36"/>
          <w:szCs w:val="36"/>
          <w:rtl/>
        </w:rPr>
        <w:t>(</w:t>
      </w:r>
      <w:r w:rsidR="00390F40" w:rsidRPr="0049768A">
        <w:rPr>
          <w:rFonts w:ascii="Traditional Arabic" w:hAnsi="Traditional Arabic" w:cs="Traditional Arabic"/>
          <w:sz w:val="36"/>
          <w:szCs w:val="36"/>
          <w:rtl/>
        </w:rPr>
        <w:t>(وَقَالَ رَبُّكُمُ ادْعُونِي أَسْتَجِبْ لَكُمْ إِنَّ الَّذِينَ يَسْتَكْبِرُونَ عَنْ عِبَادَتِي سَي</w:t>
      </w:r>
      <w:r w:rsidR="001B71AF" w:rsidRPr="0049768A">
        <w:rPr>
          <w:rFonts w:ascii="Traditional Arabic" w:hAnsi="Traditional Arabic" w:cs="Traditional Arabic"/>
          <w:sz w:val="36"/>
          <w:szCs w:val="36"/>
          <w:rtl/>
        </w:rPr>
        <w:t>َدْخُلُونَ جَهَنَّمَ دَاخِرِينَ</w:t>
      </w:r>
      <w:r w:rsidR="001B71AF" w:rsidRPr="0049768A">
        <w:rPr>
          <w:rFonts w:ascii="Traditional Arabic" w:hAnsi="Traditional Arabic" w:cs="Traditional Arabic" w:hint="cs"/>
          <w:sz w:val="36"/>
          <w:szCs w:val="36"/>
          <w:rtl/>
        </w:rPr>
        <w:t>)</w:t>
      </w:r>
      <w:r w:rsidR="001B71AF" w:rsidRPr="0049768A">
        <w:rPr>
          <w:rFonts w:ascii="Traditional Arabic" w:hAnsi="Traditional Arabic" w:cs="Traditional Arabic"/>
          <w:sz w:val="36"/>
          <w:szCs w:val="36"/>
          <w:rtl/>
        </w:rPr>
        <w:t>) .(</w:t>
      </w:r>
      <w:r w:rsidR="001B71AF" w:rsidRPr="0049768A">
        <w:rPr>
          <w:rStyle w:val="a4"/>
          <w:rFonts w:ascii="Traditional Arabic" w:hAnsi="Traditional Arabic" w:cs="Traditional Arabic"/>
          <w:sz w:val="36"/>
          <w:szCs w:val="36"/>
          <w:rtl/>
        </w:rPr>
        <w:footnoteReference w:id="24"/>
      </w:r>
      <w:r w:rsidR="001B71AF" w:rsidRPr="0049768A">
        <w:rPr>
          <w:rFonts w:ascii="Traditional Arabic" w:hAnsi="Traditional Arabic" w:cs="Traditional Arabic"/>
          <w:sz w:val="36"/>
          <w:szCs w:val="36"/>
          <w:rtl/>
        </w:rPr>
        <w:t>)</w:t>
      </w:r>
      <w:r w:rsidR="00390F40" w:rsidRPr="0049768A">
        <w:rPr>
          <w:rFonts w:ascii="Traditional Arabic" w:hAnsi="Traditional Arabic" w:cs="Traditional Arabic"/>
          <w:sz w:val="36"/>
          <w:szCs w:val="36"/>
          <w:rtl/>
        </w:rPr>
        <w:t xml:space="preserve"> </w:t>
      </w:r>
    </w:p>
    <w:p w:rsidR="00AB3CF6" w:rsidRPr="0049768A" w:rsidRDefault="00390F40" w:rsidP="00E42534">
      <w:pPr>
        <w:widowControl w:val="0"/>
        <w:bidi/>
        <w:spacing w:before="6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وقال تعالى </w:t>
      </w:r>
      <w:r w:rsidR="00AB3CF6" w:rsidRPr="0049768A">
        <w:rPr>
          <w:rFonts w:ascii="Traditional Arabic" w:hAnsi="Traditional Arabic" w:cs="Traditional Arabic" w:hint="cs"/>
          <w:sz w:val="36"/>
          <w:szCs w:val="36"/>
          <w:rtl/>
        </w:rPr>
        <w:t xml:space="preserve">: </w:t>
      </w:r>
      <w:r w:rsidR="001B71AF" w:rsidRPr="0049768A">
        <w:rPr>
          <w:rFonts w:ascii="Traditional Arabic" w:hAnsi="Traditional Arabic" w:cs="Traditional Arabic" w:hint="cs"/>
          <w:sz w:val="36"/>
          <w:szCs w:val="36"/>
          <w:rtl/>
        </w:rPr>
        <w:t>(</w:t>
      </w:r>
      <w:r w:rsidRPr="0049768A">
        <w:rPr>
          <w:rFonts w:ascii="Traditional Arabic" w:hAnsi="Traditional Arabic" w:cs="Traditional Arabic"/>
          <w:sz w:val="36"/>
          <w:szCs w:val="36"/>
          <w:rtl/>
        </w:rPr>
        <w:t>(وَإِذَا سَأَلَكَ عِبَادِي عَنِّي فَإِنِّي قَرِيبٌ أُجِيبُ دَ</w:t>
      </w:r>
      <w:r w:rsidR="001B71AF" w:rsidRPr="0049768A">
        <w:rPr>
          <w:rFonts w:ascii="Traditional Arabic" w:hAnsi="Traditional Arabic" w:cs="Traditional Arabic"/>
          <w:sz w:val="36"/>
          <w:szCs w:val="36"/>
          <w:rtl/>
        </w:rPr>
        <w:t>عْوَةَ الدَّاعِ إِذَا دَعَانِ</w:t>
      </w:r>
      <w:r w:rsidR="001B71AF" w:rsidRPr="0049768A">
        <w:rPr>
          <w:rFonts w:ascii="Traditional Arabic" w:hAnsi="Traditional Arabic" w:cs="Traditional Arabic" w:hint="cs"/>
          <w:sz w:val="36"/>
          <w:szCs w:val="36"/>
          <w:rtl/>
        </w:rPr>
        <w:t>)</w:t>
      </w:r>
      <w:r w:rsidR="001B71AF" w:rsidRPr="0049768A">
        <w:rPr>
          <w:rFonts w:ascii="Traditional Arabic" w:hAnsi="Traditional Arabic" w:cs="Traditional Arabic"/>
          <w:sz w:val="36"/>
          <w:szCs w:val="36"/>
          <w:rtl/>
        </w:rPr>
        <w:t>) .(</w:t>
      </w:r>
      <w:r w:rsidR="001B71AF" w:rsidRPr="0049768A">
        <w:rPr>
          <w:rStyle w:val="a4"/>
          <w:rFonts w:ascii="Traditional Arabic" w:hAnsi="Traditional Arabic" w:cs="Traditional Arabic"/>
          <w:sz w:val="36"/>
          <w:szCs w:val="36"/>
          <w:rtl/>
        </w:rPr>
        <w:footnoteReference w:id="25"/>
      </w:r>
      <w:r w:rsidR="001B71AF" w:rsidRPr="0049768A">
        <w:rPr>
          <w:rFonts w:ascii="Traditional Arabic" w:hAnsi="Traditional Arabic" w:cs="Traditional Arabic"/>
          <w:sz w:val="36"/>
          <w:szCs w:val="36"/>
          <w:rtl/>
        </w:rPr>
        <w:t>)</w:t>
      </w:r>
      <w:r w:rsidRPr="0049768A">
        <w:rPr>
          <w:rFonts w:ascii="Traditional Arabic" w:hAnsi="Traditional Arabic" w:cs="Traditional Arabic"/>
          <w:sz w:val="36"/>
          <w:szCs w:val="36"/>
          <w:rtl/>
        </w:rPr>
        <w:t xml:space="preserve"> </w:t>
      </w:r>
    </w:p>
    <w:p w:rsidR="00AB3CF6" w:rsidRPr="0049768A" w:rsidRDefault="00390F40" w:rsidP="00AB3CF6">
      <w:pPr>
        <w:widowControl w:val="0"/>
        <w:bidi/>
        <w:spacing w:before="6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وثبت في السنة</w:t>
      </w:r>
      <w:r w:rsidR="00AB3CF6"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 أ</w:t>
      </w:r>
      <w:r w:rsidR="00AB3CF6" w:rsidRPr="0049768A">
        <w:rPr>
          <w:rFonts w:ascii="Traditional Arabic" w:hAnsi="Traditional Arabic" w:cs="Traditional Arabic"/>
          <w:sz w:val="36"/>
          <w:szCs w:val="36"/>
          <w:rtl/>
        </w:rPr>
        <w:t>ن النبي صلى الله عليه وسلم</w:t>
      </w:r>
      <w:r w:rsidR="00AB3CF6" w:rsidRPr="0049768A">
        <w:rPr>
          <w:rFonts w:ascii="Traditional Arabic" w:hAnsi="Traditional Arabic" w:cs="Traditional Arabic" w:hint="cs"/>
          <w:sz w:val="36"/>
          <w:szCs w:val="36"/>
          <w:rtl/>
        </w:rPr>
        <w:t>،</w:t>
      </w:r>
      <w:r w:rsidR="00AB3CF6" w:rsidRPr="0049768A">
        <w:rPr>
          <w:rFonts w:ascii="Traditional Arabic" w:hAnsi="Traditional Arabic" w:cs="Traditional Arabic"/>
          <w:sz w:val="36"/>
          <w:szCs w:val="36"/>
          <w:rtl/>
        </w:rPr>
        <w:t xml:space="preserve"> قال </w:t>
      </w:r>
      <w:r w:rsidR="00AB3CF6" w:rsidRPr="0049768A">
        <w:rPr>
          <w:rFonts w:ascii="Traditional Arabic" w:hAnsi="Traditional Arabic" w:cs="Traditional Arabic" w:hint="cs"/>
          <w:sz w:val="36"/>
          <w:szCs w:val="36"/>
          <w:rtl/>
        </w:rPr>
        <w:t>: "</w:t>
      </w:r>
      <w:r w:rsidRPr="0049768A">
        <w:rPr>
          <w:rFonts w:ascii="Traditional Arabic" w:hAnsi="Traditional Arabic" w:cs="Traditional Arabic"/>
          <w:sz w:val="36"/>
          <w:szCs w:val="36"/>
          <w:rtl/>
        </w:rPr>
        <w:t>الدعاء هو</w:t>
      </w:r>
      <w:r w:rsidR="00AB3CF6" w:rsidRPr="0049768A">
        <w:rPr>
          <w:rFonts w:ascii="Traditional Arabic" w:hAnsi="Traditional Arabic" w:cs="Traditional Arabic"/>
          <w:sz w:val="36"/>
          <w:szCs w:val="36"/>
          <w:rtl/>
        </w:rPr>
        <w:t xml:space="preserve"> العبادة</w:t>
      </w:r>
      <w:r w:rsidR="00AB3CF6" w:rsidRPr="0049768A">
        <w:rPr>
          <w:rFonts w:ascii="Traditional Arabic" w:hAnsi="Traditional Arabic" w:cs="Traditional Arabic" w:hint="cs"/>
          <w:sz w:val="36"/>
          <w:szCs w:val="36"/>
          <w:rtl/>
        </w:rPr>
        <w:t>".</w:t>
      </w:r>
      <w:r w:rsidR="00AB3CF6" w:rsidRPr="0049768A">
        <w:rPr>
          <w:rFonts w:cs="Traditional Arabic"/>
          <w:sz w:val="36"/>
          <w:szCs w:val="36"/>
          <w:vertAlign w:val="superscript"/>
          <w:rtl/>
        </w:rPr>
        <w:t>(</w:t>
      </w:r>
      <w:r w:rsidR="00AB3CF6" w:rsidRPr="0049768A">
        <w:rPr>
          <w:rStyle w:val="a4"/>
          <w:rFonts w:cs="Traditional Arabic"/>
          <w:sz w:val="36"/>
          <w:szCs w:val="36"/>
          <w:rtl/>
        </w:rPr>
        <w:footnoteReference w:id="26"/>
      </w:r>
      <w:r w:rsidR="00AB3CF6" w:rsidRPr="0049768A">
        <w:rPr>
          <w:rFonts w:cs="Traditional Arabic"/>
          <w:sz w:val="36"/>
          <w:szCs w:val="36"/>
          <w:vertAlign w:val="superscript"/>
          <w:rtl/>
        </w:rPr>
        <w:t>)</w:t>
      </w:r>
    </w:p>
    <w:p w:rsidR="00DB17B0" w:rsidRPr="0049768A" w:rsidRDefault="00390F40" w:rsidP="0090283B">
      <w:pPr>
        <w:widowControl w:val="0"/>
        <w:bidi/>
        <w:spacing w:before="6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فجعل النبي </w:t>
      </w:r>
      <w:r w:rsidR="003F73FB">
        <w:rPr>
          <w:rFonts w:ascii="Traditional Arabic" w:hAnsi="Traditional Arabic" w:cs="Traditional Arabic" w:hint="cs"/>
          <w:sz w:val="36"/>
          <w:szCs w:val="36"/>
          <w:rtl/>
        </w:rPr>
        <w:t xml:space="preserve">صلى الله عليه وسلم </w:t>
      </w:r>
      <w:r w:rsidRPr="0049768A">
        <w:rPr>
          <w:rFonts w:ascii="Traditional Arabic" w:hAnsi="Traditional Arabic" w:cs="Traditional Arabic"/>
          <w:sz w:val="36"/>
          <w:szCs w:val="36"/>
          <w:rtl/>
        </w:rPr>
        <w:t xml:space="preserve">الدعاء ركن العبادة الأعظم لما فيه من الإعتراف والإقرار بالله </w:t>
      </w:r>
      <w:r w:rsidR="003F73FB">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وحصول التذلل والانكسار بين يديه </w:t>
      </w:r>
      <w:r w:rsidR="003F73FB">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وتفويض الأمر إليه في السراء والضراء </w:t>
      </w:r>
      <w:r w:rsidR="00CE6006">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وهذه هي الثمرة الت</w:t>
      </w:r>
      <w:r w:rsidR="00FF0BFC" w:rsidRPr="0049768A">
        <w:rPr>
          <w:rFonts w:ascii="Traditional Arabic" w:hAnsi="Traditional Arabic" w:cs="Traditional Arabic"/>
          <w:sz w:val="36"/>
          <w:szCs w:val="36"/>
          <w:rtl/>
        </w:rPr>
        <w:t>ي من أجلها شرعت سائر العبادات و</w:t>
      </w:r>
      <w:r w:rsidRPr="0049768A">
        <w:rPr>
          <w:rFonts w:ascii="Traditional Arabic" w:hAnsi="Traditional Arabic" w:cs="Traditional Arabic"/>
          <w:sz w:val="36"/>
          <w:szCs w:val="36"/>
          <w:rtl/>
        </w:rPr>
        <w:t xml:space="preserve">القربات. </w:t>
      </w:r>
      <w:r w:rsidRPr="0049768A">
        <w:rPr>
          <w:rFonts w:ascii="Traditional Arabic" w:hAnsi="Traditional Arabic" w:cs="Traditional Arabic"/>
          <w:sz w:val="36"/>
          <w:szCs w:val="36"/>
          <w:rtl/>
        </w:rPr>
        <w:br/>
        <w:t>وللدعاء أسباب تحصل بها الإجابة بإذن الله :</w:t>
      </w:r>
      <w:r w:rsidRPr="0049768A">
        <w:rPr>
          <w:rFonts w:ascii="Traditional Arabic" w:hAnsi="Traditional Arabic" w:cs="Traditional Arabic"/>
          <w:sz w:val="36"/>
          <w:szCs w:val="36"/>
          <w:rtl/>
        </w:rPr>
        <w:br/>
        <w:t>1ـ التمسك ب</w:t>
      </w:r>
      <w:r w:rsidR="00FF0BFC" w:rsidRPr="0049768A">
        <w:rPr>
          <w:rFonts w:ascii="Traditional Arabic" w:hAnsi="Traditional Arabic" w:cs="Traditional Arabic"/>
          <w:sz w:val="36"/>
          <w:szCs w:val="36"/>
          <w:rtl/>
        </w:rPr>
        <w:t xml:space="preserve">السنة لقوله صلى الله عليه وسلم </w:t>
      </w:r>
      <w:r w:rsidR="00FF0BFC" w:rsidRPr="0049768A">
        <w:rPr>
          <w:rFonts w:ascii="Traditional Arabic" w:hAnsi="Traditional Arabic" w:cs="Traditional Arabic" w:hint="cs"/>
          <w:sz w:val="36"/>
          <w:szCs w:val="36"/>
          <w:rtl/>
        </w:rPr>
        <w:t>: "</w:t>
      </w:r>
      <w:r w:rsidRPr="0049768A">
        <w:rPr>
          <w:rFonts w:ascii="Traditional Arabic" w:hAnsi="Traditional Arabic" w:cs="Traditional Arabic"/>
          <w:sz w:val="36"/>
          <w:szCs w:val="36"/>
          <w:rtl/>
        </w:rPr>
        <w:t>إن الله أ</w:t>
      </w:r>
      <w:r w:rsidR="00FF0BFC" w:rsidRPr="0049768A">
        <w:rPr>
          <w:rFonts w:ascii="Traditional Arabic" w:hAnsi="Traditional Arabic" w:cs="Traditional Arabic"/>
          <w:sz w:val="36"/>
          <w:szCs w:val="36"/>
          <w:rtl/>
        </w:rPr>
        <w:t>مر المؤمنين بما أمر به المرسلين</w:t>
      </w:r>
      <w:r w:rsidR="00FF0BFC" w:rsidRPr="0049768A">
        <w:rPr>
          <w:rFonts w:ascii="Traditional Arabic" w:hAnsi="Traditional Arabic" w:cs="Traditional Arabic" w:hint="cs"/>
          <w:sz w:val="36"/>
          <w:szCs w:val="36"/>
          <w:rtl/>
        </w:rPr>
        <w:t>"</w:t>
      </w:r>
      <w:r w:rsidRPr="0049768A">
        <w:rPr>
          <w:rFonts w:ascii="Traditional Arabic" w:hAnsi="Traditional Arabic" w:cs="Traditional Arabic"/>
          <w:sz w:val="36"/>
          <w:szCs w:val="36"/>
          <w:rtl/>
        </w:rPr>
        <w:t>.</w:t>
      </w:r>
      <w:r w:rsidR="001567BF" w:rsidRPr="0049768A">
        <w:rPr>
          <w:rFonts w:ascii="Traditional Arabic" w:hAnsi="Traditional Arabic" w:cs="Traditional Arabic"/>
          <w:sz w:val="36"/>
          <w:szCs w:val="36"/>
          <w:vertAlign w:val="superscript"/>
          <w:rtl/>
        </w:rPr>
        <w:t>(</w:t>
      </w:r>
      <w:r w:rsidR="001567BF" w:rsidRPr="0049768A">
        <w:rPr>
          <w:rStyle w:val="a4"/>
          <w:rFonts w:ascii="Traditional Arabic" w:hAnsi="Traditional Arabic" w:cs="Traditional Arabic"/>
          <w:sz w:val="36"/>
          <w:szCs w:val="36"/>
          <w:rtl/>
        </w:rPr>
        <w:footnoteReference w:id="27"/>
      </w:r>
      <w:r w:rsidR="001567BF"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 xml:space="preserve"> </w:t>
      </w:r>
    </w:p>
    <w:p w:rsidR="0090283B" w:rsidRPr="0049768A" w:rsidRDefault="00390F40" w:rsidP="0093155D">
      <w:pPr>
        <w:widowControl w:val="0"/>
        <w:bidi/>
        <w:spacing w:before="6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فالإتباع من أعظم أسباب قبول الدعاء وإجابته. </w:t>
      </w:r>
      <w:r w:rsidRPr="0049768A">
        <w:rPr>
          <w:rFonts w:ascii="Traditional Arabic" w:hAnsi="Traditional Arabic" w:cs="Traditional Arabic"/>
          <w:sz w:val="36"/>
          <w:szCs w:val="36"/>
          <w:rtl/>
        </w:rPr>
        <w:br/>
        <w:t xml:space="preserve">2ـ إطالة السفر وحصول التبذل في اللباس والهيئة لأن ذلك أقرب إلى التذلل والخشوع. وغير ذلك من الأحوال التي ينكسر فيها العبد ويخشع قلبه ، وكلما كان العبد أخشع كان دعاؤه أسمع. </w:t>
      </w:r>
      <w:r w:rsidRPr="0049768A">
        <w:rPr>
          <w:rFonts w:ascii="Traditional Arabic" w:hAnsi="Traditional Arabic" w:cs="Traditional Arabic"/>
          <w:sz w:val="36"/>
          <w:szCs w:val="36"/>
          <w:rtl/>
        </w:rPr>
        <w:br/>
      </w:r>
      <w:r w:rsidRPr="0049768A">
        <w:rPr>
          <w:rFonts w:ascii="Traditional Arabic" w:hAnsi="Traditional Arabic" w:cs="Traditional Arabic"/>
          <w:sz w:val="36"/>
          <w:szCs w:val="36"/>
          <w:rtl/>
        </w:rPr>
        <w:lastRenderedPageBreak/>
        <w:t xml:space="preserve">3ـ الإلحاح على الله عز وجل في الدعاء فإن الله يحب من عبده أن يكرر دعائه و يتعلق بجنابه ويظهر الإفتقار إليه. </w:t>
      </w:r>
      <w:r w:rsidRPr="0049768A">
        <w:rPr>
          <w:rFonts w:ascii="Traditional Arabic" w:hAnsi="Traditional Arabic" w:cs="Traditional Arabic"/>
          <w:sz w:val="36"/>
          <w:szCs w:val="36"/>
          <w:rtl/>
        </w:rPr>
        <w:br/>
        <w:t xml:space="preserve">4ـ إطابة المطعم والمشرب </w:t>
      </w:r>
      <w:r w:rsidR="0090283B"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فقد روي في معجم الط</w:t>
      </w:r>
      <w:r w:rsidR="0090283B" w:rsidRPr="0049768A">
        <w:rPr>
          <w:rFonts w:ascii="Traditional Arabic" w:hAnsi="Traditional Arabic" w:cs="Traditional Arabic"/>
          <w:sz w:val="36"/>
          <w:szCs w:val="36"/>
          <w:rtl/>
        </w:rPr>
        <w:t xml:space="preserve">براني </w:t>
      </w:r>
      <w:r w:rsidR="0090283B" w:rsidRPr="0049768A">
        <w:rPr>
          <w:rFonts w:ascii="Traditional Arabic" w:hAnsi="Traditional Arabic" w:cs="Traditional Arabic" w:hint="cs"/>
          <w:sz w:val="36"/>
          <w:szCs w:val="36"/>
          <w:rtl/>
        </w:rPr>
        <w:t>: "</w:t>
      </w:r>
      <w:r w:rsidR="0090283B" w:rsidRPr="0049768A">
        <w:rPr>
          <w:rFonts w:ascii="Traditional Arabic" w:hAnsi="Traditional Arabic" w:cs="Traditional Arabic"/>
          <w:sz w:val="36"/>
          <w:szCs w:val="36"/>
          <w:rtl/>
        </w:rPr>
        <w:t>يا سعد أطب مطعمك تجب دعوتك</w:t>
      </w:r>
      <w:r w:rsidR="0090283B" w:rsidRPr="0049768A">
        <w:rPr>
          <w:rFonts w:ascii="Traditional Arabic" w:hAnsi="Traditional Arabic" w:cs="Traditional Arabic" w:hint="cs"/>
          <w:sz w:val="36"/>
          <w:szCs w:val="36"/>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5ـ إخلاص القصد</w:t>
      </w:r>
      <w:r w:rsidR="00671CF0"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 وقوة اليقين بوعد الله </w:t>
      </w:r>
      <w:r w:rsidR="00671CF0"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والثقة بموعوده </w:t>
      </w:r>
      <w:r w:rsidR="00671CF0"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وحسن الظن به </w:t>
      </w:r>
      <w:r w:rsidR="00671CF0" w:rsidRPr="0049768A">
        <w:rPr>
          <w:rFonts w:ascii="Traditional Arabic" w:hAnsi="Traditional Arabic" w:cs="Traditional Arabic" w:hint="cs"/>
          <w:sz w:val="36"/>
          <w:szCs w:val="36"/>
          <w:rtl/>
        </w:rPr>
        <w:t xml:space="preserve">، </w:t>
      </w:r>
      <w:r w:rsidR="00671CF0" w:rsidRPr="0049768A">
        <w:rPr>
          <w:rFonts w:ascii="Traditional Arabic" w:hAnsi="Traditional Arabic" w:cs="Traditional Arabic"/>
          <w:sz w:val="36"/>
          <w:szCs w:val="36"/>
          <w:rtl/>
        </w:rPr>
        <w:t>قال رسول الله</w:t>
      </w:r>
      <w:r w:rsidR="00671CF0" w:rsidRPr="0049768A">
        <w:rPr>
          <w:rFonts w:ascii="Traditional Arabic" w:hAnsi="Traditional Arabic" w:cs="Traditional Arabic" w:hint="cs"/>
          <w:sz w:val="36"/>
          <w:szCs w:val="36"/>
          <w:rtl/>
        </w:rPr>
        <w:t xml:space="preserve"> : "</w:t>
      </w:r>
      <w:r w:rsidRPr="0049768A">
        <w:rPr>
          <w:rFonts w:ascii="Traditional Arabic" w:hAnsi="Traditional Arabic" w:cs="Traditional Arabic"/>
          <w:sz w:val="36"/>
          <w:szCs w:val="36"/>
          <w:rtl/>
        </w:rPr>
        <w:t>دعوا الله وأنتم موقنون بالإجابة، واعلموا أن الله</w:t>
      </w:r>
      <w:r w:rsidR="0090283B" w:rsidRPr="0049768A">
        <w:rPr>
          <w:rFonts w:ascii="Traditional Arabic" w:hAnsi="Traditional Arabic" w:cs="Traditional Arabic"/>
          <w:sz w:val="36"/>
          <w:szCs w:val="36"/>
          <w:rtl/>
        </w:rPr>
        <w:t xml:space="preserve"> لا يستجيب دعاء من قلب غافل لاه</w:t>
      </w:r>
      <w:r w:rsidR="0090283B" w:rsidRPr="0049768A">
        <w:rPr>
          <w:rFonts w:ascii="Traditional Arabic" w:hAnsi="Traditional Arabic" w:cs="Traditional Arabic" w:hint="cs"/>
          <w:sz w:val="36"/>
          <w:szCs w:val="36"/>
          <w:rtl/>
        </w:rPr>
        <w:t>"</w:t>
      </w:r>
      <w:r w:rsidR="0093155D" w:rsidRPr="0049768A">
        <w:rPr>
          <w:rFonts w:ascii="Traditional Arabic" w:hAnsi="Traditional Arabic" w:cs="Traditional Arabic" w:hint="cs"/>
          <w:sz w:val="36"/>
          <w:szCs w:val="36"/>
          <w:rtl/>
        </w:rPr>
        <w:t>.</w:t>
      </w:r>
      <w:r w:rsidR="0093155D" w:rsidRPr="0049768A">
        <w:rPr>
          <w:rFonts w:cs="Traditional Arabic" w:hint="cs"/>
          <w:sz w:val="36"/>
          <w:szCs w:val="36"/>
          <w:rtl/>
        </w:rPr>
        <w:t>(</w:t>
      </w:r>
      <w:r w:rsidR="0093155D" w:rsidRPr="0049768A">
        <w:rPr>
          <w:rStyle w:val="a4"/>
          <w:rFonts w:cs="Traditional Arabic"/>
          <w:sz w:val="36"/>
          <w:szCs w:val="36"/>
          <w:rtl/>
        </w:rPr>
        <w:footnoteReference w:id="28"/>
      </w:r>
      <w:r w:rsidR="0093155D"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90283B" w:rsidRPr="0049768A" w:rsidRDefault="00390F40" w:rsidP="0090283B">
      <w:pPr>
        <w:widowControl w:val="0"/>
        <w:bidi/>
        <w:spacing w:before="6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6- المحافظة على الفرائض والمداومة على النوافل وذكر الله في السراء. </w:t>
      </w:r>
    </w:p>
    <w:p w:rsidR="00695DD5" w:rsidRPr="0049768A" w:rsidRDefault="00390F40" w:rsidP="0090283B">
      <w:pPr>
        <w:widowControl w:val="0"/>
        <w:bidi/>
        <w:spacing w:before="6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قال رسول الله</w:t>
      </w:r>
      <w:r w:rsidR="00671CF0" w:rsidRPr="0049768A">
        <w:rPr>
          <w:rFonts w:ascii="Traditional Arabic" w:hAnsi="Traditional Arabic" w:cs="Traditional Arabic"/>
          <w:sz w:val="36"/>
          <w:szCs w:val="36"/>
          <w:rtl/>
        </w:rPr>
        <w:t xml:space="preserve"> صلى الله عليه وسلم </w:t>
      </w:r>
      <w:r w:rsidR="00671CF0" w:rsidRPr="0049768A">
        <w:rPr>
          <w:rFonts w:ascii="Traditional Arabic" w:hAnsi="Traditional Arabic" w:cs="Traditional Arabic" w:hint="cs"/>
          <w:sz w:val="36"/>
          <w:szCs w:val="36"/>
          <w:rtl/>
        </w:rPr>
        <w:t>: "</w:t>
      </w:r>
      <w:r w:rsidRPr="0049768A">
        <w:rPr>
          <w:rFonts w:ascii="Traditional Arabic" w:hAnsi="Traditional Arabic" w:cs="Traditional Arabic"/>
          <w:sz w:val="36"/>
          <w:szCs w:val="36"/>
          <w:rtl/>
        </w:rPr>
        <w:t>تعرف إل</w:t>
      </w:r>
      <w:r w:rsidR="0090283B" w:rsidRPr="0049768A">
        <w:rPr>
          <w:rFonts w:ascii="Traditional Arabic" w:hAnsi="Traditional Arabic" w:cs="Traditional Arabic"/>
          <w:sz w:val="36"/>
          <w:szCs w:val="36"/>
          <w:rtl/>
        </w:rPr>
        <w:t>ى الله في الرخاء يعرفك في الشدة</w:t>
      </w:r>
      <w:r w:rsidR="0090283B" w:rsidRPr="0049768A">
        <w:rPr>
          <w:rFonts w:ascii="Traditional Arabic" w:hAnsi="Traditional Arabic" w:cs="Traditional Arabic" w:hint="cs"/>
          <w:sz w:val="36"/>
          <w:szCs w:val="36"/>
          <w:rtl/>
        </w:rPr>
        <w:t>".</w:t>
      </w:r>
      <w:r w:rsidR="0090283B" w:rsidRPr="0049768A">
        <w:rPr>
          <w:rFonts w:cs="Traditional Arabic"/>
          <w:sz w:val="36"/>
          <w:szCs w:val="36"/>
          <w:vertAlign w:val="superscript"/>
          <w:rtl/>
        </w:rPr>
        <w:t>(</w:t>
      </w:r>
      <w:r w:rsidR="0090283B" w:rsidRPr="0049768A">
        <w:rPr>
          <w:rStyle w:val="a4"/>
          <w:rFonts w:cs="Traditional Arabic"/>
          <w:sz w:val="36"/>
          <w:szCs w:val="36"/>
          <w:rtl/>
        </w:rPr>
        <w:footnoteReference w:id="29"/>
      </w:r>
      <w:r w:rsidR="0090283B"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p>
    <w:p w:rsidR="00671CF0" w:rsidRPr="0049768A" w:rsidRDefault="00390F40" w:rsidP="00695DD5">
      <w:pPr>
        <w:widowControl w:val="0"/>
        <w:bidi/>
        <w:spacing w:before="6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وقال تعالى عن يونس عليه السلام </w:t>
      </w:r>
      <w:r w:rsidR="00671CF0" w:rsidRPr="0049768A">
        <w:rPr>
          <w:rFonts w:ascii="Traditional Arabic" w:hAnsi="Traditional Arabic" w:cs="Traditional Arabic" w:hint="cs"/>
          <w:sz w:val="36"/>
          <w:szCs w:val="36"/>
          <w:rtl/>
        </w:rPr>
        <w:t xml:space="preserve">: </w:t>
      </w:r>
      <w:r w:rsidR="00671CF0" w:rsidRPr="0049768A">
        <w:rPr>
          <w:rFonts w:ascii="Traditional Arabic" w:hAnsi="Traditional Arabic" w:cs="Traditional Arabic"/>
          <w:sz w:val="36"/>
          <w:szCs w:val="36"/>
          <w:rtl/>
        </w:rPr>
        <w:t>(</w:t>
      </w:r>
      <w:r w:rsidR="00671CF0" w:rsidRPr="0049768A">
        <w:rPr>
          <w:rFonts w:ascii="Traditional Arabic" w:hAnsi="Traditional Arabic" w:cs="Traditional Arabic" w:hint="cs"/>
          <w:sz w:val="36"/>
          <w:szCs w:val="36"/>
          <w:rtl/>
        </w:rPr>
        <w:t>(</w:t>
      </w:r>
      <w:r w:rsidRPr="0049768A">
        <w:rPr>
          <w:rFonts w:ascii="Traditional Arabic" w:hAnsi="Traditional Arabic" w:cs="Traditional Arabic"/>
          <w:sz w:val="36"/>
          <w:szCs w:val="36"/>
          <w:rtl/>
        </w:rPr>
        <w:t>فَلَوْلَا أَنَّهُ كَانَ مِنَ الْمُسَبِّحِينَ لَلَبِثَ فِي بَطْنِهِ إِلَى يَوْمِ يُبْعَثُونَ)</w:t>
      </w:r>
      <w:r w:rsidR="00671CF0" w:rsidRPr="0049768A">
        <w:rPr>
          <w:rFonts w:ascii="Traditional Arabic" w:hAnsi="Traditional Arabic" w:cs="Traditional Arabic" w:hint="cs"/>
          <w:sz w:val="36"/>
          <w:szCs w:val="36"/>
          <w:rtl/>
        </w:rPr>
        <w:t>)</w:t>
      </w:r>
      <w:r w:rsidRPr="0049768A">
        <w:rPr>
          <w:rFonts w:ascii="Traditional Arabic" w:hAnsi="Traditional Arabic" w:cs="Traditional Arabic"/>
          <w:sz w:val="36"/>
          <w:szCs w:val="36"/>
          <w:rtl/>
        </w:rPr>
        <w:t>.</w:t>
      </w:r>
    </w:p>
    <w:p w:rsidR="003B3F70" w:rsidRPr="0049768A" w:rsidRDefault="00390F40" w:rsidP="00671CF0">
      <w:pPr>
        <w:widowControl w:val="0"/>
        <w:bidi/>
        <w:spacing w:before="6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فلما كان يونس عليه السلام من الذاكرين لله قبل البلاء ذكره الله حال البلاء.</w:t>
      </w:r>
    </w:p>
    <w:p w:rsidR="00691073" w:rsidRPr="0049768A" w:rsidRDefault="00390F40" w:rsidP="003B3F70">
      <w:pPr>
        <w:widowControl w:val="0"/>
        <w:bidi/>
        <w:spacing w:before="6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وجاء في الأثر لما دعا بالكلمات فَقالَتِ الـمَلائِكَةُ: يا رَبّ هَذا صَوْتٌ ضَعِيفٌ مَعْرُوفٌ فِـي بِلادٍ غَرِيبَةٍ, قال: أما تَعْرَفُونَ ذلكَ؟ قالَوا يا رَبّ وَمَنْ هُو</w:t>
      </w:r>
      <w:r w:rsidR="00671CF0" w:rsidRPr="0049768A">
        <w:rPr>
          <w:rFonts w:ascii="Traditional Arabic" w:hAnsi="Traditional Arabic" w:cs="Traditional Arabic"/>
          <w:sz w:val="36"/>
          <w:szCs w:val="36"/>
          <w:rtl/>
        </w:rPr>
        <w:t xml:space="preserve">َ؟ قالَ: ذلكَ عَبْدي يُونُسُ . </w:t>
      </w:r>
      <w:r w:rsidRPr="0049768A">
        <w:rPr>
          <w:rFonts w:ascii="Traditional Arabic" w:hAnsi="Traditional Arabic" w:cs="Traditional Arabic"/>
          <w:sz w:val="36"/>
          <w:szCs w:val="36"/>
          <w:rtl/>
        </w:rPr>
        <w:br/>
        <w:t xml:space="preserve">السابعة : هناك موانع للدعاء تمنع من إجابته </w:t>
      </w:r>
      <w:r w:rsidR="00691073" w:rsidRPr="0049768A">
        <w:rPr>
          <w:rFonts w:ascii="Traditional Arabic" w:hAnsi="Traditional Arabic" w:cs="Traditional Arabic" w:hint="cs"/>
          <w:sz w:val="36"/>
          <w:szCs w:val="36"/>
          <w:rtl/>
        </w:rPr>
        <w:t>.</w:t>
      </w:r>
    </w:p>
    <w:p w:rsidR="00691073" w:rsidRPr="0049768A" w:rsidRDefault="00691073" w:rsidP="00691073">
      <w:pPr>
        <w:shd w:val="clear" w:color="auto" w:fill="FFFFFF"/>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أيها المسلمون: كم ندعو فلا يستجاب، ونلهج فلا يفتح باب، فقد صار الدعاء في حياتنا عادة من العادات، لا عبادة من أشرف العبادات، يتحرك بها اللسان تحركا آليا، وترفع الأيدي ارتفاعا شكليا، بل إن هذا اللسان الذي يردد الدعاء، طالما أكل لحوم الناس ونهش أعراضهم، طالما اغتاب ونم، وكذب وخدع، وأفسد وآذى، فأنى يستجاب له.</w:t>
      </w:r>
    </w:p>
    <w:p w:rsidR="007C6DDA" w:rsidRPr="0049768A" w:rsidRDefault="007A3750" w:rsidP="007A3750">
      <w:pPr>
        <w:shd w:val="clear" w:color="auto" w:fill="FFFFFF"/>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hint="cs"/>
          <w:sz w:val="36"/>
          <w:szCs w:val="36"/>
          <w:rtl/>
        </w:rPr>
        <w:t>ف</w:t>
      </w:r>
      <w:r w:rsidR="007C6DDA" w:rsidRPr="0049768A">
        <w:rPr>
          <w:rFonts w:ascii="Traditional Arabic" w:hAnsi="Traditional Arabic" w:cs="Traditional Arabic"/>
          <w:sz w:val="36"/>
          <w:szCs w:val="36"/>
          <w:rtl/>
        </w:rPr>
        <w:t>هاتان اليدان المرفوعتان، ملطختان بأحوال المعاصي والسيئات، وملوثتان بأقذر الذنوب والآثام، فعلت من الفواحش، وأتت من المنكرات ما تهتز له الأرض والسموات.</w:t>
      </w:r>
    </w:p>
    <w:p w:rsidR="007C6DDA" w:rsidRPr="0049768A" w:rsidRDefault="007C6DDA" w:rsidP="007C6DDA">
      <w:pPr>
        <w:shd w:val="clear" w:color="auto" w:fill="FFFFFF"/>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عباد الله: من أعظم موانع الدعاء أكل الحرام، شرب الحرام، لبس الحرام، ((ذَكَرَ النَّبيُّ صلى الله عليه وسلم الرَّجُلَ يُطِيلُ السَّفَرَ، أَشْعَثَ أغْبَرَ، يَمُدُّ يَدَيْهِ إِلَى السَّمَاءِ، يَا رَبِّ، يَا رَبِّ، وَمَطْعَمُهُ حَرَامٌ، وَمَشْرَبُهُ حَرَامٌ، وَمَلْبَسُهُ حَرَامٌ، وَغُذِيَ بِالْحَرَامِ، فَأَنّى</w:t>
      </w:r>
      <w:r w:rsidR="003B3F70" w:rsidRPr="0049768A">
        <w:rPr>
          <w:rFonts w:ascii="Traditional Arabic" w:hAnsi="Traditional Arabic" w:cs="Traditional Arabic"/>
          <w:sz w:val="36"/>
          <w:szCs w:val="36"/>
          <w:rtl/>
        </w:rPr>
        <w:t xml:space="preserve"> يُسْتَجَابُ لِذَلِكَ؟!))</w:t>
      </w:r>
      <w:r w:rsidR="007D0648" w:rsidRPr="0049768A">
        <w:rPr>
          <w:rFonts w:ascii="Traditional Arabic" w:hAnsi="Traditional Arabic" w:cs="Traditional Arabic" w:hint="cs"/>
          <w:sz w:val="36"/>
          <w:szCs w:val="36"/>
          <w:rtl/>
        </w:rPr>
        <w:t>.</w:t>
      </w:r>
      <w:r w:rsidR="003B3F70" w:rsidRPr="0049768A">
        <w:rPr>
          <w:rFonts w:cs="Traditional Arabic"/>
          <w:sz w:val="36"/>
          <w:szCs w:val="36"/>
          <w:vertAlign w:val="superscript"/>
          <w:rtl/>
        </w:rPr>
        <w:t>(</w:t>
      </w:r>
      <w:r w:rsidR="003B3F70" w:rsidRPr="0049768A">
        <w:rPr>
          <w:rStyle w:val="a4"/>
          <w:rFonts w:cs="Traditional Arabic"/>
          <w:sz w:val="36"/>
          <w:szCs w:val="36"/>
          <w:rtl/>
        </w:rPr>
        <w:footnoteReference w:id="30"/>
      </w:r>
      <w:r w:rsidR="003B3F70" w:rsidRPr="0049768A">
        <w:rPr>
          <w:rFonts w:cs="Traditional Arabic"/>
          <w:sz w:val="36"/>
          <w:szCs w:val="36"/>
          <w:vertAlign w:val="superscript"/>
          <w:rtl/>
        </w:rPr>
        <w:t>)</w:t>
      </w:r>
    </w:p>
    <w:p w:rsidR="00FF0BFC" w:rsidRPr="0049768A" w:rsidRDefault="007A3750" w:rsidP="00691073">
      <w:pPr>
        <w:widowControl w:val="0"/>
        <w:bidi/>
        <w:spacing w:before="60" w:line="460" w:lineRule="exact"/>
        <w:ind w:firstLine="425"/>
        <w:rPr>
          <w:rFonts w:ascii="Traditional Arabic" w:hAnsi="Traditional Arabic" w:cs="Traditional Arabic"/>
          <w:sz w:val="36"/>
          <w:szCs w:val="36"/>
          <w:rtl/>
        </w:rPr>
      </w:pPr>
      <w:r w:rsidRPr="0049768A">
        <w:rPr>
          <w:rFonts w:ascii="Traditional Arabic" w:hAnsi="Traditional Arabic" w:cs="Traditional Arabic" w:hint="cs"/>
          <w:sz w:val="36"/>
          <w:szCs w:val="36"/>
          <w:rtl/>
        </w:rPr>
        <w:t>و</w:t>
      </w:r>
      <w:r w:rsidR="00390F40" w:rsidRPr="0049768A">
        <w:rPr>
          <w:rFonts w:ascii="Traditional Arabic" w:hAnsi="Traditional Arabic" w:cs="Traditional Arabic"/>
          <w:sz w:val="36"/>
          <w:szCs w:val="36"/>
          <w:rtl/>
        </w:rPr>
        <w:t>من</w:t>
      </w:r>
      <w:r w:rsidR="00691073" w:rsidRPr="0049768A">
        <w:rPr>
          <w:rFonts w:ascii="Traditional Arabic" w:hAnsi="Traditional Arabic" w:cs="Traditional Arabic" w:hint="cs"/>
          <w:sz w:val="36"/>
          <w:szCs w:val="36"/>
          <w:rtl/>
        </w:rPr>
        <w:t xml:space="preserve"> موانع إجابة الدعاء </w:t>
      </w:r>
      <w:r w:rsidR="00390F40" w:rsidRPr="0049768A">
        <w:rPr>
          <w:rFonts w:ascii="Traditional Arabic" w:hAnsi="Traditional Arabic" w:cs="Traditional Arabic"/>
          <w:sz w:val="36"/>
          <w:szCs w:val="36"/>
          <w:rtl/>
        </w:rPr>
        <w:t>:</w:t>
      </w:r>
      <w:r w:rsidR="00390F40" w:rsidRPr="0049768A">
        <w:rPr>
          <w:rFonts w:ascii="Traditional Arabic" w:hAnsi="Traditional Arabic" w:cs="Traditional Arabic"/>
          <w:sz w:val="36"/>
          <w:szCs w:val="36"/>
          <w:rtl/>
        </w:rPr>
        <w:br/>
        <w:t>1ـ تعاطي الحرام والتوسع فيه من الطعام والشراب واللباس.</w:t>
      </w:r>
    </w:p>
    <w:p w:rsidR="003B3F70" w:rsidRPr="0049768A" w:rsidRDefault="00390F40" w:rsidP="00FF0BFC">
      <w:pPr>
        <w:widowControl w:val="0"/>
        <w:bidi/>
        <w:spacing w:before="60" w:line="460" w:lineRule="exact"/>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وقد دل على ذلك قوله صلى الله عليه وسلم (فأنى يستجاب له). </w:t>
      </w:r>
      <w:r w:rsidRPr="0049768A">
        <w:rPr>
          <w:rFonts w:ascii="Traditional Arabic" w:hAnsi="Traditional Arabic" w:cs="Traditional Arabic"/>
          <w:sz w:val="36"/>
          <w:szCs w:val="36"/>
          <w:rtl/>
        </w:rPr>
        <w:br/>
        <w:t>2ـ الاستعجال في طلب الإجابة. فعن أبي هريرة أن</w:t>
      </w:r>
      <w:r w:rsidR="003B3F70" w:rsidRPr="0049768A">
        <w:rPr>
          <w:rFonts w:ascii="Traditional Arabic" w:hAnsi="Traditional Arabic" w:cs="Traditional Arabic"/>
          <w:sz w:val="36"/>
          <w:szCs w:val="36"/>
          <w:rtl/>
        </w:rPr>
        <w:t xml:space="preserve"> رسول الله صلى الله عليه وسلم </w:t>
      </w:r>
      <w:r w:rsidR="003B3F70" w:rsidRPr="0049768A">
        <w:rPr>
          <w:rFonts w:ascii="Traditional Arabic" w:hAnsi="Traditional Arabic" w:cs="Traditional Arabic" w:hint="cs"/>
          <w:sz w:val="36"/>
          <w:szCs w:val="36"/>
          <w:rtl/>
        </w:rPr>
        <w:t>: "</w:t>
      </w:r>
      <w:r w:rsidRPr="0049768A">
        <w:rPr>
          <w:rFonts w:ascii="Traditional Arabic" w:hAnsi="Traditional Arabic" w:cs="Traditional Arabic"/>
          <w:sz w:val="36"/>
          <w:szCs w:val="36"/>
          <w:rtl/>
        </w:rPr>
        <w:t>يستجاب لأحدكم ما لم يعجل يقول</w:t>
      </w:r>
      <w:r w:rsidR="003B3F70" w:rsidRPr="0049768A">
        <w:rPr>
          <w:rFonts w:ascii="Traditional Arabic" w:hAnsi="Traditional Arabic" w:cs="Traditional Arabic"/>
          <w:sz w:val="36"/>
          <w:szCs w:val="36"/>
          <w:rtl/>
        </w:rPr>
        <w:t>: دعوت فلم يستجب لي</w:t>
      </w:r>
      <w:r w:rsidR="003B3F70" w:rsidRPr="0049768A">
        <w:rPr>
          <w:rFonts w:ascii="Traditional Arabic" w:hAnsi="Traditional Arabic" w:cs="Traditional Arabic" w:hint="cs"/>
          <w:sz w:val="36"/>
          <w:szCs w:val="36"/>
          <w:rtl/>
        </w:rPr>
        <w:t>".</w:t>
      </w:r>
      <w:r w:rsidR="003B3F70" w:rsidRPr="0049768A">
        <w:rPr>
          <w:rFonts w:cs="Traditional Arabic" w:hint="cs"/>
          <w:sz w:val="36"/>
          <w:szCs w:val="36"/>
          <w:rtl/>
        </w:rPr>
        <w:t>(</w:t>
      </w:r>
      <w:r w:rsidR="003B3F70" w:rsidRPr="0049768A">
        <w:rPr>
          <w:rStyle w:val="a4"/>
          <w:rFonts w:cs="Traditional Arabic"/>
          <w:sz w:val="36"/>
          <w:szCs w:val="36"/>
          <w:rtl/>
        </w:rPr>
        <w:footnoteReference w:id="31"/>
      </w:r>
      <w:r w:rsidR="003B3F70" w:rsidRPr="0049768A">
        <w:rPr>
          <w:rFonts w:cs="Traditional Arabic" w:hint="cs"/>
          <w:sz w:val="36"/>
          <w:szCs w:val="36"/>
          <w:rtl/>
        </w:rPr>
        <w:t>)</w:t>
      </w:r>
      <w:r w:rsidRPr="0049768A">
        <w:rPr>
          <w:rFonts w:ascii="Traditional Arabic" w:hAnsi="Traditional Arabic" w:cs="Traditional Arabic"/>
          <w:sz w:val="36"/>
          <w:szCs w:val="36"/>
          <w:rtl/>
        </w:rPr>
        <w:br/>
      </w:r>
      <w:r w:rsidRPr="0049768A">
        <w:rPr>
          <w:rFonts w:ascii="Traditional Arabic" w:hAnsi="Traditional Arabic" w:cs="Traditional Arabic"/>
          <w:sz w:val="36"/>
          <w:szCs w:val="36"/>
          <w:rtl/>
        </w:rPr>
        <w:lastRenderedPageBreak/>
        <w:t>3ـ</w:t>
      </w:r>
      <w:r w:rsidR="003B3F70" w:rsidRPr="0049768A">
        <w:rPr>
          <w:rFonts w:ascii="Traditional Arabic" w:hAnsi="Traditional Arabic" w:cs="Traditional Arabic"/>
          <w:sz w:val="36"/>
          <w:szCs w:val="36"/>
          <w:rtl/>
        </w:rPr>
        <w:t xml:space="preserve"> الدعاء بالإثم أو القطيعة</w:t>
      </w:r>
      <w:r w:rsidRPr="0049768A">
        <w:rPr>
          <w:rFonts w:ascii="Traditional Arabic" w:hAnsi="Traditional Arabic" w:cs="Traditional Arabic"/>
          <w:sz w:val="36"/>
          <w:szCs w:val="36"/>
          <w:rtl/>
        </w:rPr>
        <w:t xml:space="preserve"> </w:t>
      </w:r>
      <w:r w:rsidR="003B3F70" w:rsidRPr="0049768A">
        <w:rPr>
          <w:rFonts w:ascii="Traditional Arabic" w:hAnsi="Traditional Arabic" w:cs="Traditional Arabic" w:hint="cs"/>
          <w:sz w:val="36"/>
          <w:szCs w:val="36"/>
          <w:rtl/>
        </w:rPr>
        <w:t>.</w:t>
      </w:r>
    </w:p>
    <w:p w:rsidR="003B3F70" w:rsidRPr="0049768A" w:rsidRDefault="00390F40" w:rsidP="003B3F70">
      <w:pPr>
        <w:widowControl w:val="0"/>
        <w:bidi/>
        <w:spacing w:before="6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ففي صحيح مسلم من حديث أبي هريرة عن رسول الله صلى الله عليه وسلم أنه قال (لا يزال يستجاب للعبد ما لم يدع بإثم أو قطيعة رحم). </w:t>
      </w:r>
      <w:r w:rsidRPr="0049768A">
        <w:rPr>
          <w:rFonts w:ascii="Traditional Arabic" w:hAnsi="Traditional Arabic" w:cs="Traditional Arabic"/>
          <w:sz w:val="36"/>
          <w:szCs w:val="36"/>
          <w:rtl/>
        </w:rPr>
        <w:br/>
        <w:t>4ـ ترك الأمر بالمعروف والنهي عن المنكر.</w:t>
      </w:r>
    </w:p>
    <w:p w:rsidR="00F451BB" w:rsidRPr="0049768A" w:rsidRDefault="00390F40" w:rsidP="003B3F70">
      <w:pPr>
        <w:widowControl w:val="0"/>
        <w:bidi/>
        <w:spacing w:before="6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قال</w:t>
      </w:r>
      <w:r w:rsidR="00DB17B0" w:rsidRPr="0049768A">
        <w:rPr>
          <w:rFonts w:ascii="Traditional Arabic" w:hAnsi="Traditional Arabic" w:cs="Traditional Arabic"/>
          <w:sz w:val="36"/>
          <w:szCs w:val="36"/>
          <w:rtl/>
        </w:rPr>
        <w:t xml:space="preserve"> رسول الله صلى الله عليه وسلم </w:t>
      </w:r>
      <w:r w:rsidR="00DB17B0" w:rsidRPr="0049768A">
        <w:rPr>
          <w:rFonts w:ascii="Traditional Arabic" w:hAnsi="Traditional Arabic" w:cs="Traditional Arabic" w:hint="cs"/>
          <w:sz w:val="36"/>
          <w:szCs w:val="36"/>
          <w:rtl/>
        </w:rPr>
        <w:t>: "</w:t>
      </w:r>
      <w:r w:rsidRPr="0049768A">
        <w:rPr>
          <w:rFonts w:ascii="Traditional Arabic" w:hAnsi="Traditional Arabic" w:cs="Traditional Arabic"/>
          <w:sz w:val="36"/>
          <w:szCs w:val="36"/>
          <w:rtl/>
        </w:rPr>
        <w:t xml:space="preserve">والذي نفسي بيده لتأمرن بالمعروف ولتنهون عن المنكر </w:t>
      </w:r>
      <w:r w:rsidR="00FF0BFC"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أو ليوشكن الله أن يبعث عليكم عذاباً منه ثم تدع</w:t>
      </w:r>
      <w:r w:rsidR="00DB17B0" w:rsidRPr="0049768A">
        <w:rPr>
          <w:rFonts w:ascii="Traditional Arabic" w:hAnsi="Traditional Arabic" w:cs="Traditional Arabic"/>
          <w:sz w:val="36"/>
          <w:szCs w:val="36"/>
          <w:rtl/>
        </w:rPr>
        <w:t>ونه فلا يستجيب لكم</w:t>
      </w:r>
      <w:r w:rsidR="00DB17B0"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w:t>
      </w:r>
      <w:r w:rsidRPr="0049768A">
        <w:rPr>
          <w:rFonts w:ascii="Traditional Arabic" w:hAnsi="Traditional Arabic" w:cs="Traditional Arabic"/>
          <w:sz w:val="36"/>
          <w:szCs w:val="36"/>
          <w:rtl/>
        </w:rPr>
        <w:br/>
        <w:t xml:space="preserve">5- الاعتداء في الدعاء قال سبحانه </w:t>
      </w:r>
      <w:r w:rsidR="00DB17B0" w:rsidRPr="0049768A">
        <w:rPr>
          <w:rFonts w:ascii="Traditional Arabic" w:hAnsi="Traditional Arabic" w:cs="Traditional Arabic" w:hint="cs"/>
          <w:sz w:val="36"/>
          <w:szCs w:val="36"/>
          <w:rtl/>
        </w:rPr>
        <w:t>: "</w:t>
      </w:r>
      <w:r w:rsidRPr="0049768A">
        <w:rPr>
          <w:rFonts w:ascii="Traditional Arabic" w:hAnsi="Traditional Arabic" w:cs="Traditional Arabic"/>
          <w:sz w:val="36"/>
          <w:szCs w:val="36"/>
          <w:rtl/>
        </w:rPr>
        <w:t>ادْعُوا رَبَّكُمْ تَضَرُّعاً وَخُفْيَةً إِ</w:t>
      </w:r>
      <w:r w:rsidR="00DB17B0" w:rsidRPr="0049768A">
        <w:rPr>
          <w:rFonts w:ascii="Traditional Arabic" w:hAnsi="Traditional Arabic" w:cs="Traditional Arabic"/>
          <w:sz w:val="36"/>
          <w:szCs w:val="36"/>
          <w:rtl/>
        </w:rPr>
        <w:t>نَّهُ لا يُحِبُّ الْمُعْتَدِينَ</w:t>
      </w:r>
      <w:r w:rsidR="00EF2CD5" w:rsidRPr="0049768A">
        <w:rPr>
          <w:rFonts w:ascii="Traditional Arabic" w:hAnsi="Traditional Arabic" w:cs="Traditional Arabic" w:hint="cs"/>
          <w:sz w:val="36"/>
          <w:szCs w:val="36"/>
          <w:rtl/>
        </w:rPr>
        <w:t>".</w:t>
      </w:r>
      <w:r w:rsidR="00EF2CD5" w:rsidRPr="0049768A">
        <w:rPr>
          <w:rFonts w:cs="Traditional Arabic"/>
          <w:sz w:val="36"/>
          <w:szCs w:val="36"/>
          <w:vertAlign w:val="superscript"/>
          <w:rtl/>
        </w:rPr>
        <w:t>(</w:t>
      </w:r>
      <w:r w:rsidR="00EF2CD5" w:rsidRPr="0049768A">
        <w:rPr>
          <w:rStyle w:val="a4"/>
          <w:rFonts w:cs="Traditional Arabic"/>
          <w:sz w:val="36"/>
          <w:szCs w:val="36"/>
          <w:rtl/>
        </w:rPr>
        <w:footnoteReference w:id="32"/>
      </w:r>
      <w:r w:rsidR="00EF2CD5" w:rsidRPr="0049768A">
        <w:rPr>
          <w:rFonts w:cs="Traditional Arabic"/>
          <w:sz w:val="36"/>
          <w:szCs w:val="36"/>
          <w:vertAlign w:val="superscript"/>
          <w:rtl/>
        </w:rPr>
        <w:t>)</w:t>
      </w:r>
      <w:r w:rsidRPr="0049768A">
        <w:rPr>
          <w:rFonts w:ascii="Traditional Arabic" w:hAnsi="Traditional Arabic" w:cs="Traditional Arabic"/>
          <w:sz w:val="36"/>
          <w:szCs w:val="36"/>
          <w:rtl/>
        </w:rPr>
        <w:br/>
        <w:t xml:space="preserve">6- الإشراك بالله في الدعاء ، ودعاؤه بأدعية مبتدعة محدثة ليس لها أصل في الشرع مخالفة للسنة. فإن الدعاء يحبط بالشرك وإن الله لا يقبل </w:t>
      </w:r>
      <w:r w:rsidR="00671CF0" w:rsidRPr="0049768A">
        <w:rPr>
          <w:rFonts w:ascii="Traditional Arabic" w:hAnsi="Traditional Arabic" w:cs="Traditional Arabic"/>
          <w:sz w:val="36"/>
          <w:szCs w:val="36"/>
          <w:rtl/>
        </w:rPr>
        <w:t>عملا على غير وفق ما شرعه لعباده</w:t>
      </w:r>
      <w:r w:rsidR="00671CF0" w:rsidRPr="0049768A">
        <w:rPr>
          <w:rFonts w:ascii="Traditional Arabic" w:hAnsi="Traditional Arabic" w:cs="Traditional Arabic" w:hint="cs"/>
          <w:sz w:val="36"/>
          <w:szCs w:val="36"/>
          <w:rtl/>
        </w:rPr>
        <w:t>،</w:t>
      </w:r>
      <w:r w:rsidRPr="0049768A">
        <w:rPr>
          <w:rFonts w:ascii="Traditional Arabic" w:hAnsi="Traditional Arabic" w:cs="Traditional Arabic"/>
          <w:sz w:val="36"/>
          <w:szCs w:val="36"/>
          <w:rtl/>
        </w:rPr>
        <w:t xml:space="preserve"> ففي ال</w:t>
      </w:r>
      <w:r w:rsidR="00671CF0" w:rsidRPr="0049768A">
        <w:rPr>
          <w:rFonts w:ascii="Traditional Arabic" w:hAnsi="Traditional Arabic" w:cs="Traditional Arabic"/>
          <w:sz w:val="36"/>
          <w:szCs w:val="36"/>
          <w:rtl/>
        </w:rPr>
        <w:t xml:space="preserve">صحيحين قوله صلى الله عليه وسلم </w:t>
      </w:r>
      <w:r w:rsidR="00671CF0" w:rsidRPr="0049768A">
        <w:rPr>
          <w:rFonts w:ascii="Traditional Arabic" w:hAnsi="Traditional Arabic" w:cs="Traditional Arabic" w:hint="cs"/>
          <w:sz w:val="36"/>
          <w:szCs w:val="36"/>
          <w:rtl/>
        </w:rPr>
        <w:t>: "</w:t>
      </w:r>
      <w:r w:rsidRPr="0049768A">
        <w:rPr>
          <w:rFonts w:ascii="Traditional Arabic" w:hAnsi="Traditional Arabic" w:cs="Traditional Arabic"/>
          <w:sz w:val="36"/>
          <w:szCs w:val="36"/>
          <w:rtl/>
        </w:rPr>
        <w:t>من</w:t>
      </w:r>
      <w:r w:rsidR="00FF0BFC" w:rsidRPr="0049768A">
        <w:rPr>
          <w:rFonts w:ascii="Traditional Arabic" w:hAnsi="Traditional Arabic" w:cs="Traditional Arabic"/>
          <w:sz w:val="36"/>
          <w:szCs w:val="36"/>
          <w:rtl/>
        </w:rPr>
        <w:t xml:space="preserve"> عمل عملا ليس عليه أمرنا فهو رد</w:t>
      </w:r>
      <w:r w:rsidR="00FF0BFC" w:rsidRPr="0049768A">
        <w:rPr>
          <w:rFonts w:ascii="Traditional Arabic" w:hAnsi="Traditional Arabic" w:cs="Traditional Arabic" w:hint="cs"/>
          <w:sz w:val="36"/>
          <w:szCs w:val="36"/>
          <w:rtl/>
        </w:rPr>
        <w:t>"</w:t>
      </w:r>
      <w:r w:rsidR="00FF0BFC" w:rsidRPr="0049768A">
        <w:rPr>
          <w:rFonts w:ascii="Traditional Arabic" w:hAnsi="Traditional Arabic" w:cs="Traditional Arabic"/>
          <w:sz w:val="36"/>
          <w:szCs w:val="36"/>
          <w:rtl/>
        </w:rPr>
        <w:t>.(</w:t>
      </w:r>
      <w:r w:rsidR="00FF0BFC" w:rsidRPr="0049768A">
        <w:rPr>
          <w:rStyle w:val="a4"/>
          <w:rFonts w:ascii="Traditional Arabic" w:hAnsi="Traditional Arabic" w:cs="Traditional Arabic"/>
          <w:sz w:val="36"/>
          <w:szCs w:val="36"/>
          <w:rtl/>
        </w:rPr>
        <w:footnoteReference w:id="33"/>
      </w:r>
      <w:r w:rsidR="00FF0BFC" w:rsidRPr="0049768A">
        <w:rPr>
          <w:rFonts w:ascii="Traditional Arabic" w:hAnsi="Traditional Arabic" w:cs="Traditional Arabic"/>
          <w:sz w:val="36"/>
          <w:szCs w:val="36"/>
          <w:rtl/>
        </w:rPr>
        <w:t>)</w:t>
      </w:r>
      <w:r w:rsidR="00671CF0"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 xml:space="preserve">الثامنة : </w:t>
      </w:r>
    </w:p>
    <w:p w:rsidR="007D0648" w:rsidRPr="0049768A" w:rsidRDefault="007C19DB" w:rsidP="00F451BB">
      <w:pPr>
        <w:shd w:val="clear" w:color="auto" w:fill="FFFFFF"/>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hint="cs"/>
          <w:sz w:val="36"/>
          <w:szCs w:val="36"/>
          <w:rtl/>
        </w:rPr>
        <w:t xml:space="preserve">على العبد </w:t>
      </w:r>
      <w:r w:rsidR="00F451BB" w:rsidRPr="0049768A">
        <w:rPr>
          <w:rFonts w:ascii="Traditional Arabic" w:hAnsi="Traditional Arabic" w:cs="Traditional Arabic"/>
          <w:sz w:val="36"/>
          <w:szCs w:val="36"/>
          <w:rtl/>
        </w:rPr>
        <w:t>أَنْ يُفتَتَحَ الدُّعاءُ بحمدِ اللهِ والثَّناءِ عليهِ، والصَّلاةِ والسَّلامِ على النَّبيِّ صلى الله عليه وسلم، ويُخْتَتَمَ بذلك: سمع النبيُّ صلى الله عليه وسلم رجلاً يدعو في صلاته فلم يصلِّ على النبيِّ صلى الله عليه وسلم، فقال النبيُّ صلى الله عليه وسلم: ((</w:t>
      </w:r>
      <w:r w:rsidR="007D0648" w:rsidRPr="0049768A">
        <w:rPr>
          <w:rFonts w:ascii="Traditional Arabic" w:hAnsi="Traditional Arabic" w:cs="Traditional Arabic"/>
          <w:sz w:val="36"/>
          <w:szCs w:val="36"/>
          <w:rtl/>
        </w:rPr>
        <w:t>عَجِلَ هَذَا))، ثم دعاه فقال له</w:t>
      </w:r>
      <w:r w:rsidR="00F451BB" w:rsidRPr="0049768A">
        <w:rPr>
          <w:rFonts w:ascii="Traditional Arabic" w:hAnsi="Traditional Arabic" w:cs="Traditional Arabic"/>
          <w:sz w:val="36"/>
          <w:szCs w:val="36"/>
          <w:rtl/>
        </w:rPr>
        <w:t xml:space="preserve">: </w:t>
      </w:r>
    </w:p>
    <w:p w:rsidR="00F451BB" w:rsidRPr="0049768A" w:rsidRDefault="00F451BB" w:rsidP="007D0648">
      <w:pPr>
        <w:shd w:val="clear" w:color="auto" w:fill="FFFFFF"/>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((إِذَا صَلَّى أَحَدُكُمْ فَلْيَبْدَأْ بِتَحْمِيدِ اللهِ وَالثَّنَاءِ عَلَيْهِ، ثُمَّ لِيُصَلِّ عَلَى النَّبِيِّ صلى الله عليه وسلم، ثُمَّ لِيَدْعُ بَعْدُ مَا شَاءَ)).</w:t>
      </w:r>
    </w:p>
    <w:p w:rsidR="006C7DCA" w:rsidRPr="0049768A" w:rsidRDefault="00F451BB" w:rsidP="006C7DCA">
      <w:pPr>
        <w:shd w:val="clear" w:color="auto" w:fill="FFFFFF"/>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 </w:t>
      </w:r>
      <w:r w:rsidR="007C19DB" w:rsidRPr="0049768A">
        <w:rPr>
          <w:rFonts w:ascii="Traditional Arabic" w:hAnsi="Traditional Arabic" w:cs="Traditional Arabic" w:hint="cs"/>
          <w:sz w:val="36"/>
          <w:szCs w:val="36"/>
          <w:rtl/>
        </w:rPr>
        <w:t>ف</w:t>
      </w:r>
      <w:r w:rsidR="00390F40" w:rsidRPr="0049768A">
        <w:rPr>
          <w:rFonts w:ascii="Traditional Arabic" w:hAnsi="Traditional Arabic" w:cs="Traditional Arabic"/>
          <w:sz w:val="36"/>
          <w:szCs w:val="36"/>
          <w:rtl/>
        </w:rPr>
        <w:t xml:space="preserve">يستحب للعبد إذا دعا أن يتحلى بآداب جليلة فمن ذلك: </w:t>
      </w:r>
      <w:r w:rsidR="00390F40" w:rsidRPr="0049768A">
        <w:rPr>
          <w:rFonts w:ascii="Traditional Arabic" w:hAnsi="Traditional Arabic" w:cs="Traditional Arabic"/>
          <w:sz w:val="36"/>
          <w:szCs w:val="36"/>
          <w:rtl/>
        </w:rPr>
        <w:br/>
        <w:t xml:space="preserve">1ـ الطهارة فالدعاء حال التطهر أكمل حالا من غيره. </w:t>
      </w:r>
      <w:r w:rsidR="00390F40" w:rsidRPr="0049768A">
        <w:rPr>
          <w:rFonts w:ascii="Traditional Arabic" w:hAnsi="Traditional Arabic" w:cs="Traditional Arabic"/>
          <w:sz w:val="36"/>
          <w:szCs w:val="36"/>
          <w:rtl/>
        </w:rPr>
        <w:br/>
        <w:t xml:space="preserve">2ـ استقبال القبلة لأنها اشرف الجهات ما لم يكن في حال يقتضي خلاف ذلك كالخطيب ونحوه. </w:t>
      </w:r>
      <w:r w:rsidR="00390F40" w:rsidRPr="0049768A">
        <w:rPr>
          <w:rFonts w:ascii="Traditional Arabic" w:hAnsi="Traditional Arabic" w:cs="Traditional Arabic"/>
          <w:sz w:val="36"/>
          <w:szCs w:val="36"/>
          <w:rtl/>
        </w:rPr>
        <w:br/>
        <w:t xml:space="preserve">3ـ رفع اليدين فيستحب الرفع مطلقا إلا في المواضع التي لم ينقل عن النبي صلى الله عليه وسلم رفع اليدين فيها فالسنة ترك الرفع كالدعاء يوم الجمعة. </w:t>
      </w:r>
      <w:r w:rsidR="00390F40" w:rsidRPr="0049768A">
        <w:rPr>
          <w:rFonts w:ascii="Traditional Arabic" w:hAnsi="Traditional Arabic" w:cs="Traditional Arabic"/>
          <w:sz w:val="36"/>
          <w:szCs w:val="36"/>
          <w:rtl/>
        </w:rPr>
        <w:br/>
        <w:t xml:space="preserve">4ـ الحمد والثناء على الله في ابتداء الدعاء. </w:t>
      </w:r>
      <w:r w:rsidR="00390F40" w:rsidRPr="0049768A">
        <w:rPr>
          <w:rFonts w:ascii="Traditional Arabic" w:hAnsi="Traditional Arabic" w:cs="Traditional Arabic"/>
          <w:sz w:val="36"/>
          <w:szCs w:val="36"/>
          <w:rtl/>
        </w:rPr>
        <w:br/>
        <w:t xml:space="preserve">5 ـ الصلاة على النبي صلى الله عليه وسلم. </w:t>
      </w:r>
      <w:r w:rsidR="00390F40" w:rsidRPr="0049768A">
        <w:rPr>
          <w:rFonts w:ascii="Traditional Arabic" w:hAnsi="Traditional Arabic" w:cs="Traditional Arabic"/>
          <w:sz w:val="36"/>
          <w:szCs w:val="36"/>
          <w:rtl/>
        </w:rPr>
        <w:br/>
        <w:t xml:space="preserve">6 ـ استعمال الأدعية الجامعة الواردة عن النبي صلى الله عليه وسلم. </w:t>
      </w:r>
      <w:r w:rsidR="00390F40" w:rsidRPr="0049768A">
        <w:rPr>
          <w:rFonts w:ascii="Traditional Arabic" w:hAnsi="Traditional Arabic" w:cs="Traditional Arabic"/>
          <w:sz w:val="36"/>
          <w:szCs w:val="36"/>
          <w:rtl/>
        </w:rPr>
        <w:br/>
        <w:t xml:space="preserve">7 ـ </w:t>
      </w:r>
      <w:r w:rsidR="006C7DCA" w:rsidRPr="0049768A">
        <w:rPr>
          <w:rFonts w:ascii="Traditional Arabic" w:hAnsi="Traditional Arabic" w:cs="Traditional Arabic"/>
          <w:sz w:val="36"/>
          <w:szCs w:val="36"/>
          <w:rtl/>
        </w:rPr>
        <w:t>أن يتوسَّلَ إلى اللهِ تعالى بأسمائه الحُسنى</w:t>
      </w:r>
      <w:r w:rsidR="006C7DCA" w:rsidRPr="0049768A">
        <w:rPr>
          <w:rFonts w:ascii="Traditional Arabic" w:hAnsi="Traditional Arabic" w:cs="Traditional Arabic" w:hint="cs"/>
          <w:sz w:val="36"/>
          <w:szCs w:val="36"/>
          <w:rtl/>
        </w:rPr>
        <w:t xml:space="preserve"> ، و</w:t>
      </w:r>
      <w:r w:rsidR="00390F40" w:rsidRPr="0049768A">
        <w:rPr>
          <w:rFonts w:ascii="Traditional Arabic" w:hAnsi="Traditional Arabic" w:cs="Traditional Arabic"/>
          <w:sz w:val="36"/>
          <w:szCs w:val="36"/>
          <w:rtl/>
        </w:rPr>
        <w:t xml:space="preserve">التوسل بين يدي الدعاء إلى مقصوده بما يناسب ذلك ويلائمه من أسماء الله وصفاته. </w:t>
      </w:r>
    </w:p>
    <w:p w:rsidR="009956A6" w:rsidRPr="0049768A" w:rsidRDefault="006C7DCA" w:rsidP="006C7DCA">
      <w:pPr>
        <w:shd w:val="clear" w:color="auto" w:fill="FFFFFF"/>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قال تعالى: ﴿ وَلِلَّهِ الأَسْمَاءُ الْحُسْنَى فَادْعُوهُ بِهَا وَذَرُوا الَّذِينَ يُلْحِدُونَ فِي أَسْمَائِهِ سَيُجْزَوْنَ مَا كَانُوا يَعْمَلُونَ *وَمِمَنْ خَلَقْنَا أُمَّةٌ يَهْدُونَ بِالْحَقِّ وَبِهِ يَعْدِلُونَ ﴾ </w:t>
      </w:r>
      <w:r w:rsidR="009455D7" w:rsidRPr="0049768A">
        <w:rPr>
          <w:rFonts w:ascii="Traditional Arabic" w:hAnsi="Traditional Arabic" w:cs="Traditional Arabic" w:hint="cs"/>
          <w:sz w:val="36"/>
          <w:szCs w:val="36"/>
          <w:rtl/>
        </w:rPr>
        <w:t>.</w:t>
      </w:r>
      <w:r w:rsidR="009455D7" w:rsidRPr="0049768A">
        <w:rPr>
          <w:rFonts w:cs="Traditional Arabic"/>
          <w:sz w:val="36"/>
          <w:szCs w:val="36"/>
          <w:vertAlign w:val="superscript"/>
          <w:rtl/>
        </w:rPr>
        <w:t>(</w:t>
      </w:r>
      <w:r w:rsidR="009455D7" w:rsidRPr="0049768A">
        <w:rPr>
          <w:rStyle w:val="a4"/>
          <w:rFonts w:cs="Traditional Arabic"/>
          <w:sz w:val="36"/>
          <w:szCs w:val="36"/>
          <w:rtl/>
        </w:rPr>
        <w:footnoteReference w:id="34"/>
      </w:r>
      <w:r w:rsidR="009455D7" w:rsidRPr="0049768A">
        <w:rPr>
          <w:rFonts w:cs="Traditional Arabic"/>
          <w:sz w:val="36"/>
          <w:szCs w:val="36"/>
          <w:vertAlign w:val="superscript"/>
          <w:rtl/>
        </w:rPr>
        <w:t>)</w:t>
      </w:r>
      <w:r w:rsidR="00390F40" w:rsidRPr="0049768A">
        <w:rPr>
          <w:rFonts w:ascii="Traditional Arabic" w:hAnsi="Traditional Arabic" w:cs="Traditional Arabic"/>
          <w:sz w:val="36"/>
          <w:szCs w:val="36"/>
          <w:rtl/>
        </w:rPr>
        <w:br/>
        <w:t>8- العزم في الدعاء وعدم تعليق السؤال بالمشيئة.</w:t>
      </w:r>
    </w:p>
    <w:p w:rsidR="00CB63E5" w:rsidRPr="0049768A" w:rsidRDefault="009956A6" w:rsidP="009956A6">
      <w:pPr>
        <w:shd w:val="clear" w:color="auto" w:fill="FFFFFF"/>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قال رسولُ اللهِ صلى الله عليه وسلم: ((إِذَا دَعَا أَحَدُكُمْ فَلْيَعْزِمِ الْمَسْأَلَةَ، وَلاَ يَقُولَنَّ: اللهُمَّ إِنْ شِئْتَ فَأَعْطِنِي، فَإِنَّهُ لاَ مُسْتَكْرِهَ لَهُ)).</w:t>
      </w:r>
      <w:r w:rsidR="00390F40" w:rsidRPr="0049768A">
        <w:rPr>
          <w:rFonts w:ascii="Traditional Arabic" w:hAnsi="Traditional Arabic" w:cs="Traditional Arabic"/>
          <w:sz w:val="36"/>
          <w:szCs w:val="36"/>
          <w:rtl/>
        </w:rPr>
        <w:br/>
        <w:t xml:space="preserve">9- حضور القلب وإقباله على الله حال الدعاء. </w:t>
      </w:r>
    </w:p>
    <w:p w:rsidR="007C19DB" w:rsidRPr="0049768A" w:rsidRDefault="00CB63E5" w:rsidP="00CB63E5">
      <w:pPr>
        <w:shd w:val="clear" w:color="auto" w:fill="FFFFFF"/>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الخشوعُ وحُضوُر القلبِ في الدُّعاءِ، مع اليقين بالإجابة: قال تعالى: ﴿ إِنَّهُمْ كَانُوا يُسَارِعُونَ فِي الْخَيْرَاتِ وَيَدْعُونَنَا رَغَبًا وَرَهَبًا وَكَانُوا لَنَا خَاشِعِينَ ﴾.</w:t>
      </w:r>
      <w:r w:rsidR="00390F40" w:rsidRPr="0049768A">
        <w:rPr>
          <w:rFonts w:ascii="Traditional Arabic" w:hAnsi="Traditional Arabic" w:cs="Traditional Arabic"/>
          <w:sz w:val="36"/>
          <w:szCs w:val="36"/>
          <w:rtl/>
        </w:rPr>
        <w:br/>
      </w:r>
      <w:r w:rsidR="007C19DB" w:rsidRPr="0049768A">
        <w:rPr>
          <w:rFonts w:ascii="Traditional Arabic" w:hAnsi="Traditional Arabic" w:cs="Traditional Arabic" w:hint="cs"/>
          <w:sz w:val="36"/>
          <w:szCs w:val="36"/>
          <w:rtl/>
        </w:rPr>
        <w:t xml:space="preserve">10- </w:t>
      </w:r>
      <w:r w:rsidR="007C19DB" w:rsidRPr="0049768A">
        <w:rPr>
          <w:rFonts w:ascii="Traditional Arabic" w:hAnsi="Traditional Arabic" w:cs="Traditional Arabic"/>
          <w:sz w:val="36"/>
          <w:szCs w:val="36"/>
          <w:rtl/>
        </w:rPr>
        <w:t>ألاَّ يتكلَّفَ السَّجْعَ ف</w:t>
      </w:r>
      <w:r w:rsidR="00A30D75" w:rsidRPr="0049768A">
        <w:rPr>
          <w:rFonts w:ascii="Traditional Arabic" w:hAnsi="Traditional Arabic" w:cs="Traditional Arabic"/>
          <w:sz w:val="36"/>
          <w:szCs w:val="36"/>
          <w:rtl/>
        </w:rPr>
        <w:t>ي الدُّعاءِ</w:t>
      </w:r>
      <w:r w:rsidR="00A30D75" w:rsidRPr="0049768A">
        <w:rPr>
          <w:rFonts w:ascii="Traditional Arabic" w:hAnsi="Traditional Arabic" w:cs="Traditional Arabic" w:hint="cs"/>
          <w:sz w:val="36"/>
          <w:szCs w:val="36"/>
          <w:rtl/>
        </w:rPr>
        <w:t xml:space="preserve"> .</w:t>
      </w:r>
    </w:p>
    <w:p w:rsidR="00A30D75" w:rsidRPr="0049768A" w:rsidRDefault="007C19DB" w:rsidP="007C19DB">
      <w:pPr>
        <w:widowControl w:val="0"/>
        <w:bidi/>
        <w:spacing w:before="6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قال تعالى: ﴿ ادْعُوا رَبَّكُمْ تَضَرُّعًا وَخُفْيَةً إِنَّهُ لاَ يُحِبُّ الْمُعْتَدِينَ</w:t>
      </w:r>
      <w:r w:rsidR="00EF2CD5" w:rsidRPr="0049768A">
        <w:rPr>
          <w:rFonts w:ascii="Traditional Arabic" w:hAnsi="Traditional Arabic" w:cs="Traditional Arabic"/>
          <w:sz w:val="36"/>
          <w:szCs w:val="36"/>
          <w:rtl/>
        </w:rPr>
        <w:t xml:space="preserve"> ﴾</w:t>
      </w:r>
      <w:r w:rsidR="00EF2CD5" w:rsidRPr="0049768A">
        <w:rPr>
          <w:rFonts w:ascii="Traditional Arabic" w:hAnsi="Traditional Arabic" w:cs="Traditional Arabic" w:hint="cs"/>
          <w:sz w:val="36"/>
          <w:szCs w:val="36"/>
          <w:rtl/>
        </w:rPr>
        <w:t>.</w:t>
      </w:r>
      <w:r w:rsidR="00EF2CD5" w:rsidRPr="0049768A">
        <w:rPr>
          <w:rFonts w:cs="Traditional Arabic"/>
          <w:sz w:val="36"/>
          <w:szCs w:val="36"/>
          <w:vertAlign w:val="superscript"/>
          <w:rtl/>
        </w:rPr>
        <w:t>(</w:t>
      </w:r>
      <w:r w:rsidR="00EF2CD5" w:rsidRPr="0049768A">
        <w:rPr>
          <w:rStyle w:val="a4"/>
          <w:rFonts w:cs="Traditional Arabic"/>
          <w:sz w:val="36"/>
          <w:szCs w:val="36"/>
          <w:rtl/>
        </w:rPr>
        <w:footnoteReference w:id="35"/>
      </w:r>
      <w:r w:rsidR="00EF2CD5"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p>
    <w:p w:rsidR="009956A6" w:rsidRPr="0049768A" w:rsidRDefault="007C19DB" w:rsidP="00A30D75">
      <w:pPr>
        <w:widowControl w:val="0"/>
        <w:bidi/>
        <w:spacing w:before="6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وقد فُسِّر الاعتداء - في معنى الآية - بتكلُّف السَّجْع في عبارات الدعاء، أو التفصيل فيه بتكلُّفٍ، وكذلك فسُرِّ برفع الصوت به</w:t>
      </w:r>
      <w:r w:rsidRPr="0049768A">
        <w:rPr>
          <w:rFonts w:ascii="Traditional Arabic" w:hAnsi="Traditional Arabic" w:cs="Traditional Arabic" w:hint="cs"/>
          <w:sz w:val="36"/>
          <w:szCs w:val="36"/>
          <w:rtl/>
        </w:rPr>
        <w:t xml:space="preserve"> .</w:t>
      </w:r>
    </w:p>
    <w:p w:rsidR="00215C3B" w:rsidRPr="0049768A" w:rsidRDefault="009956A6" w:rsidP="009956A6">
      <w:pPr>
        <w:widowControl w:val="0"/>
        <w:bidi/>
        <w:spacing w:before="60" w:line="460" w:lineRule="exact"/>
        <w:ind w:firstLine="425"/>
        <w:rPr>
          <w:rFonts w:ascii="Traditional Arabic" w:hAnsi="Traditional Arabic" w:cs="Traditional Arabic"/>
          <w:sz w:val="36"/>
          <w:szCs w:val="36"/>
          <w:rtl/>
        </w:rPr>
      </w:pPr>
      <w:r w:rsidRPr="0049768A">
        <w:rPr>
          <w:rFonts w:ascii="Traditional Arabic" w:hAnsi="Traditional Arabic" w:cs="Traditional Arabic" w:hint="cs"/>
          <w:sz w:val="36"/>
          <w:szCs w:val="36"/>
          <w:rtl/>
        </w:rPr>
        <w:t xml:space="preserve">11- </w:t>
      </w:r>
      <w:r w:rsidRPr="0049768A">
        <w:rPr>
          <w:rFonts w:ascii="Traditional Arabic" w:hAnsi="Traditional Arabic" w:cs="Traditional Arabic"/>
          <w:sz w:val="36"/>
          <w:szCs w:val="36"/>
          <w:rtl/>
        </w:rPr>
        <w:t xml:space="preserve">ألاَّ يستعجل الإجابة: قال رسولُ الله صلى الله عليه وسلم: ((يُسْتَجَابُ لأَحَدِكُمْ مَا لَمْ يَعْجَلْ، يَقُولُ: </w:t>
      </w:r>
      <w:r w:rsidR="003B3F70" w:rsidRPr="0049768A">
        <w:rPr>
          <w:rFonts w:ascii="Traditional Arabic" w:hAnsi="Traditional Arabic" w:cs="Traditional Arabic"/>
          <w:sz w:val="36"/>
          <w:szCs w:val="36"/>
          <w:rtl/>
        </w:rPr>
        <w:t>دَعَوْتُ فَلَمْ يُستَجَبْ لِي))</w:t>
      </w:r>
      <w:r w:rsidR="003B3F70" w:rsidRPr="0049768A">
        <w:rPr>
          <w:rFonts w:ascii="Traditional Arabic" w:hAnsi="Traditional Arabic" w:cs="Traditional Arabic" w:hint="cs"/>
          <w:sz w:val="36"/>
          <w:szCs w:val="36"/>
          <w:rtl/>
        </w:rPr>
        <w:t xml:space="preserve"> .</w:t>
      </w:r>
      <w:r w:rsidR="003B3F70" w:rsidRPr="0049768A">
        <w:rPr>
          <w:rFonts w:cs="Traditional Arabic" w:hint="cs"/>
          <w:sz w:val="36"/>
          <w:szCs w:val="36"/>
          <w:rtl/>
        </w:rPr>
        <w:t>(</w:t>
      </w:r>
      <w:r w:rsidR="003B3F70" w:rsidRPr="0049768A">
        <w:rPr>
          <w:rStyle w:val="a4"/>
          <w:rFonts w:cs="Traditional Arabic"/>
          <w:sz w:val="36"/>
          <w:szCs w:val="36"/>
          <w:rtl/>
        </w:rPr>
        <w:footnoteReference w:id="36"/>
      </w:r>
      <w:r w:rsidR="003B3F70" w:rsidRPr="0049768A">
        <w:rPr>
          <w:rFonts w:cs="Traditional Arabic" w:hint="cs"/>
          <w:sz w:val="36"/>
          <w:szCs w:val="36"/>
          <w:rtl/>
        </w:rPr>
        <w:t>)</w:t>
      </w:r>
    </w:p>
    <w:p w:rsidR="00A30D75" w:rsidRPr="0049768A" w:rsidRDefault="00215C3B" w:rsidP="00215C3B">
      <w:pPr>
        <w:widowControl w:val="0"/>
        <w:bidi/>
        <w:spacing w:before="60" w:line="460" w:lineRule="exact"/>
        <w:ind w:firstLine="425"/>
        <w:rPr>
          <w:rFonts w:ascii="Traditional Arabic" w:hAnsi="Traditional Arabic" w:cs="Traditional Arabic"/>
          <w:sz w:val="36"/>
          <w:szCs w:val="36"/>
          <w:rtl/>
        </w:rPr>
      </w:pPr>
      <w:r w:rsidRPr="0049768A">
        <w:rPr>
          <w:rFonts w:ascii="Traditional Arabic" w:hAnsi="Traditional Arabic" w:cs="Traditional Arabic" w:hint="cs"/>
          <w:sz w:val="36"/>
          <w:szCs w:val="36"/>
          <w:rtl/>
        </w:rPr>
        <w:t xml:space="preserve">12- </w:t>
      </w:r>
      <w:r w:rsidRPr="0049768A">
        <w:rPr>
          <w:rFonts w:ascii="Traditional Arabic" w:hAnsi="Traditional Arabic" w:cs="Traditional Arabic"/>
          <w:sz w:val="36"/>
          <w:szCs w:val="36"/>
          <w:rtl/>
        </w:rPr>
        <w:t xml:space="preserve">أن </w:t>
      </w:r>
      <w:r w:rsidR="00671CF0" w:rsidRPr="0049768A">
        <w:rPr>
          <w:rFonts w:ascii="Traditional Arabic" w:hAnsi="Traditional Arabic" w:cs="Traditional Arabic"/>
          <w:sz w:val="36"/>
          <w:szCs w:val="36"/>
          <w:rtl/>
        </w:rPr>
        <w:t>يُلِحَّ في الدُّعاءِ، ويكرِّرَه</w:t>
      </w:r>
      <w:r w:rsidR="00671CF0"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 قالت عائشةُ رضي الله عنها: ((حَتَّى إِذَا كَاَن ذَاتَ يَوْمٍ، أَوْ ذَاتَ لَيْلَةٍ، دَعَا رَسُولُ اللهِ صلى الله عليه وسلم، ثُمَّ دَعَا، ثُمَّ دَعَا... )).</w:t>
      </w:r>
    </w:p>
    <w:p w:rsidR="00A30D75" w:rsidRPr="0049768A" w:rsidRDefault="00A30D75" w:rsidP="00A30D75">
      <w:pPr>
        <w:shd w:val="clear" w:color="auto" w:fill="FFFFFF"/>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hint="cs"/>
          <w:sz w:val="36"/>
          <w:szCs w:val="36"/>
          <w:rtl/>
        </w:rPr>
        <w:t xml:space="preserve">13- </w:t>
      </w:r>
      <w:r w:rsidRPr="0049768A">
        <w:rPr>
          <w:rFonts w:ascii="Traditional Arabic" w:hAnsi="Traditional Arabic" w:cs="Traditional Arabic"/>
          <w:sz w:val="36"/>
          <w:szCs w:val="36"/>
          <w:rtl/>
        </w:rPr>
        <w:t>الدعاء بصوت خافت دليل الإيمان، وأقرب إلى الإخلاص.</w:t>
      </w:r>
    </w:p>
    <w:p w:rsidR="00A30D75" w:rsidRPr="0049768A" w:rsidRDefault="00A30D75" w:rsidP="00A30D75">
      <w:pPr>
        <w:shd w:val="clear" w:color="auto" w:fill="FFFFFF"/>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hint="cs"/>
          <w:sz w:val="36"/>
          <w:szCs w:val="36"/>
          <w:rtl/>
        </w:rPr>
        <w:t>قال تعالى:</w:t>
      </w:r>
      <w:r w:rsidRPr="0049768A">
        <w:rPr>
          <w:rFonts w:ascii="Traditional Arabic" w:hAnsi="Traditional Arabic" w:cs="Traditional Arabic"/>
          <w:sz w:val="36"/>
          <w:szCs w:val="36"/>
          <w:rtl/>
        </w:rPr>
        <w:t xml:space="preserve"> ﴿ وزكريا إذ نادى ربه نداء خفيا ﴾ </w:t>
      </w:r>
      <w:r w:rsidRPr="0049768A">
        <w:rPr>
          <w:rFonts w:ascii="Traditional Arabic" w:hAnsi="Traditional Arabic" w:cs="Traditional Arabic" w:hint="cs"/>
          <w:sz w:val="36"/>
          <w:szCs w:val="36"/>
          <w:rtl/>
        </w:rPr>
        <w:t>.</w:t>
      </w:r>
    </w:p>
    <w:p w:rsidR="00671CF0" w:rsidRPr="0049768A" w:rsidRDefault="00A30D75" w:rsidP="00A30D75">
      <w:pPr>
        <w:shd w:val="clear" w:color="auto" w:fill="FFFFFF"/>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وقد ثبت في الصحيحين </w:t>
      </w:r>
      <w:r w:rsidR="00671CF0"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عن أبي موسى الأشعريِّ رضي الله عنه</w:t>
      </w:r>
      <w:r w:rsidR="00671CF0" w:rsidRPr="0049768A">
        <w:rPr>
          <w:rFonts w:ascii="Traditional Arabic" w:hAnsi="Traditional Arabic" w:cs="Traditional Arabic" w:hint="cs"/>
          <w:sz w:val="36"/>
          <w:szCs w:val="36"/>
          <w:rtl/>
        </w:rPr>
        <w:t>،</w:t>
      </w:r>
      <w:r w:rsidRPr="0049768A">
        <w:rPr>
          <w:rFonts w:ascii="Traditional Arabic" w:hAnsi="Traditional Arabic" w:cs="Traditional Arabic"/>
          <w:sz w:val="36"/>
          <w:szCs w:val="36"/>
          <w:rtl/>
        </w:rPr>
        <w:t xml:space="preserve"> قال:</w:t>
      </w:r>
    </w:p>
    <w:p w:rsidR="00A30D75" w:rsidRPr="0049768A" w:rsidRDefault="00671CF0" w:rsidP="00671CF0">
      <w:pPr>
        <w:shd w:val="clear" w:color="auto" w:fill="FFFFFF"/>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 xml:space="preserve"> </w:t>
      </w:r>
      <w:r w:rsidRPr="0049768A">
        <w:rPr>
          <w:rFonts w:ascii="Traditional Arabic" w:hAnsi="Traditional Arabic" w:cs="Traditional Arabic" w:hint="cs"/>
          <w:sz w:val="36"/>
          <w:szCs w:val="36"/>
          <w:rtl/>
        </w:rPr>
        <w:t>"</w:t>
      </w:r>
      <w:r w:rsidR="00A30D75" w:rsidRPr="0049768A">
        <w:rPr>
          <w:rFonts w:ascii="Traditional Arabic" w:hAnsi="Traditional Arabic" w:cs="Traditional Arabic"/>
          <w:sz w:val="36"/>
          <w:szCs w:val="36"/>
          <w:rtl/>
        </w:rPr>
        <w:t>رفع الناسُ أصواتَهم بالدعاءِ، فقال رسول الله صلى الله عليه وسلم: أيُّها الناس، اربَعُوا على أنفسِكم، فإنَّكم لا تدعون أصمَّ ولا غائباً،</w:t>
      </w:r>
      <w:r w:rsidRPr="0049768A">
        <w:rPr>
          <w:rFonts w:ascii="Traditional Arabic" w:hAnsi="Traditional Arabic" w:cs="Traditional Arabic"/>
          <w:sz w:val="36"/>
          <w:szCs w:val="36"/>
          <w:rtl/>
        </w:rPr>
        <w:t xml:space="preserve"> إنَّ الذي تدعونَه سميعٌ قريبٌ</w:t>
      </w:r>
      <w:r w:rsidRPr="0049768A">
        <w:rPr>
          <w:rFonts w:ascii="Traditional Arabic" w:hAnsi="Traditional Arabic" w:cs="Traditional Arabic" w:hint="cs"/>
          <w:sz w:val="36"/>
          <w:szCs w:val="36"/>
          <w:rtl/>
        </w:rPr>
        <w:t xml:space="preserve">" </w:t>
      </w:r>
      <w:r w:rsidR="00A30D75" w:rsidRPr="0049768A">
        <w:rPr>
          <w:rFonts w:ascii="Traditional Arabic" w:hAnsi="Traditional Arabic" w:cs="Traditional Arabic"/>
          <w:sz w:val="36"/>
          <w:szCs w:val="36"/>
          <w:rtl/>
        </w:rPr>
        <w:t>.</w:t>
      </w:r>
    </w:p>
    <w:p w:rsidR="00136D0E" w:rsidRPr="0049768A" w:rsidRDefault="00A30D75" w:rsidP="00A30D75">
      <w:pPr>
        <w:shd w:val="clear" w:color="auto" w:fill="FFFFFF"/>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وقال الحسن البصريُّ: "لقد أدركنا أقواماً ما كان على الأرضِ من عملٍ يقدرون أن يعملوه في السرِّ فيكون علانيةً أبداً، ولقد كان المسلمون يجتهدون في الدعاء وما يُسمع لهم صوتٌ، إن كان إلاَّ همساً بينهم وبين ربِّهم عزَّ وجلَّ، وذلك أنَّ الله تعالى يقول: ﴿ ادْعُوا رَبَّك تَضَرُّعاً وَخُفْيَةً ﴾</w:t>
      </w:r>
      <w:r w:rsidR="00EF2CD5" w:rsidRPr="0049768A">
        <w:rPr>
          <w:rFonts w:ascii="Traditional Arabic" w:hAnsi="Traditional Arabic" w:cs="Traditional Arabic" w:hint="cs"/>
          <w:sz w:val="36"/>
          <w:szCs w:val="36"/>
          <w:rtl/>
        </w:rPr>
        <w:t>.</w:t>
      </w:r>
      <w:r w:rsidR="00EF2CD5" w:rsidRPr="0049768A">
        <w:rPr>
          <w:rFonts w:cs="Traditional Arabic"/>
          <w:sz w:val="36"/>
          <w:szCs w:val="36"/>
          <w:vertAlign w:val="superscript"/>
          <w:rtl/>
        </w:rPr>
        <w:t>(</w:t>
      </w:r>
      <w:r w:rsidR="00EF2CD5" w:rsidRPr="0049768A">
        <w:rPr>
          <w:rStyle w:val="a4"/>
          <w:rFonts w:cs="Traditional Arabic"/>
          <w:sz w:val="36"/>
          <w:szCs w:val="36"/>
          <w:rtl/>
        </w:rPr>
        <w:footnoteReference w:id="37"/>
      </w:r>
      <w:r w:rsidR="00EF2CD5" w:rsidRPr="0049768A">
        <w:rPr>
          <w:rFonts w:cs="Traditional Arabic"/>
          <w:sz w:val="36"/>
          <w:szCs w:val="36"/>
          <w:vertAlign w:val="superscript"/>
          <w:rtl/>
        </w:rPr>
        <w:t>)</w:t>
      </w:r>
      <w:r w:rsidR="00390F40" w:rsidRPr="0049768A">
        <w:rPr>
          <w:rFonts w:ascii="Traditional Arabic" w:hAnsi="Traditional Arabic" w:cs="Traditional Arabic"/>
          <w:sz w:val="36"/>
          <w:szCs w:val="36"/>
          <w:rtl/>
        </w:rPr>
        <w:br/>
        <w:t xml:space="preserve">التاسعة : للدعاء أوقات يستجاب فيها إذا تحققت الشروط وانتفت الموانع وأذن الله في ذلك ، فيستحب للعبد تحريها والمواظبة عليها فإن الدعاء فيها أوكد وأحرى بالإجابة: </w:t>
      </w:r>
      <w:r w:rsidR="00390F40" w:rsidRPr="0049768A">
        <w:rPr>
          <w:rFonts w:ascii="Traditional Arabic" w:hAnsi="Traditional Arabic" w:cs="Traditional Arabic"/>
          <w:sz w:val="36"/>
          <w:szCs w:val="36"/>
          <w:rtl/>
        </w:rPr>
        <w:br/>
        <w:t xml:space="preserve">1 ـ في سجود الصلاة. </w:t>
      </w:r>
      <w:r w:rsidR="00390F40" w:rsidRPr="0049768A">
        <w:rPr>
          <w:rFonts w:ascii="Traditional Arabic" w:hAnsi="Traditional Arabic" w:cs="Traditional Arabic"/>
          <w:sz w:val="36"/>
          <w:szCs w:val="36"/>
          <w:rtl/>
        </w:rPr>
        <w:br/>
        <w:t xml:space="preserve">2 ـ الثلث الأخير من الليل. </w:t>
      </w:r>
      <w:r w:rsidR="00390F40" w:rsidRPr="0049768A">
        <w:rPr>
          <w:rFonts w:ascii="Traditional Arabic" w:hAnsi="Traditional Arabic" w:cs="Traditional Arabic"/>
          <w:sz w:val="36"/>
          <w:szCs w:val="36"/>
          <w:rtl/>
        </w:rPr>
        <w:br/>
        <w:t xml:space="preserve">3 ـ بين الأذان والإقامة. </w:t>
      </w:r>
      <w:r w:rsidR="00390F40" w:rsidRPr="0049768A">
        <w:rPr>
          <w:rFonts w:ascii="Traditional Arabic" w:hAnsi="Traditional Arabic" w:cs="Traditional Arabic"/>
          <w:sz w:val="36"/>
          <w:szCs w:val="36"/>
          <w:rtl/>
        </w:rPr>
        <w:br/>
        <w:t xml:space="preserve">4 ـ عند نزول المطر. </w:t>
      </w:r>
      <w:r w:rsidR="00390F40" w:rsidRPr="0049768A">
        <w:rPr>
          <w:rFonts w:ascii="Traditional Arabic" w:hAnsi="Traditional Arabic" w:cs="Traditional Arabic"/>
          <w:sz w:val="36"/>
          <w:szCs w:val="36"/>
          <w:rtl/>
        </w:rPr>
        <w:br/>
        <w:t xml:space="preserve">5 ـ أثناء السفر. </w:t>
      </w:r>
      <w:r w:rsidR="00390F40" w:rsidRPr="0049768A">
        <w:rPr>
          <w:rFonts w:ascii="Traditional Arabic" w:hAnsi="Traditional Arabic" w:cs="Traditional Arabic"/>
          <w:sz w:val="36"/>
          <w:szCs w:val="36"/>
          <w:rtl/>
        </w:rPr>
        <w:br/>
        <w:t xml:space="preserve">6 ـ عند التحام الصفين في القتال في سبيل الله. </w:t>
      </w:r>
      <w:r w:rsidR="00390F40" w:rsidRPr="0049768A">
        <w:rPr>
          <w:rFonts w:ascii="Traditional Arabic" w:hAnsi="Traditional Arabic" w:cs="Traditional Arabic"/>
          <w:sz w:val="36"/>
          <w:szCs w:val="36"/>
          <w:rtl/>
        </w:rPr>
        <w:br/>
        <w:t xml:space="preserve">7ـ آخر ساعة يوم الجمعة. </w:t>
      </w:r>
      <w:r w:rsidR="00390F40" w:rsidRPr="0049768A">
        <w:rPr>
          <w:rFonts w:ascii="Traditional Arabic" w:hAnsi="Traditional Arabic" w:cs="Traditional Arabic"/>
          <w:sz w:val="36"/>
          <w:szCs w:val="36"/>
          <w:rtl/>
        </w:rPr>
        <w:br/>
        <w:t xml:space="preserve">8ـ عشية عرفة. </w:t>
      </w:r>
      <w:r w:rsidR="00390F40" w:rsidRPr="0049768A">
        <w:rPr>
          <w:rFonts w:ascii="Traditional Arabic" w:hAnsi="Traditional Arabic" w:cs="Traditional Arabic"/>
          <w:sz w:val="36"/>
          <w:szCs w:val="36"/>
          <w:rtl/>
        </w:rPr>
        <w:br/>
        <w:t>9ـ ليلة القدر.</w:t>
      </w:r>
      <w:r w:rsidR="00390F40" w:rsidRPr="0049768A">
        <w:rPr>
          <w:rFonts w:ascii="Traditional Arabic" w:hAnsi="Traditional Arabic" w:cs="Traditional Arabic"/>
          <w:sz w:val="36"/>
          <w:szCs w:val="36"/>
          <w:rtl/>
        </w:rPr>
        <w:br/>
      </w:r>
      <w:r w:rsidR="00390F40" w:rsidRPr="0049768A">
        <w:rPr>
          <w:rFonts w:ascii="Traditional Arabic" w:hAnsi="Traditional Arabic" w:cs="Traditional Arabic"/>
          <w:sz w:val="36"/>
          <w:szCs w:val="36"/>
          <w:rtl/>
        </w:rPr>
        <w:lastRenderedPageBreak/>
        <w:t>10- عند الفطر من الصوم.</w:t>
      </w:r>
      <w:r w:rsidR="00390F40" w:rsidRPr="0049768A">
        <w:rPr>
          <w:rFonts w:ascii="Traditional Arabic" w:hAnsi="Traditional Arabic" w:cs="Traditional Arabic"/>
          <w:sz w:val="36"/>
          <w:szCs w:val="36"/>
          <w:rtl/>
        </w:rPr>
        <w:br/>
      </w:r>
      <w:r w:rsidR="00390F40" w:rsidRPr="0049768A">
        <w:rPr>
          <w:rFonts w:ascii="Traditional Arabic" w:hAnsi="Traditional Arabic" w:cs="Traditional Arabic"/>
          <w:sz w:val="36"/>
          <w:szCs w:val="36"/>
          <w:rtl/>
        </w:rPr>
        <w:br/>
        <w:t xml:space="preserve">العاشرة : التوسل إلى الله في الدعاء قسمان : </w:t>
      </w:r>
      <w:r w:rsidR="00390F40" w:rsidRPr="0049768A">
        <w:rPr>
          <w:rFonts w:ascii="Traditional Arabic" w:hAnsi="Traditional Arabic" w:cs="Traditional Arabic"/>
          <w:sz w:val="36"/>
          <w:szCs w:val="36"/>
          <w:rtl/>
        </w:rPr>
        <w:br/>
        <w:t xml:space="preserve">الأول: توسل ممنوع وهو توسل العبد في دعائه بمنزلة المخلوق أو حقه أو جاهه كالتوسل بجاه الأنبياء أو الملائكة أو الأولياء أو الصالحين </w:t>
      </w:r>
      <w:r w:rsidR="007D0648" w:rsidRPr="0049768A">
        <w:rPr>
          <w:rFonts w:ascii="Traditional Arabic" w:hAnsi="Traditional Arabic" w:cs="Traditional Arabic" w:hint="cs"/>
          <w:sz w:val="36"/>
          <w:szCs w:val="36"/>
          <w:rtl/>
        </w:rPr>
        <w:t xml:space="preserve">، </w:t>
      </w:r>
      <w:r w:rsidR="00390F40" w:rsidRPr="0049768A">
        <w:rPr>
          <w:rFonts w:ascii="Traditional Arabic" w:hAnsi="Traditional Arabic" w:cs="Traditional Arabic"/>
          <w:sz w:val="36"/>
          <w:szCs w:val="36"/>
          <w:rtl/>
        </w:rPr>
        <w:t xml:space="preserve">فهذا عمل محدث ليس له أصل في الشرع </w:t>
      </w:r>
      <w:r w:rsidR="007D0648" w:rsidRPr="0049768A">
        <w:rPr>
          <w:rFonts w:ascii="Traditional Arabic" w:hAnsi="Traditional Arabic" w:cs="Traditional Arabic" w:hint="cs"/>
          <w:sz w:val="36"/>
          <w:szCs w:val="36"/>
          <w:rtl/>
        </w:rPr>
        <w:t xml:space="preserve">، </w:t>
      </w:r>
      <w:r w:rsidR="00390F40" w:rsidRPr="0049768A">
        <w:rPr>
          <w:rFonts w:ascii="Traditional Arabic" w:hAnsi="Traditional Arabic" w:cs="Traditional Arabic"/>
          <w:sz w:val="36"/>
          <w:szCs w:val="36"/>
          <w:rtl/>
        </w:rPr>
        <w:t xml:space="preserve">ولم يفعله السلف وهو وسيلة إلى الغلو المنهي عنه ، وكل ما روي في هذا الباب باطل لا يصح منه شي كما قرره المحققون من أهل العلم ، وقد منعه الأئمة ولا يصح عن أحد من المتقدمين أنه استحبه </w:t>
      </w:r>
      <w:r w:rsidR="00CE6006">
        <w:rPr>
          <w:rFonts w:ascii="Traditional Arabic" w:hAnsi="Traditional Arabic" w:cs="Traditional Arabic" w:hint="cs"/>
          <w:sz w:val="36"/>
          <w:szCs w:val="36"/>
          <w:rtl/>
        </w:rPr>
        <w:t xml:space="preserve">، </w:t>
      </w:r>
      <w:r w:rsidR="00390F40" w:rsidRPr="0049768A">
        <w:rPr>
          <w:rFonts w:ascii="Traditional Arabic" w:hAnsi="Traditional Arabic" w:cs="Traditional Arabic"/>
          <w:sz w:val="36"/>
          <w:szCs w:val="36"/>
          <w:rtl/>
        </w:rPr>
        <w:t xml:space="preserve">ومن حكى خلاف ذلك فقد غلط عليهم ، وإنما حكي اختلافهم فيه بين الكراهة والتحريم فهم متفقون على عدم مشروعيته واستحبابه. </w:t>
      </w:r>
      <w:r w:rsidR="00390F40" w:rsidRPr="0049768A">
        <w:rPr>
          <w:rFonts w:ascii="Traditional Arabic" w:hAnsi="Traditional Arabic" w:cs="Traditional Arabic"/>
          <w:sz w:val="36"/>
          <w:szCs w:val="36"/>
          <w:rtl/>
        </w:rPr>
        <w:br/>
        <w:t xml:space="preserve">ومما يجدر التنبيه عليه أن قوما من متأخري الفقهاء وسعوا الأمر في هذه المسألة أعني التوسل بجاه المخلوق ولبسوا على الناس وحكوا فيها خلافا وجعلوها من مسائل الفروع التي يسوغ فيها الاجتهاد والصواب أنه لا يعرف عن الأئمة والسلف فيها خلاف في عدم مشروعيتها بل هي مما أحدثها الناس . </w:t>
      </w:r>
      <w:r w:rsidR="00390F40" w:rsidRPr="0049768A">
        <w:rPr>
          <w:rFonts w:ascii="Traditional Arabic" w:hAnsi="Traditional Arabic" w:cs="Traditional Arabic"/>
          <w:sz w:val="36"/>
          <w:szCs w:val="36"/>
          <w:rtl/>
        </w:rPr>
        <w:br/>
      </w:r>
      <w:r w:rsidR="00390F40" w:rsidRPr="0049768A">
        <w:rPr>
          <w:rFonts w:ascii="Traditional Arabic" w:hAnsi="Traditional Arabic" w:cs="Traditional Arabic"/>
          <w:sz w:val="36"/>
          <w:szCs w:val="36"/>
          <w:rtl/>
        </w:rPr>
        <w:br/>
        <w:t>الثاني: توسل مشروع وهو على أنواع :</w:t>
      </w:r>
      <w:r w:rsidR="00390F40" w:rsidRPr="0049768A">
        <w:rPr>
          <w:rFonts w:ascii="Traditional Arabic" w:hAnsi="Traditional Arabic" w:cs="Traditional Arabic"/>
          <w:sz w:val="36"/>
          <w:szCs w:val="36"/>
          <w:rtl/>
        </w:rPr>
        <w:br/>
        <w:t>1 ـ التوسل بأسماء الله وصفاته</w:t>
      </w:r>
      <w:r w:rsidR="007D0648" w:rsidRPr="0049768A">
        <w:rPr>
          <w:rFonts w:ascii="Traditional Arabic" w:hAnsi="Traditional Arabic" w:cs="Traditional Arabic" w:hint="cs"/>
          <w:sz w:val="36"/>
          <w:szCs w:val="36"/>
          <w:rtl/>
        </w:rPr>
        <w:t>،</w:t>
      </w:r>
      <w:r w:rsidR="007D0648" w:rsidRPr="0049768A">
        <w:rPr>
          <w:rFonts w:ascii="Traditional Arabic" w:hAnsi="Traditional Arabic" w:cs="Traditional Arabic"/>
          <w:sz w:val="36"/>
          <w:szCs w:val="36"/>
          <w:rtl/>
        </w:rPr>
        <w:t xml:space="preserve"> قال تعالى (</w:t>
      </w:r>
      <w:r w:rsidR="007D0648" w:rsidRPr="0049768A">
        <w:rPr>
          <w:rFonts w:ascii="Traditional Arabic" w:hAnsi="Traditional Arabic" w:cs="Traditional Arabic" w:hint="cs"/>
          <w:sz w:val="36"/>
          <w:szCs w:val="36"/>
          <w:rtl/>
        </w:rPr>
        <w:t>(</w:t>
      </w:r>
      <w:r w:rsidR="00390F40" w:rsidRPr="0049768A">
        <w:rPr>
          <w:rFonts w:ascii="Traditional Arabic" w:hAnsi="Traditional Arabic" w:cs="Traditional Arabic"/>
          <w:sz w:val="36"/>
          <w:szCs w:val="36"/>
          <w:rtl/>
        </w:rPr>
        <w:t xml:space="preserve">وَلِلَّهِ الْأَسْمَاءُ الْحُسْنَى فَادْعُوهُ </w:t>
      </w:r>
      <w:r w:rsidR="00390F40" w:rsidRPr="0049768A">
        <w:rPr>
          <w:rFonts w:ascii="Traditional Arabic" w:hAnsi="Traditional Arabic" w:cs="Traditional Arabic"/>
          <w:sz w:val="36"/>
          <w:szCs w:val="36"/>
          <w:rtl/>
        </w:rPr>
        <w:lastRenderedPageBreak/>
        <w:t>بِهَا وَذَرُوا الَّذِينَ يُلْحِدُونَ فِي أَسْمَائِهِ سَيُجْزَوْنَ مَا كَانُوا يَعْمَلُونَ)</w:t>
      </w:r>
      <w:r w:rsidR="007D0648" w:rsidRPr="0049768A">
        <w:rPr>
          <w:rFonts w:ascii="Traditional Arabic" w:hAnsi="Traditional Arabic" w:cs="Traditional Arabic" w:hint="cs"/>
          <w:sz w:val="36"/>
          <w:szCs w:val="36"/>
          <w:rtl/>
        </w:rPr>
        <w:t>) .</w:t>
      </w:r>
      <w:r w:rsidR="007D0648" w:rsidRPr="0049768A">
        <w:rPr>
          <w:rFonts w:cs="Traditional Arabic"/>
          <w:sz w:val="36"/>
          <w:szCs w:val="36"/>
          <w:vertAlign w:val="superscript"/>
          <w:rtl/>
        </w:rPr>
        <w:t>(</w:t>
      </w:r>
      <w:r w:rsidR="007D0648" w:rsidRPr="0049768A">
        <w:rPr>
          <w:rStyle w:val="a4"/>
          <w:rFonts w:cs="Traditional Arabic"/>
          <w:sz w:val="36"/>
          <w:szCs w:val="36"/>
          <w:rtl/>
        </w:rPr>
        <w:footnoteReference w:id="38"/>
      </w:r>
      <w:r w:rsidR="007D0648" w:rsidRPr="0049768A">
        <w:rPr>
          <w:rFonts w:cs="Traditional Arabic"/>
          <w:sz w:val="36"/>
          <w:szCs w:val="36"/>
          <w:vertAlign w:val="superscript"/>
          <w:rtl/>
        </w:rPr>
        <w:t>)</w:t>
      </w:r>
      <w:r w:rsidR="00390F40" w:rsidRPr="0049768A">
        <w:rPr>
          <w:rFonts w:ascii="Traditional Arabic" w:hAnsi="Traditional Arabic" w:cs="Traditional Arabic"/>
          <w:sz w:val="36"/>
          <w:szCs w:val="36"/>
          <w:rtl/>
        </w:rPr>
        <w:t xml:space="preserve"> </w:t>
      </w:r>
      <w:r w:rsidR="00390F40" w:rsidRPr="0049768A">
        <w:rPr>
          <w:rFonts w:ascii="Traditional Arabic" w:hAnsi="Traditional Arabic" w:cs="Traditional Arabic"/>
          <w:sz w:val="36"/>
          <w:szCs w:val="36"/>
          <w:rtl/>
        </w:rPr>
        <w:br/>
        <w:t>2 ـ</w:t>
      </w:r>
      <w:r w:rsidR="005C7E2A" w:rsidRPr="0049768A">
        <w:rPr>
          <w:rFonts w:ascii="Traditional Arabic" w:hAnsi="Traditional Arabic" w:cs="Traditional Arabic"/>
          <w:sz w:val="36"/>
          <w:szCs w:val="36"/>
          <w:rtl/>
        </w:rPr>
        <w:t xml:space="preserve"> التوسل بالإيمان والعمل الصالح</w:t>
      </w:r>
      <w:r w:rsidR="005C7E2A" w:rsidRPr="0049768A">
        <w:rPr>
          <w:rFonts w:ascii="Traditional Arabic" w:hAnsi="Traditional Arabic" w:cs="Traditional Arabic" w:hint="cs"/>
          <w:sz w:val="36"/>
          <w:szCs w:val="36"/>
          <w:rtl/>
        </w:rPr>
        <w:t xml:space="preserve"> ،</w:t>
      </w:r>
      <w:r w:rsidR="00390F40" w:rsidRPr="0049768A">
        <w:rPr>
          <w:rFonts w:ascii="Traditional Arabic" w:hAnsi="Traditional Arabic" w:cs="Traditional Arabic"/>
          <w:sz w:val="36"/>
          <w:szCs w:val="36"/>
          <w:rtl/>
        </w:rPr>
        <w:t xml:space="preserve"> قال تعالى ( الَّذِينَ يَقُولُونَ رَبَّنَا إِنَّنَا آَمَنَّا فَاغْفِرْ لَنَا ذُنُوبَنَا وَقِنَا عَذَابَ النَّارِ).</w:t>
      </w:r>
    </w:p>
    <w:p w:rsidR="00136D0E" w:rsidRPr="0049768A" w:rsidRDefault="00390F40" w:rsidP="00136D0E">
      <w:pPr>
        <w:shd w:val="clear" w:color="auto" w:fill="FFFFFF"/>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وكما في قصة أصحاب الغار الثلاثة الذين انطبقت عليهم الصخرة فتوسلوا إلى الله بصالح عملهم من البر و</w:t>
      </w:r>
      <w:r w:rsidR="00136D0E" w:rsidRPr="0049768A">
        <w:rPr>
          <w:rFonts w:ascii="Traditional Arabic" w:hAnsi="Traditional Arabic" w:cs="Traditional Arabic"/>
          <w:sz w:val="36"/>
          <w:szCs w:val="36"/>
          <w:rtl/>
        </w:rPr>
        <w:t xml:space="preserve">العفة والأمانة ففرج الله عنهم. </w:t>
      </w:r>
    </w:p>
    <w:p w:rsidR="005C7E2A" w:rsidRPr="0049768A" w:rsidRDefault="00136D0E" w:rsidP="00136D0E">
      <w:pPr>
        <w:shd w:val="clear" w:color="auto" w:fill="FFFFFF"/>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hint="cs"/>
          <w:sz w:val="36"/>
          <w:szCs w:val="36"/>
          <w:rtl/>
        </w:rPr>
        <w:t xml:space="preserve">وإليك </w:t>
      </w:r>
      <w:r w:rsidR="00390F40" w:rsidRPr="0049768A">
        <w:rPr>
          <w:rFonts w:ascii="Traditional Arabic" w:hAnsi="Traditional Arabic" w:cs="Traditional Arabic"/>
          <w:sz w:val="36"/>
          <w:szCs w:val="36"/>
          <w:rtl/>
        </w:rPr>
        <w:t>القصة</w:t>
      </w:r>
      <w:r w:rsidRPr="0049768A">
        <w:rPr>
          <w:rFonts w:ascii="Traditional Arabic" w:hAnsi="Traditional Arabic" w:cs="Traditional Arabic" w:hint="cs"/>
          <w:sz w:val="36"/>
          <w:szCs w:val="36"/>
          <w:rtl/>
        </w:rPr>
        <w:t xml:space="preserve"> كما</w:t>
      </w:r>
      <w:r w:rsidR="00390F40" w:rsidRPr="0049768A">
        <w:rPr>
          <w:rFonts w:ascii="Traditional Arabic" w:hAnsi="Traditional Arabic" w:cs="Traditional Arabic"/>
          <w:sz w:val="36"/>
          <w:szCs w:val="36"/>
          <w:rtl/>
        </w:rPr>
        <w:t xml:space="preserve"> في الصحيحين</w:t>
      </w:r>
      <w:r w:rsidRPr="0049768A">
        <w:rPr>
          <w:rFonts w:ascii="Traditional Arabic" w:hAnsi="Traditional Arabic" w:cs="Traditional Arabic" w:hint="cs"/>
          <w:sz w:val="36"/>
          <w:szCs w:val="36"/>
          <w:rtl/>
        </w:rPr>
        <w:t>:</w:t>
      </w:r>
    </w:p>
    <w:p w:rsidR="00475AA5" w:rsidRPr="0049768A" w:rsidRDefault="005C7E2A" w:rsidP="005C7E2A">
      <w:pPr>
        <w:shd w:val="clear" w:color="auto" w:fill="FFFFFF"/>
        <w:bidi/>
        <w:spacing w:before="100" w:beforeAutospacing="1" w:after="100" w:afterAutospacing="1"/>
        <w:rPr>
          <w:rFonts w:ascii="Traditional Arabic" w:hAnsi="Traditional Arabic" w:cs="Traditional Arabic"/>
          <w:sz w:val="36"/>
          <w:szCs w:val="36"/>
          <w:rtl/>
          <w:lang w:bidi="ar-AE"/>
        </w:rPr>
      </w:pPr>
      <w:r w:rsidRPr="0049768A">
        <w:rPr>
          <w:rFonts w:ascii="Traditional Arabic" w:hAnsi="Traditional Arabic" w:cs="Traditional Arabic"/>
          <w:sz w:val="36"/>
          <w:szCs w:val="36"/>
          <w:rtl/>
        </w:rPr>
        <w:t xml:space="preserve">قال عليه الصلاة والسلام ((انْطَلَقَ ثَلَاثَةُ رَهْطٍ مِمَّنْ كَانَ قَبْلَكُمْ حَتَّى آوَاهُمُ الْمَبِيتُ إِلَى غَارٍ، فَدَخَلُوا فِيهِ، فَانْحَدَرَتْ مِنَ الْجَبَلِ صَخْرَةٌ فَسَدَّتْ عَلَيْهِمُ الْغَارَ، فَقَالُوا: إِنَّهُ وَاللَّهِ لَا يُنْجِيكُمْ مِنْ هَذِهِ الصَّخْرَةِ إِلَّا أَنْ تَدْعُوا اللَّهَ بِصَالِحِ أَعْمَالِكُمْ، فَقَالَ رَجُلٌ مِنْهُمُ: اللَّهُمَّ كَانَ لِي أَبَوَانِ شَيْخَانِ كَبِيرَانِ، فَكُنْتُ لَا أَغْبِقُ قَبْلَهُمَا أَهْلًا وَلَا مَالًا، فَنَأَى بِي طَلَبُ الشَّجَرِ يَوْمًا، فَلَمْ أُرِحْ عَلَيْهِمَا حَتَّى نَامَا، فَحَلَبْتُ غَبُوقَهُمَا فَجِئْتُهُمَا بِهِ، فَوَجَدْتُهُمَا نَائِمَيْنِ، فَتَحَرَّجْتُ أَنْ أُوقِظَهُمَا، وَكَرِهْتُ أَنْ أَغْبِقَ قَبْلَهُمَا أَهْلًا أَوْ مَالًا، فَقُمْتُ وَالْقَدَحُ عَلَى يَدِي أَنْتَظِرُ اسْتِيقَاظَهُمَا حَتَّى بَرَقَ الْفَجْرُ، فَاسْتَيْقَظَا فَشَرِبَا، اللَّهُمَّ فَإِنْ كُنْتُ فَعَلْتُ ذَلِكَ ابْتِغَاءَ وَجْهِكَ فَافْرُجْ عَنَّا مَا نَحْنُ فِيهِ مِنْ هَمِّ هَذِهِ الصَّخْرَةِ، فَانْفَرَجَتِ انْفِرَاجًا لَا يَسْتَطِيعُونَ الْخُرُوجَ مِنْهُ " </w:t>
      </w:r>
      <w:r w:rsidR="00475AA5" w:rsidRPr="0049768A">
        <w:rPr>
          <w:rFonts w:ascii="Traditional Arabic" w:hAnsi="Traditional Arabic" w:cs="Traditional Arabic" w:hint="cs"/>
          <w:sz w:val="36"/>
          <w:szCs w:val="36"/>
          <w:rtl/>
          <w:lang w:bidi="ar-AE"/>
        </w:rPr>
        <w:t>.</w:t>
      </w:r>
    </w:p>
    <w:p w:rsidR="00475AA5" w:rsidRPr="0049768A" w:rsidRDefault="005C7E2A" w:rsidP="00475AA5">
      <w:pPr>
        <w:shd w:val="clear" w:color="auto" w:fill="FFFFFF"/>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قَالَ رَسُولُ اللَّهِ صَلَّى اللهُ عَلَيْهِ وَسَلَّمَ: " وَقَالَ الْآخَرُ</w:t>
      </w:r>
      <w:r w:rsidR="009455D7"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 اللَّهُمَّ كَانَتْ لِي ابْنَةُ عَمٍّ، كَانَتْ أَحَبَّ النَّاسِ إِلَيَّ، فَأَرَدْتُهَا فَامْتَنَعَتْ مِنِّي، حَتَّى أَلَمَّتْ بِهَا سَنَةٌ جَهِدَتْ فِيهَا، فَجَاءَتْنِي وَأَعْطَيْتُهَا عِشْرِينَ وَمِائَةَ دِينَارٍ عَلَى أَنْ تُخَلِّيَ بَيْنِي وَبَيْنَ نَفْسِهَا، فَفَعَلَتْ، حَتَّى إِذَا قَدَرْتُ عَلَيْهَا قَالَتْ: لَا يَحِلُّ لَكَ أَنْ تَفُضَّ الْخَاتَمَ إِلَّا بِحَقِّهِ، فَتَحَرَّجْتُ مِنَ الْوُقُوعِ عَلَيْهَا، فَانْصَرَفْتُ عَنْهَا، وَهِيَ أَحَبُّ النَّاسِ إِلَيَّ، وَتَرَكْتُ لَهَا الذَّهَبَ الَّذِي أَعْطَيْتُهَا، اللَّهُمَّ فَإِنْ كُنْتُ فَعَلْتُ ذَلِكَ ابْتِغَاءَ وَجْهِكَ فَافْرُجْ عَنَّا مَا نَحْنُ فِيهِ مِنْ هَمِّ هَذِهِ الصَّخْرَةِ، فَانْفَرَجَتِ الصَّخْرَةُ غَيْرَ أَنَّهُمْ لَا يَسْتَطِيعُونَ أَنْ يَخْرُجُوا مِنْهَا " </w:t>
      </w:r>
      <w:r w:rsidR="00475AA5" w:rsidRPr="0049768A">
        <w:rPr>
          <w:rFonts w:ascii="Traditional Arabic" w:hAnsi="Traditional Arabic" w:cs="Traditional Arabic" w:hint="cs"/>
          <w:sz w:val="36"/>
          <w:szCs w:val="36"/>
          <w:rtl/>
        </w:rPr>
        <w:t>.</w:t>
      </w:r>
    </w:p>
    <w:p w:rsidR="00390F40" w:rsidRPr="0049768A" w:rsidRDefault="005C7E2A" w:rsidP="00475AA5">
      <w:pPr>
        <w:shd w:val="clear" w:color="auto" w:fill="FFFFFF"/>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قَالَ رَسُولُ اللَّهِ صَلَّى اللهُ عَلَيْهِ وَسَلَّمَ: " ثُمَّ قَالَ الثَّالِثُ: اللَّهُمَّ اسْتَأْجَرْتُ أُجَرَاءَ ، فَأَعْطَيْتُهُمْ أُجُورَهُمْ غَيْرَ رَجُلٍ مِنْهُمْ وَاحِدٍ، تَرَكَ أَجْرَهُ وَذَهَبَ، فَثَمَّرْتُ أَجْرَهُ حَتَّى كَثُرَتْ مِنْهُ الْأَمْوَالُ، فَارْتَفَعَتْ فَجَاءَنِي بَعْدَ حِينٍ، فَقَالَ لِي: يَا عَبْدَ اللَّهِ أَدِّ إِلَيَّ أَجْرِي، فَقُلْتُ لَهُ: كُلُّ مَا تَرَى مِنْ أَجْرِكِ مِنَ الْإِبِلِ وَالْبَقَرِ وَالْغَنَمِ وَالرَّقِيقِ، فَقَالَ: يَا عَبْدَ اللَّهِ لَا تَسْتَهْزِئْ بِي، فَقُلْتُ: إِنِّي لَا أَسْتَهْزِئُ بِكَ، فَأَخَذَ ذَلِكَ كُلَّهُ، فَاسْتَاقَهُ وَلَمْ يَتْرُكْ لِي مِنْهُ شَيْئًا، اللَّهُمَّ فَإِنْ كُنْتُ فَعَلْتُ ذَلِكَ ابْتِغَاءَ وَجْهِكَ فَافْرُجْ عَنَّا مَا نَحْنُ فِيهِ مِنْ هَمِّ هَذِهِ الصَّخْرَةِ، فَانْفَرَجَتِ الصَّخْرَةُ وَخَرَجُوا مِنَ الْغَارِ يَمْشُونَ)).</w:t>
      </w:r>
      <w:r w:rsidR="00475AA5" w:rsidRPr="0049768A">
        <w:rPr>
          <w:rFonts w:ascii="Traditional Arabic" w:hAnsi="Traditional Arabic" w:cs="Traditional Arabic"/>
          <w:sz w:val="36"/>
          <w:szCs w:val="36"/>
          <w:rtl/>
        </w:rPr>
        <w:t xml:space="preserve"> (</w:t>
      </w:r>
      <w:r w:rsidR="00475AA5" w:rsidRPr="0049768A">
        <w:rPr>
          <w:rStyle w:val="a4"/>
          <w:rFonts w:ascii="Traditional Arabic" w:hAnsi="Traditional Arabic" w:cs="Traditional Arabic"/>
          <w:sz w:val="36"/>
          <w:szCs w:val="36"/>
          <w:rtl/>
        </w:rPr>
        <w:footnoteReference w:id="39"/>
      </w:r>
      <w:r w:rsidR="00475AA5" w:rsidRPr="0049768A">
        <w:rPr>
          <w:rFonts w:ascii="Traditional Arabic" w:hAnsi="Traditional Arabic" w:cs="Traditional Arabic"/>
          <w:sz w:val="36"/>
          <w:szCs w:val="36"/>
          <w:rtl/>
        </w:rPr>
        <w:t>)</w:t>
      </w:r>
      <w:r w:rsidR="00390F40" w:rsidRPr="0049768A">
        <w:rPr>
          <w:rFonts w:ascii="Traditional Arabic" w:hAnsi="Traditional Arabic" w:cs="Traditional Arabic"/>
          <w:sz w:val="36"/>
          <w:szCs w:val="36"/>
          <w:rtl/>
        </w:rPr>
        <w:t xml:space="preserve"> </w:t>
      </w:r>
      <w:r w:rsidR="00390F40" w:rsidRPr="0049768A">
        <w:rPr>
          <w:rFonts w:ascii="Traditional Arabic" w:hAnsi="Traditional Arabic" w:cs="Traditional Arabic"/>
          <w:sz w:val="36"/>
          <w:szCs w:val="36"/>
          <w:rtl/>
        </w:rPr>
        <w:br/>
        <w:t xml:space="preserve">3 ـ التوسل بدعاء الرجل الصالح </w:t>
      </w:r>
      <w:r w:rsidR="00475AA5" w:rsidRPr="0049768A">
        <w:rPr>
          <w:rFonts w:ascii="Traditional Arabic" w:hAnsi="Traditional Arabic" w:cs="Traditional Arabic" w:hint="cs"/>
          <w:sz w:val="36"/>
          <w:szCs w:val="36"/>
          <w:rtl/>
        </w:rPr>
        <w:t xml:space="preserve">، </w:t>
      </w:r>
      <w:r w:rsidR="00390F40" w:rsidRPr="0049768A">
        <w:rPr>
          <w:rFonts w:ascii="Traditional Arabic" w:hAnsi="Traditional Arabic" w:cs="Traditional Arabic"/>
          <w:sz w:val="36"/>
          <w:szCs w:val="36"/>
          <w:rtl/>
        </w:rPr>
        <w:t xml:space="preserve">كما توسل الخليفة عمر رضي الله عنه </w:t>
      </w:r>
      <w:r w:rsidR="00390F40" w:rsidRPr="0049768A">
        <w:rPr>
          <w:rFonts w:ascii="Traditional Arabic" w:hAnsi="Traditional Arabic" w:cs="Traditional Arabic"/>
          <w:sz w:val="36"/>
          <w:szCs w:val="36"/>
          <w:rtl/>
        </w:rPr>
        <w:lastRenderedPageBreak/>
        <w:t>بدعاء العباس رضي الله عنه عم رسول الله صلى الله عليه وسلم حين أراد أن يستسقي كما في صحيح البخاري.</w:t>
      </w:r>
      <w:r w:rsidR="009B56FE" w:rsidRPr="0049768A">
        <w:rPr>
          <w:rFonts w:ascii="Traditional Arabic" w:hAnsi="Traditional Arabic" w:cs="Traditional Arabic"/>
          <w:sz w:val="36"/>
          <w:szCs w:val="36"/>
          <w:rtl/>
        </w:rPr>
        <w:t xml:space="preserve"> (</w:t>
      </w:r>
      <w:r w:rsidR="009B56FE" w:rsidRPr="0049768A">
        <w:rPr>
          <w:rStyle w:val="a4"/>
          <w:rFonts w:ascii="Traditional Arabic" w:hAnsi="Traditional Arabic" w:cs="Traditional Arabic"/>
          <w:sz w:val="36"/>
          <w:szCs w:val="36"/>
          <w:rtl/>
        </w:rPr>
        <w:footnoteReference w:id="40"/>
      </w:r>
      <w:r w:rsidR="009B56FE" w:rsidRPr="0049768A">
        <w:rPr>
          <w:rFonts w:ascii="Traditional Arabic" w:hAnsi="Traditional Arabic" w:cs="Traditional Arabic"/>
          <w:sz w:val="36"/>
          <w:szCs w:val="36"/>
          <w:rtl/>
        </w:rPr>
        <w:t>)</w:t>
      </w:r>
    </w:p>
    <w:p w:rsidR="000D5960" w:rsidRPr="0049768A" w:rsidRDefault="000D5960" w:rsidP="00390F40">
      <w:pPr>
        <w:widowControl w:val="0"/>
        <w:bidi/>
        <w:spacing w:before="6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فإنَّ الدُّعاءَ نعمةٌ كبرى، ومنحةٌ عظمى، جاد بها المول</w:t>
      </w:r>
      <w:r w:rsidRPr="0049768A">
        <w:rPr>
          <w:rFonts w:ascii="Traditional Arabic" w:hAnsi="Traditional Arabic" w:cs="Traditional Arabic" w:hint="cs"/>
          <w:sz w:val="36"/>
          <w:szCs w:val="36"/>
          <w:rtl/>
        </w:rPr>
        <w:t>ى</w:t>
      </w:r>
      <w:r w:rsidRPr="0049768A">
        <w:rPr>
          <w:rFonts w:ascii="Traditional Arabic" w:hAnsi="Traditional Arabic" w:cs="Traditional Arabic"/>
          <w:sz w:val="36"/>
          <w:szCs w:val="36"/>
          <w:rtl/>
        </w:rPr>
        <w:t xml:space="preserve"> تبارك وتعالى</w:t>
      </w:r>
      <w:r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وامتنَّ بها على عباده؛ حيث أمرهم بالدُّعاء، ووَعَدَهم بالإجابة والإثابة.</w:t>
      </w:r>
    </w:p>
    <w:p w:rsidR="000D5960" w:rsidRPr="0049768A" w:rsidRDefault="000D5960" w:rsidP="000D5960">
      <w:pPr>
        <w:widowControl w:val="0"/>
        <w:bidi/>
        <w:spacing w:before="60" w:line="460" w:lineRule="exact"/>
        <w:ind w:firstLine="425"/>
        <w:rPr>
          <w:rFonts w:ascii="Traditional Arabic" w:hAnsi="Traditional Arabic" w:cs="Traditional Arabic"/>
          <w:spacing w:val="-10"/>
          <w:sz w:val="36"/>
          <w:szCs w:val="36"/>
          <w:rtl/>
        </w:rPr>
      </w:pPr>
      <w:r w:rsidRPr="0049768A">
        <w:rPr>
          <w:rFonts w:ascii="Traditional Arabic" w:hAnsi="Traditional Arabic" w:cs="Traditional Arabic"/>
          <w:spacing w:val="-10"/>
          <w:sz w:val="36"/>
          <w:szCs w:val="36"/>
          <w:rtl/>
        </w:rPr>
        <w:t>فشأن الدُّعاء عظيمٌ، ونفعُه عميمٌ، ومكانتُه عاليةٌ في الدِّين، فما استُجْلبت النِّعَم بمثله، ولا استُدفعت النِّقم بمثله؛ وذلك أنَّه يتضمَّن توحيدَ الله وإفرادَه بالعبادة دون من سواه، وهذا رأس الأمر وأصلُ الدِّين.</w:t>
      </w:r>
    </w:p>
    <w:p w:rsidR="000D5960" w:rsidRPr="0049768A" w:rsidRDefault="000D5960" w:rsidP="000D5960">
      <w:pPr>
        <w:widowControl w:val="0"/>
        <w:bidi/>
        <w:spacing w:before="6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فما أشدَّ حاجة العباد إلى الدُّعاء؛ بل ما أعظم ضرورتهم إليه؛ فالمسلمون– بل ومَن في الأرض كلهم جميعاً- بأمسِّ الحاجة للدُّعاء؛ ليصلوا بذلك إلى خيري الدُّنيا والآخرة.</w:t>
      </w:r>
    </w:p>
    <w:p w:rsidR="00B0060C" w:rsidRPr="0049768A" w:rsidRDefault="00B0060C" w:rsidP="00B0060C">
      <w:pPr>
        <w:bidi/>
        <w:spacing w:before="240"/>
        <w:jc w:val="center"/>
        <w:rPr>
          <w:rFonts w:ascii="Traditional Arabic" w:hAnsi="Traditional Arabic" w:cs="Traditional Arabic"/>
          <w:sz w:val="36"/>
          <w:szCs w:val="36"/>
          <w:rtl/>
          <w:lang w:bidi="ar-AE"/>
        </w:rPr>
      </w:pPr>
      <w:r w:rsidRPr="0049768A">
        <w:rPr>
          <w:rFonts w:ascii="Traditional Arabic" w:hAnsi="Traditional Arabic" w:cs="Traditional Arabic"/>
          <w:sz w:val="36"/>
          <w:szCs w:val="36"/>
        </w:rPr>
        <w:sym w:font="AGA Arabesque" w:char="F02B"/>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Pr>
        <w:sym w:font="AGA Arabesque" w:char="F040"/>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Pr>
        <w:sym w:font="AGA Arabesque" w:char="F02B"/>
      </w:r>
    </w:p>
    <w:p w:rsidR="00B0060C" w:rsidRDefault="00B0060C" w:rsidP="00A13DE3">
      <w:pPr>
        <w:pStyle w:val="30"/>
        <w:bidi/>
        <w:jc w:val="lowKashida"/>
        <w:rPr>
          <w:rFonts w:ascii="Traditional Arabic" w:hAnsi="Traditional Arabic" w:cs="Traditional Arabic"/>
          <w:sz w:val="36"/>
          <w:szCs w:val="36"/>
          <w:rtl/>
          <w:lang w:val="hi-IN"/>
        </w:rPr>
      </w:pPr>
    </w:p>
    <w:p w:rsidR="002C173F" w:rsidRDefault="002C173F" w:rsidP="002C173F">
      <w:pPr>
        <w:pStyle w:val="30"/>
        <w:bidi/>
        <w:jc w:val="lowKashida"/>
        <w:rPr>
          <w:rFonts w:ascii="Traditional Arabic" w:hAnsi="Traditional Arabic" w:cs="Traditional Arabic"/>
          <w:sz w:val="36"/>
          <w:szCs w:val="36"/>
          <w:rtl/>
          <w:lang w:val="hi-IN"/>
        </w:rPr>
      </w:pPr>
    </w:p>
    <w:p w:rsidR="002C173F" w:rsidRPr="0049768A" w:rsidRDefault="002C173F" w:rsidP="002C173F">
      <w:pPr>
        <w:pStyle w:val="30"/>
        <w:bidi/>
        <w:jc w:val="lowKashida"/>
        <w:rPr>
          <w:rFonts w:ascii="Traditional Arabic" w:hAnsi="Traditional Arabic" w:cs="Traditional Arabic"/>
          <w:sz w:val="36"/>
          <w:szCs w:val="36"/>
          <w:rtl/>
          <w:lang w:val="hi-IN"/>
        </w:rPr>
      </w:pPr>
    </w:p>
    <w:p w:rsidR="00136D0E" w:rsidRPr="0049768A" w:rsidRDefault="00136D0E" w:rsidP="00136D0E">
      <w:pPr>
        <w:pStyle w:val="30"/>
        <w:bidi/>
        <w:jc w:val="lowKashida"/>
        <w:rPr>
          <w:rFonts w:ascii="Traditional Arabic" w:hAnsi="Traditional Arabic" w:cs="Traditional Arabic"/>
          <w:sz w:val="36"/>
          <w:szCs w:val="36"/>
          <w:rtl/>
          <w:lang w:val="hi-IN"/>
        </w:rPr>
      </w:pPr>
    </w:p>
    <w:p w:rsidR="00136D0E" w:rsidRPr="0049768A" w:rsidRDefault="00136D0E" w:rsidP="00136D0E">
      <w:pPr>
        <w:pStyle w:val="30"/>
        <w:bidi/>
        <w:jc w:val="lowKashida"/>
        <w:rPr>
          <w:rFonts w:ascii="Traditional Arabic" w:hAnsi="Traditional Arabic" w:cs="Traditional Arabic"/>
          <w:sz w:val="36"/>
          <w:szCs w:val="36"/>
          <w:rtl/>
          <w:lang w:val="hi-IN"/>
        </w:rPr>
      </w:pPr>
    </w:p>
    <w:p w:rsidR="00A13DE3" w:rsidRPr="0049768A" w:rsidRDefault="00A13DE3" w:rsidP="00B0060C">
      <w:pPr>
        <w:pStyle w:val="30"/>
        <w:bidi/>
        <w:jc w:val="lowKashida"/>
        <w:rPr>
          <w:rFonts w:ascii="Traditional Arabic" w:hAnsi="Traditional Arabic" w:cs="Traditional Arabic"/>
          <w:sz w:val="36"/>
          <w:szCs w:val="36"/>
          <w:rtl/>
          <w:lang w:val="hi-IN"/>
        </w:rPr>
      </w:pPr>
      <w:r w:rsidRPr="0049768A">
        <w:rPr>
          <w:rFonts w:ascii="Traditional Arabic" w:hAnsi="Traditional Arabic" w:cs="Traditional Arabic"/>
          <w:sz w:val="36"/>
          <w:szCs w:val="36"/>
          <w:rtl/>
          <w:lang w:val="hi-IN"/>
        </w:rPr>
        <w:t>تعريف الدعاء:</w:t>
      </w:r>
    </w:p>
    <w:p w:rsidR="00040E25" w:rsidRPr="0049768A" w:rsidRDefault="00A13DE3" w:rsidP="00040E25">
      <w:pPr>
        <w:bidi/>
        <w:rPr>
          <w:rFonts w:cs="Traditional Arabic"/>
          <w:sz w:val="36"/>
          <w:szCs w:val="36"/>
          <w:rtl/>
        </w:rPr>
      </w:pPr>
      <w:r w:rsidRPr="0049768A">
        <w:rPr>
          <w:rFonts w:ascii="Traditional Arabic" w:hAnsi="Traditional Arabic" w:cs="Traditional Arabic"/>
          <w:sz w:val="36"/>
          <w:szCs w:val="36"/>
          <w:rtl/>
        </w:rPr>
        <w:lastRenderedPageBreak/>
        <w:t>الدعاء لغة:</w:t>
      </w:r>
      <w:r w:rsidRPr="0049768A">
        <w:rPr>
          <w:rFonts w:ascii="Traditional Arabic" w:hAnsi="Traditional Arabic" w:cs="Traditional Arabic"/>
          <w:sz w:val="36"/>
          <w:szCs w:val="36"/>
          <w:rtl/>
        </w:rPr>
        <w:br/>
        <w:t xml:space="preserve">كلمة الدعاء في الأصل مصدر من قولك: دعوتُ الشيء أدعوه دعاءً، وهو أن تُميل الشيءَ إليك </w:t>
      </w:r>
      <w:r w:rsidR="00040E25" w:rsidRPr="0049768A">
        <w:rPr>
          <w:rFonts w:ascii="Traditional Arabic" w:hAnsi="Traditional Arabic" w:cs="Traditional Arabic"/>
          <w:sz w:val="36"/>
          <w:szCs w:val="36"/>
          <w:rtl/>
        </w:rPr>
        <w:t xml:space="preserve">بصوت وكلام يكون منك </w:t>
      </w:r>
      <w:r w:rsidR="00040E25" w:rsidRPr="0049768A">
        <w:rPr>
          <w:rFonts w:ascii="Traditional Arabic" w:hAnsi="Traditional Arabic" w:cs="Traditional Arabic" w:hint="cs"/>
          <w:sz w:val="36"/>
          <w:szCs w:val="36"/>
          <w:rtl/>
        </w:rPr>
        <w:t>.</w:t>
      </w:r>
      <w:r w:rsidR="00040E25" w:rsidRPr="0049768A">
        <w:rPr>
          <w:rFonts w:cs="Traditional Arabic" w:hint="cs"/>
          <w:sz w:val="36"/>
          <w:szCs w:val="36"/>
          <w:rtl/>
        </w:rPr>
        <w:t xml:space="preserve"> (</w:t>
      </w:r>
      <w:r w:rsidR="00040E25" w:rsidRPr="0049768A">
        <w:rPr>
          <w:rStyle w:val="a4"/>
          <w:rFonts w:cs="Traditional Arabic"/>
          <w:sz w:val="36"/>
          <w:szCs w:val="36"/>
          <w:rtl/>
        </w:rPr>
        <w:footnoteReference w:id="41"/>
      </w:r>
      <w:r w:rsidR="00040E25" w:rsidRPr="0049768A">
        <w:rPr>
          <w:rFonts w:cs="Traditional Arabic" w:hint="cs"/>
          <w:sz w:val="36"/>
          <w:szCs w:val="36"/>
          <w:rtl/>
        </w:rPr>
        <w:t>)</w:t>
      </w:r>
    </w:p>
    <w:p w:rsidR="00040E25" w:rsidRPr="0049768A" w:rsidRDefault="00A13DE3" w:rsidP="00040E25">
      <w:pPr>
        <w:bidi/>
        <w:rPr>
          <w:rFonts w:ascii="Traditional Arabic" w:hAnsi="Traditional Arabic" w:cs="Traditional Arabic"/>
          <w:sz w:val="36"/>
          <w:szCs w:val="36"/>
          <w:rtl/>
        </w:rPr>
      </w:pPr>
      <w:r w:rsidRPr="0049768A">
        <w:rPr>
          <w:rFonts w:ascii="Traditional Arabic" w:hAnsi="Traditional Arabic" w:cs="Traditional Arabic"/>
          <w:sz w:val="36"/>
          <w:szCs w:val="36"/>
          <w:rtl/>
        </w:rPr>
        <w:t>قال ابن منظور: "دعا الرجلَ دعوًا ودعاءً: ناداه. والاسم: الدعوة. ودعو</w:t>
      </w:r>
      <w:r w:rsidR="00040E25" w:rsidRPr="0049768A">
        <w:rPr>
          <w:rFonts w:ascii="Traditional Arabic" w:hAnsi="Traditional Arabic" w:cs="Traditional Arabic"/>
          <w:sz w:val="36"/>
          <w:szCs w:val="36"/>
          <w:rtl/>
        </w:rPr>
        <w:t xml:space="preserve">ت فلانًا: أي صِحت به واستدعيته </w:t>
      </w:r>
      <w:r w:rsidR="00040E25" w:rsidRPr="0049768A">
        <w:rPr>
          <w:rFonts w:ascii="Traditional Arabic" w:hAnsi="Traditional Arabic" w:cs="Traditional Arabic" w:hint="cs"/>
          <w:sz w:val="36"/>
          <w:szCs w:val="36"/>
          <w:rtl/>
        </w:rPr>
        <w:t>.</w:t>
      </w:r>
      <w:r w:rsidR="00040E25" w:rsidRPr="0049768A">
        <w:rPr>
          <w:rFonts w:cs="Traditional Arabic" w:hint="cs"/>
          <w:sz w:val="36"/>
          <w:szCs w:val="36"/>
          <w:rtl/>
        </w:rPr>
        <w:t xml:space="preserve"> (</w:t>
      </w:r>
      <w:r w:rsidR="00040E25" w:rsidRPr="0049768A">
        <w:rPr>
          <w:rStyle w:val="a4"/>
          <w:rFonts w:cs="Traditional Arabic"/>
          <w:sz w:val="36"/>
          <w:szCs w:val="36"/>
          <w:rtl/>
        </w:rPr>
        <w:footnoteReference w:id="42"/>
      </w:r>
      <w:r w:rsidR="00040E25" w:rsidRPr="0049768A">
        <w:rPr>
          <w:rFonts w:cs="Traditional Arabic" w:hint="cs"/>
          <w:sz w:val="36"/>
          <w:szCs w:val="36"/>
          <w:rtl/>
        </w:rPr>
        <w:t>)</w:t>
      </w:r>
      <w:r w:rsidRPr="0049768A">
        <w:rPr>
          <w:rFonts w:ascii="Traditional Arabic" w:hAnsi="Traditional Arabic" w:cs="Traditional Arabic"/>
          <w:sz w:val="36"/>
          <w:szCs w:val="36"/>
          <w:rtl/>
        </w:rPr>
        <w:br/>
        <w:t>وأصله دعاوٌ؛ لأنه من دعوت, إلا أن الواو لم</w:t>
      </w:r>
      <w:r w:rsidR="00040E25" w:rsidRPr="0049768A">
        <w:rPr>
          <w:rFonts w:ascii="Traditional Arabic" w:hAnsi="Traditional Arabic" w:cs="Traditional Arabic"/>
          <w:sz w:val="36"/>
          <w:szCs w:val="36"/>
          <w:rtl/>
        </w:rPr>
        <w:t xml:space="preserve">ا جاءت متطرّفة بعد الألف هُمزت </w:t>
      </w:r>
    </w:p>
    <w:p w:rsidR="00040E25" w:rsidRPr="0049768A" w:rsidRDefault="00040E25" w:rsidP="00040E25">
      <w:pPr>
        <w:bidi/>
        <w:rPr>
          <w:rFonts w:cs="Traditional Arabic"/>
          <w:sz w:val="36"/>
          <w:szCs w:val="36"/>
          <w:rtl/>
        </w:rPr>
      </w:pPr>
      <w:r w:rsidRPr="0049768A">
        <w:rPr>
          <w:rFonts w:ascii="Traditional Arabic" w:hAnsi="Traditional Arabic" w:cs="Traditional Arabic" w:hint="cs"/>
          <w:sz w:val="36"/>
          <w:szCs w:val="36"/>
          <w:rtl/>
        </w:rPr>
        <w:t>.</w:t>
      </w:r>
      <w:r w:rsidRPr="0049768A">
        <w:rPr>
          <w:rFonts w:cs="Traditional Arabic" w:hint="cs"/>
          <w:sz w:val="36"/>
          <w:szCs w:val="36"/>
          <w:rtl/>
        </w:rPr>
        <w:t xml:space="preserve"> (</w:t>
      </w:r>
      <w:r w:rsidRPr="0049768A">
        <w:rPr>
          <w:rStyle w:val="a4"/>
          <w:rFonts w:cs="Traditional Arabic"/>
          <w:sz w:val="36"/>
          <w:szCs w:val="36"/>
          <w:rtl/>
        </w:rPr>
        <w:footnoteReference w:id="43"/>
      </w:r>
      <w:r w:rsidRPr="0049768A">
        <w:rPr>
          <w:rFonts w:cs="Traditional Arabic" w:hint="cs"/>
          <w:sz w:val="36"/>
          <w:szCs w:val="36"/>
          <w:rtl/>
        </w:rPr>
        <w:t>)</w:t>
      </w:r>
      <w:r w:rsidR="00A13DE3" w:rsidRPr="0049768A">
        <w:rPr>
          <w:rFonts w:ascii="Traditional Arabic" w:hAnsi="Traditional Arabic" w:cs="Traditional Arabic"/>
          <w:sz w:val="36"/>
          <w:szCs w:val="36"/>
          <w:rtl/>
        </w:rPr>
        <w:br/>
        <w:t>ثمّ أقيم هذا المصدر مقام الاسم ـ أي: أطلق على واحد الأدعية ـ، كما أقيم مصدر العدل مقامَ الاسم في قو</w:t>
      </w:r>
      <w:r w:rsidRPr="0049768A">
        <w:rPr>
          <w:rFonts w:ascii="Traditional Arabic" w:hAnsi="Traditional Arabic" w:cs="Traditional Arabic"/>
          <w:sz w:val="36"/>
          <w:szCs w:val="36"/>
          <w:rtl/>
        </w:rPr>
        <w:t xml:space="preserve">لهم: رجلٌ عدلٌ، ونظير هذا كثير </w:t>
      </w:r>
      <w:r w:rsidRPr="0049768A">
        <w:rPr>
          <w:rFonts w:ascii="Traditional Arabic" w:hAnsi="Traditional Arabic" w:cs="Traditional Arabic" w:hint="cs"/>
          <w:sz w:val="36"/>
          <w:szCs w:val="36"/>
          <w:rtl/>
        </w:rPr>
        <w:t>.</w:t>
      </w:r>
      <w:r w:rsidRPr="0049768A">
        <w:rPr>
          <w:rFonts w:cs="Traditional Arabic" w:hint="cs"/>
          <w:sz w:val="36"/>
          <w:szCs w:val="36"/>
          <w:rtl/>
        </w:rPr>
        <w:t xml:space="preserve"> (</w:t>
      </w:r>
      <w:r w:rsidRPr="0049768A">
        <w:rPr>
          <w:rStyle w:val="a4"/>
          <w:rFonts w:cs="Traditional Arabic"/>
          <w:sz w:val="36"/>
          <w:szCs w:val="36"/>
          <w:rtl/>
        </w:rPr>
        <w:footnoteReference w:id="44"/>
      </w:r>
      <w:r w:rsidRPr="0049768A">
        <w:rPr>
          <w:rFonts w:cs="Traditional Arabic" w:hint="cs"/>
          <w:sz w:val="36"/>
          <w:szCs w:val="36"/>
          <w:rtl/>
        </w:rPr>
        <w:t>)</w:t>
      </w:r>
    </w:p>
    <w:p w:rsidR="00AD74A3" w:rsidRDefault="00A13DE3" w:rsidP="00AD74A3">
      <w:pPr>
        <w:widowControl w:val="0"/>
        <w:bidi/>
        <w:spacing w:before="60" w:line="460" w:lineRule="exact"/>
        <w:ind w:firstLine="425"/>
        <w:rPr>
          <w:rFonts w:cs="Traditional Arabic"/>
          <w:sz w:val="36"/>
          <w:szCs w:val="36"/>
          <w:rtl/>
        </w:rPr>
      </w:pPr>
      <w:r w:rsidRPr="0049768A">
        <w:rPr>
          <w:rFonts w:ascii="Traditional Arabic" w:hAnsi="Traditional Arabic" w:cs="Traditional Arabic"/>
          <w:sz w:val="36"/>
          <w:szCs w:val="36"/>
          <w:rtl/>
        </w:rPr>
        <w:t>الدعاء شرعًا</w:t>
      </w:r>
      <w:r w:rsidR="00B0060C"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w:t>
      </w:r>
      <w:r w:rsidR="00B0060C" w:rsidRPr="0049768A">
        <w:rPr>
          <w:rFonts w:ascii="Traditional Arabic" w:hAnsi="Traditional Arabic" w:cs="Traditional Arabic"/>
          <w:sz w:val="36"/>
          <w:szCs w:val="36"/>
          <w:rtl/>
          <w:lang w:val="hi-IN"/>
        </w:rPr>
        <w:t xml:space="preserve">  «هو الرغبة إلى الله عز وجل».</w:t>
      </w:r>
      <w:r w:rsidRPr="0049768A">
        <w:rPr>
          <w:rFonts w:ascii="Traditional Arabic" w:hAnsi="Traditional Arabic" w:cs="Traditional Arabic"/>
          <w:sz w:val="36"/>
          <w:szCs w:val="36"/>
          <w:rtl/>
        </w:rPr>
        <w:br/>
      </w:r>
      <w:r w:rsidR="00B0060C" w:rsidRPr="0049768A">
        <w:rPr>
          <w:rFonts w:ascii="Traditional Arabic" w:hAnsi="Traditional Arabic" w:cs="Traditional Arabic" w:hint="cs"/>
          <w:sz w:val="36"/>
          <w:szCs w:val="36"/>
          <w:rtl/>
        </w:rPr>
        <w:t xml:space="preserve">وقد </w:t>
      </w:r>
      <w:r w:rsidRPr="0049768A">
        <w:rPr>
          <w:rFonts w:ascii="Traditional Arabic" w:hAnsi="Traditional Arabic" w:cs="Traditional Arabic"/>
          <w:sz w:val="36"/>
          <w:szCs w:val="36"/>
          <w:rtl/>
        </w:rPr>
        <w:t>عرِّف بعدة تعريفات:</w:t>
      </w:r>
      <w:r w:rsidRPr="0049768A">
        <w:rPr>
          <w:rFonts w:ascii="Traditional Arabic" w:hAnsi="Traditional Arabic" w:cs="Traditional Arabic"/>
          <w:sz w:val="36"/>
          <w:szCs w:val="36"/>
          <w:rtl/>
        </w:rPr>
        <w:br/>
        <w:t xml:space="preserve">فقال الخطابي: "معنى الدعاء استدعاءُ العبدِ ربَّه عزَّ وجلَّ العنايةَ، واستمدادُه منه المعونةَ. وحقيقته: إظهار الافتقار إلى الله تعالى، والتبرُّؤ من الحول والقوّة، وهو سمةُ العبودية، واستشعارُ الذلَّة البشريَّة، وفيه معنى الثناء على الله عزَّ وجلَّ، </w:t>
      </w:r>
      <w:r w:rsidR="001633A1" w:rsidRPr="0049768A">
        <w:rPr>
          <w:rFonts w:ascii="Traditional Arabic" w:hAnsi="Traditional Arabic" w:cs="Traditional Arabic"/>
          <w:sz w:val="36"/>
          <w:szCs w:val="36"/>
          <w:rtl/>
        </w:rPr>
        <w:t>وإضافة الجود والكرم إليه"</w:t>
      </w:r>
      <w:r w:rsidR="001633A1" w:rsidRPr="0049768A">
        <w:rPr>
          <w:rFonts w:ascii="Traditional Arabic" w:hAnsi="Traditional Arabic" w:cs="Traditional Arabic" w:hint="cs"/>
          <w:sz w:val="36"/>
          <w:szCs w:val="36"/>
          <w:rtl/>
        </w:rPr>
        <w:t>.</w:t>
      </w:r>
      <w:r w:rsidR="001633A1" w:rsidRPr="0049768A">
        <w:rPr>
          <w:rFonts w:cs="Traditional Arabic" w:hint="cs"/>
          <w:sz w:val="36"/>
          <w:szCs w:val="36"/>
          <w:rtl/>
        </w:rPr>
        <w:t xml:space="preserve"> (</w:t>
      </w:r>
      <w:r w:rsidR="001633A1" w:rsidRPr="0049768A">
        <w:rPr>
          <w:rStyle w:val="a4"/>
          <w:rFonts w:cs="Traditional Arabic"/>
          <w:sz w:val="36"/>
          <w:szCs w:val="36"/>
          <w:rtl/>
        </w:rPr>
        <w:footnoteReference w:id="45"/>
      </w:r>
      <w:r w:rsidR="001633A1" w:rsidRPr="0049768A">
        <w:rPr>
          <w:rFonts w:cs="Traditional Arabic" w:hint="cs"/>
          <w:sz w:val="36"/>
          <w:szCs w:val="36"/>
          <w:rtl/>
        </w:rPr>
        <w:t>)</w:t>
      </w:r>
      <w:r w:rsidRPr="0049768A">
        <w:rPr>
          <w:rFonts w:ascii="Traditional Arabic" w:hAnsi="Traditional Arabic" w:cs="Traditional Arabic"/>
          <w:sz w:val="36"/>
          <w:szCs w:val="36"/>
          <w:rtl/>
        </w:rPr>
        <w:br/>
      </w:r>
      <w:r w:rsidRPr="0049768A">
        <w:rPr>
          <w:rFonts w:ascii="Traditional Arabic" w:hAnsi="Traditional Arabic" w:cs="Traditional Arabic"/>
          <w:sz w:val="36"/>
          <w:szCs w:val="36"/>
          <w:rtl/>
        </w:rPr>
        <w:lastRenderedPageBreak/>
        <w:t>وقال ابن منظور</w:t>
      </w:r>
      <w:r w:rsidR="00A431AF" w:rsidRPr="0049768A">
        <w:rPr>
          <w:rFonts w:ascii="Traditional Arabic" w:hAnsi="Traditional Arabic" w:cs="Traditional Arabic"/>
          <w:sz w:val="36"/>
          <w:szCs w:val="36"/>
          <w:rtl/>
        </w:rPr>
        <w:t>: "هو الرغبة إلى الله عز وجل"</w:t>
      </w:r>
      <w:r w:rsidR="001633A1" w:rsidRPr="0049768A">
        <w:rPr>
          <w:rFonts w:ascii="Traditional Arabic" w:hAnsi="Traditional Arabic" w:cs="Traditional Arabic" w:hint="cs"/>
          <w:sz w:val="36"/>
          <w:szCs w:val="36"/>
          <w:rtl/>
        </w:rPr>
        <w:t>.</w:t>
      </w:r>
      <w:r w:rsidR="001633A1" w:rsidRPr="0049768A">
        <w:rPr>
          <w:rFonts w:cs="Traditional Arabic" w:hint="cs"/>
          <w:sz w:val="36"/>
          <w:szCs w:val="36"/>
          <w:rtl/>
        </w:rPr>
        <w:t xml:space="preserve"> (</w:t>
      </w:r>
      <w:r w:rsidR="001633A1" w:rsidRPr="0049768A">
        <w:rPr>
          <w:rStyle w:val="a4"/>
          <w:rFonts w:cs="Traditional Arabic"/>
          <w:sz w:val="36"/>
          <w:szCs w:val="36"/>
          <w:rtl/>
        </w:rPr>
        <w:footnoteReference w:id="46"/>
      </w:r>
      <w:r w:rsidR="001633A1" w:rsidRPr="0049768A">
        <w:rPr>
          <w:rFonts w:cs="Traditional Arabic" w:hint="cs"/>
          <w:sz w:val="36"/>
          <w:szCs w:val="36"/>
          <w:rtl/>
        </w:rPr>
        <w:t>)</w:t>
      </w:r>
    </w:p>
    <w:p w:rsidR="00AD74A3" w:rsidRPr="00C917F7" w:rsidRDefault="00AD74A3" w:rsidP="00AD74A3">
      <w:pPr>
        <w:bidi/>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ف</w:t>
      </w:r>
      <w:r w:rsidRPr="00C917F7">
        <w:rPr>
          <w:rFonts w:ascii="Traditional Arabic" w:hAnsi="Traditional Arabic" w:cs="Traditional Arabic"/>
          <w:color w:val="000000"/>
          <w:sz w:val="36"/>
          <w:szCs w:val="36"/>
          <w:rtl/>
        </w:rPr>
        <w:t>حقيقة الدعاء تعظيم</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الرغبة إلى الله تعالى في قضاء الحاجات الدنيوية والأخروية، وكشف الكربات، ودفع</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الشرور والمكروهات الدنيوية والأخروية. والدعاء تتحقق به عبادة رب العالمين؛ لأنه</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يتضمن تعلق القلب بالله تعالى، والإخلاص له، وعدم الالتفات إلى غير الله عز وجل في</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جلب النفع ودفع الضر، ويتضمن الدعاء اليقين بأن الله قدير لا يعجزه شيء، عليم لا</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يخفى عليه شيء، رحمنٌ رحيمٌ، حيٌ قيومٌ، جوادٌ كريمٌ، محسنٌ ذو المعروف أبداً، لا</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يُحدُّ جوده وكرمه، ولا ينتهي إحسانه ومعروفه، ولا تنفد خزائن بركاته. فلأجل هذه</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الصفات العظيمة وغيرها يُرجى سبحانه ويدعى، ويسأله من في السموات والأرض حاجاتهم</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باختلاف لغاتهم. ويتضمن الدعاء افتقار العبد وشدة اضطراره إلى ربه، وهذه المعاني</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العظيمة هي حقيقة العبادة.فما أعظم شأن الدعاء، وما أجل آثاره، ولهذا جاء في فضل</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الدعاء ما رواه أبو داود والترمذي من حديث النعمان بن بشير رضي الله عنهما عن النبي</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صلى الله عليه وسلم قال: ((الدعاء هو العبادة)) ق</w:t>
      </w:r>
      <w:r>
        <w:rPr>
          <w:rFonts w:ascii="Traditional Arabic" w:hAnsi="Traditional Arabic" w:cs="Traditional Arabic"/>
          <w:color w:val="000000"/>
          <w:sz w:val="36"/>
          <w:szCs w:val="36"/>
          <w:rtl/>
        </w:rPr>
        <w:t>ال الترمذي: "حديث حسن صحيح"</w:t>
      </w:r>
      <w:r>
        <w:rPr>
          <w:rFonts w:ascii="Traditional Arabic" w:hAnsi="Traditional Arabic" w:cs="Traditional Arabic" w:hint="cs"/>
          <w:color w:val="000000"/>
          <w:sz w:val="36"/>
          <w:szCs w:val="36"/>
          <w:rtl/>
        </w:rPr>
        <w:t>.</w:t>
      </w:r>
    </w:p>
    <w:p w:rsidR="003F0BBB" w:rsidRPr="0049768A" w:rsidRDefault="00A13DE3" w:rsidP="00F97621">
      <w:pPr>
        <w:widowControl w:val="0"/>
        <w:bidi/>
        <w:spacing w:before="60" w:line="460" w:lineRule="exact"/>
        <w:ind w:firstLine="425"/>
        <w:jc w:val="center"/>
        <w:rPr>
          <w:rFonts w:ascii="Traditional Arabic" w:hAnsi="Traditional Arabic" w:cs="Traditional Arabic"/>
          <w:sz w:val="36"/>
          <w:szCs w:val="36"/>
          <w:rtl/>
          <w:lang w:bidi="ar-AE"/>
        </w:rPr>
      </w:pPr>
      <w:r w:rsidRPr="0049768A">
        <w:rPr>
          <w:rFonts w:ascii="Traditional Arabic" w:hAnsi="Traditional Arabic" w:cs="Traditional Arabic"/>
          <w:sz w:val="36"/>
          <w:szCs w:val="36"/>
          <w:rtl/>
        </w:rPr>
        <w:br/>
      </w:r>
      <w:r w:rsidR="003F0BBB" w:rsidRPr="0049768A">
        <w:rPr>
          <w:rFonts w:ascii="Traditional Arabic" w:hAnsi="Traditional Arabic" w:cs="Traditional Arabic"/>
          <w:sz w:val="36"/>
          <w:szCs w:val="36"/>
        </w:rPr>
        <w:sym w:font="AGA Arabesque" w:char="F02B"/>
      </w:r>
      <w:r w:rsidR="003F0BBB" w:rsidRPr="0049768A">
        <w:rPr>
          <w:rFonts w:ascii="Traditional Arabic" w:hAnsi="Traditional Arabic" w:cs="Traditional Arabic"/>
          <w:sz w:val="36"/>
          <w:szCs w:val="36"/>
          <w:rtl/>
        </w:rPr>
        <w:t xml:space="preserve"> </w:t>
      </w:r>
      <w:r w:rsidR="003F0BBB" w:rsidRPr="0049768A">
        <w:rPr>
          <w:rFonts w:ascii="Traditional Arabic" w:hAnsi="Traditional Arabic" w:cs="Traditional Arabic"/>
          <w:sz w:val="36"/>
          <w:szCs w:val="36"/>
        </w:rPr>
        <w:sym w:font="AGA Arabesque" w:char="F040"/>
      </w:r>
      <w:r w:rsidR="003F0BBB" w:rsidRPr="0049768A">
        <w:rPr>
          <w:rFonts w:ascii="Traditional Arabic" w:hAnsi="Traditional Arabic" w:cs="Traditional Arabic"/>
          <w:sz w:val="36"/>
          <w:szCs w:val="36"/>
          <w:rtl/>
        </w:rPr>
        <w:t xml:space="preserve"> </w:t>
      </w:r>
      <w:r w:rsidR="003F0BBB" w:rsidRPr="0049768A">
        <w:rPr>
          <w:rFonts w:ascii="Traditional Arabic" w:hAnsi="Traditional Arabic" w:cs="Traditional Arabic"/>
          <w:sz w:val="36"/>
          <w:szCs w:val="36"/>
        </w:rPr>
        <w:sym w:font="AGA Arabesque" w:char="F02B"/>
      </w:r>
    </w:p>
    <w:p w:rsidR="00D4027E" w:rsidRPr="0049768A" w:rsidRDefault="00D4027E" w:rsidP="00A431AF">
      <w:pPr>
        <w:bidi/>
        <w:rPr>
          <w:rFonts w:ascii="Traditional Arabic" w:hAnsi="Traditional Arabic" w:cs="Traditional Arabic"/>
          <w:sz w:val="36"/>
          <w:szCs w:val="36"/>
          <w:rtl/>
        </w:rPr>
      </w:pPr>
    </w:p>
    <w:p w:rsidR="002C173F" w:rsidRDefault="002C173F" w:rsidP="00D4027E">
      <w:pPr>
        <w:bidi/>
        <w:rPr>
          <w:rFonts w:ascii="Traditional Arabic" w:hAnsi="Traditional Arabic" w:cs="Traditional Arabic"/>
          <w:sz w:val="36"/>
          <w:szCs w:val="36"/>
          <w:rtl/>
        </w:rPr>
      </w:pPr>
    </w:p>
    <w:p w:rsidR="002C173F" w:rsidRDefault="002C173F" w:rsidP="002C173F">
      <w:pPr>
        <w:bidi/>
        <w:rPr>
          <w:rFonts w:ascii="Traditional Arabic" w:hAnsi="Traditional Arabic" w:cs="Traditional Arabic"/>
          <w:sz w:val="36"/>
          <w:szCs w:val="36"/>
          <w:rtl/>
        </w:rPr>
      </w:pPr>
    </w:p>
    <w:p w:rsidR="002C173F" w:rsidRDefault="002C173F" w:rsidP="002C173F">
      <w:pPr>
        <w:bidi/>
        <w:rPr>
          <w:rFonts w:ascii="Traditional Arabic" w:hAnsi="Traditional Arabic" w:cs="Traditional Arabic"/>
          <w:sz w:val="36"/>
          <w:szCs w:val="36"/>
          <w:rtl/>
        </w:rPr>
      </w:pPr>
    </w:p>
    <w:p w:rsidR="001633A1" w:rsidRPr="0049768A" w:rsidRDefault="00A13DE3" w:rsidP="002C173F">
      <w:pPr>
        <w:bidi/>
        <w:rPr>
          <w:rFonts w:cs="Traditional Arabic"/>
          <w:sz w:val="36"/>
          <w:szCs w:val="36"/>
          <w:rtl/>
        </w:rPr>
      </w:pPr>
      <w:r w:rsidRPr="0049768A">
        <w:rPr>
          <w:rFonts w:ascii="Traditional Arabic" w:hAnsi="Traditional Arabic" w:cs="Traditional Arabic"/>
          <w:sz w:val="36"/>
          <w:szCs w:val="36"/>
          <w:rtl/>
        </w:rPr>
        <w:t>معاني الدعاء في القرآن الكريم</w:t>
      </w:r>
      <w:r w:rsidR="001633A1" w:rsidRPr="0049768A">
        <w:rPr>
          <w:rFonts w:ascii="Traditional Arabic" w:hAnsi="Traditional Arabic" w:cs="Traditional Arabic"/>
          <w:sz w:val="36"/>
          <w:szCs w:val="36"/>
          <w:rtl/>
        </w:rPr>
        <w:t xml:space="preserve"> </w:t>
      </w:r>
      <w:r w:rsidR="001633A1" w:rsidRPr="0049768A">
        <w:rPr>
          <w:rFonts w:ascii="Traditional Arabic" w:hAnsi="Traditional Arabic" w:cs="Traditional Arabic" w:hint="cs"/>
          <w:sz w:val="36"/>
          <w:szCs w:val="36"/>
          <w:rtl/>
        </w:rPr>
        <w:t>.</w:t>
      </w:r>
      <w:r w:rsidR="001633A1" w:rsidRPr="0049768A">
        <w:rPr>
          <w:rFonts w:cs="Traditional Arabic" w:hint="cs"/>
          <w:sz w:val="36"/>
          <w:szCs w:val="36"/>
          <w:rtl/>
        </w:rPr>
        <w:t xml:space="preserve"> (</w:t>
      </w:r>
      <w:r w:rsidR="001633A1" w:rsidRPr="0049768A">
        <w:rPr>
          <w:rStyle w:val="a4"/>
          <w:rFonts w:cs="Traditional Arabic"/>
          <w:sz w:val="36"/>
          <w:szCs w:val="36"/>
          <w:rtl/>
        </w:rPr>
        <w:footnoteReference w:id="47"/>
      </w:r>
      <w:r w:rsidR="001633A1" w:rsidRPr="0049768A">
        <w:rPr>
          <w:rFonts w:cs="Traditional Arabic" w:hint="cs"/>
          <w:sz w:val="36"/>
          <w:szCs w:val="36"/>
          <w:rtl/>
        </w:rPr>
        <w:t>)</w:t>
      </w:r>
    </w:p>
    <w:p w:rsidR="00A431AF" w:rsidRPr="0049768A" w:rsidRDefault="00A13DE3" w:rsidP="00A431AF">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ورد الدعاء في القرآن الكريم على وجوه، منها:</w:t>
      </w:r>
      <w:r w:rsidRPr="0049768A">
        <w:rPr>
          <w:rFonts w:ascii="Traditional Arabic" w:hAnsi="Traditional Arabic" w:cs="Traditional Arabic"/>
          <w:sz w:val="36"/>
          <w:szCs w:val="36"/>
          <w:rtl/>
        </w:rPr>
        <w:br/>
        <w:t>1- العبادة، كما في قوله تعالى: {وَٱصْبِرْ نَفْسَكَ مَعَ ٱلَّذِينَ يَدْعُونَ رَبَّهُم بِٱلْغَدَاةِ وَٱلْعَشِىّ يُرِيدُونَ وَجْهَهُ}</w:t>
      </w:r>
      <w:r w:rsidR="00A431AF" w:rsidRPr="0049768A">
        <w:rPr>
          <w:rFonts w:ascii="Traditional Arabic" w:hAnsi="Traditional Arabic" w:cs="Traditional Arabic" w:hint="cs"/>
          <w:sz w:val="36"/>
          <w:szCs w:val="36"/>
          <w:rtl/>
        </w:rPr>
        <w:t>.</w:t>
      </w:r>
      <w:r w:rsidR="00A431AF" w:rsidRPr="0049768A">
        <w:rPr>
          <w:rFonts w:cs="Traditional Arabic" w:hint="cs"/>
          <w:sz w:val="36"/>
          <w:szCs w:val="36"/>
          <w:rtl/>
        </w:rPr>
        <w:t xml:space="preserve"> (</w:t>
      </w:r>
      <w:r w:rsidR="00A431AF" w:rsidRPr="0049768A">
        <w:rPr>
          <w:rStyle w:val="a4"/>
          <w:rFonts w:cs="Traditional Arabic"/>
          <w:sz w:val="36"/>
          <w:szCs w:val="36"/>
          <w:rtl/>
        </w:rPr>
        <w:footnoteReference w:id="48"/>
      </w:r>
      <w:r w:rsidR="00A431AF" w:rsidRPr="0049768A">
        <w:rPr>
          <w:rFonts w:cs="Traditional Arabic" w:hint="cs"/>
          <w:sz w:val="36"/>
          <w:szCs w:val="36"/>
          <w:rtl/>
        </w:rPr>
        <w:t>)</w:t>
      </w:r>
    </w:p>
    <w:p w:rsidR="00A51100" w:rsidRPr="0049768A" w:rsidRDefault="00A13DE3" w:rsidP="00A431AF">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وقوله تعالى: {إِنَّ ٱلَّذِينَ تَدْعُونَ مِن دُونِ ٱللَّهِ عِبَادٌ أَمْثَالُكُمْ}</w:t>
      </w:r>
      <w:r w:rsidR="00A431AF" w:rsidRPr="0049768A">
        <w:rPr>
          <w:rFonts w:ascii="Traditional Arabic" w:hAnsi="Traditional Arabic" w:cs="Traditional Arabic" w:hint="cs"/>
          <w:sz w:val="36"/>
          <w:szCs w:val="36"/>
          <w:rtl/>
        </w:rPr>
        <w:t>.</w:t>
      </w:r>
      <w:r w:rsidR="00A431AF" w:rsidRPr="0049768A">
        <w:rPr>
          <w:rFonts w:cs="Traditional Arabic" w:hint="cs"/>
          <w:sz w:val="36"/>
          <w:szCs w:val="36"/>
          <w:rtl/>
        </w:rPr>
        <w:t xml:space="preserve"> (</w:t>
      </w:r>
      <w:r w:rsidR="00A431AF" w:rsidRPr="0049768A">
        <w:rPr>
          <w:rStyle w:val="a4"/>
          <w:rFonts w:cs="Traditional Arabic"/>
          <w:sz w:val="36"/>
          <w:szCs w:val="36"/>
          <w:rtl/>
        </w:rPr>
        <w:footnoteReference w:id="49"/>
      </w:r>
      <w:r w:rsidR="00A431AF" w:rsidRPr="0049768A">
        <w:rPr>
          <w:rFonts w:cs="Traditional Arabic" w:hint="cs"/>
          <w:sz w:val="36"/>
          <w:szCs w:val="36"/>
          <w:rtl/>
        </w:rPr>
        <w:t>)</w:t>
      </w:r>
      <w:r w:rsidRPr="0049768A">
        <w:rPr>
          <w:rFonts w:ascii="Traditional Arabic" w:hAnsi="Traditional Arabic" w:cs="Traditional Arabic"/>
          <w:sz w:val="36"/>
          <w:szCs w:val="36"/>
          <w:rtl/>
        </w:rPr>
        <w:br/>
        <w:t>2- الطلب والسؤال من الله سبحانه، كما في قوله تعالى: {وَإِذَا سَأَلَكَ عِبَادِي عَنّي فَإِنّي قَرِيبٌ أُجِيبُ دَعْوَةَ ٱلدَّ</w:t>
      </w:r>
      <w:r w:rsidR="00A51100" w:rsidRPr="0049768A">
        <w:rPr>
          <w:rFonts w:ascii="Traditional Arabic" w:hAnsi="Traditional Arabic" w:cs="Traditional Arabic"/>
          <w:sz w:val="36"/>
          <w:szCs w:val="36"/>
          <w:rtl/>
        </w:rPr>
        <w:t>اعِ إِذَا دَعَانِ}</w:t>
      </w:r>
      <w:r w:rsidR="00DE710F" w:rsidRPr="0049768A">
        <w:rPr>
          <w:rFonts w:ascii="Traditional Arabic" w:hAnsi="Traditional Arabic" w:cs="Traditional Arabic" w:hint="cs"/>
          <w:sz w:val="36"/>
          <w:szCs w:val="36"/>
          <w:rtl/>
        </w:rPr>
        <w:t>.</w:t>
      </w:r>
      <w:r w:rsidR="00DE710F" w:rsidRPr="0049768A">
        <w:rPr>
          <w:rFonts w:ascii="Traditional Arabic" w:hAnsi="Traditional Arabic" w:cs="Traditional Arabic"/>
          <w:sz w:val="36"/>
          <w:szCs w:val="36"/>
          <w:rtl/>
        </w:rPr>
        <w:t>(</w:t>
      </w:r>
      <w:r w:rsidR="00DE710F" w:rsidRPr="0049768A">
        <w:rPr>
          <w:rStyle w:val="a4"/>
          <w:rFonts w:ascii="Traditional Arabic" w:hAnsi="Traditional Arabic" w:cs="Traditional Arabic"/>
          <w:sz w:val="36"/>
          <w:szCs w:val="36"/>
          <w:rtl/>
        </w:rPr>
        <w:footnoteReference w:id="50"/>
      </w:r>
      <w:r w:rsidR="00DE710F" w:rsidRPr="0049768A">
        <w:rPr>
          <w:rFonts w:ascii="Traditional Arabic" w:hAnsi="Traditional Arabic" w:cs="Traditional Arabic"/>
          <w:sz w:val="36"/>
          <w:szCs w:val="36"/>
          <w:rtl/>
        </w:rPr>
        <w:t>)</w:t>
      </w:r>
    </w:p>
    <w:p w:rsidR="00F91B80" w:rsidRPr="0049768A" w:rsidRDefault="00A13DE3" w:rsidP="00A51100">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وقوله تعالى: {وَقَالَ رَبُّكُـمْ ٱدْعُونِى أَسْتَجِبْ لَكُمْ}</w:t>
      </w:r>
      <w:r w:rsidR="00DE710F" w:rsidRPr="0049768A">
        <w:rPr>
          <w:rFonts w:ascii="Traditional Arabic" w:hAnsi="Traditional Arabic" w:cs="Traditional Arabic" w:hint="cs"/>
          <w:sz w:val="36"/>
          <w:szCs w:val="36"/>
          <w:rtl/>
        </w:rPr>
        <w:t>.</w:t>
      </w:r>
      <w:r w:rsidR="00DE710F" w:rsidRPr="0049768A">
        <w:rPr>
          <w:rFonts w:ascii="Traditional Arabic" w:hAnsi="Traditional Arabic" w:cs="Traditional Arabic"/>
          <w:sz w:val="36"/>
          <w:szCs w:val="36"/>
          <w:rtl/>
        </w:rPr>
        <w:t>(</w:t>
      </w:r>
      <w:r w:rsidR="00DE710F" w:rsidRPr="0049768A">
        <w:rPr>
          <w:rStyle w:val="a4"/>
          <w:rFonts w:ascii="Traditional Arabic" w:hAnsi="Traditional Arabic" w:cs="Traditional Arabic"/>
          <w:sz w:val="36"/>
          <w:szCs w:val="36"/>
          <w:rtl/>
        </w:rPr>
        <w:footnoteReference w:id="51"/>
      </w:r>
      <w:r w:rsidR="00DE710F" w:rsidRPr="0049768A">
        <w:rPr>
          <w:rFonts w:ascii="Traditional Arabic" w:hAnsi="Traditional Arabic" w:cs="Traditional Arabic"/>
          <w:sz w:val="36"/>
          <w:szCs w:val="36"/>
          <w:rtl/>
        </w:rPr>
        <w:t>)</w:t>
      </w:r>
      <w:r w:rsidRPr="0049768A">
        <w:rPr>
          <w:rFonts w:ascii="Traditional Arabic" w:hAnsi="Traditional Arabic" w:cs="Traditional Arabic"/>
          <w:sz w:val="36"/>
          <w:szCs w:val="36"/>
          <w:rtl/>
        </w:rPr>
        <w:br/>
        <w:t>3- الاستغاثة، كما في قوله تعالى: {قُلْ أَرَأَيْتُكُم إِنْ أَتَـٰكُمْ عَذَابُ ٱللَّهِ أَوْ أَتَتْكُمْ ٱلسَّاعَةُ أَغَيْرَ ٱللَّهِ تَدْعُونَ إِن كُنتُمْ صَـٰدِقِينَ * بَلْ إِيَّـٰهُ تَدْعُونَ فَيَكْشِفُ مَا تَدْعُونَ إِلَيْهِ إِنْ شَاء وَتَنسَوْنَ مَا تُشْرِكُونَ}</w:t>
      </w:r>
      <w:r w:rsidR="00A51100" w:rsidRPr="0049768A">
        <w:rPr>
          <w:rFonts w:ascii="Traditional Arabic" w:hAnsi="Traditional Arabic" w:cs="Traditional Arabic" w:hint="cs"/>
          <w:sz w:val="36"/>
          <w:szCs w:val="36"/>
          <w:rtl/>
        </w:rPr>
        <w:t>.</w:t>
      </w:r>
      <w:r w:rsidR="00A51100" w:rsidRPr="0049768A">
        <w:rPr>
          <w:rFonts w:cs="Traditional Arabic" w:hint="cs"/>
          <w:sz w:val="36"/>
          <w:szCs w:val="36"/>
          <w:rtl/>
        </w:rPr>
        <w:t xml:space="preserve"> (</w:t>
      </w:r>
      <w:r w:rsidR="00A51100" w:rsidRPr="0049768A">
        <w:rPr>
          <w:rStyle w:val="a4"/>
          <w:rFonts w:cs="Traditional Arabic"/>
          <w:sz w:val="36"/>
          <w:szCs w:val="36"/>
          <w:rtl/>
        </w:rPr>
        <w:footnoteReference w:id="52"/>
      </w:r>
      <w:r w:rsidR="00A51100" w:rsidRPr="0049768A">
        <w:rPr>
          <w:rFonts w:cs="Traditional Arabic" w:hint="cs"/>
          <w:sz w:val="36"/>
          <w:szCs w:val="36"/>
          <w:rtl/>
        </w:rPr>
        <w:t>)</w:t>
      </w:r>
    </w:p>
    <w:p w:rsidR="009455D7" w:rsidRPr="0049768A" w:rsidRDefault="00A13DE3" w:rsidP="00DE710F">
      <w:pPr>
        <w:bidi/>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وقوله تعالى: {وَإِن كُنتُمْ فِى رَيْبٍ مّمَّا نَزَّلْنَا عَلَىٰ عَبْدِنَا فَأْتُواْ بِسُورَةٍ مّن مِّثْلِهِ وَٱدْعُواْ شُهَدَاءكُم مِّن دُونِ ٱللَّهِ إِن كُنتُمْ صَـٰدِقِينَ}</w:t>
      </w:r>
      <w:r w:rsidR="00DE710F" w:rsidRPr="0049768A">
        <w:rPr>
          <w:rFonts w:ascii="Traditional Arabic" w:hAnsi="Traditional Arabic" w:cs="Traditional Arabic"/>
          <w:sz w:val="36"/>
          <w:szCs w:val="36"/>
          <w:rtl/>
        </w:rPr>
        <w:t xml:space="preserve"> (</w:t>
      </w:r>
      <w:r w:rsidR="00DE710F" w:rsidRPr="0049768A">
        <w:rPr>
          <w:rStyle w:val="a4"/>
          <w:rFonts w:ascii="Traditional Arabic" w:hAnsi="Traditional Arabic" w:cs="Traditional Arabic"/>
          <w:sz w:val="36"/>
          <w:szCs w:val="36"/>
          <w:rtl/>
        </w:rPr>
        <w:footnoteReference w:id="53"/>
      </w:r>
      <w:r w:rsidR="00DE710F" w:rsidRPr="0049768A">
        <w:rPr>
          <w:rFonts w:ascii="Traditional Arabic" w:hAnsi="Traditional Arabic" w:cs="Traditional Arabic"/>
          <w:sz w:val="36"/>
          <w:szCs w:val="36"/>
          <w:rtl/>
        </w:rPr>
        <w:t>)</w:t>
      </w:r>
      <w:r w:rsidRPr="0049768A">
        <w:rPr>
          <w:rFonts w:ascii="Traditional Arabic" w:hAnsi="Traditional Arabic" w:cs="Traditional Arabic"/>
          <w:sz w:val="36"/>
          <w:szCs w:val="36"/>
          <w:rtl/>
        </w:rPr>
        <w:br/>
        <w:t>4- النداء، كما في قوله تعالى: {يَوْمَ يَدْعُوكُمْ فَتَسْتَجِيبُونَ بِحَمْدِهِ}</w:t>
      </w:r>
      <w:r w:rsidR="009455D7" w:rsidRPr="0049768A">
        <w:rPr>
          <w:rFonts w:ascii="Traditional Arabic" w:hAnsi="Traditional Arabic" w:cs="Traditional Arabic" w:hint="cs"/>
          <w:sz w:val="36"/>
          <w:szCs w:val="36"/>
          <w:rtl/>
        </w:rPr>
        <w:t>.</w:t>
      </w:r>
      <w:r w:rsidR="009455D7" w:rsidRPr="0049768A">
        <w:rPr>
          <w:rFonts w:cs="Traditional Arabic"/>
          <w:sz w:val="36"/>
          <w:szCs w:val="36"/>
          <w:vertAlign w:val="superscript"/>
          <w:rtl/>
        </w:rPr>
        <w:t>(</w:t>
      </w:r>
      <w:r w:rsidR="009455D7" w:rsidRPr="0049768A">
        <w:rPr>
          <w:rStyle w:val="a4"/>
          <w:rFonts w:cs="Traditional Arabic"/>
          <w:sz w:val="36"/>
          <w:szCs w:val="36"/>
          <w:rtl/>
        </w:rPr>
        <w:footnoteReference w:id="54"/>
      </w:r>
      <w:r w:rsidR="009455D7" w:rsidRPr="0049768A">
        <w:rPr>
          <w:rFonts w:cs="Traditional Arabic"/>
          <w:sz w:val="36"/>
          <w:szCs w:val="36"/>
          <w:vertAlign w:val="superscript"/>
          <w:rtl/>
        </w:rPr>
        <w:t>)</w:t>
      </w:r>
    </w:p>
    <w:p w:rsidR="0059299A" w:rsidRPr="0049768A" w:rsidRDefault="00A13DE3" w:rsidP="009455D7">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وقوله تعالى: {إِنَّ أَبِى يَدْعُوكَ لِيَجْزِيَكَ أَجْرَ مَا سَقَيْتَ لَنَا}</w:t>
      </w:r>
      <w:r w:rsidR="009455D7" w:rsidRPr="0049768A">
        <w:rPr>
          <w:rFonts w:ascii="Traditional Arabic" w:hAnsi="Traditional Arabic" w:cs="Traditional Arabic" w:hint="cs"/>
          <w:sz w:val="36"/>
          <w:szCs w:val="36"/>
          <w:rtl/>
        </w:rPr>
        <w:t>.</w:t>
      </w:r>
      <w:r w:rsidR="009455D7" w:rsidRPr="0049768A">
        <w:rPr>
          <w:rFonts w:cs="Traditional Arabic"/>
          <w:sz w:val="36"/>
          <w:szCs w:val="36"/>
          <w:vertAlign w:val="superscript"/>
          <w:rtl/>
        </w:rPr>
        <w:t>(</w:t>
      </w:r>
      <w:r w:rsidR="009455D7" w:rsidRPr="0049768A">
        <w:rPr>
          <w:rStyle w:val="a4"/>
          <w:rFonts w:cs="Traditional Arabic"/>
          <w:sz w:val="36"/>
          <w:szCs w:val="36"/>
          <w:rtl/>
        </w:rPr>
        <w:footnoteReference w:id="55"/>
      </w:r>
      <w:r w:rsidR="009455D7" w:rsidRPr="0049768A">
        <w:rPr>
          <w:rFonts w:cs="Traditional Arabic"/>
          <w:sz w:val="36"/>
          <w:szCs w:val="36"/>
          <w:vertAlign w:val="superscript"/>
          <w:rtl/>
        </w:rPr>
        <w:t>)</w:t>
      </w:r>
      <w:r w:rsidRPr="0049768A">
        <w:rPr>
          <w:rFonts w:ascii="Traditional Arabic" w:hAnsi="Traditional Arabic" w:cs="Traditional Arabic"/>
          <w:sz w:val="36"/>
          <w:szCs w:val="36"/>
          <w:rtl/>
        </w:rPr>
        <w:br/>
        <w:t>5- توحيد الله وتمجيده والثناء عليه، كما في قوله تعالى: {قُلِ ٱدْعُواْ ٱللَّهَ أَوِ ٱدْعُواْ ٱلرَّحْمَـٰنَ}</w:t>
      </w:r>
      <w:r w:rsidR="00B249A8" w:rsidRPr="0049768A">
        <w:rPr>
          <w:rFonts w:ascii="Traditional Arabic" w:hAnsi="Traditional Arabic" w:cs="Traditional Arabic" w:hint="cs"/>
          <w:sz w:val="36"/>
          <w:szCs w:val="36"/>
          <w:rtl/>
        </w:rPr>
        <w:t>.</w:t>
      </w:r>
      <w:r w:rsidR="00DE710F" w:rsidRPr="0049768A">
        <w:rPr>
          <w:rFonts w:ascii="Traditional Arabic" w:hAnsi="Traditional Arabic" w:cs="Traditional Arabic"/>
          <w:sz w:val="36"/>
          <w:szCs w:val="36"/>
          <w:rtl/>
        </w:rPr>
        <w:t>(</w:t>
      </w:r>
      <w:r w:rsidR="00DE710F" w:rsidRPr="0049768A">
        <w:rPr>
          <w:rStyle w:val="a4"/>
          <w:rFonts w:ascii="Traditional Arabic" w:hAnsi="Traditional Arabic" w:cs="Traditional Arabic"/>
          <w:sz w:val="36"/>
          <w:szCs w:val="36"/>
          <w:rtl/>
        </w:rPr>
        <w:footnoteReference w:id="56"/>
      </w:r>
      <w:r w:rsidR="00DE710F" w:rsidRPr="0049768A">
        <w:rPr>
          <w:rFonts w:ascii="Traditional Arabic" w:hAnsi="Traditional Arabic" w:cs="Traditional Arabic"/>
          <w:sz w:val="36"/>
          <w:szCs w:val="36"/>
          <w:rtl/>
        </w:rPr>
        <w:t>)</w:t>
      </w:r>
      <w:r w:rsidRPr="0049768A">
        <w:rPr>
          <w:rFonts w:ascii="Traditional Arabic" w:hAnsi="Traditional Arabic" w:cs="Traditional Arabic"/>
          <w:sz w:val="36"/>
          <w:szCs w:val="36"/>
          <w:rtl/>
        </w:rPr>
        <w:br/>
        <w:t>6- الحثّ على الشيء، كما في قوله تعالى: {قَالَ رَبّ ٱلسّجْنُ أَحَبُّ إِلَىَّ مِمَّا يَدْعُونَنِى إِلَيْهِ}</w:t>
      </w:r>
      <w:r w:rsidR="0059299A" w:rsidRPr="0049768A">
        <w:rPr>
          <w:rFonts w:ascii="Traditional Arabic" w:hAnsi="Traditional Arabic" w:cs="Traditional Arabic"/>
          <w:sz w:val="36"/>
          <w:szCs w:val="36"/>
          <w:rtl/>
        </w:rPr>
        <w:t xml:space="preserve"> (</w:t>
      </w:r>
      <w:r w:rsidR="0059299A" w:rsidRPr="0049768A">
        <w:rPr>
          <w:rStyle w:val="a4"/>
          <w:rFonts w:ascii="Traditional Arabic" w:hAnsi="Traditional Arabic" w:cs="Traditional Arabic"/>
          <w:sz w:val="36"/>
          <w:szCs w:val="36"/>
          <w:rtl/>
        </w:rPr>
        <w:footnoteReference w:id="57"/>
      </w:r>
      <w:r w:rsidR="0059299A" w:rsidRPr="0049768A">
        <w:rPr>
          <w:rFonts w:ascii="Traditional Arabic" w:hAnsi="Traditional Arabic" w:cs="Traditional Arabic"/>
          <w:sz w:val="36"/>
          <w:szCs w:val="36"/>
          <w:rtl/>
        </w:rPr>
        <w:t>)</w:t>
      </w:r>
    </w:p>
    <w:p w:rsidR="00695DD5" w:rsidRPr="0049768A" w:rsidRDefault="00A13DE3" w:rsidP="00A051F0">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وقوله تعالى: {وَٱللَّهُ يَدْعُو إِلَىٰ دَارِ ٱلسَّلاَمِ}</w:t>
      </w:r>
      <w:r w:rsidR="00A051F0" w:rsidRPr="0049768A">
        <w:rPr>
          <w:rFonts w:ascii="Traditional Arabic" w:hAnsi="Traditional Arabic" w:cs="Traditional Arabic" w:hint="cs"/>
          <w:sz w:val="36"/>
          <w:szCs w:val="36"/>
          <w:rtl/>
        </w:rPr>
        <w:t>.</w:t>
      </w:r>
      <w:r w:rsidR="00A051F0" w:rsidRPr="0049768A">
        <w:rPr>
          <w:rFonts w:cs="Traditional Arabic"/>
          <w:sz w:val="36"/>
          <w:szCs w:val="36"/>
          <w:vertAlign w:val="superscript"/>
          <w:rtl/>
        </w:rPr>
        <w:t>(</w:t>
      </w:r>
      <w:r w:rsidR="00A051F0" w:rsidRPr="0049768A">
        <w:rPr>
          <w:rStyle w:val="a4"/>
          <w:rFonts w:cs="Traditional Arabic"/>
          <w:sz w:val="36"/>
          <w:szCs w:val="36"/>
          <w:rtl/>
        </w:rPr>
        <w:footnoteReference w:id="58"/>
      </w:r>
      <w:r w:rsidR="00A051F0"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7- رفعة القدر، كما في قوله تعالى: {لَيْسَ لَهُ دَعْوَةٌ فِى ٱلدُّنْيَا وَلاَ فِى ٱلآخِرَةِ}</w:t>
      </w:r>
      <w:r w:rsidR="002C173F">
        <w:rPr>
          <w:rFonts w:ascii="Traditional Arabic" w:hAnsi="Traditional Arabic" w:cs="Traditional Arabic" w:hint="cs"/>
          <w:sz w:val="36"/>
          <w:szCs w:val="36"/>
          <w:rtl/>
        </w:rPr>
        <w:t>.</w:t>
      </w:r>
      <w:r w:rsidR="002C173F" w:rsidRPr="0049768A">
        <w:rPr>
          <w:rFonts w:cs="Traditional Arabic"/>
          <w:sz w:val="36"/>
          <w:szCs w:val="36"/>
          <w:vertAlign w:val="superscript"/>
          <w:rtl/>
        </w:rPr>
        <w:t>(</w:t>
      </w:r>
      <w:r w:rsidR="002C173F" w:rsidRPr="0049768A">
        <w:rPr>
          <w:rStyle w:val="a4"/>
          <w:rFonts w:cs="Traditional Arabic"/>
          <w:sz w:val="36"/>
          <w:szCs w:val="36"/>
          <w:rtl/>
        </w:rPr>
        <w:footnoteReference w:id="59"/>
      </w:r>
      <w:r w:rsidR="002C173F" w:rsidRPr="0049768A">
        <w:rPr>
          <w:rFonts w:cs="Traditional Arabic"/>
          <w:sz w:val="36"/>
          <w:szCs w:val="36"/>
          <w:vertAlign w:val="superscript"/>
          <w:rtl/>
        </w:rPr>
        <w:t>)</w:t>
      </w:r>
      <w:r w:rsidRPr="0049768A">
        <w:rPr>
          <w:rFonts w:ascii="Traditional Arabic" w:hAnsi="Traditional Arabic" w:cs="Traditional Arabic"/>
          <w:sz w:val="36"/>
          <w:szCs w:val="36"/>
          <w:rtl/>
        </w:rPr>
        <w:br/>
        <w:t xml:space="preserve">8- القول، كما في قوله تعالى: {فَمَا كَانَ دَعْوَاهُمْ إِذْ جَاءهُم بَأْسُنَا إِلا أَن قَالُواْ إِنَّا </w:t>
      </w:r>
      <w:r w:rsidR="00695DD5" w:rsidRPr="0049768A">
        <w:rPr>
          <w:rFonts w:ascii="Traditional Arabic" w:hAnsi="Traditional Arabic" w:cs="Traditional Arabic"/>
          <w:sz w:val="36"/>
          <w:szCs w:val="36"/>
          <w:rtl/>
        </w:rPr>
        <w:t>كُنَّا ظَـٰلِمِينَ}</w:t>
      </w:r>
      <w:r w:rsidR="00695DD5" w:rsidRPr="0049768A">
        <w:rPr>
          <w:rFonts w:ascii="Traditional Arabic" w:hAnsi="Traditional Arabic" w:cs="Traditional Arabic" w:hint="cs"/>
          <w:sz w:val="36"/>
          <w:szCs w:val="36"/>
          <w:rtl/>
        </w:rPr>
        <w:t>.</w:t>
      </w:r>
      <w:r w:rsidR="00695DD5" w:rsidRPr="0049768A">
        <w:rPr>
          <w:rFonts w:cs="Traditional Arabic"/>
          <w:sz w:val="36"/>
          <w:szCs w:val="36"/>
          <w:vertAlign w:val="superscript"/>
          <w:rtl/>
        </w:rPr>
        <w:t>(</w:t>
      </w:r>
      <w:r w:rsidR="00695DD5" w:rsidRPr="0049768A">
        <w:rPr>
          <w:rStyle w:val="a4"/>
          <w:rFonts w:cs="Traditional Arabic"/>
          <w:sz w:val="36"/>
          <w:szCs w:val="36"/>
          <w:rtl/>
        </w:rPr>
        <w:footnoteReference w:id="60"/>
      </w:r>
      <w:r w:rsidR="00695DD5" w:rsidRPr="0049768A">
        <w:rPr>
          <w:rFonts w:cs="Traditional Arabic"/>
          <w:sz w:val="36"/>
          <w:szCs w:val="36"/>
          <w:vertAlign w:val="superscript"/>
          <w:rtl/>
        </w:rPr>
        <w:t>)</w:t>
      </w:r>
      <w:r w:rsidRPr="0049768A">
        <w:rPr>
          <w:rFonts w:ascii="Traditional Arabic" w:hAnsi="Traditional Arabic" w:cs="Traditional Arabic"/>
          <w:sz w:val="36"/>
          <w:szCs w:val="36"/>
          <w:rtl/>
        </w:rPr>
        <w:br/>
        <w:t>9- سؤال الاستفهام، كما في قوله تعالى:{ٱدْعُ لَنَا رَبَّكَ يُبَيّنَ لَّنَا مَا هِىَ}</w:t>
      </w:r>
      <w:r w:rsidR="00F91B80" w:rsidRPr="0049768A">
        <w:rPr>
          <w:rFonts w:ascii="Traditional Arabic" w:hAnsi="Traditional Arabic" w:cs="Traditional Arabic" w:hint="cs"/>
          <w:sz w:val="36"/>
          <w:szCs w:val="36"/>
          <w:rtl/>
        </w:rPr>
        <w:t>.</w:t>
      </w:r>
      <w:r w:rsidR="00F91B80" w:rsidRPr="0049768A">
        <w:rPr>
          <w:rFonts w:cs="Traditional Arabic" w:hint="cs"/>
          <w:sz w:val="36"/>
          <w:szCs w:val="36"/>
          <w:rtl/>
        </w:rPr>
        <w:t xml:space="preserve"> </w:t>
      </w:r>
      <w:r w:rsidR="00F91B80" w:rsidRPr="0049768A">
        <w:rPr>
          <w:rFonts w:cs="Traditional Arabic" w:hint="cs"/>
          <w:sz w:val="36"/>
          <w:szCs w:val="36"/>
          <w:rtl/>
        </w:rPr>
        <w:lastRenderedPageBreak/>
        <w:t>(</w:t>
      </w:r>
      <w:r w:rsidR="00F91B80" w:rsidRPr="0049768A">
        <w:rPr>
          <w:rStyle w:val="a4"/>
          <w:rFonts w:cs="Traditional Arabic"/>
          <w:sz w:val="36"/>
          <w:szCs w:val="36"/>
          <w:rtl/>
        </w:rPr>
        <w:footnoteReference w:id="61"/>
      </w:r>
      <w:r w:rsidR="00F91B80" w:rsidRPr="0049768A">
        <w:rPr>
          <w:rFonts w:cs="Traditional Arabic" w:hint="cs"/>
          <w:sz w:val="36"/>
          <w:szCs w:val="36"/>
          <w:rtl/>
        </w:rPr>
        <w:t>)</w:t>
      </w:r>
      <w:r w:rsidRPr="0049768A">
        <w:rPr>
          <w:rFonts w:ascii="Traditional Arabic" w:hAnsi="Traditional Arabic" w:cs="Traditional Arabic"/>
          <w:sz w:val="36"/>
          <w:szCs w:val="36"/>
          <w:rtl/>
        </w:rPr>
        <w:br/>
        <w:t>10- التسمية، كما في قوله تعالى: {لاَّ تَجْعَلُواْ دُعَاء ٱلرَّسُولِ بَيْنَكُمْ كَدُعَاء بَعْضِكُمْ بَعْضاً}</w:t>
      </w:r>
      <w:r w:rsidR="0059299A" w:rsidRPr="0049768A">
        <w:rPr>
          <w:rFonts w:ascii="Traditional Arabic" w:hAnsi="Traditional Arabic" w:cs="Traditional Arabic" w:hint="cs"/>
          <w:sz w:val="36"/>
          <w:szCs w:val="36"/>
          <w:rtl/>
        </w:rPr>
        <w:t>.</w:t>
      </w:r>
      <w:r w:rsidR="0059299A" w:rsidRPr="0049768A">
        <w:rPr>
          <w:rFonts w:cs="Traditional Arabic"/>
          <w:sz w:val="36"/>
          <w:szCs w:val="36"/>
          <w:vertAlign w:val="superscript"/>
          <w:rtl/>
        </w:rPr>
        <w:t>(</w:t>
      </w:r>
      <w:r w:rsidR="0059299A" w:rsidRPr="0049768A">
        <w:rPr>
          <w:rStyle w:val="a4"/>
          <w:rFonts w:cs="Traditional Arabic"/>
          <w:sz w:val="36"/>
          <w:szCs w:val="36"/>
          <w:rtl/>
        </w:rPr>
        <w:footnoteReference w:id="62"/>
      </w:r>
      <w:r w:rsidR="0059299A"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p>
    <w:p w:rsidR="00A051F0" w:rsidRPr="0049768A" w:rsidRDefault="00A13DE3" w:rsidP="00A051F0">
      <w:pPr>
        <w:bidi/>
        <w:rPr>
          <w:rFonts w:ascii="Traditional Arabic" w:hAnsi="Traditional Arabic" w:cs="Traditional Arabic"/>
          <w:sz w:val="36"/>
          <w:szCs w:val="36"/>
          <w:rtl/>
        </w:rPr>
      </w:pPr>
      <w:r w:rsidRPr="0049768A">
        <w:rPr>
          <w:rFonts w:ascii="Traditional Arabic" w:hAnsi="Traditional Arabic" w:cs="Traditional Arabic"/>
          <w:sz w:val="36"/>
          <w:szCs w:val="36"/>
          <w:rtl/>
        </w:rPr>
        <w:t>وقوله تعالى: {قُلِ ٱدْعُواْ ٱللَّهَ أَوِ ٱدْعُواْ ٱلرَّحْمَـٰنَ أَيّا مَّا تَدْعُواْ فَلَهُ ٱلأسْمَاء ٱلْحُسْنَىٰ}</w:t>
      </w:r>
      <w:r w:rsidR="00A051F0" w:rsidRPr="0049768A">
        <w:rPr>
          <w:rFonts w:ascii="Traditional Arabic" w:hAnsi="Traditional Arabic" w:cs="Traditional Arabic" w:hint="cs"/>
          <w:sz w:val="36"/>
          <w:szCs w:val="36"/>
          <w:rtl/>
        </w:rPr>
        <w:t>.</w:t>
      </w:r>
      <w:r w:rsidR="00A051F0" w:rsidRPr="0049768A">
        <w:rPr>
          <w:rFonts w:cs="Traditional Arabic"/>
          <w:sz w:val="36"/>
          <w:szCs w:val="36"/>
          <w:vertAlign w:val="superscript"/>
          <w:rtl/>
        </w:rPr>
        <w:t>(</w:t>
      </w:r>
      <w:r w:rsidR="00A051F0" w:rsidRPr="0049768A">
        <w:rPr>
          <w:rStyle w:val="a4"/>
          <w:rFonts w:cs="Traditional Arabic"/>
          <w:sz w:val="36"/>
          <w:szCs w:val="36"/>
          <w:rtl/>
        </w:rPr>
        <w:footnoteReference w:id="63"/>
      </w:r>
      <w:r w:rsidR="00A051F0" w:rsidRPr="0049768A">
        <w:rPr>
          <w:rFonts w:cs="Traditional Arabic"/>
          <w:sz w:val="36"/>
          <w:szCs w:val="36"/>
          <w:vertAlign w:val="superscript"/>
          <w:rtl/>
        </w:rPr>
        <w:t>)</w:t>
      </w:r>
    </w:p>
    <w:p w:rsidR="00695DD5" w:rsidRPr="0049768A" w:rsidRDefault="00A13DE3" w:rsidP="00A051F0">
      <w:pPr>
        <w:bidi/>
        <w:rPr>
          <w:rFonts w:cs="Traditional Arabic"/>
          <w:sz w:val="36"/>
          <w:szCs w:val="36"/>
          <w:rtl/>
        </w:rPr>
      </w:pPr>
      <w:r w:rsidRPr="0049768A">
        <w:rPr>
          <w:rFonts w:ascii="Traditional Arabic" w:hAnsi="Traditional Arabic" w:cs="Traditional Arabic"/>
          <w:sz w:val="36"/>
          <w:szCs w:val="36"/>
          <w:rtl/>
        </w:rPr>
        <w:t xml:space="preserve"> قال ابن القيم: "ليس المراد مجرد التسمية الخالية عن العبادة والطلب، بل التسمية الواقعة في دعاء الثناء والطلب، فعلى هذا المعنى يصح أن يكون في {تَدْعُواْ} </w:t>
      </w:r>
      <w:r w:rsidR="002C173F">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معنى (تُسَمُّوا) فتأمله، والمعنى: أيا ما تسم</w:t>
      </w:r>
      <w:r w:rsidR="00732BDB" w:rsidRPr="0049768A">
        <w:rPr>
          <w:rFonts w:ascii="Traditional Arabic" w:hAnsi="Traditional Arabic" w:cs="Traditional Arabic"/>
          <w:sz w:val="36"/>
          <w:szCs w:val="36"/>
          <w:rtl/>
        </w:rPr>
        <w:t>ّوا في ثنائكم ودعائكم وسؤالكم"</w:t>
      </w:r>
      <w:r w:rsidR="00732BDB" w:rsidRPr="0049768A">
        <w:rPr>
          <w:rFonts w:ascii="Traditional Arabic" w:hAnsi="Traditional Arabic" w:cs="Traditional Arabic" w:hint="cs"/>
          <w:sz w:val="36"/>
          <w:szCs w:val="36"/>
          <w:rtl/>
        </w:rPr>
        <w:t>.</w:t>
      </w:r>
      <w:r w:rsidR="00732BDB" w:rsidRPr="0049768A">
        <w:rPr>
          <w:rFonts w:cs="Traditional Arabic" w:hint="cs"/>
          <w:sz w:val="36"/>
          <w:szCs w:val="36"/>
          <w:rtl/>
        </w:rPr>
        <w:t>(</w:t>
      </w:r>
      <w:r w:rsidR="00732BDB" w:rsidRPr="0049768A">
        <w:rPr>
          <w:rStyle w:val="a4"/>
          <w:rFonts w:cs="Traditional Arabic"/>
          <w:sz w:val="36"/>
          <w:szCs w:val="36"/>
          <w:rtl/>
        </w:rPr>
        <w:footnoteReference w:id="64"/>
      </w:r>
      <w:r w:rsidR="00732BDB" w:rsidRPr="0049768A">
        <w:rPr>
          <w:rFonts w:cs="Traditional Arabic" w:hint="cs"/>
          <w:sz w:val="36"/>
          <w:szCs w:val="36"/>
          <w:rtl/>
        </w:rPr>
        <w:t>)</w:t>
      </w:r>
    </w:p>
    <w:p w:rsidR="00A051F0" w:rsidRPr="0049768A" w:rsidRDefault="00A13DE3" w:rsidP="00A051F0">
      <w:pPr>
        <w:bidi/>
        <w:rPr>
          <w:rFonts w:ascii="Traditional Arabic" w:hAnsi="Traditional Arabic" w:cs="Traditional Arabic"/>
          <w:sz w:val="36"/>
          <w:szCs w:val="36"/>
          <w:rtl/>
        </w:rPr>
      </w:pPr>
      <w:r w:rsidRPr="0049768A">
        <w:rPr>
          <w:rFonts w:ascii="Traditional Arabic" w:hAnsi="Traditional Arabic" w:cs="Traditional Arabic"/>
          <w:sz w:val="36"/>
          <w:szCs w:val="36"/>
          <w:rtl/>
        </w:rPr>
        <w:t>11- وقيل: ورد بمعنى العذاب، كما في قوله تعالى: {تَدْعُواْ مَنْ أَدْبَرَ وَتَوَلَّىٰ}</w:t>
      </w:r>
      <w:r w:rsidR="00A051F0" w:rsidRPr="0049768A">
        <w:rPr>
          <w:rFonts w:ascii="Traditional Arabic" w:hAnsi="Traditional Arabic" w:cs="Traditional Arabic" w:hint="cs"/>
          <w:sz w:val="36"/>
          <w:szCs w:val="36"/>
          <w:rtl/>
        </w:rPr>
        <w:t>.</w:t>
      </w:r>
      <w:r w:rsidR="00A051F0" w:rsidRPr="0049768A">
        <w:rPr>
          <w:rFonts w:cs="Traditional Arabic"/>
          <w:sz w:val="36"/>
          <w:szCs w:val="36"/>
          <w:vertAlign w:val="superscript"/>
          <w:rtl/>
        </w:rPr>
        <w:t>(</w:t>
      </w:r>
      <w:r w:rsidR="00A051F0" w:rsidRPr="0049768A">
        <w:rPr>
          <w:rStyle w:val="a4"/>
          <w:rFonts w:cs="Traditional Arabic"/>
          <w:sz w:val="36"/>
          <w:szCs w:val="36"/>
          <w:rtl/>
        </w:rPr>
        <w:footnoteReference w:id="65"/>
      </w:r>
      <w:r w:rsidR="00A051F0"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p>
    <w:p w:rsidR="008546AB" w:rsidRPr="0049768A" w:rsidRDefault="00A13DE3" w:rsidP="00A051F0">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قال المبرد: "تدعو أي: تعذِّب"، وقال غيره: "تناديهم واحدا واحدا بأسمائه</w:t>
      </w:r>
      <w:r w:rsidR="008546AB" w:rsidRPr="0049768A">
        <w:rPr>
          <w:rFonts w:ascii="Traditional Arabic" w:hAnsi="Traditional Arabic" w:cs="Traditional Arabic"/>
          <w:sz w:val="36"/>
          <w:szCs w:val="36"/>
          <w:rtl/>
        </w:rPr>
        <w:t xml:space="preserve">م"، قال السمعاني: "وهو الأظهر" </w:t>
      </w:r>
      <w:r w:rsidR="008546AB" w:rsidRPr="0049768A">
        <w:rPr>
          <w:rFonts w:ascii="Traditional Arabic" w:hAnsi="Traditional Arabic" w:cs="Traditional Arabic" w:hint="cs"/>
          <w:sz w:val="36"/>
          <w:szCs w:val="36"/>
          <w:rtl/>
        </w:rPr>
        <w:t>.</w:t>
      </w:r>
      <w:r w:rsidR="008546AB" w:rsidRPr="0049768A">
        <w:rPr>
          <w:rFonts w:cs="Traditional Arabic" w:hint="cs"/>
          <w:sz w:val="36"/>
          <w:szCs w:val="36"/>
          <w:rtl/>
        </w:rPr>
        <w:t xml:space="preserve"> (</w:t>
      </w:r>
      <w:r w:rsidR="008546AB" w:rsidRPr="0049768A">
        <w:rPr>
          <w:rStyle w:val="a4"/>
          <w:rFonts w:cs="Traditional Arabic"/>
          <w:sz w:val="36"/>
          <w:szCs w:val="36"/>
          <w:rtl/>
        </w:rPr>
        <w:footnoteReference w:id="66"/>
      </w:r>
      <w:r w:rsidR="008546AB" w:rsidRPr="0049768A">
        <w:rPr>
          <w:rFonts w:cs="Traditional Arabic" w:hint="cs"/>
          <w:sz w:val="36"/>
          <w:szCs w:val="36"/>
          <w:rtl/>
        </w:rPr>
        <w:t>)</w:t>
      </w:r>
    </w:p>
    <w:p w:rsidR="008546AB" w:rsidRPr="0049768A" w:rsidRDefault="001F6D2F" w:rsidP="008546AB">
      <w:pPr>
        <w:bidi/>
        <w:rPr>
          <w:rFonts w:ascii="Traditional Arabic" w:hAnsi="Traditional Arabic" w:cs="Traditional Arabic"/>
          <w:sz w:val="36"/>
          <w:szCs w:val="36"/>
          <w:rtl/>
        </w:rPr>
      </w:pPr>
      <w:r w:rsidRPr="0049768A">
        <w:rPr>
          <w:rFonts w:ascii="Traditional Arabic" w:hAnsi="Traditional Arabic" w:cs="Traditional Arabic"/>
          <w:sz w:val="36"/>
          <w:szCs w:val="36"/>
          <w:rtl/>
        </w:rPr>
        <w:t>نوعا الدعاء والعلاقة بينهما</w:t>
      </w:r>
    </w:p>
    <w:p w:rsidR="00A66CF1" w:rsidRPr="0049768A" w:rsidRDefault="001F6D2F" w:rsidP="00A66CF1">
      <w:pPr>
        <w:bidi/>
        <w:rPr>
          <w:rFonts w:cs="Traditional Arabic"/>
          <w:sz w:val="36"/>
          <w:szCs w:val="36"/>
          <w:rtl/>
        </w:rPr>
      </w:pPr>
      <w:r w:rsidRPr="0049768A">
        <w:rPr>
          <w:rFonts w:ascii="Traditional Arabic" w:hAnsi="Traditional Arabic" w:cs="Traditional Arabic"/>
          <w:sz w:val="36"/>
          <w:szCs w:val="36"/>
          <w:rtl/>
        </w:rPr>
        <w:lastRenderedPageBreak/>
        <w:t>الدعاء الذي حثَّ الله عليه في كتابه، ووعد المخلصين فيه بجزيل ثوابه، نوعا</w:t>
      </w:r>
      <w:r w:rsidR="00ED6853" w:rsidRPr="0049768A">
        <w:rPr>
          <w:rFonts w:ascii="Traditional Arabic" w:hAnsi="Traditional Arabic" w:cs="Traditional Arabic"/>
          <w:sz w:val="36"/>
          <w:szCs w:val="36"/>
          <w:rtl/>
        </w:rPr>
        <w:t>ن: دعاء المسألة، ودعاء العبادة</w:t>
      </w:r>
      <w:r w:rsidR="00ED6853" w:rsidRPr="0049768A">
        <w:rPr>
          <w:rFonts w:ascii="Traditional Arabic" w:hAnsi="Traditional Arabic" w:cs="Traditional Arabic" w:hint="cs"/>
          <w:sz w:val="36"/>
          <w:szCs w:val="36"/>
          <w:rtl/>
        </w:rPr>
        <w:t>.</w:t>
      </w:r>
      <w:r w:rsidR="00ED6853" w:rsidRPr="0049768A">
        <w:rPr>
          <w:rFonts w:cs="Traditional Arabic" w:hint="cs"/>
          <w:sz w:val="36"/>
          <w:szCs w:val="36"/>
          <w:rtl/>
        </w:rPr>
        <w:t>(</w:t>
      </w:r>
      <w:r w:rsidR="00ED6853" w:rsidRPr="0049768A">
        <w:rPr>
          <w:rStyle w:val="a4"/>
          <w:rFonts w:cs="Traditional Arabic"/>
          <w:sz w:val="36"/>
          <w:szCs w:val="36"/>
          <w:rtl/>
        </w:rPr>
        <w:footnoteReference w:id="67"/>
      </w:r>
      <w:r w:rsidR="00ED6853" w:rsidRPr="0049768A">
        <w:rPr>
          <w:rFonts w:cs="Traditional Arabic" w:hint="cs"/>
          <w:sz w:val="36"/>
          <w:szCs w:val="36"/>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 xml:space="preserve">أما دعاء المسألة فهو: طلب ما ينفع </w:t>
      </w:r>
      <w:r w:rsidR="00732BDB" w:rsidRPr="0049768A">
        <w:rPr>
          <w:rFonts w:ascii="Traditional Arabic" w:hAnsi="Traditional Arabic" w:cs="Traditional Arabic"/>
          <w:sz w:val="36"/>
          <w:szCs w:val="36"/>
          <w:rtl/>
        </w:rPr>
        <w:t>الداعي، وطلب كشف ما يضره ودفعه</w:t>
      </w:r>
      <w:r w:rsidR="00732BDB" w:rsidRPr="0049768A">
        <w:rPr>
          <w:rFonts w:ascii="Traditional Arabic" w:hAnsi="Traditional Arabic" w:cs="Traditional Arabic" w:hint="cs"/>
          <w:sz w:val="36"/>
          <w:szCs w:val="36"/>
          <w:rtl/>
        </w:rPr>
        <w:t>.</w:t>
      </w:r>
      <w:r w:rsidR="00732BDB" w:rsidRPr="0049768A">
        <w:rPr>
          <w:rFonts w:cs="Traditional Arabic" w:hint="cs"/>
          <w:sz w:val="36"/>
          <w:szCs w:val="36"/>
          <w:rtl/>
        </w:rPr>
        <w:t>(</w:t>
      </w:r>
      <w:r w:rsidR="00732BDB" w:rsidRPr="0049768A">
        <w:rPr>
          <w:rStyle w:val="a4"/>
          <w:rFonts w:cs="Traditional Arabic"/>
          <w:sz w:val="36"/>
          <w:szCs w:val="36"/>
          <w:rtl/>
        </w:rPr>
        <w:footnoteReference w:id="68"/>
      </w:r>
      <w:r w:rsidR="00732BDB" w:rsidRPr="0049768A">
        <w:rPr>
          <w:rFonts w:cs="Traditional Arabic" w:hint="cs"/>
          <w:sz w:val="36"/>
          <w:szCs w:val="36"/>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وأما دعاء العبادة فهو: التقرب إلى الله بجميع أنواع العبادة، الظاهرة والباطنة، من الأقوال والأعمال، والنيات والتروك، التي</w:t>
      </w:r>
      <w:r w:rsidR="00ED6853" w:rsidRPr="0049768A">
        <w:rPr>
          <w:rFonts w:ascii="Traditional Arabic" w:hAnsi="Traditional Arabic" w:cs="Traditional Arabic"/>
          <w:sz w:val="36"/>
          <w:szCs w:val="36"/>
          <w:rtl/>
        </w:rPr>
        <w:t xml:space="preserve"> تملأ القلوب بعظمة الله وجلاله</w:t>
      </w:r>
      <w:r w:rsidR="00ED6853" w:rsidRPr="0049768A">
        <w:rPr>
          <w:rFonts w:ascii="Traditional Arabic" w:hAnsi="Traditional Arabic" w:cs="Traditional Arabic" w:hint="cs"/>
          <w:sz w:val="36"/>
          <w:szCs w:val="36"/>
          <w:rtl/>
        </w:rPr>
        <w:t>.</w:t>
      </w:r>
      <w:r w:rsidR="00ED6853" w:rsidRPr="0049768A">
        <w:rPr>
          <w:rFonts w:cs="Traditional Arabic" w:hint="cs"/>
          <w:sz w:val="36"/>
          <w:szCs w:val="36"/>
          <w:rtl/>
        </w:rPr>
        <w:t>(</w:t>
      </w:r>
      <w:r w:rsidR="00ED6853" w:rsidRPr="0049768A">
        <w:rPr>
          <w:rStyle w:val="a4"/>
          <w:rFonts w:cs="Traditional Arabic"/>
          <w:sz w:val="36"/>
          <w:szCs w:val="36"/>
          <w:rtl/>
        </w:rPr>
        <w:footnoteReference w:id="69"/>
      </w:r>
      <w:r w:rsidR="00ED6853" w:rsidRPr="0049768A">
        <w:rPr>
          <w:rFonts w:cs="Traditional Arabic" w:hint="cs"/>
          <w:sz w:val="36"/>
          <w:szCs w:val="36"/>
          <w:rtl/>
        </w:rPr>
        <w:t>)</w:t>
      </w:r>
      <w:r w:rsidR="00ED6853"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قال الشيخ عبد الرحمن بن ناصر السعدي: "كل ما ورد في القرآن من الأمر بالدعاء, والنهي عن دعاء غير الله, والثناء على الداعين، يتناول دعاء المسألة ودعاء العبادة, وهذه قاعدة نافعة؛ فإن أكثر الناس إنما يتبادر لهم من لفظ الدعاء والدعوة دعاءُ المسألة فقط, ولا يظنون دخول جميع العبادات في الدعاء, و</w:t>
      </w:r>
      <w:r w:rsidR="001B619B" w:rsidRPr="0049768A">
        <w:rPr>
          <w:rFonts w:ascii="Traditional Arabic" w:hAnsi="Traditional Arabic" w:cs="Traditional Arabic"/>
          <w:sz w:val="36"/>
          <w:szCs w:val="36"/>
          <w:rtl/>
        </w:rPr>
        <w:t>هذا خطأ جرهم إلى ما هو شر منه"</w:t>
      </w:r>
      <w:r w:rsidR="001B619B" w:rsidRPr="0049768A">
        <w:rPr>
          <w:rFonts w:ascii="Traditional Arabic" w:hAnsi="Traditional Arabic" w:cs="Traditional Arabic" w:hint="cs"/>
          <w:sz w:val="36"/>
          <w:szCs w:val="36"/>
          <w:rtl/>
        </w:rPr>
        <w:t>.</w:t>
      </w:r>
      <w:r w:rsidR="001B619B" w:rsidRPr="0049768A">
        <w:rPr>
          <w:rFonts w:cs="Traditional Arabic" w:hint="cs"/>
          <w:sz w:val="36"/>
          <w:szCs w:val="36"/>
          <w:rtl/>
        </w:rPr>
        <w:t>(</w:t>
      </w:r>
      <w:r w:rsidR="001B619B" w:rsidRPr="0049768A">
        <w:rPr>
          <w:rStyle w:val="a4"/>
          <w:rFonts w:cs="Traditional Arabic"/>
          <w:sz w:val="36"/>
          <w:szCs w:val="36"/>
          <w:rtl/>
        </w:rPr>
        <w:footnoteReference w:id="70"/>
      </w:r>
      <w:r w:rsidR="001B619B" w:rsidRPr="0049768A">
        <w:rPr>
          <w:rFonts w:cs="Traditional Arabic" w:hint="cs"/>
          <w:sz w:val="36"/>
          <w:szCs w:val="36"/>
          <w:rtl/>
        </w:rPr>
        <w:t>)</w:t>
      </w:r>
      <w:r w:rsidRPr="0049768A">
        <w:rPr>
          <w:rFonts w:ascii="Traditional Arabic" w:hAnsi="Traditional Arabic" w:cs="Traditional Arabic"/>
          <w:sz w:val="36"/>
          <w:szCs w:val="36"/>
          <w:rtl/>
        </w:rPr>
        <w:br/>
        <w:t>العلاقة بين النوعين:</w:t>
      </w:r>
      <w:r w:rsidRPr="0049768A">
        <w:rPr>
          <w:rFonts w:ascii="Traditional Arabic" w:hAnsi="Traditional Arabic" w:cs="Traditional Arabic"/>
          <w:sz w:val="36"/>
          <w:szCs w:val="36"/>
          <w:rtl/>
        </w:rPr>
        <w:br/>
        <w:t>دعاء المسألة ودعاء العبادة متلازمان؛ وذلك من وجهين:</w:t>
      </w:r>
      <w:r w:rsidRPr="0049768A">
        <w:rPr>
          <w:rFonts w:ascii="Traditional Arabic" w:hAnsi="Traditional Arabic" w:cs="Traditional Arabic"/>
          <w:sz w:val="36"/>
          <w:szCs w:val="36"/>
          <w:rtl/>
        </w:rPr>
        <w:br/>
      </w:r>
      <w:r w:rsidRPr="0049768A">
        <w:rPr>
          <w:rFonts w:ascii="Traditional Arabic" w:hAnsi="Traditional Arabic" w:cs="Traditional Arabic"/>
          <w:b/>
          <w:bCs/>
          <w:sz w:val="36"/>
          <w:szCs w:val="36"/>
          <w:rtl/>
        </w:rPr>
        <w:t>الأول: من جهة الداعي : فإن دعاءه بنوعيه مبني على الخوف والرجاء.</w:t>
      </w:r>
      <w:r w:rsidRPr="0049768A">
        <w:rPr>
          <w:rFonts w:ascii="Traditional Arabic" w:hAnsi="Traditional Arabic" w:cs="Traditional Arabic"/>
          <w:sz w:val="36"/>
          <w:szCs w:val="36"/>
          <w:rtl/>
        </w:rPr>
        <w:br/>
        <w:t xml:space="preserve">قال ابن تيمية: "وكل سائل راغب وراهب، فهو عابد للمسؤول، وكل عابد له فهو أيضا راغب وراهب، يرجو رحمته ويخاف عذابه، فكل عابد سائل، </w:t>
      </w:r>
      <w:r w:rsidRPr="0049768A">
        <w:rPr>
          <w:rFonts w:ascii="Traditional Arabic" w:hAnsi="Traditional Arabic" w:cs="Traditional Arabic"/>
          <w:sz w:val="36"/>
          <w:szCs w:val="36"/>
          <w:rtl/>
        </w:rPr>
        <w:lastRenderedPageBreak/>
        <w:t>وكل سائل عابد، فأحد الاسمين يتناول الآخر عند تجرده عنه، ولكن إذا جمع بينهما فإنه يراد بالسائل الذي يطلب جلب المنفعة ودفع المضرة بصيغ السؤال والطلب، ويراد بالعابد من يطلب ذلك بامتثال الأمر، وإن لم يكن في ذلك صيغ سؤال. والعابد الذي يريد وجه الله والنظر إليه، هو أيضا راج خائف راغب راهب، يرغب في حصول مراده، ويرهب من فواته، قال تعالى: {إِنَّهُمْ كَانُواْ يُسَارِعُونَ فِى ٱلْخَيْرٰتِ وَيَدْعُونَنَا رَغَباً وَرَهَبا}</w:t>
      </w:r>
      <w:r w:rsidR="00A66CF1" w:rsidRPr="0049768A">
        <w:rPr>
          <w:rFonts w:ascii="Traditional Arabic" w:hAnsi="Traditional Arabic" w:cs="Traditional Arabic" w:hint="cs"/>
          <w:sz w:val="36"/>
          <w:szCs w:val="36"/>
          <w:rtl/>
        </w:rPr>
        <w:t>.</w:t>
      </w:r>
      <w:r w:rsidR="00A66CF1" w:rsidRPr="0049768A">
        <w:rPr>
          <w:rFonts w:cs="Traditional Arabic" w:hint="cs"/>
          <w:sz w:val="36"/>
          <w:szCs w:val="36"/>
          <w:rtl/>
        </w:rPr>
        <w:t xml:space="preserve"> (</w:t>
      </w:r>
      <w:r w:rsidR="00A66CF1" w:rsidRPr="0049768A">
        <w:rPr>
          <w:rStyle w:val="a4"/>
          <w:rFonts w:cs="Traditional Arabic"/>
          <w:sz w:val="36"/>
          <w:szCs w:val="36"/>
          <w:rtl/>
        </w:rPr>
        <w:footnoteReference w:id="71"/>
      </w:r>
      <w:r w:rsidR="00A66CF1" w:rsidRPr="0049768A">
        <w:rPr>
          <w:rFonts w:cs="Traditional Arabic" w:hint="cs"/>
          <w:sz w:val="36"/>
          <w:szCs w:val="36"/>
          <w:rtl/>
        </w:rPr>
        <w:t>)</w:t>
      </w:r>
    </w:p>
    <w:p w:rsidR="00A051F0" w:rsidRPr="0049768A" w:rsidRDefault="001F6D2F" w:rsidP="00A66CF1">
      <w:pPr>
        <w:bidi/>
        <w:rPr>
          <w:rFonts w:ascii="Traditional Arabic" w:hAnsi="Traditional Arabic" w:cs="Traditional Arabic"/>
          <w:sz w:val="36"/>
          <w:szCs w:val="36"/>
          <w:rtl/>
        </w:rPr>
      </w:pPr>
      <w:r w:rsidRPr="0049768A">
        <w:rPr>
          <w:rFonts w:ascii="Traditional Arabic" w:hAnsi="Traditional Arabic" w:cs="Traditional Arabic"/>
          <w:sz w:val="36"/>
          <w:szCs w:val="36"/>
          <w:rtl/>
        </w:rPr>
        <w:t>وقال تعالى: {تَتَجَافَىٰ جُنُوبُهُمْ عَنِ ٱلْمَضَاجِعِ يَدْعُونَ رَبَّهُمْ خَوْفاً وَطَمَعاً}</w:t>
      </w:r>
      <w:r w:rsidR="00A051F0" w:rsidRPr="0049768A">
        <w:rPr>
          <w:rFonts w:ascii="Traditional Arabic" w:hAnsi="Traditional Arabic" w:cs="Traditional Arabic" w:hint="cs"/>
          <w:sz w:val="36"/>
          <w:szCs w:val="36"/>
          <w:rtl/>
        </w:rPr>
        <w:t>.</w:t>
      </w:r>
      <w:r w:rsidR="00A051F0" w:rsidRPr="0049768A">
        <w:rPr>
          <w:rFonts w:cs="Traditional Arabic"/>
          <w:sz w:val="36"/>
          <w:szCs w:val="36"/>
          <w:vertAlign w:val="superscript"/>
          <w:rtl/>
        </w:rPr>
        <w:t>(</w:t>
      </w:r>
      <w:r w:rsidR="00A051F0" w:rsidRPr="0049768A">
        <w:rPr>
          <w:rStyle w:val="a4"/>
          <w:rFonts w:cs="Traditional Arabic"/>
          <w:sz w:val="36"/>
          <w:szCs w:val="36"/>
          <w:rtl/>
        </w:rPr>
        <w:footnoteReference w:id="72"/>
      </w:r>
      <w:r w:rsidR="00A051F0"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ولا يتصور أن يخلو داع لله ـ دعاء عبادة أو دعاء مسألة ـ</w:t>
      </w:r>
    </w:p>
    <w:p w:rsidR="00A05D4F" w:rsidRPr="0049768A" w:rsidRDefault="001F6D2F" w:rsidP="00A051F0">
      <w:pPr>
        <w:bidi/>
        <w:rPr>
          <w:rFonts w:cs="Traditional Arabic"/>
          <w:sz w:val="36"/>
          <w:szCs w:val="36"/>
          <w:rtl/>
        </w:rPr>
      </w:pPr>
      <w:r w:rsidRPr="0049768A">
        <w:rPr>
          <w:rFonts w:ascii="Traditional Arabic" w:hAnsi="Traditional Arabic" w:cs="Traditional Arabic"/>
          <w:sz w:val="36"/>
          <w:szCs w:val="36"/>
          <w:rtl/>
        </w:rPr>
        <w:t xml:space="preserve"> من </w:t>
      </w:r>
      <w:r w:rsidR="00732BDB" w:rsidRPr="0049768A">
        <w:rPr>
          <w:rFonts w:ascii="Traditional Arabic" w:hAnsi="Traditional Arabic" w:cs="Traditional Arabic"/>
          <w:sz w:val="36"/>
          <w:szCs w:val="36"/>
          <w:rtl/>
        </w:rPr>
        <w:t>الرغب والرهب، من الخوف والطمع"</w:t>
      </w:r>
      <w:r w:rsidR="00732BDB" w:rsidRPr="0049768A">
        <w:rPr>
          <w:rFonts w:ascii="Traditional Arabic" w:hAnsi="Traditional Arabic" w:cs="Traditional Arabic" w:hint="cs"/>
          <w:sz w:val="36"/>
          <w:szCs w:val="36"/>
          <w:rtl/>
        </w:rPr>
        <w:t>.</w:t>
      </w:r>
      <w:r w:rsidR="00732BDB" w:rsidRPr="0049768A">
        <w:rPr>
          <w:rFonts w:cs="Traditional Arabic" w:hint="cs"/>
          <w:sz w:val="36"/>
          <w:szCs w:val="36"/>
          <w:rtl/>
        </w:rPr>
        <w:t>(</w:t>
      </w:r>
      <w:r w:rsidR="00732BDB" w:rsidRPr="0049768A">
        <w:rPr>
          <w:rStyle w:val="a4"/>
          <w:rFonts w:cs="Traditional Arabic"/>
          <w:sz w:val="36"/>
          <w:szCs w:val="36"/>
          <w:rtl/>
        </w:rPr>
        <w:footnoteReference w:id="73"/>
      </w:r>
      <w:r w:rsidR="00732BDB" w:rsidRPr="0049768A">
        <w:rPr>
          <w:rFonts w:cs="Traditional Arabic" w:hint="cs"/>
          <w:sz w:val="36"/>
          <w:szCs w:val="36"/>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r>
      <w:r w:rsidRPr="0049768A">
        <w:rPr>
          <w:rFonts w:ascii="Traditional Arabic" w:hAnsi="Traditional Arabic" w:cs="Traditional Arabic"/>
          <w:b/>
          <w:bCs/>
          <w:sz w:val="36"/>
          <w:szCs w:val="36"/>
          <w:rtl/>
        </w:rPr>
        <w:t>والثاني: من جهة المدعو</w:t>
      </w:r>
      <w:r w:rsidR="007D33D6">
        <w:rPr>
          <w:rFonts w:ascii="Traditional Arabic" w:hAnsi="Traditional Arabic" w:cs="Traditional Arabic" w:hint="cs"/>
          <w:b/>
          <w:bCs/>
          <w:sz w:val="36"/>
          <w:szCs w:val="36"/>
          <w:rtl/>
        </w:rPr>
        <w:t xml:space="preserve"> </w:t>
      </w:r>
      <w:r w:rsidRPr="0049768A">
        <w:rPr>
          <w:rFonts w:ascii="Traditional Arabic" w:hAnsi="Traditional Arabic" w:cs="Traditional Arabic"/>
          <w:b/>
          <w:bCs/>
          <w:sz w:val="36"/>
          <w:szCs w:val="36"/>
          <w:rtl/>
        </w:rPr>
        <w:t>: فإنه لا بد أن يكون مالكا للنفع والضر</w:t>
      </w:r>
      <w:r w:rsidR="007D33D6">
        <w:rPr>
          <w:rFonts w:ascii="Traditional Arabic" w:hAnsi="Traditional Arabic" w:cs="Traditional Arabic" w:hint="cs"/>
          <w:b/>
          <w:bCs/>
          <w:sz w:val="36"/>
          <w:szCs w:val="36"/>
          <w:rtl/>
        </w:rPr>
        <w:t xml:space="preserve"> </w:t>
      </w:r>
      <w:r w:rsidRPr="0049768A">
        <w:rPr>
          <w:rFonts w:ascii="Traditional Arabic" w:hAnsi="Traditional Arabic" w:cs="Traditional Arabic"/>
          <w:b/>
          <w:bCs/>
          <w:sz w:val="36"/>
          <w:szCs w:val="36"/>
          <w:rtl/>
        </w:rPr>
        <w:t>.</w:t>
      </w:r>
      <w:r w:rsidRPr="0049768A">
        <w:rPr>
          <w:rFonts w:ascii="Traditional Arabic" w:hAnsi="Traditional Arabic" w:cs="Traditional Arabic"/>
          <w:sz w:val="36"/>
          <w:szCs w:val="36"/>
          <w:rtl/>
        </w:rPr>
        <w:br/>
        <w:t>قال ابن القيم: "كل من يملك الضر والنفع، فإنه هو المعبود حقا، والمعبود لا بد أن يكون مالكا للنفع والضر، ولهذا أنكر الله تعالى على من عبد من دونه ما لا يملك ضرا ولا نفعا، وذلك كثير في القرآن، كقوله تعالى: {وَيَعْبُدُونَ مِن دُونِ ٱللَّهِ مَا لاَ يَضُرُّهُمْ وَلاَ يَنفَعُهُمْ}</w:t>
      </w:r>
      <w:r w:rsidR="00A66CF1" w:rsidRPr="0049768A">
        <w:rPr>
          <w:rFonts w:ascii="Traditional Arabic" w:hAnsi="Traditional Arabic" w:cs="Traditional Arabic" w:hint="cs"/>
          <w:sz w:val="36"/>
          <w:szCs w:val="36"/>
          <w:rtl/>
        </w:rPr>
        <w:t>.</w:t>
      </w:r>
      <w:r w:rsidR="00A66CF1" w:rsidRPr="0049768A">
        <w:rPr>
          <w:rFonts w:cs="Traditional Arabic" w:hint="cs"/>
          <w:sz w:val="36"/>
          <w:szCs w:val="36"/>
          <w:rtl/>
        </w:rPr>
        <w:t xml:space="preserve"> (</w:t>
      </w:r>
      <w:r w:rsidR="00A66CF1" w:rsidRPr="0049768A">
        <w:rPr>
          <w:rStyle w:val="a4"/>
          <w:rFonts w:cs="Traditional Arabic"/>
          <w:sz w:val="36"/>
          <w:szCs w:val="36"/>
          <w:rtl/>
        </w:rPr>
        <w:footnoteReference w:id="74"/>
      </w:r>
      <w:r w:rsidR="00A66CF1" w:rsidRPr="0049768A">
        <w:rPr>
          <w:rFonts w:cs="Traditional Arabic" w:hint="cs"/>
          <w:sz w:val="36"/>
          <w:szCs w:val="36"/>
          <w:rtl/>
        </w:rPr>
        <w:t>)</w:t>
      </w:r>
    </w:p>
    <w:p w:rsidR="00D7462A" w:rsidRPr="0049768A" w:rsidRDefault="001F6D2F" w:rsidP="00A05D4F">
      <w:pPr>
        <w:bidi/>
        <w:rPr>
          <w:rFonts w:ascii="Traditional Arabic" w:hAnsi="Traditional Arabic" w:cs="Traditional Arabic"/>
          <w:sz w:val="36"/>
          <w:szCs w:val="36"/>
          <w:rtl/>
        </w:rPr>
      </w:pPr>
      <w:r w:rsidRPr="0049768A">
        <w:rPr>
          <w:rFonts w:ascii="Traditional Arabic" w:hAnsi="Traditional Arabic" w:cs="Traditional Arabic"/>
          <w:sz w:val="36"/>
          <w:szCs w:val="36"/>
          <w:rtl/>
        </w:rPr>
        <w:t>وقوله تعالى: {وَلاَ تَدْعُ مِن دُونِ ٱللَّهِ مَا لاَ يَنفَعُكَ وَلاَ يَضُرُّكَ}</w:t>
      </w:r>
      <w:r w:rsidR="00D7462A" w:rsidRPr="0049768A">
        <w:rPr>
          <w:rFonts w:ascii="Traditional Arabic" w:hAnsi="Traditional Arabic" w:cs="Traditional Arabic" w:hint="cs"/>
          <w:sz w:val="36"/>
          <w:szCs w:val="36"/>
          <w:rtl/>
        </w:rPr>
        <w:t>.</w:t>
      </w:r>
      <w:r w:rsidR="00D7462A" w:rsidRPr="0049768A">
        <w:rPr>
          <w:rFonts w:cs="Traditional Arabic" w:hint="cs"/>
          <w:sz w:val="36"/>
          <w:szCs w:val="36"/>
          <w:rtl/>
        </w:rPr>
        <w:t xml:space="preserve"> (</w:t>
      </w:r>
      <w:r w:rsidR="00D7462A" w:rsidRPr="0049768A">
        <w:rPr>
          <w:rStyle w:val="a4"/>
          <w:rFonts w:cs="Traditional Arabic"/>
          <w:sz w:val="36"/>
          <w:szCs w:val="36"/>
          <w:rtl/>
        </w:rPr>
        <w:footnoteReference w:id="75"/>
      </w:r>
      <w:r w:rsidR="00D7462A" w:rsidRPr="0049768A">
        <w:rPr>
          <w:rFonts w:cs="Traditional Arabic" w:hint="cs"/>
          <w:sz w:val="36"/>
          <w:szCs w:val="36"/>
          <w:rtl/>
        </w:rPr>
        <w:t>)</w:t>
      </w:r>
    </w:p>
    <w:p w:rsidR="00D40EA8" w:rsidRPr="0049768A" w:rsidRDefault="001F6D2F" w:rsidP="00DF0DFD">
      <w:pPr>
        <w:bidi/>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 xml:space="preserve"> وقوله تعالى: {قُلْ أَتَعْبُدُونَ مِن دُونِ ٱللَّهِ مَا لاَ يَمْلِكُ لَكُمْ ضَرّاً وَلاَ نَفْعاً وَٱللَّهُ هُوَ ٱلسَّمِيعُ ٱلْعَلِيمُ}</w:t>
      </w:r>
      <w:r w:rsidR="00D7462A" w:rsidRPr="0049768A">
        <w:rPr>
          <w:rFonts w:ascii="Traditional Arabic" w:hAnsi="Traditional Arabic" w:cs="Traditional Arabic" w:hint="cs"/>
          <w:sz w:val="36"/>
          <w:szCs w:val="36"/>
          <w:rtl/>
        </w:rPr>
        <w:t>.</w:t>
      </w:r>
      <w:r w:rsidR="00D7462A" w:rsidRPr="0049768A">
        <w:rPr>
          <w:rFonts w:cs="Traditional Arabic" w:hint="cs"/>
          <w:sz w:val="36"/>
          <w:szCs w:val="36"/>
          <w:rtl/>
        </w:rPr>
        <w:t xml:space="preserve"> (</w:t>
      </w:r>
      <w:r w:rsidR="00D7462A" w:rsidRPr="0049768A">
        <w:rPr>
          <w:rStyle w:val="a4"/>
          <w:rFonts w:cs="Traditional Arabic"/>
          <w:sz w:val="36"/>
          <w:szCs w:val="36"/>
          <w:rtl/>
        </w:rPr>
        <w:footnoteReference w:id="76"/>
      </w:r>
      <w:r w:rsidR="00D7462A"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D7462A" w:rsidRPr="0049768A" w:rsidRDefault="001F6D2F" w:rsidP="00D40EA8">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وقوله تعالى: {أَفَتَعْبُدُونَ مِن دُونِ ٱللَّهِ مَا لاَ يَنفَعُكُمْ شَيْئاً وَلاَ يَضُرُّكُمْ * أُفّ لَّكُمْ وَلِمَا تَعْبُدُونَ مِن دُونِ ٱللَّهِ}</w:t>
      </w:r>
      <w:r w:rsidR="00D7462A" w:rsidRPr="0049768A">
        <w:rPr>
          <w:rFonts w:ascii="Traditional Arabic" w:hAnsi="Traditional Arabic" w:cs="Traditional Arabic" w:hint="cs"/>
          <w:sz w:val="36"/>
          <w:szCs w:val="36"/>
          <w:rtl/>
        </w:rPr>
        <w:t>.</w:t>
      </w:r>
      <w:r w:rsidR="00D7462A" w:rsidRPr="0049768A">
        <w:rPr>
          <w:rFonts w:cs="Traditional Arabic" w:hint="cs"/>
          <w:sz w:val="36"/>
          <w:szCs w:val="36"/>
          <w:rtl/>
        </w:rPr>
        <w:t xml:space="preserve"> (</w:t>
      </w:r>
      <w:r w:rsidR="00D7462A" w:rsidRPr="0049768A">
        <w:rPr>
          <w:rStyle w:val="a4"/>
          <w:rFonts w:cs="Traditional Arabic"/>
          <w:sz w:val="36"/>
          <w:szCs w:val="36"/>
          <w:rtl/>
        </w:rPr>
        <w:footnoteReference w:id="77"/>
      </w:r>
      <w:r w:rsidR="00D7462A" w:rsidRPr="0049768A">
        <w:rPr>
          <w:rFonts w:cs="Traditional Arabic" w:hint="cs"/>
          <w:sz w:val="36"/>
          <w:szCs w:val="36"/>
          <w:rtl/>
        </w:rPr>
        <w:t>)</w:t>
      </w:r>
    </w:p>
    <w:p w:rsidR="00D40EA8" w:rsidRPr="0049768A" w:rsidRDefault="001F6D2F" w:rsidP="00D7462A">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وقوله تعالى: {وَٱتْلُ عَلَيْهِمْ نَبَأَ إِبْرٰهِيمَ * إِذْ قَالَ لأِبِيهِ وَقَوْمِهِ مَا تَعْبُدُونَ * قَالُواْ نَعْبُدُ أَصْنَاماً فَنَظَلُّ لَهَا عَـٰكِفِين * قَالَ هَلْ يَسْمَعُونَكُمْ إِذْ تَدْعُونَ * أَوْ يَنفَعُونَكُمْ أَوْ يَضُرُّونَ}</w:t>
      </w:r>
      <w:r w:rsidR="00D40EA8" w:rsidRPr="0049768A">
        <w:rPr>
          <w:rFonts w:ascii="Traditional Arabic" w:hAnsi="Traditional Arabic" w:cs="Traditional Arabic" w:hint="cs"/>
          <w:sz w:val="36"/>
          <w:szCs w:val="36"/>
          <w:rtl/>
        </w:rPr>
        <w:t>.</w:t>
      </w:r>
      <w:r w:rsidR="00D40EA8" w:rsidRPr="0049768A">
        <w:rPr>
          <w:rFonts w:cs="Traditional Arabic" w:hint="cs"/>
          <w:sz w:val="36"/>
          <w:szCs w:val="36"/>
          <w:rtl/>
        </w:rPr>
        <w:t xml:space="preserve"> (</w:t>
      </w:r>
      <w:r w:rsidR="00D40EA8" w:rsidRPr="0049768A">
        <w:rPr>
          <w:rStyle w:val="a4"/>
          <w:rFonts w:cs="Traditional Arabic"/>
          <w:sz w:val="36"/>
          <w:szCs w:val="36"/>
          <w:rtl/>
        </w:rPr>
        <w:footnoteReference w:id="78"/>
      </w:r>
      <w:r w:rsidR="00D40EA8" w:rsidRPr="0049768A">
        <w:rPr>
          <w:rFonts w:cs="Traditional Arabic" w:hint="cs"/>
          <w:sz w:val="36"/>
          <w:szCs w:val="36"/>
          <w:rtl/>
        </w:rPr>
        <w:t>)</w:t>
      </w:r>
    </w:p>
    <w:p w:rsidR="00D40EA8" w:rsidRPr="0049768A" w:rsidRDefault="001F6D2F" w:rsidP="00D40EA8">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وقوله تعالى: {وَٱتَّخَذُواْ مِن دُونِهِ ءالِهَةً لاَّ يَخْلُقُونَ شَيْئاً وَهُمْ يُخْلَقُونَ وَلاَ يَمْلِكُونَ لأنفُسِهِمْ ضَرّاً وَلاَ نَفْعاً وَلاَ يَمْلِكُونَ مَوْتاً وَلاَ حَيَـوٰةً وَلاَ نُشُوراً}</w:t>
      </w:r>
      <w:r w:rsidR="00D40EA8" w:rsidRPr="0049768A">
        <w:rPr>
          <w:rFonts w:ascii="Traditional Arabic" w:hAnsi="Traditional Arabic" w:cs="Traditional Arabic" w:hint="cs"/>
          <w:sz w:val="36"/>
          <w:szCs w:val="36"/>
          <w:rtl/>
        </w:rPr>
        <w:t>.</w:t>
      </w:r>
      <w:r w:rsidR="00D40EA8" w:rsidRPr="0049768A">
        <w:rPr>
          <w:rFonts w:cs="Traditional Arabic" w:hint="cs"/>
          <w:sz w:val="36"/>
          <w:szCs w:val="36"/>
          <w:rtl/>
        </w:rPr>
        <w:t xml:space="preserve"> (</w:t>
      </w:r>
      <w:r w:rsidR="00D40EA8" w:rsidRPr="0049768A">
        <w:rPr>
          <w:rStyle w:val="a4"/>
          <w:rFonts w:cs="Traditional Arabic"/>
          <w:sz w:val="36"/>
          <w:szCs w:val="36"/>
          <w:rtl/>
        </w:rPr>
        <w:footnoteReference w:id="79"/>
      </w:r>
      <w:r w:rsidR="00D40EA8" w:rsidRPr="0049768A">
        <w:rPr>
          <w:rFonts w:cs="Traditional Arabic" w:hint="cs"/>
          <w:sz w:val="36"/>
          <w:szCs w:val="36"/>
          <w:rtl/>
        </w:rPr>
        <w:t>)</w:t>
      </w:r>
      <w:r w:rsidR="00D40EA8" w:rsidRPr="0049768A">
        <w:rPr>
          <w:rFonts w:ascii="Traditional Arabic" w:hAnsi="Traditional Arabic" w:cs="Traditional Arabic"/>
          <w:sz w:val="36"/>
          <w:szCs w:val="36"/>
          <w:rtl/>
        </w:rPr>
        <w:t xml:space="preserve"> </w:t>
      </w:r>
    </w:p>
    <w:p w:rsidR="00D40EA8" w:rsidRPr="0049768A" w:rsidRDefault="001F6D2F" w:rsidP="00D40EA8">
      <w:pPr>
        <w:bidi/>
        <w:rPr>
          <w:rFonts w:ascii="Traditional Arabic" w:hAnsi="Traditional Arabic" w:cs="Traditional Arabic"/>
          <w:sz w:val="36"/>
          <w:szCs w:val="36"/>
          <w:rtl/>
        </w:rPr>
      </w:pPr>
      <w:r w:rsidRPr="0049768A">
        <w:rPr>
          <w:rFonts w:ascii="Traditional Arabic" w:hAnsi="Traditional Arabic" w:cs="Traditional Arabic"/>
          <w:sz w:val="36"/>
          <w:szCs w:val="36"/>
          <w:rtl/>
        </w:rPr>
        <w:t>وقال تعالى: {وَيَعْبُدُونَ مِن دُونِ ٱللَّهِ مَا لاَ يَنفَعُهُمْ وَلاَ يَضُرُّهُمْ وَكَانَ ٱلْكَـٰفِرُ عَلَىٰ رَبّهِ ظَهِيراً}</w:t>
      </w:r>
      <w:r w:rsidR="00D40EA8" w:rsidRPr="0049768A">
        <w:rPr>
          <w:rFonts w:ascii="Traditional Arabic" w:hAnsi="Traditional Arabic" w:cs="Traditional Arabic" w:hint="cs"/>
          <w:sz w:val="36"/>
          <w:szCs w:val="36"/>
          <w:rtl/>
        </w:rPr>
        <w:t>.</w:t>
      </w:r>
      <w:r w:rsidR="00D40EA8" w:rsidRPr="0049768A">
        <w:rPr>
          <w:rFonts w:cs="Traditional Arabic" w:hint="cs"/>
          <w:sz w:val="36"/>
          <w:szCs w:val="36"/>
          <w:rtl/>
        </w:rPr>
        <w:t xml:space="preserve"> (</w:t>
      </w:r>
      <w:r w:rsidR="00D40EA8" w:rsidRPr="0049768A">
        <w:rPr>
          <w:rStyle w:val="a4"/>
          <w:rFonts w:cs="Traditional Arabic"/>
          <w:sz w:val="36"/>
          <w:szCs w:val="36"/>
          <w:rtl/>
        </w:rPr>
        <w:footnoteReference w:id="80"/>
      </w:r>
      <w:r w:rsidR="00D40EA8" w:rsidRPr="0049768A">
        <w:rPr>
          <w:rFonts w:cs="Traditional Arabic" w:hint="cs"/>
          <w:sz w:val="36"/>
          <w:szCs w:val="36"/>
          <w:rtl/>
        </w:rPr>
        <w:t>)</w:t>
      </w:r>
    </w:p>
    <w:p w:rsidR="0004497D" w:rsidRPr="0049768A" w:rsidRDefault="001F6D2F" w:rsidP="00D40EA8">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فنفى سبحانه عن هؤلاء المعبودين من دونه النفع والضر</w:t>
      </w:r>
      <w:r w:rsidR="00CE6006">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 القاصر والمتعدي، فلا يملكونه لأنفسهم ولا لعابديهم، وهذا في القرآن كثير، بيد أن المعبود لا بد أن يكون مالكا للنفع والضر، فهو يدعى للنفع والضر دعاء المسألة، </w:t>
      </w:r>
      <w:r w:rsidRPr="0049768A">
        <w:rPr>
          <w:rFonts w:ascii="Traditional Arabic" w:hAnsi="Traditional Arabic" w:cs="Traditional Arabic"/>
          <w:sz w:val="36"/>
          <w:szCs w:val="36"/>
          <w:rtl/>
        </w:rPr>
        <w:lastRenderedPageBreak/>
        <w:t>ويدعى خوفا ورجاء دعاء العبادة، فعلم أن النوعين متلازمان، فكل دعاء عبادة مستلزم لدعاء المسألة، وكل د</w:t>
      </w:r>
      <w:r w:rsidR="0004497D" w:rsidRPr="0049768A">
        <w:rPr>
          <w:rFonts w:ascii="Traditional Arabic" w:hAnsi="Traditional Arabic" w:cs="Traditional Arabic"/>
          <w:sz w:val="36"/>
          <w:szCs w:val="36"/>
          <w:rtl/>
        </w:rPr>
        <w:t xml:space="preserve">عاء مسألة متضمن لدعاء العبادة" </w:t>
      </w:r>
      <w:r w:rsidR="0004497D" w:rsidRPr="0049768A">
        <w:rPr>
          <w:rFonts w:ascii="Traditional Arabic" w:hAnsi="Traditional Arabic" w:cs="Traditional Arabic" w:hint="cs"/>
          <w:sz w:val="36"/>
          <w:szCs w:val="36"/>
          <w:rtl/>
        </w:rPr>
        <w:t>.</w:t>
      </w:r>
      <w:r w:rsidR="0004497D" w:rsidRPr="0049768A">
        <w:rPr>
          <w:rFonts w:cs="Traditional Arabic" w:hint="cs"/>
          <w:sz w:val="36"/>
          <w:szCs w:val="36"/>
          <w:rtl/>
        </w:rPr>
        <w:t xml:space="preserve"> (</w:t>
      </w:r>
      <w:r w:rsidR="0004497D" w:rsidRPr="0049768A">
        <w:rPr>
          <w:rStyle w:val="a4"/>
          <w:rFonts w:cs="Traditional Arabic"/>
          <w:sz w:val="36"/>
          <w:szCs w:val="36"/>
          <w:rtl/>
        </w:rPr>
        <w:footnoteReference w:id="81"/>
      </w:r>
      <w:r w:rsidR="0004497D" w:rsidRPr="0049768A">
        <w:rPr>
          <w:rFonts w:cs="Traditional Arabic" w:hint="cs"/>
          <w:sz w:val="36"/>
          <w:szCs w:val="36"/>
          <w:rtl/>
        </w:rPr>
        <w:t>)</w:t>
      </w:r>
    </w:p>
    <w:p w:rsidR="00DF0DFD" w:rsidRPr="0049768A" w:rsidRDefault="00DF0DFD" w:rsidP="00DF0DFD">
      <w:pPr>
        <w:bidi/>
        <w:spacing w:before="240"/>
        <w:jc w:val="center"/>
        <w:rPr>
          <w:rFonts w:ascii="Traditional Arabic" w:hAnsi="Traditional Arabic" w:cs="Traditional Arabic"/>
          <w:sz w:val="36"/>
          <w:szCs w:val="36"/>
          <w:rtl/>
          <w:lang w:bidi="ar-AE"/>
        </w:rPr>
      </w:pPr>
      <w:r w:rsidRPr="0049768A">
        <w:rPr>
          <w:rFonts w:ascii="Traditional Arabic" w:hAnsi="Traditional Arabic" w:cs="Traditional Arabic"/>
          <w:sz w:val="36"/>
          <w:szCs w:val="36"/>
        </w:rPr>
        <w:sym w:font="AGA Arabesque" w:char="F02B"/>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Pr>
        <w:sym w:font="AGA Arabesque" w:char="F040"/>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Pr>
        <w:sym w:font="AGA Arabesque" w:char="F02B"/>
      </w:r>
    </w:p>
    <w:p w:rsidR="001F6D2F" w:rsidRPr="0049768A" w:rsidRDefault="001F6D2F" w:rsidP="00A43E18">
      <w:pPr>
        <w:bidi/>
        <w:rPr>
          <w:rFonts w:ascii="Traditional Arabic" w:hAnsi="Traditional Arabic" w:cs="Traditional Arabic"/>
          <w:sz w:val="36"/>
          <w:szCs w:val="36"/>
          <w:rtl/>
        </w:rPr>
      </w:pPr>
    </w:p>
    <w:p w:rsidR="00784054" w:rsidRPr="0049768A" w:rsidRDefault="00784054" w:rsidP="00784054">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حكم الدعاء وفائدته</w:t>
      </w:r>
    </w:p>
    <w:p w:rsidR="00784054" w:rsidRPr="0049768A" w:rsidRDefault="00B6214A" w:rsidP="00784054">
      <w:pPr>
        <w:bidi/>
        <w:jc w:val="lowKashida"/>
        <w:rPr>
          <w:rFonts w:ascii="Traditional Arabic" w:hAnsi="Traditional Arabic" w:cs="Traditional Arabic"/>
          <w:sz w:val="36"/>
          <w:szCs w:val="36"/>
          <w:rtl/>
        </w:rPr>
      </w:pPr>
      <w:r w:rsidRPr="0049768A">
        <w:rPr>
          <w:rFonts w:ascii="Traditional Arabic" w:hAnsi="Traditional Arabic" w:cs="Traditional Arabic" w:hint="cs"/>
          <w:sz w:val="36"/>
          <w:szCs w:val="36"/>
          <w:rtl/>
        </w:rPr>
        <w:t xml:space="preserve">حكم </w:t>
      </w:r>
      <w:r w:rsidR="00784054" w:rsidRPr="0049768A">
        <w:rPr>
          <w:rFonts w:ascii="Traditional Arabic" w:hAnsi="Traditional Arabic" w:cs="Traditional Arabic"/>
          <w:sz w:val="36"/>
          <w:szCs w:val="36"/>
          <w:rtl/>
        </w:rPr>
        <w:t>الدعاء</w:t>
      </w:r>
      <w:r w:rsidRPr="0049768A">
        <w:rPr>
          <w:rFonts w:ascii="Traditional Arabic" w:hAnsi="Traditional Arabic" w:cs="Traditional Arabic" w:hint="cs"/>
          <w:sz w:val="36"/>
          <w:szCs w:val="36"/>
          <w:rtl/>
        </w:rPr>
        <w:t xml:space="preserve"> الوجوب ،</w:t>
      </w:r>
      <w:r w:rsidR="00784054" w:rsidRPr="0049768A">
        <w:rPr>
          <w:rFonts w:ascii="Traditional Arabic" w:hAnsi="Traditional Arabic" w:cs="Traditional Arabic"/>
          <w:sz w:val="36"/>
          <w:szCs w:val="36"/>
          <w:rtl/>
        </w:rPr>
        <w:t xml:space="preserve"> والدليل على ذلك:</w:t>
      </w:r>
    </w:p>
    <w:p w:rsidR="00695DD5" w:rsidRPr="0049768A" w:rsidRDefault="00784054" w:rsidP="00784054">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قال أهل السنَّة والجماعة: الدعاء واجبٌ، ولا</w:t>
      </w:r>
      <w:r w:rsidR="00B6214A" w:rsidRPr="0049768A">
        <w:rPr>
          <w:rFonts w:ascii="Traditional Arabic" w:hAnsi="Traditional Arabic" w:cs="Traditional Arabic"/>
          <w:sz w:val="36"/>
          <w:szCs w:val="36"/>
          <w:rtl/>
        </w:rPr>
        <w:t xml:space="preserve"> يستجاب منه إلاّ ما وافق القضاء</w:t>
      </w:r>
      <w:r w:rsidR="00B6214A"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 فقد أمر الله تعالى به، وحضَّ عليه، فقال سبحانه: {ٱدْعُونِى أَسْتَجِبْ لَكُمْ}</w:t>
      </w:r>
      <w:r w:rsidR="00A051F0" w:rsidRPr="0049768A">
        <w:rPr>
          <w:rFonts w:ascii="Traditional Arabic" w:hAnsi="Traditional Arabic" w:cs="Traditional Arabic" w:hint="cs"/>
          <w:sz w:val="36"/>
          <w:szCs w:val="36"/>
          <w:rtl/>
        </w:rPr>
        <w:t>.</w:t>
      </w:r>
      <w:r w:rsidR="00A051F0" w:rsidRPr="0049768A">
        <w:rPr>
          <w:rFonts w:cs="Traditional Arabic"/>
          <w:sz w:val="36"/>
          <w:szCs w:val="36"/>
          <w:vertAlign w:val="superscript"/>
          <w:rtl/>
        </w:rPr>
        <w:t>(</w:t>
      </w:r>
      <w:r w:rsidR="00A051F0" w:rsidRPr="0049768A">
        <w:rPr>
          <w:rStyle w:val="a4"/>
          <w:rFonts w:cs="Traditional Arabic"/>
          <w:sz w:val="36"/>
          <w:szCs w:val="36"/>
          <w:rtl/>
        </w:rPr>
        <w:footnoteReference w:id="82"/>
      </w:r>
      <w:r w:rsidR="00A051F0" w:rsidRPr="0049768A">
        <w:rPr>
          <w:rFonts w:cs="Traditional Arabic"/>
          <w:sz w:val="36"/>
          <w:szCs w:val="36"/>
          <w:vertAlign w:val="superscript"/>
          <w:rtl/>
        </w:rPr>
        <w:t>)</w:t>
      </w:r>
      <w:r w:rsidR="00E2044E" w:rsidRPr="0049768A">
        <w:rPr>
          <w:rFonts w:ascii="Traditional Arabic" w:hAnsi="Traditional Arabic" w:cs="Traditional Arabic"/>
          <w:sz w:val="36"/>
          <w:szCs w:val="36"/>
          <w:rtl/>
        </w:rPr>
        <w:t xml:space="preserve"> </w:t>
      </w:r>
    </w:p>
    <w:p w:rsidR="00695DD5" w:rsidRPr="0049768A" w:rsidRDefault="00784054" w:rsidP="00695DD5">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وقال: {ٱدْعُواْ رَبَّكُمْ تَضَرُّعًا وَخُفْيَةً}</w:t>
      </w:r>
      <w:r w:rsidR="00695DD5" w:rsidRPr="0049768A">
        <w:rPr>
          <w:rFonts w:ascii="Traditional Arabic" w:hAnsi="Traditional Arabic" w:cs="Traditional Arabic" w:hint="cs"/>
          <w:sz w:val="36"/>
          <w:szCs w:val="36"/>
          <w:rtl/>
        </w:rPr>
        <w:t>.</w:t>
      </w:r>
      <w:r w:rsidR="00695DD5" w:rsidRPr="0049768A">
        <w:rPr>
          <w:rFonts w:cs="Traditional Arabic"/>
          <w:sz w:val="36"/>
          <w:szCs w:val="36"/>
          <w:vertAlign w:val="superscript"/>
          <w:rtl/>
        </w:rPr>
        <w:t>(</w:t>
      </w:r>
      <w:r w:rsidR="00695DD5" w:rsidRPr="0049768A">
        <w:rPr>
          <w:rStyle w:val="a4"/>
          <w:rFonts w:cs="Traditional Arabic"/>
          <w:sz w:val="36"/>
          <w:szCs w:val="36"/>
          <w:rtl/>
        </w:rPr>
        <w:footnoteReference w:id="83"/>
      </w:r>
      <w:r w:rsidR="00695DD5"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p>
    <w:p w:rsidR="00695DD5" w:rsidRPr="0049768A" w:rsidRDefault="00784054" w:rsidP="00E2044E">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وقال: {قُلْ مَا يَعْبَؤُا بِكُمْ رَبّى لَوْلاَ دُعَاؤُكُمْ}</w:t>
      </w:r>
      <w:r w:rsidR="00E2044E" w:rsidRPr="0049768A">
        <w:rPr>
          <w:rFonts w:ascii="Traditional Arabic" w:hAnsi="Traditional Arabic" w:cs="Traditional Arabic" w:hint="cs"/>
          <w:sz w:val="36"/>
          <w:szCs w:val="36"/>
          <w:rtl/>
        </w:rPr>
        <w:t>.</w:t>
      </w:r>
      <w:r w:rsidR="00E2044E" w:rsidRPr="0049768A">
        <w:rPr>
          <w:rFonts w:cs="Traditional Arabic"/>
          <w:sz w:val="36"/>
          <w:szCs w:val="36"/>
          <w:vertAlign w:val="superscript"/>
          <w:rtl/>
        </w:rPr>
        <w:t>(</w:t>
      </w:r>
      <w:r w:rsidR="00E2044E" w:rsidRPr="0049768A">
        <w:rPr>
          <w:rStyle w:val="a4"/>
          <w:rFonts w:cs="Traditional Arabic"/>
          <w:sz w:val="36"/>
          <w:szCs w:val="36"/>
          <w:rtl/>
        </w:rPr>
        <w:footnoteReference w:id="84"/>
      </w:r>
      <w:r w:rsidR="00E2044E"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p>
    <w:p w:rsidR="00784054" w:rsidRPr="0049768A" w:rsidRDefault="00784054" w:rsidP="00695DD5">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والآيات في الباب كثيرةٍ، ولمَّا ذكر الله تعالى جملةَ ما أمر به ذكر من بين ذلك الدعاء فقال تعالى: {قُلْ أَمَرَ رَبّي بِٱلْقِسْطِ وَأَقِيمُواْ وُجُوهَكُمْ عِندَ كُلّ مَسْجِدٍ وَٱدْعُوهُ مُخْلِصِينَ لَهُ ٱلدّينَ كَمَا بَدَأ</w:t>
      </w:r>
      <w:r w:rsidR="00695DD5" w:rsidRPr="0049768A">
        <w:rPr>
          <w:rFonts w:ascii="Traditional Arabic" w:hAnsi="Traditional Arabic" w:cs="Traditional Arabic"/>
          <w:sz w:val="36"/>
          <w:szCs w:val="36"/>
          <w:rtl/>
        </w:rPr>
        <w:t>َكُمْ تَعُودُونَ}</w:t>
      </w:r>
      <w:r w:rsidR="00695DD5" w:rsidRPr="0049768A">
        <w:rPr>
          <w:rFonts w:ascii="Traditional Arabic" w:hAnsi="Traditional Arabic" w:cs="Traditional Arabic" w:hint="cs"/>
          <w:sz w:val="36"/>
          <w:szCs w:val="36"/>
          <w:rtl/>
        </w:rPr>
        <w:t>.</w:t>
      </w:r>
      <w:r w:rsidR="00695DD5" w:rsidRPr="0049768A">
        <w:rPr>
          <w:rFonts w:cs="Traditional Arabic"/>
          <w:sz w:val="36"/>
          <w:szCs w:val="36"/>
          <w:vertAlign w:val="superscript"/>
          <w:rtl/>
        </w:rPr>
        <w:t>(</w:t>
      </w:r>
      <w:r w:rsidR="00695DD5" w:rsidRPr="0049768A">
        <w:rPr>
          <w:rStyle w:val="a4"/>
          <w:rFonts w:cs="Traditional Arabic"/>
          <w:sz w:val="36"/>
          <w:szCs w:val="36"/>
          <w:rtl/>
        </w:rPr>
        <w:footnoteReference w:id="85"/>
      </w:r>
      <w:r w:rsidR="00695DD5" w:rsidRPr="0049768A">
        <w:rPr>
          <w:rFonts w:cs="Traditional Arabic"/>
          <w:sz w:val="36"/>
          <w:szCs w:val="36"/>
          <w:vertAlign w:val="superscript"/>
          <w:rtl/>
        </w:rPr>
        <w:t>)</w:t>
      </w:r>
    </w:p>
    <w:p w:rsidR="00784054" w:rsidRPr="0049768A" w:rsidRDefault="00784054" w:rsidP="00695DD5">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قال الخطابي: "فأما من ذهب إلى إبطال الدعاء، فمذهبه فاسد... ومن أبطل الدعاء فقد أنكر القرآن ورده، ولا خفا</w:t>
      </w:r>
      <w:r w:rsidR="00695DD5" w:rsidRPr="0049768A">
        <w:rPr>
          <w:rFonts w:ascii="Traditional Arabic" w:hAnsi="Traditional Arabic" w:cs="Traditional Arabic"/>
          <w:sz w:val="36"/>
          <w:szCs w:val="36"/>
          <w:rtl/>
        </w:rPr>
        <w:t xml:space="preserve">ء بفساد قوله، وسقوط مذهبه" </w:t>
      </w:r>
      <w:r w:rsidR="00695DD5" w:rsidRPr="0049768A">
        <w:rPr>
          <w:rFonts w:ascii="Traditional Arabic" w:hAnsi="Traditional Arabic" w:cs="Traditional Arabic" w:hint="cs"/>
          <w:sz w:val="36"/>
          <w:szCs w:val="36"/>
          <w:rtl/>
        </w:rPr>
        <w:t>.</w:t>
      </w:r>
      <w:r w:rsidR="00695DD5" w:rsidRPr="0049768A">
        <w:rPr>
          <w:rFonts w:cs="Traditional Arabic"/>
          <w:sz w:val="36"/>
          <w:szCs w:val="36"/>
          <w:vertAlign w:val="superscript"/>
          <w:rtl/>
        </w:rPr>
        <w:t>(</w:t>
      </w:r>
      <w:r w:rsidR="00695DD5" w:rsidRPr="0049768A">
        <w:rPr>
          <w:rStyle w:val="a4"/>
          <w:rFonts w:cs="Traditional Arabic"/>
          <w:sz w:val="36"/>
          <w:szCs w:val="36"/>
          <w:rtl/>
        </w:rPr>
        <w:footnoteReference w:id="86"/>
      </w:r>
      <w:r w:rsidR="00695DD5"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p>
    <w:p w:rsidR="00656218" w:rsidRPr="0049768A" w:rsidRDefault="00784054" w:rsidP="0071410C">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قال الشوكاني: "إنه سبحانه وتعالى أمر عباده أن يدعوه، ثم قال: {إِنَّ ٱلَّذِينَ يَسْتَكْبِرُونَ عَنْ عِبَادَتِى}</w:t>
      </w:r>
      <w:r w:rsidR="00EA2A08" w:rsidRPr="0049768A">
        <w:rPr>
          <w:rFonts w:ascii="Traditional Arabic" w:hAnsi="Traditional Arabic" w:cs="Traditional Arabic" w:hint="cs"/>
          <w:sz w:val="36"/>
          <w:szCs w:val="36"/>
          <w:rtl/>
        </w:rPr>
        <w:t>.</w:t>
      </w:r>
      <w:r w:rsidR="00EA2A08" w:rsidRPr="0049768A">
        <w:rPr>
          <w:rFonts w:cs="Traditional Arabic" w:hint="cs"/>
          <w:sz w:val="36"/>
          <w:szCs w:val="36"/>
          <w:rtl/>
        </w:rPr>
        <w:t>(</w:t>
      </w:r>
      <w:r w:rsidR="00EA2A08" w:rsidRPr="0049768A">
        <w:rPr>
          <w:rStyle w:val="a4"/>
          <w:rFonts w:cs="Traditional Arabic"/>
          <w:sz w:val="36"/>
          <w:szCs w:val="36"/>
          <w:rtl/>
        </w:rPr>
        <w:footnoteReference w:id="87"/>
      </w:r>
      <w:r w:rsidR="00EA2A08" w:rsidRPr="0049768A">
        <w:rPr>
          <w:rFonts w:cs="Traditional Arabic" w:hint="cs"/>
          <w:sz w:val="36"/>
          <w:szCs w:val="36"/>
          <w:rtl/>
        </w:rPr>
        <w:t>)</w:t>
      </w:r>
    </w:p>
    <w:p w:rsidR="00095AD5" w:rsidRPr="0049768A" w:rsidRDefault="00784054" w:rsidP="00656218">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فأفاد ذلك أن الدعاء عبادة, وأن ترك دعاء الرب سبحانه استكب</w:t>
      </w:r>
      <w:r w:rsidR="00095AD5" w:rsidRPr="0049768A">
        <w:rPr>
          <w:rFonts w:ascii="Traditional Arabic" w:hAnsi="Traditional Arabic" w:cs="Traditional Arabic"/>
          <w:sz w:val="36"/>
          <w:szCs w:val="36"/>
          <w:rtl/>
        </w:rPr>
        <w:t xml:space="preserve">ار, ولا أقبح من هذا الاستكبار" </w:t>
      </w:r>
      <w:r w:rsidR="00095AD5" w:rsidRPr="0049768A">
        <w:rPr>
          <w:rFonts w:ascii="Traditional Arabic" w:hAnsi="Traditional Arabic" w:cs="Traditional Arabic" w:hint="cs"/>
          <w:sz w:val="36"/>
          <w:szCs w:val="36"/>
          <w:rtl/>
        </w:rPr>
        <w:t>.</w:t>
      </w:r>
      <w:r w:rsidR="00095AD5" w:rsidRPr="0049768A">
        <w:rPr>
          <w:rFonts w:cs="Traditional Arabic" w:hint="cs"/>
          <w:sz w:val="36"/>
          <w:szCs w:val="36"/>
          <w:rtl/>
        </w:rPr>
        <w:t>(</w:t>
      </w:r>
      <w:r w:rsidR="00095AD5" w:rsidRPr="0049768A">
        <w:rPr>
          <w:rStyle w:val="a4"/>
          <w:rFonts w:cs="Traditional Arabic"/>
          <w:sz w:val="36"/>
          <w:szCs w:val="36"/>
          <w:rtl/>
        </w:rPr>
        <w:footnoteReference w:id="88"/>
      </w:r>
      <w:r w:rsidR="00095AD5" w:rsidRPr="0049768A">
        <w:rPr>
          <w:rFonts w:cs="Traditional Arabic" w:hint="cs"/>
          <w:sz w:val="36"/>
          <w:szCs w:val="36"/>
          <w:rtl/>
        </w:rPr>
        <w:t>)</w:t>
      </w:r>
    </w:p>
    <w:p w:rsidR="00784054" w:rsidRPr="0049768A" w:rsidRDefault="00784054" w:rsidP="00C615EB">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وعن أبي هريرة رضي الله عنه قال: قال رسول الله صلى الله عليه وسلم: ((من لم يسأل الله يغضب عليه))</w:t>
      </w:r>
      <w:r w:rsidR="00C615EB" w:rsidRPr="0049768A">
        <w:rPr>
          <w:rFonts w:ascii="Traditional Arabic" w:hAnsi="Traditional Arabic" w:cs="Traditional Arabic" w:hint="cs"/>
          <w:sz w:val="36"/>
          <w:szCs w:val="36"/>
          <w:rtl/>
        </w:rPr>
        <w:t xml:space="preserve"> .</w:t>
      </w:r>
      <w:r w:rsidR="00C615EB" w:rsidRPr="0049768A">
        <w:rPr>
          <w:rFonts w:cs="Traditional Arabic" w:hint="cs"/>
          <w:sz w:val="36"/>
          <w:szCs w:val="36"/>
          <w:rtl/>
        </w:rPr>
        <w:t>(</w:t>
      </w:r>
      <w:r w:rsidR="00C615EB" w:rsidRPr="0049768A">
        <w:rPr>
          <w:rStyle w:val="a4"/>
          <w:rFonts w:cs="Traditional Arabic"/>
          <w:sz w:val="36"/>
          <w:szCs w:val="36"/>
          <w:rtl/>
        </w:rPr>
        <w:footnoteReference w:id="89"/>
      </w:r>
      <w:r w:rsidR="00C615EB" w:rsidRPr="0049768A">
        <w:rPr>
          <w:rFonts w:cs="Traditional Arabic" w:hint="cs"/>
          <w:sz w:val="36"/>
          <w:szCs w:val="36"/>
          <w:rtl/>
        </w:rPr>
        <w:t>)</w:t>
      </w:r>
    </w:p>
    <w:p w:rsidR="00784054" w:rsidRPr="0049768A" w:rsidRDefault="00784054" w:rsidP="00656218">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قال المناوي: "لأن تارك السؤال إما قانط وإما متكبر، وكل واحد من الأمرين موجب الغضب"، ثم نقل عن ابن القيم قوله: "هذا يدل على أن رضاه في مسألته وطاعته، وإذا رضي الرب تعالى فكل خير في رضاه، كما أن كل بلاء ومصيبة في غضبه... فهو تعالى يغضب على من لم يسأله، كما أن الآدمي يغضب على </w:t>
      </w:r>
      <w:r w:rsidR="00656218" w:rsidRPr="0049768A">
        <w:rPr>
          <w:rFonts w:ascii="Traditional Arabic" w:hAnsi="Traditional Arabic" w:cs="Traditional Arabic"/>
          <w:sz w:val="36"/>
          <w:szCs w:val="36"/>
          <w:rtl/>
        </w:rPr>
        <w:t>من يسأله"</w:t>
      </w:r>
      <w:r w:rsidR="00656218" w:rsidRPr="0049768A">
        <w:rPr>
          <w:rFonts w:ascii="Traditional Arabic" w:hAnsi="Traditional Arabic" w:cs="Traditional Arabic" w:hint="cs"/>
          <w:sz w:val="36"/>
          <w:szCs w:val="36"/>
          <w:rtl/>
        </w:rPr>
        <w:t>.</w:t>
      </w:r>
      <w:r w:rsidR="00656218" w:rsidRPr="0049768A">
        <w:rPr>
          <w:rFonts w:cs="Traditional Arabic" w:hint="cs"/>
          <w:sz w:val="36"/>
          <w:szCs w:val="36"/>
          <w:rtl/>
        </w:rPr>
        <w:t>(</w:t>
      </w:r>
      <w:r w:rsidR="00656218" w:rsidRPr="0049768A">
        <w:rPr>
          <w:rStyle w:val="a4"/>
          <w:rFonts w:cs="Traditional Arabic"/>
          <w:sz w:val="36"/>
          <w:szCs w:val="36"/>
          <w:rtl/>
        </w:rPr>
        <w:footnoteReference w:id="90"/>
      </w:r>
      <w:r w:rsidR="00656218"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7D33D6" w:rsidRDefault="00784054" w:rsidP="001A76C1">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وقال المباركفوري: "لأن ترك السؤال تكبر واستغناء وهذا لا يجوز للعبد"، ونقل عن الطيبي قوله: "وذلك لأن الله يحب أن يسأل من فضله، فمن لم يسأل الله يبغضه,</w:t>
      </w:r>
      <w:r w:rsidR="00656218" w:rsidRPr="0049768A">
        <w:rPr>
          <w:rFonts w:ascii="Traditional Arabic" w:hAnsi="Traditional Arabic" w:cs="Traditional Arabic"/>
          <w:sz w:val="36"/>
          <w:szCs w:val="36"/>
          <w:rtl/>
        </w:rPr>
        <w:t xml:space="preserve"> والمبغوض مغضوب عليه لا محالة"</w:t>
      </w:r>
      <w:r w:rsidR="001B66F7" w:rsidRPr="0049768A">
        <w:rPr>
          <w:rFonts w:ascii="Traditional Arabic" w:hAnsi="Traditional Arabic" w:cs="Traditional Arabic" w:hint="cs"/>
          <w:sz w:val="36"/>
          <w:szCs w:val="36"/>
          <w:rtl/>
        </w:rPr>
        <w:t>.</w:t>
      </w:r>
      <w:r w:rsidR="001B66F7" w:rsidRPr="0049768A">
        <w:rPr>
          <w:rFonts w:cs="Traditional Arabic" w:hint="cs"/>
          <w:sz w:val="36"/>
          <w:szCs w:val="36"/>
          <w:rtl/>
        </w:rPr>
        <w:t>(</w:t>
      </w:r>
      <w:r w:rsidR="001B66F7" w:rsidRPr="0049768A">
        <w:rPr>
          <w:rStyle w:val="a4"/>
          <w:rFonts w:cs="Traditional Arabic"/>
          <w:sz w:val="36"/>
          <w:szCs w:val="36"/>
          <w:rtl/>
        </w:rPr>
        <w:footnoteReference w:id="91"/>
      </w:r>
      <w:r w:rsidR="001B66F7" w:rsidRPr="0049768A">
        <w:rPr>
          <w:rFonts w:cs="Traditional Arabic" w:hint="cs"/>
          <w:sz w:val="36"/>
          <w:szCs w:val="36"/>
          <w:rtl/>
        </w:rPr>
        <w:t>)</w:t>
      </w:r>
    </w:p>
    <w:p w:rsidR="00784054" w:rsidRPr="0049768A" w:rsidRDefault="00784054" w:rsidP="007D33D6">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وقال الشوكاني: "في الحديث دليل على أن الدعاء من العبد لربه من أهم الواجبات, وأعظم المفروضات؛ لأن تجنب ما ي</w:t>
      </w:r>
      <w:r w:rsidR="001A76C1" w:rsidRPr="0049768A">
        <w:rPr>
          <w:rFonts w:ascii="Traditional Arabic" w:hAnsi="Traditional Arabic" w:cs="Traditional Arabic"/>
          <w:sz w:val="36"/>
          <w:szCs w:val="36"/>
          <w:rtl/>
        </w:rPr>
        <w:t xml:space="preserve">غضب الله منه لا خلاف في وجوبه" </w:t>
      </w:r>
      <w:r w:rsidR="001A76C1" w:rsidRPr="0049768A">
        <w:rPr>
          <w:rFonts w:ascii="Traditional Arabic" w:hAnsi="Traditional Arabic" w:cs="Traditional Arabic" w:hint="cs"/>
          <w:sz w:val="36"/>
          <w:szCs w:val="36"/>
          <w:rtl/>
        </w:rPr>
        <w:t>.</w:t>
      </w:r>
      <w:r w:rsidR="001A76C1" w:rsidRPr="0049768A">
        <w:rPr>
          <w:rFonts w:cs="Traditional Arabic" w:hint="cs"/>
          <w:sz w:val="36"/>
          <w:szCs w:val="36"/>
          <w:rtl/>
        </w:rPr>
        <w:t>(</w:t>
      </w:r>
      <w:r w:rsidR="001A76C1" w:rsidRPr="0049768A">
        <w:rPr>
          <w:rStyle w:val="a4"/>
          <w:rFonts w:cs="Traditional Arabic"/>
          <w:sz w:val="36"/>
          <w:szCs w:val="36"/>
          <w:rtl/>
        </w:rPr>
        <w:footnoteReference w:id="92"/>
      </w:r>
      <w:r w:rsidR="001A76C1" w:rsidRPr="0049768A">
        <w:rPr>
          <w:rFonts w:cs="Traditional Arabic" w:hint="cs"/>
          <w:sz w:val="36"/>
          <w:szCs w:val="36"/>
          <w:rtl/>
        </w:rPr>
        <w:t>)</w:t>
      </w:r>
    </w:p>
    <w:p w:rsidR="00784054" w:rsidRPr="0049768A" w:rsidRDefault="00784054" w:rsidP="00784054">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فإن قال قائلٌ: ما فائدة الدعاء وقد سبق القضاء؟</w:t>
      </w:r>
    </w:p>
    <w:p w:rsidR="00784054" w:rsidRPr="0049768A" w:rsidRDefault="00784054" w:rsidP="001A76C1">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فالجواب: أنَّ الله تعالى شرع الدعاءَ لتكون المعاملة فيه على معنى الترجِّي والتعلُّق بالطمع، الباعثَين على الطلب، دون اليقين الذي يقع معه طُمأنينةُ النفس، فيُفضي بصاحبه إلى ترك العمل، والإخلادِ إلى دعةِ العطلة. فإنَّ الأمرَ الدائرَ بين الظفرِ بالمطلوب،ِ وبين مخافة فوته، يحرِّك على السعيِ له والدأب فيه، واليقينُ يُسكِّن النفسَ ويريحها، كما أنَّ اليأس يُبلِّدُها ويطفئُها، والله يريد من العبد أن يكونَ معلَّقا بين الرجاءِ والخوف اللذَين هما قطبا العبودية، وليستخرج منه بذلك الوظائف المضروبة عليه، التي هي س</w:t>
      </w:r>
      <w:r w:rsidR="001A76C1" w:rsidRPr="0049768A">
        <w:rPr>
          <w:rFonts w:ascii="Traditional Arabic" w:hAnsi="Traditional Arabic" w:cs="Traditional Arabic"/>
          <w:sz w:val="36"/>
          <w:szCs w:val="36"/>
          <w:rtl/>
        </w:rPr>
        <w:t xml:space="preserve">مة كل عبد، ونصبة كل مربوب مدبر </w:t>
      </w:r>
      <w:r w:rsidR="001A76C1" w:rsidRPr="0049768A">
        <w:rPr>
          <w:rFonts w:ascii="Traditional Arabic" w:hAnsi="Traditional Arabic" w:cs="Traditional Arabic" w:hint="cs"/>
          <w:sz w:val="36"/>
          <w:szCs w:val="36"/>
          <w:rtl/>
        </w:rPr>
        <w:t>.</w:t>
      </w:r>
      <w:r w:rsidR="001A76C1" w:rsidRPr="0049768A">
        <w:rPr>
          <w:rFonts w:cs="Traditional Arabic" w:hint="cs"/>
          <w:sz w:val="36"/>
          <w:szCs w:val="36"/>
          <w:rtl/>
        </w:rPr>
        <w:t>(</w:t>
      </w:r>
      <w:r w:rsidR="001A76C1" w:rsidRPr="0049768A">
        <w:rPr>
          <w:rStyle w:val="a4"/>
          <w:rFonts w:cs="Traditional Arabic"/>
          <w:sz w:val="36"/>
          <w:szCs w:val="36"/>
          <w:rtl/>
        </w:rPr>
        <w:footnoteReference w:id="93"/>
      </w:r>
      <w:r w:rsidR="001A76C1"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784054" w:rsidRPr="0049768A" w:rsidRDefault="00784054" w:rsidP="00784054">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قال ابن تيمية: "الناس قد اختلفوا في الدعاء المستعقب لقضاء الحاجات، فزعم قوم من المبطلين، متفلسفة ومتصوفة، أنه لا فائدة فيه أصلا، فإن المشيئة الإلهية والأسباب العلوية، إما أن تكون قد اقتضت وجود المطلوب، وحينئذ فلا حاجة إلى الدعاء، أو لا تكون اقتضته، وحينئذ فلا ينفع الدعاء.</w:t>
      </w:r>
      <w:r w:rsidRPr="0049768A">
        <w:rPr>
          <w:rFonts w:ascii="Traditional Arabic" w:hAnsi="Traditional Arabic" w:cs="Traditional Arabic"/>
          <w:sz w:val="36"/>
          <w:szCs w:val="36"/>
          <w:rtl/>
        </w:rPr>
        <w:br/>
        <w:t xml:space="preserve">وقال قوم ممن تكلم في العلم: بل الدعاء علامة ودلالة على حصول المطلوب، </w:t>
      </w:r>
      <w:r w:rsidRPr="0049768A">
        <w:rPr>
          <w:rFonts w:ascii="Traditional Arabic" w:hAnsi="Traditional Arabic" w:cs="Traditional Arabic"/>
          <w:sz w:val="36"/>
          <w:szCs w:val="36"/>
          <w:rtl/>
        </w:rPr>
        <w:lastRenderedPageBreak/>
        <w:t>وجعلوا ارتباطه بالمطلوب ارتباط الدليل بالمدلول، لا ارتباط السبب بالمسبب، بمنزلة الخبر الصادق والعلم السابق.</w:t>
      </w:r>
    </w:p>
    <w:p w:rsidR="001A76C1" w:rsidRPr="0049768A" w:rsidRDefault="00784054" w:rsidP="001A76C1">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والصواب ما عليه الجمهور </w:t>
      </w:r>
      <w:r w:rsidR="007D33D6">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من أن الدعاء سبب لحصول الخير المطلوب أو غيره، كسائر الأسباب المقدرة والمشروعة، وسواء سمي سببا</w:t>
      </w:r>
      <w:r w:rsidR="007D33D6">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 أو جزءا من السبب أو شرطا، فالمقصود هنا واحد، فإذا أراد الله بعبد خيرا ألهمه دعاءه والاستعانة به، وجعل استعانته و</w:t>
      </w:r>
      <w:r w:rsidR="001A76C1" w:rsidRPr="0049768A">
        <w:rPr>
          <w:rFonts w:ascii="Traditional Arabic" w:hAnsi="Traditional Arabic" w:cs="Traditional Arabic"/>
          <w:sz w:val="36"/>
          <w:szCs w:val="36"/>
          <w:rtl/>
        </w:rPr>
        <w:t>دعاءه سببا للخير الذي قضاه له"</w:t>
      </w:r>
      <w:r w:rsidR="001A76C1" w:rsidRPr="0049768A">
        <w:rPr>
          <w:rFonts w:ascii="Traditional Arabic" w:hAnsi="Traditional Arabic" w:cs="Traditional Arabic" w:hint="cs"/>
          <w:sz w:val="36"/>
          <w:szCs w:val="36"/>
          <w:rtl/>
        </w:rPr>
        <w:t>.</w:t>
      </w:r>
      <w:r w:rsidR="001A76C1" w:rsidRPr="0049768A">
        <w:rPr>
          <w:rFonts w:cs="Traditional Arabic" w:hint="cs"/>
          <w:sz w:val="36"/>
          <w:szCs w:val="36"/>
          <w:rtl/>
        </w:rPr>
        <w:t>(</w:t>
      </w:r>
      <w:r w:rsidR="001A76C1" w:rsidRPr="0049768A">
        <w:rPr>
          <w:rStyle w:val="a4"/>
          <w:rFonts w:cs="Traditional Arabic"/>
          <w:sz w:val="36"/>
          <w:szCs w:val="36"/>
          <w:rtl/>
        </w:rPr>
        <w:footnoteReference w:id="94"/>
      </w:r>
      <w:r w:rsidR="001A76C1" w:rsidRPr="0049768A">
        <w:rPr>
          <w:rFonts w:cs="Traditional Arabic" w:hint="cs"/>
          <w:sz w:val="36"/>
          <w:szCs w:val="36"/>
          <w:rtl/>
        </w:rPr>
        <w:t>)</w:t>
      </w:r>
      <w:r w:rsidRPr="0049768A">
        <w:rPr>
          <w:rFonts w:ascii="Traditional Arabic" w:hAnsi="Traditional Arabic" w:cs="Traditional Arabic"/>
          <w:sz w:val="36"/>
          <w:szCs w:val="36"/>
          <w:rtl/>
        </w:rPr>
        <w:br/>
        <w:t>وقال ابن القيم: "وفي هذا المقام غلط طائفتان من الناس:</w:t>
      </w:r>
      <w:r w:rsidRPr="0049768A">
        <w:rPr>
          <w:rFonts w:ascii="Traditional Arabic" w:hAnsi="Traditional Arabic" w:cs="Traditional Arabic"/>
          <w:sz w:val="36"/>
          <w:szCs w:val="36"/>
          <w:rtl/>
        </w:rPr>
        <w:br/>
        <w:t>طائفة</w:t>
      </w:r>
      <w:r w:rsidR="00B6214A"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 ظنت أن القدر السابق يجعل الدعاء عديم الفائدة،</w:t>
      </w:r>
    </w:p>
    <w:p w:rsidR="001A76C1" w:rsidRPr="0049768A" w:rsidRDefault="00784054" w:rsidP="001A76C1">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قالوا</w:t>
      </w:r>
      <w:r w:rsidR="00B6214A"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فإن المطلوب إن كان قد قدر فلا بد من وصوله دعا العبد أو لم يدع، وإن لم يكن قد قدر فلا سبيل إلى حصوله دعا أو لم يدع. ولما رأوا الكتاب والسنة والآثار قد تظاهرت بالدعاء وفضله، والحث عليه وطلبه،</w:t>
      </w:r>
    </w:p>
    <w:p w:rsidR="001A76C1" w:rsidRPr="0049768A" w:rsidRDefault="00784054" w:rsidP="001A76C1">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قالوا: هو عبودية محضة، لا تأثير له في المطلوب ألبتة، وإنما تعبدنا به الله، وله أ</w:t>
      </w:r>
      <w:r w:rsidR="001A76C1" w:rsidRPr="0049768A">
        <w:rPr>
          <w:rFonts w:ascii="Traditional Arabic" w:hAnsi="Traditional Arabic" w:cs="Traditional Arabic"/>
          <w:sz w:val="36"/>
          <w:szCs w:val="36"/>
          <w:rtl/>
        </w:rPr>
        <w:t xml:space="preserve">ن يتعبد عباده بما شاء كيف شاء. </w:t>
      </w:r>
    </w:p>
    <w:p w:rsidR="00784054" w:rsidRPr="0049768A" w:rsidRDefault="00784054" w:rsidP="001A76C1">
      <w:pPr>
        <w:bidi/>
        <w:jc w:val="lowKashida"/>
        <w:rPr>
          <w:rFonts w:ascii="Traditional Arabic" w:hAnsi="Traditional Arabic" w:cs="Traditional Arabic"/>
          <w:sz w:val="36"/>
          <w:szCs w:val="36"/>
        </w:rPr>
      </w:pPr>
      <w:r w:rsidRPr="0049768A">
        <w:rPr>
          <w:rFonts w:ascii="Traditional Arabic" w:hAnsi="Traditional Arabic" w:cs="Traditional Arabic"/>
          <w:sz w:val="36"/>
          <w:szCs w:val="36"/>
          <w:rtl/>
        </w:rPr>
        <w:t xml:space="preserve">والطائفة الثانية </w:t>
      </w:r>
      <w:r w:rsidR="00B6214A"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ظنت أن بنفس الدعاء والطلب ينال المطلوب، وأنه موجب لحصوله، حتى كأنه سبب مستقل، وربما انضاف إلى ذلك شهودهم أن هذا السبب منهم وبهم، وأنهم هم الذين فعلوه، وأن نفوسهم هي التي فعلته وأحدثته، وإن علموا أن الله خالق أفعال العباد وحركاتهم وسكناتهم وإراداتهم، فربما غاب عنهم شهود كون ذلك بالله ومن الله، لا بهم ولا منهم، وأنه هو الذي حركهم للدعاء، وقذفه في قلب العبد، وأجراه على لسانه.</w:t>
      </w:r>
    </w:p>
    <w:p w:rsidR="00784054" w:rsidRPr="0049768A" w:rsidRDefault="00784054" w:rsidP="00784054">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فهاتان الطائفتان غالطتان أقبح غلط، وهما محجوبتان عن الله:</w:t>
      </w:r>
      <w:r w:rsidRPr="0049768A">
        <w:rPr>
          <w:rFonts w:ascii="Traditional Arabic" w:hAnsi="Traditional Arabic" w:cs="Traditional Arabic"/>
          <w:sz w:val="36"/>
          <w:szCs w:val="36"/>
          <w:rtl/>
        </w:rPr>
        <w:br/>
        <w:t>فالأولى محجوبة عن رؤية حكمته في الأسباب، ونصبها لإقامة العبودية، وتعلق الشرع والقدر بها، فحجابها كثيف عن معرفة حكمة الله سبحانه وتعالى في شرعه وأمره وقدره.</w:t>
      </w:r>
    </w:p>
    <w:p w:rsidR="00784054" w:rsidRPr="0049768A" w:rsidRDefault="00784054" w:rsidP="00784054">
      <w:pPr>
        <w:bidi/>
        <w:jc w:val="lowKashida"/>
        <w:rPr>
          <w:rFonts w:ascii="Traditional Arabic" w:hAnsi="Traditional Arabic" w:cs="Traditional Arabic"/>
          <w:sz w:val="36"/>
          <w:szCs w:val="36"/>
        </w:rPr>
      </w:pPr>
      <w:r w:rsidRPr="0049768A">
        <w:rPr>
          <w:rFonts w:ascii="Traditional Arabic" w:hAnsi="Traditional Arabic" w:cs="Traditional Arabic"/>
          <w:sz w:val="36"/>
          <w:szCs w:val="36"/>
          <w:rtl/>
        </w:rPr>
        <w:t>والثانية محجوبة عن رؤية مننه وفضله، وتفرده بالربوبية والتدبير</w:t>
      </w:r>
      <w:r w:rsidR="00B6214A"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وأنه ما شاء كان وما لم يشأ لم يكن، وأنه لا حول للعبد ولا قوة له، بل ولا للعالم أجمع إلا به سبحانه، وأنه لا تتحرك ذرة إلا بإذنه ومشيئته.</w:t>
      </w:r>
    </w:p>
    <w:p w:rsidR="00784054" w:rsidRPr="0049768A" w:rsidRDefault="00784054" w:rsidP="00784054">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وقول الطائفة الأولى: إن المطلوب إن قدر لا بد من حصوله، وإنه إن لم يقدر فلا مطمع في حصوله، جوابه أن يقال: بقي قسم ثالث لم تذكروه، وهو أنه قدِّر بسببه، فإن وجد سببه وجد ما رتب عليه، وإن لم يوجد سببه لم يوجد، ومن أسباب المطلوب الدعاء والطلب اللذان إذا وجدا وجد ما رتب عليهما، كما أن من أسباب الولد الجماع، ومن أسباب الزرع البذر، ونحو ذلك. وهذا القسم الثالث هو الحق.</w:t>
      </w:r>
    </w:p>
    <w:p w:rsidR="00AE00F6" w:rsidRPr="0049768A" w:rsidRDefault="00784054" w:rsidP="00AE00F6">
      <w:pPr>
        <w:bidi/>
        <w:rPr>
          <w:rFonts w:ascii="Traditional Arabic" w:hAnsi="Traditional Arabic" w:cs="Traditional Arabic"/>
          <w:sz w:val="36"/>
          <w:szCs w:val="36"/>
          <w:rtl/>
        </w:rPr>
      </w:pPr>
      <w:r w:rsidRPr="0049768A">
        <w:rPr>
          <w:rFonts w:ascii="Traditional Arabic" w:hAnsi="Traditional Arabic" w:cs="Traditional Arabic"/>
          <w:sz w:val="36"/>
          <w:szCs w:val="36"/>
          <w:rtl/>
        </w:rPr>
        <w:t>ويقال للطائفة الثانية: لا موجب إلا مشيئة الله تعالى، وليس ههنا سبب مستقل غيرها، فهو الذي جعل السبب سببا، وهو الذي رتب على السبب حصول المسبب، ولو شاء لأوجده بغير ذلك السبب، وإذا شاء منع سببية السبب، وقطع عنه اقتضاء أثره، وإذا شاء أقام له مانعا يمنعه عن اقتضاء أثره مع بقاء قوته فيه، وإذا شاء رتب عليه ضد مقتضاه وموجبه، فالأسباب طوع مشيئته سبحانه وقدرته، وتحت تصرفه وتدبيره، يقلبها كيف شاء"</w:t>
      </w:r>
      <w:r w:rsidR="00AE00F6" w:rsidRPr="0049768A">
        <w:rPr>
          <w:rFonts w:ascii="Traditional Arabic" w:hAnsi="Traditional Arabic" w:cs="Traditional Arabic" w:hint="cs"/>
          <w:sz w:val="36"/>
          <w:szCs w:val="36"/>
          <w:rtl/>
        </w:rPr>
        <w:t>.</w:t>
      </w:r>
      <w:r w:rsidR="00B6214A" w:rsidRPr="0049768A">
        <w:rPr>
          <w:rFonts w:ascii="Traditional Arabic" w:hAnsi="Traditional Arabic" w:cs="Traditional Arabic" w:hint="cs"/>
          <w:sz w:val="36"/>
          <w:szCs w:val="36"/>
          <w:rtl/>
        </w:rPr>
        <w:t>اهـ.</w:t>
      </w:r>
      <w:r w:rsidR="00AE00F6" w:rsidRPr="0049768A">
        <w:rPr>
          <w:rFonts w:cs="Traditional Arabic" w:hint="cs"/>
          <w:sz w:val="36"/>
          <w:szCs w:val="36"/>
          <w:rtl/>
        </w:rPr>
        <w:t>(</w:t>
      </w:r>
      <w:r w:rsidR="00AE00F6" w:rsidRPr="0049768A">
        <w:rPr>
          <w:rStyle w:val="a4"/>
          <w:rFonts w:cs="Traditional Arabic"/>
          <w:sz w:val="36"/>
          <w:szCs w:val="36"/>
          <w:rtl/>
        </w:rPr>
        <w:footnoteReference w:id="95"/>
      </w:r>
      <w:r w:rsidR="00AE00F6" w:rsidRPr="0049768A">
        <w:rPr>
          <w:rFonts w:cs="Traditional Arabic" w:hint="cs"/>
          <w:sz w:val="36"/>
          <w:szCs w:val="36"/>
          <w:rtl/>
        </w:rPr>
        <w:t>)</w:t>
      </w:r>
    </w:p>
    <w:p w:rsidR="00784054" w:rsidRPr="0049768A" w:rsidRDefault="00784054" w:rsidP="008343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 xml:space="preserve"> والدعاء</w:t>
      </w:r>
      <w:r w:rsidR="00B6214A"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هو من أعظم الطاعات والقربات إلى الله تعالى، بل أفضل من جهاد أعداء الله وإنفاق الذهب والفضة .</w:t>
      </w:r>
    </w:p>
    <w:p w:rsidR="00784054" w:rsidRPr="0049768A" w:rsidRDefault="00784054" w:rsidP="00784054">
      <w:pPr>
        <w:bidi/>
        <w:spacing w:after="100"/>
        <w:ind w:firstLine="567"/>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فعن أبي الدرداء </w:t>
      </w:r>
      <w:r w:rsidRPr="0049768A">
        <w:rPr>
          <w:rFonts w:ascii="Traditional Arabic" w:hAnsi="Traditional Arabic" w:cs="Traditional Arabic"/>
          <w:sz w:val="36"/>
          <w:szCs w:val="36"/>
        </w:rPr>
        <w:sym w:font="AGA Arabesque" w:char="F074"/>
      </w:r>
      <w:r w:rsidR="00B6214A"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قال</w:t>
      </w:r>
      <w:r w:rsidR="00B6214A"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w:t>
      </w:r>
      <w:r w:rsidR="00B6214A"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قال رسول الله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tl/>
        </w:rPr>
        <w:t>: "ألا أنبئكم بخير أعمالكم وأزكاها عند مليككم</w:t>
      </w:r>
      <w:r w:rsidR="00B6214A"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 وأرفعها في درجاتكم، وخير لكم من إنفاق الذهب والفضة، وخير لكم من أن تلقوا عدوكم فتضربوا أعناقهم ويضربوا أعناقكم؟" قالوا: بلى قال: "ذكر الله".</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96"/>
      </w:r>
      <w:r w:rsidRPr="0049768A">
        <w:rPr>
          <w:rFonts w:ascii="Traditional Arabic" w:hAnsi="Traditional Arabic" w:cs="Traditional Arabic"/>
          <w:sz w:val="36"/>
          <w:szCs w:val="36"/>
          <w:vertAlign w:val="superscript"/>
          <w:rtl/>
        </w:rPr>
        <w:t>)</w:t>
      </w:r>
    </w:p>
    <w:p w:rsidR="00784054" w:rsidRPr="0049768A" w:rsidRDefault="00784054" w:rsidP="00784054">
      <w:pPr>
        <w:bidi/>
        <w:spacing w:after="100"/>
        <w:ind w:firstLine="567"/>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أزكاها: </w:t>
      </w:r>
      <w:r w:rsidRPr="0049768A">
        <w:rPr>
          <w:rFonts w:ascii="Traditional Arabic" w:hAnsi="Traditional Arabic" w:cs="Traditional Arabic"/>
          <w:b/>
          <w:bCs/>
          <w:sz w:val="36"/>
          <w:szCs w:val="36"/>
          <w:rtl/>
        </w:rPr>
        <w:t>أكثرها ثواباً وأطهرها، وأرفعها: أزيدها.</w:t>
      </w:r>
    </w:p>
    <w:p w:rsidR="00784054" w:rsidRPr="0049768A" w:rsidRDefault="00784054" w:rsidP="00784054">
      <w:pPr>
        <w:pStyle w:val="a5"/>
        <w:spacing w:after="100"/>
        <w:ind w:firstLine="567"/>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فيه بيان فضل الذكر </w:t>
      </w:r>
      <w:r w:rsidR="00B6214A"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وأنه خير من الضرب بالسيف في سبيل الله عز وجل </w:t>
      </w:r>
      <w:r w:rsidR="00B6214A"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ونفقة الأموال في سبيل الله.</w:t>
      </w:r>
    </w:p>
    <w:p w:rsidR="00784054" w:rsidRPr="0049768A" w:rsidRDefault="00784054" w:rsidP="00784054">
      <w:pPr>
        <w:bidi/>
        <w:spacing w:after="120"/>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قال ابن حجر رحمه الله : المراد بذكر الله في حديث أبي الدرداء </w:t>
      </w:r>
      <w:r w:rsidR="00B6214A"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الذكر الكامل </w:t>
      </w:r>
      <w:r w:rsidR="00B6214A"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وهو ما يجتمع فيه ذكر اللسان </w:t>
      </w:r>
      <w:r w:rsidR="00B6214A"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والقلب بالتفكر في المعنى </w:t>
      </w:r>
      <w:r w:rsidR="00B6214A"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واستحضار عظمة الله تعالى </w:t>
      </w:r>
      <w:r w:rsidR="00B6214A"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وان الذي يحصل له ذلك يكون أفضل ممن يقاتل الكفار مثلا استحضاراً</w:t>
      </w:r>
      <w:r w:rsidR="00B6214A"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 لذلك </w:t>
      </w:r>
      <w:r w:rsidR="00B6214A"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وان أفضلية الجهاد إنما هي بالنسبة إلى ذكر اللسان المجرد فمن اتفق له انه جمع ذلك كمن يذكر الله بلسانه وقلبه واستحضاره وكل ذلك حال صلاته أو في صيامه أو تصدقه أو قتاله الكفار مثلا فهو الذي بلغ الغاية القصوى والعلم ثم الله تعالى ، وأجاب القاضي أبو بكر بن العربي بأنه ما من عمل صالح إلا والذكر مشترط في تصحيحه </w:t>
      </w:r>
      <w:r w:rsidR="00B6214A"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فمن لم يذكر الله بقلبه ثم صدقته أو صيامه مثلا فليس عمله كاملا </w:t>
      </w:r>
      <w:r w:rsidR="00B6214A"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فصار الذكر </w:t>
      </w:r>
      <w:r w:rsidRPr="0049768A">
        <w:rPr>
          <w:rFonts w:ascii="Traditional Arabic" w:hAnsi="Traditional Arabic" w:cs="Traditional Arabic"/>
          <w:sz w:val="36"/>
          <w:szCs w:val="36"/>
          <w:rtl/>
        </w:rPr>
        <w:lastRenderedPageBreak/>
        <w:t xml:space="preserve">أفضل الأعمال من هذه الحيثية </w:t>
      </w:r>
      <w:r w:rsidR="00B6214A" w:rsidRPr="0049768A">
        <w:rPr>
          <w:rFonts w:ascii="Traditional Arabic" w:hAnsi="Traditional Arabic" w:cs="Traditional Arabic" w:hint="cs"/>
          <w:sz w:val="36"/>
          <w:szCs w:val="36"/>
          <w:rtl/>
        </w:rPr>
        <w:t xml:space="preserve">، </w:t>
      </w:r>
      <w:r w:rsidR="00B6214A" w:rsidRPr="0049768A">
        <w:rPr>
          <w:rFonts w:ascii="Traditional Arabic" w:hAnsi="Traditional Arabic" w:cs="Traditional Arabic"/>
          <w:sz w:val="36"/>
          <w:szCs w:val="36"/>
          <w:rtl/>
        </w:rPr>
        <w:t xml:space="preserve">ويشير إلى ذلك حديث نية المؤمن </w:t>
      </w:r>
      <w:r w:rsidR="00B6214A" w:rsidRPr="0049768A">
        <w:rPr>
          <w:rFonts w:ascii="Traditional Arabic" w:hAnsi="Traditional Arabic" w:cs="Traditional Arabic" w:hint="cs"/>
          <w:sz w:val="36"/>
          <w:szCs w:val="36"/>
          <w:rtl/>
        </w:rPr>
        <w:t>أ</w:t>
      </w:r>
      <w:r w:rsidRPr="0049768A">
        <w:rPr>
          <w:rFonts w:ascii="Traditional Arabic" w:hAnsi="Traditional Arabic" w:cs="Traditional Arabic"/>
          <w:sz w:val="36"/>
          <w:szCs w:val="36"/>
          <w:rtl/>
        </w:rPr>
        <w:t>بلغ من عمله الحديث الأول .اهـ.(</w:t>
      </w:r>
      <w:r w:rsidRPr="0049768A">
        <w:rPr>
          <w:rStyle w:val="a4"/>
          <w:rFonts w:ascii="Traditional Arabic" w:hAnsi="Traditional Arabic" w:cs="Traditional Arabic"/>
          <w:sz w:val="36"/>
          <w:szCs w:val="36"/>
          <w:rtl/>
        </w:rPr>
        <w:footnoteReference w:id="97"/>
      </w:r>
      <w:r w:rsidRPr="0049768A">
        <w:rPr>
          <w:rFonts w:ascii="Traditional Arabic" w:hAnsi="Traditional Arabic" w:cs="Traditional Arabic"/>
          <w:sz w:val="36"/>
          <w:szCs w:val="36"/>
          <w:rtl/>
        </w:rPr>
        <w:t>)</w:t>
      </w:r>
    </w:p>
    <w:p w:rsidR="00B6214A" w:rsidRPr="0049768A" w:rsidRDefault="00784054" w:rsidP="00784054">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وإن الدعاء يُعد من العبادة، بل هو العبادة، كما جاء ذلك في القرآن الكريم وأخبرنا به رسول الله </w:t>
      </w:r>
      <w:r w:rsidRPr="0049768A">
        <w:rPr>
          <w:rFonts w:ascii="Traditional Arabic" w:hAnsi="Traditional Arabic" w:cs="Traditional Arabic"/>
          <w:sz w:val="36"/>
          <w:szCs w:val="36"/>
        </w:rPr>
        <w:sym w:font="AGA Arabesque" w:char="F065"/>
      </w:r>
      <w:r w:rsidRPr="0049768A">
        <w:rPr>
          <w:rFonts w:ascii="Traditional Arabic" w:hAnsi="Traditional Arabic" w:cs="Traditional Arabic"/>
          <w:sz w:val="36"/>
          <w:szCs w:val="36"/>
          <w:rtl/>
        </w:rPr>
        <w:t>.</w:t>
      </w:r>
    </w:p>
    <w:p w:rsidR="00784054" w:rsidRPr="0049768A" w:rsidRDefault="00784054" w:rsidP="00B6214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قال الله تعالى: </w:t>
      </w:r>
      <w:r w:rsidRPr="007D33D6">
        <w:rPr>
          <w:rFonts w:ascii="Traditional Arabic" w:hAnsi="Traditional Arabic" w:cs="Traditional Arabic"/>
          <w:sz w:val="28"/>
          <w:szCs w:val="28"/>
        </w:rPr>
        <w:sym w:font="AGA Arabesque" w:char="F05D"/>
      </w:r>
      <w:r w:rsidRPr="007D33D6">
        <w:rPr>
          <w:rFonts w:ascii="Traditional Arabic" w:hAnsi="Traditional Arabic" w:cs="Traditional Arabic"/>
          <w:sz w:val="28"/>
          <w:szCs w:val="28"/>
          <w:rtl/>
        </w:rPr>
        <w:t xml:space="preserve"> </w:t>
      </w:r>
      <w:r w:rsidRPr="007D33D6">
        <w:rPr>
          <w:rFonts w:ascii="Traditional Arabic" w:hAnsi="Traditional Arabic" w:cs="Traditional Arabic"/>
          <w:sz w:val="28"/>
          <w:szCs w:val="28"/>
        </w:rPr>
        <w:sym w:font="HQPB5" w:char="F074"/>
      </w:r>
      <w:r w:rsidRPr="007D33D6">
        <w:rPr>
          <w:rFonts w:ascii="Traditional Arabic" w:hAnsi="Traditional Arabic" w:cs="Traditional Arabic"/>
          <w:sz w:val="28"/>
          <w:szCs w:val="28"/>
        </w:rPr>
        <w:sym w:font="HQPB2" w:char="F041"/>
      </w:r>
      <w:r w:rsidRPr="007D33D6">
        <w:rPr>
          <w:rFonts w:ascii="Traditional Arabic" w:hAnsi="Traditional Arabic" w:cs="Traditional Arabic"/>
          <w:sz w:val="28"/>
          <w:szCs w:val="28"/>
        </w:rPr>
        <w:sym w:font="HQPB1" w:char="F024"/>
      </w:r>
      <w:r w:rsidRPr="007D33D6">
        <w:rPr>
          <w:rFonts w:ascii="Traditional Arabic" w:hAnsi="Traditional Arabic" w:cs="Traditional Arabic"/>
          <w:sz w:val="28"/>
          <w:szCs w:val="28"/>
        </w:rPr>
        <w:sym w:font="HQPB5" w:char="F073"/>
      </w:r>
      <w:r w:rsidRPr="007D33D6">
        <w:rPr>
          <w:rFonts w:ascii="Traditional Arabic" w:hAnsi="Traditional Arabic" w:cs="Traditional Arabic"/>
          <w:sz w:val="28"/>
          <w:szCs w:val="28"/>
        </w:rPr>
        <w:sym w:font="HQPB2" w:char="F025"/>
      </w:r>
      <w:r w:rsidRPr="007D33D6">
        <w:rPr>
          <w:rFonts w:ascii="Traditional Arabic" w:hAnsi="Traditional Arabic" w:cs="Traditional Arabic"/>
          <w:sz w:val="28"/>
          <w:szCs w:val="28"/>
        </w:rPr>
        <w:sym w:font="HQPB5" w:char="F075"/>
      </w:r>
      <w:r w:rsidRPr="007D33D6">
        <w:rPr>
          <w:rFonts w:ascii="Traditional Arabic" w:hAnsi="Traditional Arabic" w:cs="Traditional Arabic"/>
          <w:sz w:val="28"/>
          <w:szCs w:val="28"/>
        </w:rPr>
        <w:sym w:font="HQPB2" w:char="F072"/>
      </w:r>
      <w:r w:rsidRPr="007D33D6">
        <w:rPr>
          <w:rFonts w:ascii="Traditional Arabic" w:hAnsi="Traditional Arabic" w:cs="Traditional Arabic"/>
          <w:sz w:val="28"/>
          <w:szCs w:val="28"/>
          <w:rtl/>
        </w:rPr>
        <w:t xml:space="preserve"> </w:t>
      </w:r>
      <w:r w:rsidRPr="007D33D6">
        <w:rPr>
          <w:rFonts w:ascii="Traditional Arabic" w:hAnsi="Traditional Arabic" w:cs="Traditional Arabic"/>
          <w:sz w:val="28"/>
          <w:szCs w:val="28"/>
        </w:rPr>
        <w:sym w:font="HQPB4" w:char="F0E3"/>
      </w:r>
      <w:r w:rsidRPr="007D33D6">
        <w:rPr>
          <w:rFonts w:ascii="Traditional Arabic" w:hAnsi="Traditional Arabic" w:cs="Traditional Arabic"/>
          <w:sz w:val="28"/>
          <w:szCs w:val="28"/>
        </w:rPr>
        <w:sym w:font="HQPB2" w:char="F04E"/>
      </w:r>
      <w:r w:rsidRPr="007D33D6">
        <w:rPr>
          <w:rFonts w:ascii="Traditional Arabic" w:hAnsi="Traditional Arabic" w:cs="Traditional Arabic"/>
          <w:sz w:val="28"/>
          <w:szCs w:val="28"/>
        </w:rPr>
        <w:sym w:font="HQPB4" w:char="F0E0"/>
      </w:r>
      <w:r w:rsidRPr="007D33D6">
        <w:rPr>
          <w:rFonts w:ascii="Traditional Arabic" w:hAnsi="Traditional Arabic" w:cs="Traditional Arabic"/>
          <w:sz w:val="28"/>
          <w:szCs w:val="28"/>
        </w:rPr>
        <w:sym w:font="HQPB2" w:char="F036"/>
      </w:r>
      <w:r w:rsidRPr="007D33D6">
        <w:rPr>
          <w:rFonts w:ascii="Traditional Arabic" w:hAnsi="Traditional Arabic" w:cs="Traditional Arabic"/>
          <w:sz w:val="28"/>
          <w:szCs w:val="28"/>
        </w:rPr>
        <w:sym w:font="HQPB4" w:char="F09A"/>
      </w:r>
      <w:r w:rsidRPr="007D33D6">
        <w:rPr>
          <w:rFonts w:ascii="Traditional Arabic" w:hAnsi="Traditional Arabic" w:cs="Traditional Arabic"/>
          <w:sz w:val="28"/>
          <w:szCs w:val="28"/>
        </w:rPr>
        <w:sym w:font="HQPB1" w:char="F02F"/>
      </w:r>
      <w:r w:rsidRPr="007D33D6">
        <w:rPr>
          <w:rFonts w:ascii="Traditional Arabic" w:hAnsi="Traditional Arabic" w:cs="Traditional Arabic"/>
          <w:sz w:val="28"/>
          <w:szCs w:val="28"/>
        </w:rPr>
        <w:sym w:font="HQPB5" w:char="F075"/>
      </w:r>
      <w:r w:rsidRPr="007D33D6">
        <w:rPr>
          <w:rFonts w:ascii="Traditional Arabic" w:hAnsi="Traditional Arabic" w:cs="Traditional Arabic"/>
          <w:sz w:val="28"/>
          <w:szCs w:val="28"/>
        </w:rPr>
        <w:sym w:font="HQPB1" w:char="F091"/>
      </w:r>
      <w:r w:rsidRPr="007D33D6">
        <w:rPr>
          <w:rFonts w:ascii="Traditional Arabic" w:hAnsi="Traditional Arabic" w:cs="Traditional Arabic"/>
          <w:sz w:val="28"/>
          <w:szCs w:val="28"/>
          <w:rtl/>
        </w:rPr>
        <w:t xml:space="preserve"> </w:t>
      </w:r>
      <w:r w:rsidRPr="007D33D6">
        <w:rPr>
          <w:rFonts w:ascii="Traditional Arabic" w:hAnsi="Traditional Arabic" w:cs="Traditional Arabic"/>
          <w:sz w:val="28"/>
          <w:szCs w:val="28"/>
        </w:rPr>
        <w:sym w:font="HQPB4" w:char="F0FE"/>
      </w:r>
      <w:r w:rsidRPr="007D33D6">
        <w:rPr>
          <w:rFonts w:ascii="Traditional Arabic" w:hAnsi="Traditional Arabic" w:cs="Traditional Arabic"/>
          <w:sz w:val="28"/>
          <w:szCs w:val="28"/>
        </w:rPr>
        <w:sym w:font="HQPB2" w:char="F092"/>
      </w:r>
      <w:r w:rsidRPr="007D33D6">
        <w:rPr>
          <w:rFonts w:ascii="Traditional Arabic" w:hAnsi="Traditional Arabic" w:cs="Traditional Arabic"/>
          <w:sz w:val="28"/>
          <w:szCs w:val="28"/>
        </w:rPr>
        <w:sym w:font="HQPB4" w:char="F0CE"/>
      </w:r>
      <w:r w:rsidRPr="007D33D6">
        <w:rPr>
          <w:rFonts w:ascii="Traditional Arabic" w:hAnsi="Traditional Arabic" w:cs="Traditional Arabic"/>
          <w:sz w:val="28"/>
          <w:szCs w:val="28"/>
        </w:rPr>
        <w:sym w:font="HQPB2" w:char="F054"/>
      </w:r>
      <w:r w:rsidRPr="007D33D6">
        <w:rPr>
          <w:rFonts w:ascii="Traditional Arabic" w:hAnsi="Traditional Arabic" w:cs="Traditional Arabic"/>
          <w:sz w:val="28"/>
          <w:szCs w:val="28"/>
        </w:rPr>
        <w:sym w:font="HQPB2" w:char="F071"/>
      </w:r>
      <w:r w:rsidRPr="007D33D6">
        <w:rPr>
          <w:rFonts w:ascii="Traditional Arabic" w:hAnsi="Traditional Arabic" w:cs="Traditional Arabic"/>
          <w:sz w:val="28"/>
          <w:szCs w:val="28"/>
        </w:rPr>
        <w:sym w:font="HQPB4" w:char="F0E3"/>
      </w:r>
      <w:r w:rsidRPr="007D33D6">
        <w:rPr>
          <w:rFonts w:ascii="Traditional Arabic" w:hAnsi="Traditional Arabic" w:cs="Traditional Arabic"/>
          <w:sz w:val="28"/>
          <w:szCs w:val="28"/>
        </w:rPr>
        <w:sym w:font="HQPB1" w:char="F0E3"/>
      </w:r>
      <w:r w:rsidRPr="007D33D6">
        <w:rPr>
          <w:rFonts w:ascii="Traditional Arabic" w:hAnsi="Traditional Arabic" w:cs="Traditional Arabic"/>
          <w:sz w:val="28"/>
          <w:szCs w:val="28"/>
        </w:rPr>
        <w:sym w:font="HQPB4" w:char="F0F7"/>
      </w:r>
      <w:r w:rsidRPr="007D33D6">
        <w:rPr>
          <w:rFonts w:ascii="Traditional Arabic" w:hAnsi="Traditional Arabic" w:cs="Traditional Arabic"/>
          <w:sz w:val="28"/>
          <w:szCs w:val="28"/>
        </w:rPr>
        <w:sym w:font="HQPB1" w:char="F08A"/>
      </w:r>
      <w:r w:rsidRPr="007D33D6">
        <w:rPr>
          <w:rFonts w:ascii="Traditional Arabic" w:hAnsi="Traditional Arabic" w:cs="Traditional Arabic"/>
          <w:sz w:val="28"/>
          <w:szCs w:val="28"/>
        </w:rPr>
        <w:sym w:font="HQPB5" w:char="F024"/>
      </w:r>
      <w:r w:rsidRPr="007D33D6">
        <w:rPr>
          <w:rFonts w:ascii="Traditional Arabic" w:hAnsi="Traditional Arabic" w:cs="Traditional Arabic"/>
          <w:sz w:val="28"/>
          <w:szCs w:val="28"/>
        </w:rPr>
        <w:sym w:font="HQPB1" w:char="F023"/>
      </w:r>
      <w:r w:rsidRPr="007D33D6">
        <w:rPr>
          <w:rFonts w:ascii="Traditional Arabic" w:hAnsi="Traditional Arabic" w:cs="Traditional Arabic"/>
          <w:sz w:val="28"/>
          <w:szCs w:val="28"/>
          <w:rtl/>
        </w:rPr>
        <w:t xml:space="preserve"> </w:t>
      </w:r>
      <w:r w:rsidRPr="007D33D6">
        <w:rPr>
          <w:rFonts w:ascii="Traditional Arabic" w:hAnsi="Traditional Arabic" w:cs="Traditional Arabic"/>
          <w:sz w:val="28"/>
          <w:szCs w:val="28"/>
        </w:rPr>
        <w:sym w:font="HQPB4" w:char="F0F3"/>
      </w:r>
      <w:r w:rsidRPr="007D33D6">
        <w:rPr>
          <w:rFonts w:ascii="Traditional Arabic" w:hAnsi="Traditional Arabic" w:cs="Traditional Arabic"/>
          <w:sz w:val="28"/>
          <w:szCs w:val="28"/>
        </w:rPr>
        <w:sym w:font="HQPB1" w:char="F03D"/>
      </w:r>
      <w:r w:rsidRPr="007D33D6">
        <w:rPr>
          <w:rFonts w:ascii="Traditional Arabic" w:hAnsi="Traditional Arabic" w:cs="Traditional Arabic"/>
          <w:sz w:val="28"/>
          <w:szCs w:val="28"/>
        </w:rPr>
        <w:sym w:font="HQPB4" w:char="F0C9"/>
      </w:r>
      <w:r w:rsidRPr="007D33D6">
        <w:rPr>
          <w:rFonts w:ascii="Traditional Arabic" w:hAnsi="Traditional Arabic" w:cs="Traditional Arabic"/>
          <w:sz w:val="28"/>
          <w:szCs w:val="28"/>
        </w:rPr>
        <w:sym w:font="HQPB1" w:char="F066"/>
      </w:r>
      <w:r w:rsidRPr="007D33D6">
        <w:rPr>
          <w:rFonts w:ascii="Traditional Arabic" w:hAnsi="Traditional Arabic" w:cs="Traditional Arabic"/>
          <w:sz w:val="28"/>
          <w:szCs w:val="28"/>
        </w:rPr>
        <w:sym w:font="HQPB5" w:char="F074"/>
      </w:r>
      <w:r w:rsidRPr="007D33D6">
        <w:rPr>
          <w:rFonts w:ascii="Traditional Arabic" w:hAnsi="Traditional Arabic" w:cs="Traditional Arabic"/>
          <w:sz w:val="28"/>
          <w:szCs w:val="28"/>
        </w:rPr>
        <w:sym w:font="HQPB1" w:char="F047"/>
      </w:r>
      <w:r w:rsidRPr="007D33D6">
        <w:rPr>
          <w:rFonts w:ascii="Traditional Arabic" w:hAnsi="Traditional Arabic" w:cs="Traditional Arabic"/>
          <w:sz w:val="28"/>
          <w:szCs w:val="28"/>
        </w:rPr>
        <w:sym w:font="HQPB4" w:char="F0F3"/>
      </w:r>
      <w:r w:rsidRPr="007D33D6">
        <w:rPr>
          <w:rFonts w:ascii="Traditional Arabic" w:hAnsi="Traditional Arabic" w:cs="Traditional Arabic"/>
          <w:sz w:val="28"/>
          <w:szCs w:val="28"/>
        </w:rPr>
        <w:sym w:font="HQPB1" w:char="F099"/>
      </w:r>
      <w:r w:rsidRPr="007D33D6">
        <w:rPr>
          <w:rFonts w:ascii="Traditional Arabic" w:hAnsi="Traditional Arabic" w:cs="Traditional Arabic"/>
          <w:sz w:val="28"/>
          <w:szCs w:val="28"/>
        </w:rPr>
        <w:sym w:font="HQPB5" w:char="F072"/>
      </w:r>
      <w:r w:rsidRPr="007D33D6">
        <w:rPr>
          <w:rFonts w:ascii="Traditional Arabic" w:hAnsi="Traditional Arabic" w:cs="Traditional Arabic"/>
          <w:sz w:val="28"/>
          <w:szCs w:val="28"/>
        </w:rPr>
        <w:sym w:font="HQPB1" w:char="F026"/>
      </w:r>
      <w:r w:rsidRPr="007D33D6">
        <w:rPr>
          <w:rFonts w:ascii="Traditional Arabic" w:hAnsi="Traditional Arabic" w:cs="Traditional Arabic"/>
          <w:sz w:val="28"/>
          <w:szCs w:val="28"/>
          <w:rtl/>
        </w:rPr>
        <w:t xml:space="preserve"> </w:t>
      </w:r>
      <w:r w:rsidRPr="007D33D6">
        <w:rPr>
          <w:rFonts w:ascii="Traditional Arabic" w:hAnsi="Traditional Arabic" w:cs="Traditional Arabic"/>
          <w:sz w:val="28"/>
          <w:szCs w:val="28"/>
        </w:rPr>
        <w:sym w:font="HQPB4" w:char="F0F6"/>
      </w:r>
      <w:r w:rsidRPr="007D33D6">
        <w:rPr>
          <w:rFonts w:ascii="Traditional Arabic" w:hAnsi="Traditional Arabic" w:cs="Traditional Arabic"/>
          <w:sz w:val="28"/>
          <w:szCs w:val="28"/>
        </w:rPr>
        <w:sym w:font="HQPB3" w:char="F02F"/>
      </w:r>
      <w:r w:rsidRPr="007D33D6">
        <w:rPr>
          <w:rFonts w:ascii="Traditional Arabic" w:hAnsi="Traditional Arabic" w:cs="Traditional Arabic"/>
          <w:sz w:val="28"/>
          <w:szCs w:val="28"/>
        </w:rPr>
        <w:sym w:font="HQPB4" w:char="F0E4"/>
      </w:r>
      <w:r w:rsidRPr="007D33D6">
        <w:rPr>
          <w:rFonts w:ascii="Traditional Arabic" w:hAnsi="Traditional Arabic" w:cs="Traditional Arabic"/>
          <w:sz w:val="28"/>
          <w:szCs w:val="28"/>
        </w:rPr>
        <w:sym w:font="HQPB2" w:char="F033"/>
      </w:r>
      <w:r w:rsidRPr="007D33D6">
        <w:rPr>
          <w:rFonts w:ascii="Traditional Arabic" w:hAnsi="Traditional Arabic" w:cs="Traditional Arabic"/>
          <w:sz w:val="28"/>
          <w:szCs w:val="28"/>
        </w:rPr>
        <w:sym w:font="HQPB5" w:char="F073"/>
      </w:r>
      <w:r w:rsidRPr="007D33D6">
        <w:rPr>
          <w:rFonts w:ascii="Traditional Arabic" w:hAnsi="Traditional Arabic" w:cs="Traditional Arabic"/>
          <w:sz w:val="28"/>
          <w:szCs w:val="28"/>
        </w:rPr>
        <w:sym w:font="HQPB2" w:char="F039"/>
      </w:r>
      <w:r w:rsidRPr="007D33D6">
        <w:rPr>
          <w:rFonts w:ascii="Traditional Arabic" w:hAnsi="Traditional Arabic" w:cs="Traditional Arabic"/>
          <w:sz w:val="28"/>
          <w:szCs w:val="28"/>
          <w:rtl/>
        </w:rPr>
        <w:t xml:space="preserve"> </w:t>
      </w:r>
      <w:r w:rsidRPr="007D33D6">
        <w:rPr>
          <w:rFonts w:ascii="Traditional Arabic" w:hAnsi="Traditional Arabic" w:cs="Traditional Arabic"/>
          <w:sz w:val="28"/>
          <w:szCs w:val="28"/>
        </w:rPr>
        <w:sym w:font="HQPB4" w:char="F034"/>
      </w:r>
      <w:r w:rsidRPr="007D33D6">
        <w:rPr>
          <w:rFonts w:ascii="Traditional Arabic" w:hAnsi="Traditional Arabic" w:cs="Traditional Arabic"/>
          <w:sz w:val="28"/>
          <w:szCs w:val="28"/>
          <w:rtl/>
        </w:rPr>
        <w:t xml:space="preserve"> </w:t>
      </w:r>
      <w:r w:rsidRPr="007D33D6">
        <w:rPr>
          <w:rFonts w:ascii="Traditional Arabic" w:hAnsi="Traditional Arabic" w:cs="Traditional Arabic"/>
          <w:sz w:val="28"/>
          <w:szCs w:val="28"/>
        </w:rPr>
        <w:sym w:font="HQPB4" w:char="F0A8"/>
      </w:r>
      <w:r w:rsidRPr="007D33D6">
        <w:rPr>
          <w:rFonts w:ascii="Traditional Arabic" w:hAnsi="Traditional Arabic" w:cs="Traditional Arabic"/>
          <w:sz w:val="28"/>
          <w:szCs w:val="28"/>
        </w:rPr>
        <w:sym w:font="HQPB2" w:char="F062"/>
      </w:r>
      <w:r w:rsidRPr="007D33D6">
        <w:rPr>
          <w:rFonts w:ascii="Traditional Arabic" w:hAnsi="Traditional Arabic" w:cs="Traditional Arabic"/>
          <w:sz w:val="28"/>
          <w:szCs w:val="28"/>
        </w:rPr>
        <w:sym w:font="HQPB4" w:char="F0CE"/>
      </w:r>
      <w:r w:rsidRPr="007D33D6">
        <w:rPr>
          <w:rFonts w:ascii="Traditional Arabic" w:hAnsi="Traditional Arabic" w:cs="Traditional Arabic"/>
          <w:sz w:val="28"/>
          <w:szCs w:val="28"/>
        </w:rPr>
        <w:sym w:font="HQPB1" w:char="F029"/>
      </w:r>
      <w:r w:rsidRPr="007D33D6">
        <w:rPr>
          <w:rFonts w:ascii="Traditional Arabic" w:hAnsi="Traditional Arabic" w:cs="Traditional Arabic"/>
          <w:sz w:val="28"/>
          <w:szCs w:val="28"/>
          <w:rtl/>
        </w:rPr>
        <w:t xml:space="preserve"> </w:t>
      </w:r>
      <w:r w:rsidRPr="007D33D6">
        <w:rPr>
          <w:rFonts w:ascii="Traditional Arabic" w:hAnsi="Traditional Arabic" w:cs="Traditional Arabic"/>
          <w:sz w:val="28"/>
          <w:szCs w:val="28"/>
        </w:rPr>
        <w:sym w:font="HQPB5" w:char="F09A"/>
      </w:r>
      <w:r w:rsidRPr="007D33D6">
        <w:rPr>
          <w:rFonts w:ascii="Traditional Arabic" w:hAnsi="Traditional Arabic" w:cs="Traditional Arabic"/>
          <w:sz w:val="28"/>
          <w:szCs w:val="28"/>
        </w:rPr>
        <w:sym w:font="HQPB2" w:char="F0FA"/>
      </w:r>
      <w:r w:rsidRPr="007D33D6">
        <w:rPr>
          <w:rFonts w:ascii="Traditional Arabic" w:hAnsi="Traditional Arabic" w:cs="Traditional Arabic"/>
          <w:sz w:val="28"/>
          <w:szCs w:val="28"/>
        </w:rPr>
        <w:sym w:font="HQPB2" w:char="F0EF"/>
      </w:r>
      <w:r w:rsidRPr="007D33D6">
        <w:rPr>
          <w:rFonts w:ascii="Traditional Arabic" w:hAnsi="Traditional Arabic" w:cs="Traditional Arabic"/>
          <w:sz w:val="28"/>
          <w:szCs w:val="28"/>
        </w:rPr>
        <w:sym w:font="HQPB4" w:char="F0CF"/>
      </w:r>
      <w:r w:rsidRPr="007D33D6">
        <w:rPr>
          <w:rFonts w:ascii="Traditional Arabic" w:hAnsi="Traditional Arabic" w:cs="Traditional Arabic"/>
          <w:sz w:val="28"/>
          <w:szCs w:val="28"/>
        </w:rPr>
        <w:sym w:font="HQPB3" w:char="F025"/>
      </w:r>
      <w:r w:rsidRPr="007D33D6">
        <w:rPr>
          <w:rFonts w:ascii="Traditional Arabic" w:hAnsi="Traditional Arabic" w:cs="Traditional Arabic"/>
          <w:sz w:val="28"/>
          <w:szCs w:val="28"/>
        </w:rPr>
        <w:sym w:font="HQPB4" w:char="F0A9"/>
      </w:r>
      <w:r w:rsidRPr="007D33D6">
        <w:rPr>
          <w:rFonts w:ascii="Traditional Arabic" w:hAnsi="Traditional Arabic" w:cs="Traditional Arabic"/>
          <w:sz w:val="28"/>
          <w:szCs w:val="28"/>
        </w:rPr>
        <w:sym w:font="HQPB3" w:char="F021"/>
      </w:r>
      <w:r w:rsidRPr="007D33D6">
        <w:rPr>
          <w:rFonts w:ascii="Traditional Arabic" w:hAnsi="Traditional Arabic" w:cs="Traditional Arabic"/>
          <w:sz w:val="28"/>
          <w:szCs w:val="28"/>
        </w:rPr>
        <w:sym w:font="HQPB5" w:char="F024"/>
      </w:r>
      <w:r w:rsidRPr="007D33D6">
        <w:rPr>
          <w:rFonts w:ascii="Traditional Arabic" w:hAnsi="Traditional Arabic" w:cs="Traditional Arabic"/>
          <w:sz w:val="28"/>
          <w:szCs w:val="28"/>
        </w:rPr>
        <w:sym w:font="HQPB1" w:char="F023"/>
      </w:r>
      <w:r w:rsidRPr="007D33D6">
        <w:rPr>
          <w:rFonts w:ascii="Traditional Arabic" w:hAnsi="Traditional Arabic" w:cs="Traditional Arabic"/>
          <w:sz w:val="28"/>
          <w:szCs w:val="28"/>
          <w:rtl/>
        </w:rPr>
        <w:t xml:space="preserve"> </w:t>
      </w:r>
      <w:r w:rsidRPr="007D33D6">
        <w:rPr>
          <w:rFonts w:ascii="Traditional Arabic" w:hAnsi="Traditional Arabic" w:cs="Traditional Arabic"/>
          <w:sz w:val="28"/>
          <w:szCs w:val="28"/>
        </w:rPr>
        <w:sym w:font="HQPB5" w:char="F074"/>
      </w:r>
      <w:r w:rsidRPr="007D33D6">
        <w:rPr>
          <w:rFonts w:ascii="Traditional Arabic" w:hAnsi="Traditional Arabic" w:cs="Traditional Arabic"/>
          <w:sz w:val="28"/>
          <w:szCs w:val="28"/>
        </w:rPr>
        <w:sym w:font="HQPB2" w:char="F062"/>
      </w:r>
      <w:r w:rsidRPr="007D33D6">
        <w:rPr>
          <w:rFonts w:ascii="Traditional Arabic" w:hAnsi="Traditional Arabic" w:cs="Traditional Arabic"/>
          <w:sz w:val="28"/>
          <w:szCs w:val="28"/>
        </w:rPr>
        <w:sym w:font="HQPB2" w:char="F072"/>
      </w:r>
      <w:r w:rsidRPr="007D33D6">
        <w:rPr>
          <w:rFonts w:ascii="Traditional Arabic" w:hAnsi="Traditional Arabic" w:cs="Traditional Arabic"/>
          <w:sz w:val="28"/>
          <w:szCs w:val="28"/>
        </w:rPr>
        <w:sym w:font="HQPB4" w:char="F0E7"/>
      </w:r>
      <w:r w:rsidRPr="007D33D6">
        <w:rPr>
          <w:rFonts w:ascii="Traditional Arabic" w:hAnsi="Traditional Arabic" w:cs="Traditional Arabic"/>
          <w:sz w:val="28"/>
          <w:szCs w:val="28"/>
        </w:rPr>
        <w:sym w:font="HQPB1" w:char="F08E"/>
      </w:r>
      <w:r w:rsidRPr="007D33D6">
        <w:rPr>
          <w:rFonts w:ascii="Traditional Arabic" w:hAnsi="Traditional Arabic" w:cs="Traditional Arabic"/>
          <w:sz w:val="28"/>
          <w:szCs w:val="28"/>
        </w:rPr>
        <w:sym w:font="HQPB4" w:char="F0C9"/>
      </w:r>
      <w:r w:rsidRPr="007D33D6">
        <w:rPr>
          <w:rFonts w:ascii="Traditional Arabic" w:hAnsi="Traditional Arabic" w:cs="Traditional Arabic"/>
          <w:sz w:val="28"/>
          <w:szCs w:val="28"/>
        </w:rPr>
        <w:sym w:font="HQPB1" w:char="F039"/>
      </w:r>
      <w:r w:rsidRPr="007D33D6">
        <w:rPr>
          <w:rFonts w:ascii="Traditional Arabic" w:hAnsi="Traditional Arabic" w:cs="Traditional Arabic"/>
          <w:sz w:val="28"/>
          <w:szCs w:val="28"/>
        </w:rPr>
        <w:sym w:font="HQPB4" w:char="F0F5"/>
      </w:r>
      <w:r w:rsidRPr="007D33D6">
        <w:rPr>
          <w:rFonts w:ascii="Traditional Arabic" w:hAnsi="Traditional Arabic" w:cs="Traditional Arabic"/>
          <w:sz w:val="28"/>
          <w:szCs w:val="28"/>
        </w:rPr>
        <w:sym w:font="HQPB2" w:char="F033"/>
      </w:r>
      <w:r w:rsidRPr="007D33D6">
        <w:rPr>
          <w:rFonts w:ascii="Traditional Arabic" w:hAnsi="Traditional Arabic" w:cs="Traditional Arabic"/>
          <w:sz w:val="28"/>
          <w:szCs w:val="28"/>
        </w:rPr>
        <w:sym w:font="HQPB5" w:char="F074"/>
      </w:r>
      <w:r w:rsidRPr="007D33D6">
        <w:rPr>
          <w:rFonts w:ascii="Traditional Arabic" w:hAnsi="Traditional Arabic" w:cs="Traditional Arabic"/>
          <w:sz w:val="28"/>
          <w:szCs w:val="28"/>
        </w:rPr>
        <w:sym w:font="HQPB1" w:char="F047"/>
      </w:r>
      <w:r w:rsidRPr="007D33D6">
        <w:rPr>
          <w:rFonts w:ascii="Traditional Arabic" w:hAnsi="Traditional Arabic" w:cs="Traditional Arabic"/>
          <w:sz w:val="28"/>
          <w:szCs w:val="28"/>
        </w:rPr>
        <w:sym w:font="HQPB4" w:char="F0F3"/>
      </w:r>
      <w:r w:rsidRPr="007D33D6">
        <w:rPr>
          <w:rFonts w:ascii="Traditional Arabic" w:hAnsi="Traditional Arabic" w:cs="Traditional Arabic"/>
          <w:sz w:val="28"/>
          <w:szCs w:val="28"/>
        </w:rPr>
        <w:sym w:font="HQPB1" w:char="F0A1"/>
      </w:r>
      <w:r w:rsidRPr="007D33D6">
        <w:rPr>
          <w:rFonts w:ascii="Traditional Arabic" w:hAnsi="Traditional Arabic" w:cs="Traditional Arabic"/>
          <w:sz w:val="28"/>
          <w:szCs w:val="28"/>
        </w:rPr>
        <w:sym w:font="HQPB5" w:char="F06F"/>
      </w:r>
      <w:r w:rsidRPr="007D33D6">
        <w:rPr>
          <w:rFonts w:ascii="Traditional Arabic" w:hAnsi="Traditional Arabic" w:cs="Traditional Arabic"/>
          <w:sz w:val="28"/>
          <w:szCs w:val="28"/>
        </w:rPr>
        <w:sym w:font="HQPB2" w:char="F084"/>
      </w:r>
      <w:r w:rsidRPr="007D33D6">
        <w:rPr>
          <w:rFonts w:ascii="Traditional Arabic" w:hAnsi="Traditional Arabic" w:cs="Traditional Arabic"/>
          <w:sz w:val="28"/>
          <w:szCs w:val="28"/>
          <w:rtl/>
        </w:rPr>
        <w:t xml:space="preserve"> </w:t>
      </w:r>
      <w:r w:rsidRPr="007D33D6">
        <w:rPr>
          <w:rFonts w:ascii="Traditional Arabic" w:hAnsi="Traditional Arabic" w:cs="Traditional Arabic"/>
          <w:sz w:val="28"/>
          <w:szCs w:val="28"/>
        </w:rPr>
        <w:sym w:font="HQPB4" w:char="F0F4"/>
      </w:r>
      <w:r w:rsidRPr="007D33D6">
        <w:rPr>
          <w:rFonts w:ascii="Traditional Arabic" w:hAnsi="Traditional Arabic" w:cs="Traditional Arabic"/>
          <w:sz w:val="28"/>
          <w:szCs w:val="28"/>
        </w:rPr>
        <w:sym w:font="HQPB2" w:char="F060"/>
      </w:r>
      <w:r w:rsidRPr="007D33D6">
        <w:rPr>
          <w:rFonts w:ascii="Traditional Arabic" w:hAnsi="Traditional Arabic" w:cs="Traditional Arabic"/>
          <w:sz w:val="28"/>
          <w:szCs w:val="28"/>
        </w:rPr>
        <w:sym w:font="HQPB5" w:char="F074"/>
      </w:r>
      <w:r w:rsidRPr="007D33D6">
        <w:rPr>
          <w:rFonts w:ascii="Traditional Arabic" w:hAnsi="Traditional Arabic" w:cs="Traditional Arabic"/>
          <w:sz w:val="28"/>
          <w:szCs w:val="28"/>
        </w:rPr>
        <w:sym w:font="HQPB1" w:char="F0E3"/>
      </w:r>
      <w:r w:rsidRPr="007D33D6">
        <w:rPr>
          <w:rFonts w:ascii="Traditional Arabic" w:hAnsi="Traditional Arabic" w:cs="Traditional Arabic"/>
          <w:sz w:val="28"/>
          <w:szCs w:val="28"/>
          <w:rtl/>
        </w:rPr>
        <w:t xml:space="preserve"> </w:t>
      </w:r>
      <w:r w:rsidRPr="007D33D6">
        <w:rPr>
          <w:rFonts w:ascii="Traditional Arabic" w:hAnsi="Traditional Arabic" w:cs="Traditional Arabic"/>
          <w:sz w:val="28"/>
          <w:szCs w:val="28"/>
        </w:rPr>
        <w:sym w:font="HQPB2" w:char="F092"/>
      </w:r>
      <w:r w:rsidRPr="007D33D6">
        <w:rPr>
          <w:rFonts w:ascii="Traditional Arabic" w:hAnsi="Traditional Arabic" w:cs="Traditional Arabic"/>
          <w:sz w:val="28"/>
          <w:szCs w:val="28"/>
        </w:rPr>
        <w:sym w:font="HQPB4" w:char="F0CE"/>
      </w:r>
      <w:r w:rsidRPr="007D33D6">
        <w:rPr>
          <w:rFonts w:ascii="Traditional Arabic" w:hAnsi="Traditional Arabic" w:cs="Traditional Arabic"/>
          <w:sz w:val="28"/>
          <w:szCs w:val="28"/>
        </w:rPr>
        <w:sym w:font="HQPB1" w:char="F041"/>
      </w:r>
      <w:r w:rsidRPr="007D33D6">
        <w:rPr>
          <w:rFonts w:ascii="Traditional Arabic" w:hAnsi="Traditional Arabic" w:cs="Traditional Arabic"/>
          <w:sz w:val="28"/>
          <w:szCs w:val="28"/>
        </w:rPr>
        <w:sym w:font="HQPB5" w:char="F079"/>
      </w:r>
      <w:r w:rsidRPr="007D33D6">
        <w:rPr>
          <w:rFonts w:ascii="Traditional Arabic" w:hAnsi="Traditional Arabic" w:cs="Traditional Arabic"/>
          <w:sz w:val="28"/>
          <w:szCs w:val="28"/>
        </w:rPr>
        <w:sym w:font="HQPB1" w:char="F08A"/>
      </w:r>
      <w:r w:rsidRPr="007D33D6">
        <w:rPr>
          <w:rFonts w:ascii="Traditional Arabic" w:hAnsi="Traditional Arabic" w:cs="Traditional Arabic"/>
          <w:sz w:val="28"/>
          <w:szCs w:val="28"/>
        </w:rPr>
        <w:sym w:font="HQPB1" w:char="F024"/>
      </w:r>
      <w:r w:rsidRPr="007D33D6">
        <w:rPr>
          <w:rFonts w:ascii="Traditional Arabic" w:hAnsi="Traditional Arabic" w:cs="Traditional Arabic"/>
          <w:sz w:val="28"/>
          <w:szCs w:val="28"/>
        </w:rPr>
        <w:sym w:font="HQPB5" w:char="F074"/>
      </w:r>
      <w:r w:rsidRPr="007D33D6">
        <w:rPr>
          <w:rFonts w:ascii="Traditional Arabic" w:hAnsi="Traditional Arabic" w:cs="Traditional Arabic"/>
          <w:sz w:val="28"/>
          <w:szCs w:val="28"/>
        </w:rPr>
        <w:sym w:font="HQPB1" w:char="F036"/>
      </w:r>
      <w:r w:rsidRPr="007D33D6">
        <w:rPr>
          <w:rFonts w:ascii="Traditional Arabic" w:hAnsi="Traditional Arabic" w:cs="Traditional Arabic"/>
          <w:sz w:val="28"/>
          <w:szCs w:val="28"/>
        </w:rPr>
        <w:sym w:font="HQPB4" w:char="F0CF"/>
      </w:r>
      <w:r w:rsidRPr="007D33D6">
        <w:rPr>
          <w:rFonts w:ascii="Traditional Arabic" w:hAnsi="Traditional Arabic" w:cs="Traditional Arabic"/>
          <w:sz w:val="28"/>
          <w:szCs w:val="28"/>
        </w:rPr>
        <w:sym w:font="HQPB1" w:char="F0E3"/>
      </w:r>
      <w:r w:rsidRPr="007D33D6">
        <w:rPr>
          <w:rFonts w:ascii="Traditional Arabic" w:hAnsi="Traditional Arabic" w:cs="Traditional Arabic"/>
          <w:sz w:val="28"/>
          <w:szCs w:val="28"/>
          <w:rtl/>
        </w:rPr>
        <w:t xml:space="preserve"> </w:t>
      </w:r>
      <w:r w:rsidRPr="007D33D6">
        <w:rPr>
          <w:rFonts w:ascii="Traditional Arabic" w:hAnsi="Traditional Arabic" w:cs="Traditional Arabic"/>
          <w:sz w:val="28"/>
          <w:szCs w:val="28"/>
        </w:rPr>
        <w:sym w:font="HQPB5" w:char="F074"/>
      </w:r>
      <w:r w:rsidRPr="007D33D6">
        <w:rPr>
          <w:rFonts w:ascii="Traditional Arabic" w:hAnsi="Traditional Arabic" w:cs="Traditional Arabic"/>
          <w:sz w:val="28"/>
          <w:szCs w:val="28"/>
        </w:rPr>
        <w:sym w:font="HQPB2" w:char="F062"/>
      </w:r>
      <w:r w:rsidRPr="007D33D6">
        <w:rPr>
          <w:rFonts w:ascii="Traditional Arabic" w:hAnsi="Traditional Arabic" w:cs="Traditional Arabic"/>
          <w:sz w:val="28"/>
          <w:szCs w:val="28"/>
        </w:rPr>
        <w:sym w:font="HQPB2" w:char="F071"/>
      </w:r>
      <w:r w:rsidRPr="007D33D6">
        <w:rPr>
          <w:rFonts w:ascii="Traditional Arabic" w:hAnsi="Traditional Arabic" w:cs="Traditional Arabic"/>
          <w:sz w:val="28"/>
          <w:szCs w:val="28"/>
        </w:rPr>
        <w:sym w:font="HQPB4" w:char="F0E8"/>
      </w:r>
      <w:r w:rsidRPr="007D33D6">
        <w:rPr>
          <w:rFonts w:ascii="Traditional Arabic" w:hAnsi="Traditional Arabic" w:cs="Traditional Arabic"/>
          <w:sz w:val="28"/>
          <w:szCs w:val="28"/>
        </w:rPr>
        <w:sym w:font="HQPB2" w:char="F03D"/>
      </w:r>
      <w:r w:rsidRPr="007D33D6">
        <w:rPr>
          <w:rFonts w:ascii="Traditional Arabic" w:hAnsi="Traditional Arabic" w:cs="Traditional Arabic"/>
          <w:sz w:val="28"/>
          <w:szCs w:val="28"/>
        </w:rPr>
        <w:sym w:font="HQPB4" w:char="F0E4"/>
      </w:r>
      <w:r w:rsidRPr="007D33D6">
        <w:rPr>
          <w:rFonts w:ascii="Traditional Arabic" w:hAnsi="Traditional Arabic" w:cs="Traditional Arabic"/>
          <w:sz w:val="28"/>
          <w:szCs w:val="28"/>
        </w:rPr>
        <w:sym w:font="HQPB1" w:char="F07A"/>
      </w:r>
      <w:r w:rsidRPr="007D33D6">
        <w:rPr>
          <w:rFonts w:ascii="Traditional Arabic" w:hAnsi="Traditional Arabic" w:cs="Traditional Arabic"/>
          <w:sz w:val="28"/>
          <w:szCs w:val="28"/>
        </w:rPr>
        <w:sym w:font="HQPB4" w:char="F0F4"/>
      </w:r>
      <w:r w:rsidRPr="007D33D6">
        <w:rPr>
          <w:rFonts w:ascii="Traditional Arabic" w:hAnsi="Traditional Arabic" w:cs="Traditional Arabic"/>
          <w:sz w:val="28"/>
          <w:szCs w:val="28"/>
        </w:rPr>
        <w:sym w:font="HQPB1" w:char="F089"/>
      </w:r>
      <w:r w:rsidRPr="007D33D6">
        <w:rPr>
          <w:rFonts w:ascii="Traditional Arabic" w:hAnsi="Traditional Arabic" w:cs="Traditional Arabic"/>
          <w:sz w:val="28"/>
          <w:szCs w:val="28"/>
        </w:rPr>
        <w:sym w:font="HQPB5" w:char="F075"/>
      </w:r>
      <w:r w:rsidRPr="007D33D6">
        <w:rPr>
          <w:rFonts w:ascii="Traditional Arabic" w:hAnsi="Traditional Arabic" w:cs="Traditional Arabic"/>
          <w:sz w:val="28"/>
          <w:szCs w:val="28"/>
        </w:rPr>
        <w:sym w:font="HQPB2" w:char="F08B"/>
      </w:r>
      <w:r w:rsidRPr="007D33D6">
        <w:rPr>
          <w:rFonts w:ascii="Traditional Arabic" w:hAnsi="Traditional Arabic" w:cs="Traditional Arabic"/>
          <w:sz w:val="28"/>
          <w:szCs w:val="28"/>
        </w:rPr>
        <w:sym w:font="HQPB5" w:char="F079"/>
      </w:r>
      <w:r w:rsidRPr="007D33D6">
        <w:rPr>
          <w:rFonts w:ascii="Traditional Arabic" w:hAnsi="Traditional Arabic" w:cs="Traditional Arabic"/>
          <w:sz w:val="28"/>
          <w:szCs w:val="28"/>
        </w:rPr>
        <w:sym w:font="HQPB1" w:char="F099"/>
      </w:r>
      <w:r w:rsidRPr="007D33D6">
        <w:rPr>
          <w:rFonts w:ascii="Traditional Arabic" w:hAnsi="Traditional Arabic" w:cs="Traditional Arabic"/>
          <w:sz w:val="28"/>
          <w:szCs w:val="28"/>
          <w:rtl/>
        </w:rPr>
        <w:t xml:space="preserve"> </w:t>
      </w:r>
      <w:r w:rsidRPr="007D33D6">
        <w:rPr>
          <w:rFonts w:ascii="Traditional Arabic" w:hAnsi="Traditional Arabic" w:cs="Traditional Arabic"/>
          <w:sz w:val="28"/>
          <w:szCs w:val="28"/>
        </w:rPr>
        <w:sym w:font="HQPB5" w:char="F074"/>
      </w:r>
      <w:r w:rsidRPr="007D33D6">
        <w:rPr>
          <w:rFonts w:ascii="Traditional Arabic" w:hAnsi="Traditional Arabic" w:cs="Traditional Arabic"/>
          <w:sz w:val="28"/>
          <w:szCs w:val="28"/>
        </w:rPr>
        <w:sym w:font="HQPB2" w:char="F04C"/>
      </w:r>
      <w:r w:rsidRPr="007D33D6">
        <w:rPr>
          <w:rFonts w:ascii="Traditional Arabic" w:hAnsi="Traditional Arabic" w:cs="Traditional Arabic"/>
          <w:sz w:val="28"/>
          <w:szCs w:val="28"/>
        </w:rPr>
        <w:sym w:font="HQPB4" w:char="F0A9"/>
      </w:r>
      <w:r w:rsidRPr="007D33D6">
        <w:rPr>
          <w:rFonts w:ascii="Traditional Arabic" w:hAnsi="Traditional Arabic" w:cs="Traditional Arabic"/>
          <w:sz w:val="28"/>
          <w:szCs w:val="28"/>
        </w:rPr>
        <w:sym w:font="HQPB2" w:char="F0E8"/>
      </w:r>
      <w:r w:rsidRPr="007D33D6">
        <w:rPr>
          <w:rFonts w:ascii="Traditional Arabic" w:hAnsi="Traditional Arabic" w:cs="Traditional Arabic"/>
          <w:sz w:val="28"/>
          <w:szCs w:val="28"/>
        </w:rPr>
        <w:sym w:font="HQPB5" w:char="F079"/>
      </w:r>
      <w:r w:rsidRPr="007D33D6">
        <w:rPr>
          <w:rFonts w:ascii="Traditional Arabic" w:hAnsi="Traditional Arabic" w:cs="Traditional Arabic"/>
          <w:sz w:val="28"/>
          <w:szCs w:val="28"/>
        </w:rPr>
        <w:sym w:font="HQPB2" w:char="F067"/>
      </w:r>
      <w:r w:rsidRPr="007D33D6">
        <w:rPr>
          <w:rFonts w:ascii="Traditional Arabic" w:hAnsi="Traditional Arabic" w:cs="Traditional Arabic"/>
          <w:sz w:val="28"/>
          <w:szCs w:val="28"/>
        </w:rPr>
        <w:sym w:font="HQPB5" w:char="F079"/>
      </w:r>
      <w:r w:rsidRPr="007D33D6">
        <w:rPr>
          <w:rFonts w:ascii="Traditional Arabic" w:hAnsi="Traditional Arabic" w:cs="Traditional Arabic"/>
          <w:sz w:val="28"/>
          <w:szCs w:val="28"/>
        </w:rPr>
        <w:sym w:font="HQPB1" w:char="F05F"/>
      </w:r>
      <w:r w:rsidRPr="007D33D6">
        <w:rPr>
          <w:rFonts w:ascii="Traditional Arabic" w:hAnsi="Traditional Arabic" w:cs="Traditional Arabic"/>
          <w:sz w:val="28"/>
          <w:szCs w:val="28"/>
          <w:rtl/>
        </w:rPr>
        <w:t xml:space="preserve"> </w:t>
      </w:r>
      <w:r w:rsidRPr="007D33D6">
        <w:rPr>
          <w:rFonts w:ascii="Traditional Arabic" w:hAnsi="Traditional Arabic" w:cs="Traditional Arabic"/>
          <w:sz w:val="28"/>
          <w:szCs w:val="28"/>
        </w:rPr>
        <w:sym w:font="HQPB5" w:char="F09A"/>
      </w:r>
      <w:r w:rsidRPr="007D33D6">
        <w:rPr>
          <w:rFonts w:ascii="Traditional Arabic" w:hAnsi="Traditional Arabic" w:cs="Traditional Arabic"/>
          <w:sz w:val="28"/>
          <w:szCs w:val="28"/>
        </w:rPr>
        <w:sym w:font="HQPB2" w:char="F0FA"/>
      </w:r>
      <w:r w:rsidRPr="007D33D6">
        <w:rPr>
          <w:rFonts w:ascii="Traditional Arabic" w:hAnsi="Traditional Arabic" w:cs="Traditional Arabic"/>
          <w:sz w:val="28"/>
          <w:szCs w:val="28"/>
        </w:rPr>
        <w:sym w:font="HQPB2" w:char="F0EF"/>
      </w:r>
      <w:r w:rsidRPr="007D33D6">
        <w:rPr>
          <w:rFonts w:ascii="Traditional Arabic" w:hAnsi="Traditional Arabic" w:cs="Traditional Arabic"/>
          <w:sz w:val="28"/>
          <w:szCs w:val="28"/>
        </w:rPr>
        <w:sym w:font="HQPB4" w:char="F0CC"/>
      </w:r>
      <w:r w:rsidRPr="007D33D6">
        <w:rPr>
          <w:rFonts w:ascii="Traditional Arabic" w:hAnsi="Traditional Arabic" w:cs="Traditional Arabic"/>
          <w:sz w:val="28"/>
          <w:szCs w:val="28"/>
        </w:rPr>
        <w:sym w:font="HQPB1" w:char="F08D"/>
      </w:r>
      <w:r w:rsidRPr="007D33D6">
        <w:rPr>
          <w:rFonts w:ascii="Traditional Arabic" w:hAnsi="Traditional Arabic" w:cs="Traditional Arabic"/>
          <w:sz w:val="28"/>
          <w:szCs w:val="28"/>
        </w:rPr>
        <w:sym w:font="HQPB4" w:char="F0C5"/>
      </w:r>
      <w:r w:rsidRPr="007D33D6">
        <w:rPr>
          <w:rFonts w:ascii="Traditional Arabic" w:hAnsi="Traditional Arabic" w:cs="Traditional Arabic"/>
          <w:sz w:val="28"/>
          <w:szCs w:val="28"/>
        </w:rPr>
        <w:sym w:font="HQPB1" w:char="F07A"/>
      </w:r>
      <w:r w:rsidRPr="007D33D6">
        <w:rPr>
          <w:rFonts w:ascii="Traditional Arabic" w:hAnsi="Traditional Arabic" w:cs="Traditional Arabic"/>
          <w:sz w:val="28"/>
          <w:szCs w:val="28"/>
        </w:rPr>
        <w:sym w:font="HQPB1" w:char="F023"/>
      </w:r>
      <w:r w:rsidRPr="007D33D6">
        <w:rPr>
          <w:rFonts w:ascii="Traditional Arabic" w:hAnsi="Traditional Arabic" w:cs="Traditional Arabic"/>
          <w:sz w:val="28"/>
          <w:szCs w:val="28"/>
        </w:rPr>
        <w:sym w:font="HQPB5" w:char="F079"/>
      </w:r>
      <w:r w:rsidRPr="007D33D6">
        <w:rPr>
          <w:rFonts w:ascii="Traditional Arabic" w:hAnsi="Traditional Arabic" w:cs="Traditional Arabic"/>
          <w:sz w:val="28"/>
          <w:szCs w:val="28"/>
        </w:rPr>
        <w:sym w:font="HQPB1" w:char="F08A"/>
      </w:r>
      <w:r w:rsidRPr="007D33D6">
        <w:rPr>
          <w:rFonts w:ascii="Traditional Arabic" w:hAnsi="Traditional Arabic" w:cs="Traditional Arabic"/>
          <w:sz w:val="28"/>
          <w:szCs w:val="28"/>
          <w:rtl/>
        </w:rPr>
        <w:t xml:space="preserve"> </w:t>
      </w:r>
      <w:r w:rsidRPr="007D33D6">
        <w:rPr>
          <w:rFonts w:ascii="Traditional Arabic" w:hAnsi="Traditional Arabic" w:cs="Traditional Arabic"/>
          <w:sz w:val="28"/>
          <w:szCs w:val="28"/>
        </w:rPr>
        <w:sym w:font="HQPB2" w:char="F0C7"/>
      </w:r>
      <w:r w:rsidRPr="007D33D6">
        <w:rPr>
          <w:rFonts w:ascii="Traditional Arabic" w:hAnsi="Traditional Arabic" w:cs="Traditional Arabic"/>
          <w:sz w:val="28"/>
          <w:szCs w:val="28"/>
        </w:rPr>
        <w:sym w:font="HQPB2" w:char="F0CF"/>
      </w:r>
      <w:r w:rsidRPr="007D33D6">
        <w:rPr>
          <w:rFonts w:ascii="Traditional Arabic" w:hAnsi="Traditional Arabic" w:cs="Traditional Arabic"/>
          <w:sz w:val="28"/>
          <w:szCs w:val="28"/>
        </w:rPr>
        <w:sym w:font="HQPB2" w:char="F0C9"/>
      </w:r>
      <w:r w:rsidRPr="007D33D6">
        <w:rPr>
          <w:rFonts w:ascii="Traditional Arabic" w:hAnsi="Traditional Arabic" w:cs="Traditional Arabic"/>
          <w:sz w:val="28"/>
          <w:szCs w:val="28"/>
        </w:rPr>
        <w:sym w:font="HQPB2" w:char="F0C8"/>
      </w:r>
      <w:r w:rsidRPr="007D33D6">
        <w:rPr>
          <w:rFonts w:ascii="Traditional Arabic" w:hAnsi="Traditional Arabic" w:cs="Traditional Arabic"/>
          <w:sz w:val="28"/>
          <w:szCs w:val="28"/>
          <w:rtl/>
        </w:rPr>
        <w:t xml:space="preserve"> </w:t>
      </w:r>
      <w:r w:rsidRPr="007D33D6">
        <w:rPr>
          <w:rFonts w:ascii="Traditional Arabic" w:hAnsi="Traditional Arabic" w:cs="Traditional Arabic"/>
          <w:sz w:val="28"/>
          <w:szCs w:val="28"/>
        </w:rPr>
        <w:sym w:font="AGA Arabesque" w:char="F05B"/>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98"/>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cr/>
        <w:t>قال ابن كثير</w:t>
      </w:r>
      <w:r w:rsidR="00BF71FC"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هذا من فضله تبارك وتعالى وكرمه أنه ندب عباده إلى دعائه وتكفل لهم بالإجابة كما كان سفيان الثوري يقول: يا من أحب عباده إليه من سأله فأكثر سؤاله, ويا من أبغض عباده إليه من لم يسأله وليس أحد كذلك غيرك يا رب. رواه ابن أبي حاتم، وفي هذا المعنى يقول الشاعر</w:t>
      </w:r>
      <w:r w:rsidR="00B6214A"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Pr>
        <w:t>:</w:t>
      </w:r>
    </w:p>
    <w:p w:rsidR="00784054" w:rsidRPr="0049768A" w:rsidRDefault="00784054" w:rsidP="00784054">
      <w:pPr>
        <w:bidi/>
        <w:jc w:val="lowKashida"/>
        <w:rPr>
          <w:rFonts w:ascii="Traditional Arabic" w:hAnsi="Traditional Arabic" w:cs="Traditional Arabic"/>
          <w:sz w:val="36"/>
          <w:szCs w:val="36"/>
        </w:rPr>
      </w:pPr>
      <w:r w:rsidRPr="0049768A">
        <w:rPr>
          <w:rFonts w:ascii="Traditional Arabic" w:hAnsi="Traditional Arabic" w:cs="Traditional Arabic"/>
          <w:sz w:val="36"/>
          <w:szCs w:val="36"/>
          <w:rtl/>
        </w:rPr>
        <w:t>الله يغضب إن تركت سؤاله       وبُنَيّ آدم حين يسأل يغضب</w:t>
      </w:r>
    </w:p>
    <w:p w:rsidR="00784054" w:rsidRPr="0049768A" w:rsidRDefault="00784054" w:rsidP="00784054">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وعن عائذ بن حبيب </w:t>
      </w:r>
      <w:r w:rsidR="00B6214A"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عن محمد بن سعيد قال: لما مات محمد بن مسلمة الأنصاري وجدنا في ذؤابة سيفه كتاباً </w:t>
      </w:r>
      <w:r w:rsidR="000D3DF7">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باسم الله الرحمن الرحيم سمعت </w:t>
      </w:r>
      <w:r w:rsidRPr="0049768A">
        <w:rPr>
          <w:rFonts w:ascii="Traditional Arabic" w:hAnsi="Traditional Arabic" w:cs="Traditional Arabic"/>
          <w:sz w:val="36"/>
          <w:szCs w:val="36"/>
          <w:rtl/>
        </w:rPr>
        <w:lastRenderedPageBreak/>
        <w:t xml:space="preserve">رسول الله </w:t>
      </w:r>
      <w:r w:rsidRPr="0049768A">
        <w:rPr>
          <w:rFonts w:ascii="Traditional Arabic" w:hAnsi="Traditional Arabic" w:cs="Traditional Arabic"/>
          <w:sz w:val="36"/>
          <w:szCs w:val="36"/>
        </w:rPr>
        <w:sym w:font="AGA Arabesque" w:char="F065"/>
      </w:r>
      <w:r w:rsidRPr="0049768A">
        <w:rPr>
          <w:rFonts w:ascii="Traditional Arabic" w:hAnsi="Traditional Arabic" w:cs="Traditional Arabic"/>
          <w:sz w:val="36"/>
          <w:szCs w:val="36"/>
          <w:rtl/>
        </w:rPr>
        <w:t xml:space="preserve"> يقول: «إن لربكم في بقية أيام دهركم نفحات فتعرضوا له لعل دعوة أن توافق رحمة فيسعد بها صاحبها سعادة لا يخسر بعدها أبداً».</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99"/>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 xml:space="preserve"> </w:t>
      </w:r>
    </w:p>
    <w:p w:rsidR="00B6214A" w:rsidRPr="0049768A" w:rsidRDefault="00784054" w:rsidP="00784054">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وقوله عز وجل: </w:t>
      </w:r>
      <w:r w:rsidRPr="0049768A">
        <w:rPr>
          <w:rFonts w:ascii="Traditional Arabic" w:hAnsi="Traditional Arabic" w:cs="Traditional Arabic"/>
          <w:sz w:val="36"/>
          <w:szCs w:val="36"/>
        </w:rPr>
        <w:sym w:font="AGA Arabesque" w:char="F029"/>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Pr>
        <w:sym w:font="HQPB4" w:char="F0A8"/>
      </w:r>
      <w:r w:rsidRPr="0049768A">
        <w:rPr>
          <w:rFonts w:ascii="Traditional Arabic" w:hAnsi="Traditional Arabic" w:cs="Traditional Arabic"/>
          <w:sz w:val="36"/>
          <w:szCs w:val="36"/>
        </w:rPr>
        <w:sym w:font="HQPB2" w:char="F062"/>
      </w:r>
      <w:r w:rsidRPr="0049768A">
        <w:rPr>
          <w:rFonts w:ascii="Traditional Arabic" w:hAnsi="Traditional Arabic" w:cs="Traditional Arabic"/>
          <w:sz w:val="36"/>
          <w:szCs w:val="36"/>
        </w:rPr>
        <w:sym w:font="HQPB4" w:char="F0CE"/>
      </w:r>
      <w:r w:rsidRPr="0049768A">
        <w:rPr>
          <w:rFonts w:ascii="Traditional Arabic" w:hAnsi="Traditional Arabic" w:cs="Traditional Arabic"/>
          <w:sz w:val="36"/>
          <w:szCs w:val="36"/>
        </w:rPr>
        <w:sym w:font="HQPB1" w:char="F029"/>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Pr>
        <w:sym w:font="HQPB5" w:char="F09A"/>
      </w:r>
      <w:r w:rsidRPr="0049768A">
        <w:rPr>
          <w:rFonts w:ascii="Traditional Arabic" w:hAnsi="Traditional Arabic" w:cs="Traditional Arabic"/>
          <w:sz w:val="36"/>
          <w:szCs w:val="36"/>
        </w:rPr>
        <w:sym w:font="HQPB2" w:char="F0FA"/>
      </w:r>
      <w:r w:rsidRPr="0049768A">
        <w:rPr>
          <w:rFonts w:ascii="Traditional Arabic" w:hAnsi="Traditional Arabic" w:cs="Traditional Arabic"/>
          <w:sz w:val="36"/>
          <w:szCs w:val="36"/>
        </w:rPr>
        <w:sym w:font="HQPB2" w:char="F0EF"/>
      </w:r>
      <w:r w:rsidRPr="0049768A">
        <w:rPr>
          <w:rFonts w:ascii="Traditional Arabic" w:hAnsi="Traditional Arabic" w:cs="Traditional Arabic"/>
          <w:sz w:val="36"/>
          <w:szCs w:val="36"/>
        </w:rPr>
        <w:sym w:font="HQPB4" w:char="F0CF"/>
      </w:r>
      <w:r w:rsidRPr="0049768A">
        <w:rPr>
          <w:rFonts w:ascii="Traditional Arabic" w:hAnsi="Traditional Arabic" w:cs="Traditional Arabic"/>
          <w:sz w:val="36"/>
          <w:szCs w:val="36"/>
        </w:rPr>
        <w:sym w:font="HQPB3" w:char="F025"/>
      </w:r>
      <w:r w:rsidRPr="0049768A">
        <w:rPr>
          <w:rFonts w:ascii="Traditional Arabic" w:hAnsi="Traditional Arabic" w:cs="Traditional Arabic"/>
          <w:sz w:val="36"/>
          <w:szCs w:val="36"/>
        </w:rPr>
        <w:sym w:font="HQPB4" w:char="F0A9"/>
      </w:r>
      <w:r w:rsidRPr="0049768A">
        <w:rPr>
          <w:rFonts w:ascii="Traditional Arabic" w:hAnsi="Traditional Arabic" w:cs="Traditional Arabic"/>
          <w:sz w:val="36"/>
          <w:szCs w:val="36"/>
        </w:rPr>
        <w:sym w:font="HQPB3" w:char="F021"/>
      </w:r>
      <w:r w:rsidRPr="0049768A">
        <w:rPr>
          <w:rFonts w:ascii="Traditional Arabic" w:hAnsi="Traditional Arabic" w:cs="Traditional Arabic"/>
          <w:sz w:val="36"/>
          <w:szCs w:val="36"/>
        </w:rPr>
        <w:sym w:font="HQPB5" w:char="F024"/>
      </w:r>
      <w:r w:rsidRPr="0049768A">
        <w:rPr>
          <w:rFonts w:ascii="Traditional Arabic" w:hAnsi="Traditional Arabic" w:cs="Traditional Arabic"/>
          <w:sz w:val="36"/>
          <w:szCs w:val="36"/>
        </w:rPr>
        <w:sym w:font="HQPB1" w:char="F023"/>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Pr>
        <w:sym w:font="HQPB5" w:char="F074"/>
      </w:r>
      <w:r w:rsidRPr="0049768A">
        <w:rPr>
          <w:rFonts w:ascii="Traditional Arabic" w:hAnsi="Traditional Arabic" w:cs="Traditional Arabic"/>
          <w:sz w:val="36"/>
          <w:szCs w:val="36"/>
        </w:rPr>
        <w:sym w:font="HQPB2" w:char="F062"/>
      </w:r>
      <w:r w:rsidRPr="0049768A">
        <w:rPr>
          <w:rFonts w:ascii="Traditional Arabic" w:hAnsi="Traditional Arabic" w:cs="Traditional Arabic"/>
          <w:sz w:val="36"/>
          <w:szCs w:val="36"/>
        </w:rPr>
        <w:sym w:font="HQPB2" w:char="F072"/>
      </w:r>
      <w:r w:rsidRPr="0049768A">
        <w:rPr>
          <w:rFonts w:ascii="Traditional Arabic" w:hAnsi="Traditional Arabic" w:cs="Traditional Arabic"/>
          <w:sz w:val="36"/>
          <w:szCs w:val="36"/>
        </w:rPr>
        <w:sym w:font="HQPB4" w:char="F0E7"/>
      </w:r>
      <w:r w:rsidRPr="0049768A">
        <w:rPr>
          <w:rFonts w:ascii="Traditional Arabic" w:hAnsi="Traditional Arabic" w:cs="Traditional Arabic"/>
          <w:sz w:val="36"/>
          <w:szCs w:val="36"/>
        </w:rPr>
        <w:sym w:font="HQPB1" w:char="F08E"/>
      </w:r>
      <w:r w:rsidRPr="0049768A">
        <w:rPr>
          <w:rFonts w:ascii="Traditional Arabic" w:hAnsi="Traditional Arabic" w:cs="Traditional Arabic"/>
          <w:sz w:val="36"/>
          <w:szCs w:val="36"/>
        </w:rPr>
        <w:sym w:font="HQPB4" w:char="F0C9"/>
      </w:r>
      <w:r w:rsidRPr="0049768A">
        <w:rPr>
          <w:rFonts w:ascii="Traditional Arabic" w:hAnsi="Traditional Arabic" w:cs="Traditional Arabic"/>
          <w:sz w:val="36"/>
          <w:szCs w:val="36"/>
        </w:rPr>
        <w:sym w:font="HQPB1" w:char="F039"/>
      </w:r>
      <w:r w:rsidRPr="0049768A">
        <w:rPr>
          <w:rFonts w:ascii="Traditional Arabic" w:hAnsi="Traditional Arabic" w:cs="Traditional Arabic"/>
          <w:sz w:val="36"/>
          <w:szCs w:val="36"/>
        </w:rPr>
        <w:sym w:font="HQPB4" w:char="F0F5"/>
      </w:r>
      <w:r w:rsidRPr="0049768A">
        <w:rPr>
          <w:rFonts w:ascii="Traditional Arabic" w:hAnsi="Traditional Arabic" w:cs="Traditional Arabic"/>
          <w:sz w:val="36"/>
          <w:szCs w:val="36"/>
        </w:rPr>
        <w:sym w:font="HQPB2" w:char="F033"/>
      </w:r>
      <w:r w:rsidRPr="0049768A">
        <w:rPr>
          <w:rFonts w:ascii="Traditional Arabic" w:hAnsi="Traditional Arabic" w:cs="Traditional Arabic"/>
          <w:sz w:val="36"/>
          <w:szCs w:val="36"/>
        </w:rPr>
        <w:sym w:font="HQPB5" w:char="F074"/>
      </w:r>
      <w:r w:rsidRPr="0049768A">
        <w:rPr>
          <w:rFonts w:ascii="Traditional Arabic" w:hAnsi="Traditional Arabic" w:cs="Traditional Arabic"/>
          <w:sz w:val="36"/>
          <w:szCs w:val="36"/>
        </w:rPr>
        <w:sym w:font="HQPB1" w:char="F047"/>
      </w:r>
      <w:r w:rsidRPr="0049768A">
        <w:rPr>
          <w:rFonts w:ascii="Traditional Arabic" w:hAnsi="Traditional Arabic" w:cs="Traditional Arabic"/>
          <w:sz w:val="36"/>
          <w:szCs w:val="36"/>
        </w:rPr>
        <w:sym w:font="HQPB4" w:char="F0F3"/>
      </w:r>
      <w:r w:rsidRPr="0049768A">
        <w:rPr>
          <w:rFonts w:ascii="Traditional Arabic" w:hAnsi="Traditional Arabic" w:cs="Traditional Arabic"/>
          <w:sz w:val="36"/>
          <w:szCs w:val="36"/>
        </w:rPr>
        <w:sym w:font="HQPB1" w:char="F0A1"/>
      </w:r>
      <w:r w:rsidRPr="0049768A">
        <w:rPr>
          <w:rFonts w:ascii="Traditional Arabic" w:hAnsi="Traditional Arabic" w:cs="Traditional Arabic"/>
          <w:sz w:val="36"/>
          <w:szCs w:val="36"/>
        </w:rPr>
        <w:sym w:font="HQPB5" w:char="F06F"/>
      </w:r>
      <w:r w:rsidRPr="0049768A">
        <w:rPr>
          <w:rFonts w:ascii="Traditional Arabic" w:hAnsi="Traditional Arabic" w:cs="Traditional Arabic"/>
          <w:sz w:val="36"/>
          <w:szCs w:val="36"/>
        </w:rPr>
        <w:sym w:font="HQPB2" w:char="F084"/>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Pr>
        <w:sym w:font="HQPB4" w:char="F0F4"/>
      </w:r>
      <w:r w:rsidRPr="0049768A">
        <w:rPr>
          <w:rFonts w:ascii="Traditional Arabic" w:hAnsi="Traditional Arabic" w:cs="Traditional Arabic"/>
          <w:sz w:val="36"/>
          <w:szCs w:val="36"/>
        </w:rPr>
        <w:sym w:font="HQPB2" w:char="F060"/>
      </w:r>
      <w:r w:rsidRPr="0049768A">
        <w:rPr>
          <w:rFonts w:ascii="Traditional Arabic" w:hAnsi="Traditional Arabic" w:cs="Traditional Arabic"/>
          <w:sz w:val="36"/>
          <w:szCs w:val="36"/>
        </w:rPr>
        <w:sym w:font="HQPB5" w:char="F074"/>
      </w:r>
      <w:r w:rsidRPr="0049768A">
        <w:rPr>
          <w:rFonts w:ascii="Traditional Arabic" w:hAnsi="Traditional Arabic" w:cs="Traditional Arabic"/>
          <w:sz w:val="36"/>
          <w:szCs w:val="36"/>
        </w:rPr>
        <w:sym w:font="HQPB1" w:char="F0E3"/>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Pr>
        <w:sym w:font="HQPB2" w:char="F092"/>
      </w:r>
      <w:r w:rsidRPr="0049768A">
        <w:rPr>
          <w:rFonts w:ascii="Traditional Arabic" w:hAnsi="Traditional Arabic" w:cs="Traditional Arabic"/>
          <w:sz w:val="36"/>
          <w:szCs w:val="36"/>
        </w:rPr>
        <w:sym w:font="HQPB4" w:char="F0CE"/>
      </w:r>
      <w:r w:rsidRPr="0049768A">
        <w:rPr>
          <w:rFonts w:ascii="Traditional Arabic" w:hAnsi="Traditional Arabic" w:cs="Traditional Arabic"/>
          <w:sz w:val="36"/>
          <w:szCs w:val="36"/>
        </w:rPr>
        <w:sym w:font="HQPB1" w:char="F041"/>
      </w:r>
      <w:r w:rsidRPr="0049768A">
        <w:rPr>
          <w:rFonts w:ascii="Traditional Arabic" w:hAnsi="Traditional Arabic" w:cs="Traditional Arabic"/>
          <w:sz w:val="36"/>
          <w:szCs w:val="36"/>
        </w:rPr>
        <w:sym w:font="HQPB5" w:char="F079"/>
      </w:r>
      <w:r w:rsidRPr="0049768A">
        <w:rPr>
          <w:rFonts w:ascii="Traditional Arabic" w:hAnsi="Traditional Arabic" w:cs="Traditional Arabic"/>
          <w:sz w:val="36"/>
          <w:szCs w:val="36"/>
        </w:rPr>
        <w:sym w:font="HQPB1" w:char="F08A"/>
      </w:r>
      <w:r w:rsidRPr="0049768A">
        <w:rPr>
          <w:rFonts w:ascii="Traditional Arabic" w:hAnsi="Traditional Arabic" w:cs="Traditional Arabic"/>
          <w:sz w:val="36"/>
          <w:szCs w:val="36"/>
        </w:rPr>
        <w:sym w:font="HQPB1" w:char="F024"/>
      </w:r>
      <w:r w:rsidRPr="0049768A">
        <w:rPr>
          <w:rFonts w:ascii="Traditional Arabic" w:hAnsi="Traditional Arabic" w:cs="Traditional Arabic"/>
          <w:sz w:val="36"/>
          <w:szCs w:val="36"/>
        </w:rPr>
        <w:sym w:font="HQPB5" w:char="F074"/>
      </w:r>
      <w:r w:rsidRPr="0049768A">
        <w:rPr>
          <w:rFonts w:ascii="Traditional Arabic" w:hAnsi="Traditional Arabic" w:cs="Traditional Arabic"/>
          <w:sz w:val="36"/>
          <w:szCs w:val="36"/>
        </w:rPr>
        <w:sym w:font="HQPB1" w:char="F036"/>
      </w:r>
      <w:r w:rsidRPr="0049768A">
        <w:rPr>
          <w:rFonts w:ascii="Traditional Arabic" w:hAnsi="Traditional Arabic" w:cs="Traditional Arabic"/>
          <w:sz w:val="36"/>
          <w:szCs w:val="36"/>
        </w:rPr>
        <w:sym w:font="HQPB4" w:char="F0CF"/>
      </w:r>
      <w:r w:rsidRPr="0049768A">
        <w:rPr>
          <w:rFonts w:ascii="Traditional Arabic" w:hAnsi="Traditional Arabic" w:cs="Traditional Arabic"/>
          <w:sz w:val="36"/>
          <w:szCs w:val="36"/>
        </w:rPr>
        <w:sym w:font="HQPB1" w:char="F0E3"/>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Pr>
        <w:sym w:font="AGA Arabesque" w:char="F028"/>
      </w:r>
      <w:r w:rsidRPr="0049768A">
        <w:rPr>
          <w:rFonts w:ascii="Traditional Arabic" w:hAnsi="Traditional Arabic" w:cs="Traditional Arabic"/>
          <w:sz w:val="36"/>
          <w:szCs w:val="36"/>
          <w:rtl/>
        </w:rPr>
        <w:t xml:space="preserve"> أي عن دعائي وتوحيدي سيدخلون جهنم داخرين أي صاغرين حقيرين </w:t>
      </w:r>
      <w:r w:rsidR="000D3DF7">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كما قال الإمام أحمد: حدثنا يحيى بن سعيد عن ابن عجلان حدثني عمرو بن شعيب عن أبيه عن جده عن النبي </w:t>
      </w:r>
      <w:r w:rsidRPr="0049768A">
        <w:rPr>
          <w:rFonts w:ascii="Traditional Arabic" w:hAnsi="Traditional Arabic" w:cs="Traditional Arabic"/>
          <w:sz w:val="36"/>
          <w:szCs w:val="36"/>
        </w:rPr>
        <w:sym w:font="AGA Arabesque" w:char="F065"/>
      </w:r>
      <w:r w:rsidRPr="0049768A">
        <w:rPr>
          <w:rFonts w:ascii="Traditional Arabic" w:hAnsi="Traditional Arabic" w:cs="Traditional Arabic"/>
          <w:sz w:val="36"/>
          <w:szCs w:val="36"/>
          <w:rtl/>
        </w:rPr>
        <w:t xml:space="preserve"> قال: «يحشر المتكبرون يوم القيامة أمثال الذر في صور الناس يعلوهم كل شيء من الصغار حتى يدخلوا سجناً في جهنم يقال له بولس تعلوهم نار الأنيار يسقون من طينة الخبال عصارة أهل النار».</w:t>
      </w:r>
      <w:r w:rsidR="00CF3F8C" w:rsidRPr="0049768A">
        <w:rPr>
          <w:rFonts w:cs="Traditional Arabic"/>
          <w:sz w:val="36"/>
          <w:szCs w:val="36"/>
          <w:vertAlign w:val="superscript"/>
          <w:rtl/>
        </w:rPr>
        <w:t>(</w:t>
      </w:r>
      <w:r w:rsidR="00CF3F8C" w:rsidRPr="0049768A">
        <w:rPr>
          <w:rStyle w:val="a4"/>
          <w:rFonts w:cs="Traditional Arabic"/>
          <w:sz w:val="36"/>
          <w:szCs w:val="36"/>
          <w:rtl/>
        </w:rPr>
        <w:footnoteReference w:id="100"/>
      </w:r>
      <w:r w:rsidR="00CF3F8C" w:rsidRPr="0049768A">
        <w:rPr>
          <w:rFonts w:cs="Traditional Arabic"/>
          <w:sz w:val="36"/>
          <w:szCs w:val="36"/>
          <w:vertAlign w:val="superscript"/>
          <w:rtl/>
        </w:rPr>
        <w:t>)</w:t>
      </w:r>
    </w:p>
    <w:p w:rsidR="00784054" w:rsidRPr="0049768A" w:rsidRDefault="00784054" w:rsidP="00B6214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وقال ابن أبي حاتم: حدثنا علي بن الحسين حدثنا أبو بكر بن محمد بن يزيد بن خنيس قال: سمعت أبي يحدث عن وهيب بن الورد حدثني رجل قال: كنت أسير ذات يوم في أرض الروم فسمعت هاتفاً من فوق رأس الجبل وهو يقول: يا رب عجبت لمن عرفك كيف يرجو أحداً غيرك يا رب عجبت لمن عرفك كيف يطلب حوائجه إلى أحد غيرك. قال ثم ذهبت ثم جاءت الطامة الكبرى قال ثم عاد الثانية فقال يا رب عجبت لمن عرفك كيف يتعرض لشيء من سخطك يرضي غيرك قال وهيب وهذه الطامة الكبرى, قال </w:t>
      </w:r>
      <w:r w:rsidRPr="0049768A">
        <w:rPr>
          <w:rFonts w:ascii="Traditional Arabic" w:hAnsi="Traditional Arabic" w:cs="Traditional Arabic"/>
          <w:sz w:val="36"/>
          <w:szCs w:val="36"/>
          <w:rtl/>
        </w:rPr>
        <w:lastRenderedPageBreak/>
        <w:t>فناديته أجني أنت أم إنسي ؟ قال بل إنسي اشغل نفسك بما يعنيك عما لا يعنيك.اهـ.</w:t>
      </w:r>
      <w:r w:rsidRPr="0049768A">
        <w:rPr>
          <w:rFonts w:ascii="Traditional Arabic" w:hAnsi="Traditional Arabic" w:cs="Traditional Arabic"/>
          <w:sz w:val="36"/>
          <w:szCs w:val="36"/>
          <w:vertAlign w:val="superscript"/>
          <w:rtl/>
        </w:rPr>
        <w:t xml:space="preserve"> (</w:t>
      </w:r>
      <w:r w:rsidRPr="0049768A">
        <w:rPr>
          <w:rStyle w:val="a4"/>
          <w:rFonts w:ascii="Traditional Arabic" w:hAnsi="Traditional Arabic" w:cs="Traditional Arabic"/>
          <w:sz w:val="36"/>
          <w:szCs w:val="36"/>
          <w:rtl/>
        </w:rPr>
        <w:footnoteReference w:id="101"/>
      </w:r>
      <w:r w:rsidRPr="0049768A">
        <w:rPr>
          <w:rFonts w:ascii="Traditional Arabic" w:hAnsi="Traditional Arabic" w:cs="Traditional Arabic"/>
          <w:sz w:val="36"/>
          <w:szCs w:val="36"/>
          <w:vertAlign w:val="superscript"/>
          <w:rtl/>
        </w:rPr>
        <w:t>)</w:t>
      </w:r>
    </w:p>
    <w:p w:rsidR="008740E0" w:rsidRDefault="00784054" w:rsidP="00784054">
      <w:pPr>
        <w:pStyle w:val="a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وقال الطبري: وقوله: وَقالَ رَبّكُمُ ادْعُونِي أَسْتَجِيبْ لَكُمْ يقول تعالى ذكره: ويقول ربكم أيها الناس لكم ادعوني، يقول: اعبدوني وأخلصوا لي العبادة دون من تعبدون من دون الأوثان والأصنام وغير ذلك أسْتَجِبْ لَكُمْ يقول: أُجِبْ دعاءكم فأعفو عنكم وأرحمكم. </w:t>
      </w:r>
    </w:p>
    <w:p w:rsidR="00784054" w:rsidRPr="0049768A" w:rsidRDefault="00784054" w:rsidP="00784054">
      <w:pPr>
        <w:pStyle w:val="a5"/>
        <w:rPr>
          <w:rFonts w:ascii="Traditional Arabic" w:hAnsi="Traditional Arabic" w:cs="Traditional Arabic"/>
          <w:sz w:val="36"/>
          <w:szCs w:val="36"/>
          <w:rtl/>
        </w:rPr>
      </w:pPr>
      <w:r w:rsidRPr="0049768A">
        <w:rPr>
          <w:rFonts w:ascii="Traditional Arabic" w:hAnsi="Traditional Arabic" w:cs="Traditional Arabic"/>
          <w:sz w:val="36"/>
          <w:szCs w:val="36"/>
          <w:rtl/>
        </w:rPr>
        <w:t>وبنحو الذي قلنا في ذلك قال أهل التأويل. ذكر من قال ذلك: حدثنا عليّ بن سهل, قال: حدثنا مؤمل, قال: حدثنا عمارة, عن ثابت, قال: قلت لأنس: يا أبا حمزة أبلغك أن الدعاء نصف العبادة؟ قال: لا, بل هو العبادة كلها.</w:t>
      </w:r>
    </w:p>
    <w:p w:rsidR="00784054" w:rsidRPr="0049768A" w:rsidRDefault="00784054" w:rsidP="00784054">
      <w:pPr>
        <w:pStyle w:val="a5"/>
        <w:rPr>
          <w:rFonts w:ascii="Traditional Arabic" w:hAnsi="Traditional Arabic" w:cs="Traditional Arabic"/>
          <w:sz w:val="36"/>
          <w:szCs w:val="36"/>
          <w:rtl/>
        </w:rPr>
      </w:pPr>
      <w:r w:rsidRPr="0049768A">
        <w:rPr>
          <w:rFonts w:ascii="Traditional Arabic" w:hAnsi="Traditional Arabic" w:cs="Traditional Arabic"/>
          <w:sz w:val="36"/>
          <w:szCs w:val="36"/>
          <w:rtl/>
        </w:rPr>
        <w:t>وعن الأشجعي,قال:قيل لسفيان: ادع الله, قال: إن ترك الذنوب هو الدعاء.</w:t>
      </w:r>
    </w:p>
    <w:p w:rsidR="00784054" w:rsidRPr="0049768A" w:rsidRDefault="00784054" w:rsidP="00784054">
      <w:pPr>
        <w:pStyle w:val="a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w:t>
      </w:r>
      <w:r w:rsidR="0099702E"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وقد قيل: إن معنى قوله </w:t>
      </w:r>
      <w:r w:rsidRPr="0049768A">
        <w:rPr>
          <w:rFonts w:ascii="Traditional Arabic" w:hAnsi="Traditional Arabic" w:cs="Traditional Arabic"/>
          <w:b/>
          <w:bCs/>
          <w:sz w:val="36"/>
          <w:szCs w:val="36"/>
        </w:rPr>
        <w:sym w:font="AGA Arabesque" w:char="F029"/>
      </w:r>
      <w:r w:rsidRPr="0049768A">
        <w:rPr>
          <w:rFonts w:ascii="Traditional Arabic" w:hAnsi="Traditional Arabic" w:cs="Traditional Arabic"/>
          <w:b/>
          <w:bCs/>
          <w:sz w:val="36"/>
          <w:szCs w:val="36"/>
          <w:rtl/>
        </w:rPr>
        <w:t xml:space="preserve"> </w:t>
      </w:r>
      <w:r w:rsidRPr="0049768A">
        <w:rPr>
          <w:rFonts w:ascii="Traditional Arabic" w:hAnsi="Traditional Arabic" w:cs="Traditional Arabic"/>
          <w:b/>
          <w:bCs/>
          <w:sz w:val="36"/>
          <w:szCs w:val="36"/>
        </w:rPr>
        <w:sym w:font="HQPB4" w:char="F0A8"/>
      </w:r>
      <w:r w:rsidRPr="0049768A">
        <w:rPr>
          <w:rFonts w:ascii="Traditional Arabic" w:hAnsi="Traditional Arabic" w:cs="Traditional Arabic"/>
          <w:b/>
          <w:bCs/>
          <w:sz w:val="36"/>
          <w:szCs w:val="36"/>
        </w:rPr>
        <w:sym w:font="HQPB2" w:char="F062"/>
      </w:r>
      <w:r w:rsidRPr="0049768A">
        <w:rPr>
          <w:rFonts w:ascii="Traditional Arabic" w:hAnsi="Traditional Arabic" w:cs="Traditional Arabic"/>
          <w:b/>
          <w:bCs/>
          <w:sz w:val="36"/>
          <w:szCs w:val="36"/>
        </w:rPr>
        <w:sym w:font="HQPB4" w:char="F0CE"/>
      </w:r>
      <w:r w:rsidRPr="0049768A">
        <w:rPr>
          <w:rFonts w:ascii="Traditional Arabic" w:hAnsi="Traditional Arabic" w:cs="Traditional Arabic"/>
          <w:b/>
          <w:bCs/>
          <w:sz w:val="36"/>
          <w:szCs w:val="36"/>
        </w:rPr>
        <w:sym w:font="HQPB1" w:char="F029"/>
      </w:r>
      <w:r w:rsidRPr="0049768A">
        <w:rPr>
          <w:rFonts w:ascii="Traditional Arabic" w:hAnsi="Traditional Arabic" w:cs="Traditional Arabic"/>
          <w:b/>
          <w:bCs/>
          <w:sz w:val="36"/>
          <w:szCs w:val="36"/>
          <w:rtl/>
        </w:rPr>
        <w:t xml:space="preserve"> </w:t>
      </w:r>
      <w:r w:rsidRPr="0049768A">
        <w:rPr>
          <w:rFonts w:ascii="Traditional Arabic" w:hAnsi="Traditional Arabic" w:cs="Traditional Arabic"/>
          <w:b/>
          <w:bCs/>
          <w:sz w:val="36"/>
          <w:szCs w:val="36"/>
        </w:rPr>
        <w:sym w:font="HQPB5" w:char="F09A"/>
      </w:r>
      <w:r w:rsidRPr="0049768A">
        <w:rPr>
          <w:rFonts w:ascii="Traditional Arabic" w:hAnsi="Traditional Arabic" w:cs="Traditional Arabic"/>
          <w:b/>
          <w:bCs/>
          <w:sz w:val="36"/>
          <w:szCs w:val="36"/>
        </w:rPr>
        <w:sym w:font="HQPB2" w:char="F0FA"/>
      </w:r>
      <w:r w:rsidRPr="0049768A">
        <w:rPr>
          <w:rFonts w:ascii="Traditional Arabic" w:hAnsi="Traditional Arabic" w:cs="Traditional Arabic"/>
          <w:b/>
          <w:bCs/>
          <w:sz w:val="36"/>
          <w:szCs w:val="36"/>
        </w:rPr>
        <w:sym w:font="HQPB2" w:char="F0EF"/>
      </w:r>
      <w:r w:rsidRPr="0049768A">
        <w:rPr>
          <w:rFonts w:ascii="Traditional Arabic" w:hAnsi="Traditional Arabic" w:cs="Traditional Arabic"/>
          <w:b/>
          <w:bCs/>
          <w:sz w:val="36"/>
          <w:szCs w:val="36"/>
        </w:rPr>
        <w:sym w:font="HQPB4" w:char="F0CF"/>
      </w:r>
      <w:r w:rsidRPr="0049768A">
        <w:rPr>
          <w:rFonts w:ascii="Traditional Arabic" w:hAnsi="Traditional Arabic" w:cs="Traditional Arabic"/>
          <w:b/>
          <w:bCs/>
          <w:sz w:val="36"/>
          <w:szCs w:val="36"/>
        </w:rPr>
        <w:sym w:font="HQPB3" w:char="F025"/>
      </w:r>
      <w:r w:rsidRPr="0049768A">
        <w:rPr>
          <w:rFonts w:ascii="Traditional Arabic" w:hAnsi="Traditional Arabic" w:cs="Traditional Arabic"/>
          <w:b/>
          <w:bCs/>
          <w:sz w:val="36"/>
          <w:szCs w:val="36"/>
        </w:rPr>
        <w:sym w:font="HQPB4" w:char="F0A9"/>
      </w:r>
      <w:r w:rsidRPr="0049768A">
        <w:rPr>
          <w:rFonts w:ascii="Traditional Arabic" w:hAnsi="Traditional Arabic" w:cs="Traditional Arabic"/>
          <w:b/>
          <w:bCs/>
          <w:sz w:val="36"/>
          <w:szCs w:val="36"/>
        </w:rPr>
        <w:sym w:font="HQPB3" w:char="F021"/>
      </w:r>
      <w:r w:rsidRPr="0049768A">
        <w:rPr>
          <w:rFonts w:ascii="Traditional Arabic" w:hAnsi="Traditional Arabic" w:cs="Traditional Arabic"/>
          <w:b/>
          <w:bCs/>
          <w:sz w:val="36"/>
          <w:szCs w:val="36"/>
        </w:rPr>
        <w:sym w:font="HQPB5" w:char="F024"/>
      </w:r>
      <w:r w:rsidRPr="0049768A">
        <w:rPr>
          <w:rFonts w:ascii="Traditional Arabic" w:hAnsi="Traditional Arabic" w:cs="Traditional Arabic"/>
          <w:b/>
          <w:bCs/>
          <w:sz w:val="36"/>
          <w:szCs w:val="36"/>
        </w:rPr>
        <w:sym w:font="HQPB1" w:char="F023"/>
      </w:r>
      <w:r w:rsidRPr="0049768A">
        <w:rPr>
          <w:rFonts w:ascii="Traditional Arabic" w:hAnsi="Traditional Arabic" w:cs="Traditional Arabic"/>
          <w:b/>
          <w:bCs/>
          <w:sz w:val="36"/>
          <w:szCs w:val="36"/>
          <w:rtl/>
        </w:rPr>
        <w:t xml:space="preserve"> </w:t>
      </w:r>
      <w:r w:rsidRPr="0049768A">
        <w:rPr>
          <w:rFonts w:ascii="Traditional Arabic" w:hAnsi="Traditional Arabic" w:cs="Traditional Arabic"/>
          <w:b/>
          <w:bCs/>
          <w:sz w:val="36"/>
          <w:szCs w:val="36"/>
        </w:rPr>
        <w:sym w:font="HQPB5" w:char="F074"/>
      </w:r>
      <w:r w:rsidRPr="0049768A">
        <w:rPr>
          <w:rFonts w:ascii="Traditional Arabic" w:hAnsi="Traditional Arabic" w:cs="Traditional Arabic"/>
          <w:b/>
          <w:bCs/>
          <w:sz w:val="36"/>
          <w:szCs w:val="36"/>
        </w:rPr>
        <w:sym w:font="HQPB2" w:char="F062"/>
      </w:r>
      <w:r w:rsidRPr="0049768A">
        <w:rPr>
          <w:rFonts w:ascii="Traditional Arabic" w:hAnsi="Traditional Arabic" w:cs="Traditional Arabic"/>
          <w:b/>
          <w:bCs/>
          <w:sz w:val="36"/>
          <w:szCs w:val="36"/>
        </w:rPr>
        <w:sym w:font="HQPB2" w:char="F072"/>
      </w:r>
      <w:r w:rsidRPr="0049768A">
        <w:rPr>
          <w:rFonts w:ascii="Traditional Arabic" w:hAnsi="Traditional Arabic" w:cs="Traditional Arabic"/>
          <w:b/>
          <w:bCs/>
          <w:sz w:val="36"/>
          <w:szCs w:val="36"/>
        </w:rPr>
        <w:sym w:font="HQPB4" w:char="F0E7"/>
      </w:r>
      <w:r w:rsidRPr="0049768A">
        <w:rPr>
          <w:rFonts w:ascii="Traditional Arabic" w:hAnsi="Traditional Arabic" w:cs="Traditional Arabic"/>
          <w:b/>
          <w:bCs/>
          <w:sz w:val="36"/>
          <w:szCs w:val="36"/>
        </w:rPr>
        <w:sym w:font="HQPB1" w:char="F08E"/>
      </w:r>
      <w:r w:rsidRPr="0049768A">
        <w:rPr>
          <w:rFonts w:ascii="Traditional Arabic" w:hAnsi="Traditional Arabic" w:cs="Traditional Arabic"/>
          <w:b/>
          <w:bCs/>
          <w:sz w:val="36"/>
          <w:szCs w:val="36"/>
        </w:rPr>
        <w:sym w:font="HQPB4" w:char="F0C9"/>
      </w:r>
      <w:r w:rsidRPr="0049768A">
        <w:rPr>
          <w:rFonts w:ascii="Traditional Arabic" w:hAnsi="Traditional Arabic" w:cs="Traditional Arabic"/>
          <w:b/>
          <w:bCs/>
          <w:sz w:val="36"/>
          <w:szCs w:val="36"/>
        </w:rPr>
        <w:sym w:font="HQPB1" w:char="F039"/>
      </w:r>
      <w:r w:rsidRPr="0049768A">
        <w:rPr>
          <w:rFonts w:ascii="Traditional Arabic" w:hAnsi="Traditional Arabic" w:cs="Traditional Arabic"/>
          <w:b/>
          <w:bCs/>
          <w:sz w:val="36"/>
          <w:szCs w:val="36"/>
        </w:rPr>
        <w:sym w:font="HQPB4" w:char="F0F5"/>
      </w:r>
      <w:r w:rsidRPr="0049768A">
        <w:rPr>
          <w:rFonts w:ascii="Traditional Arabic" w:hAnsi="Traditional Arabic" w:cs="Traditional Arabic"/>
          <w:b/>
          <w:bCs/>
          <w:sz w:val="36"/>
          <w:szCs w:val="36"/>
        </w:rPr>
        <w:sym w:font="HQPB2" w:char="F033"/>
      </w:r>
      <w:r w:rsidRPr="0049768A">
        <w:rPr>
          <w:rFonts w:ascii="Traditional Arabic" w:hAnsi="Traditional Arabic" w:cs="Traditional Arabic"/>
          <w:b/>
          <w:bCs/>
          <w:sz w:val="36"/>
          <w:szCs w:val="36"/>
        </w:rPr>
        <w:sym w:font="HQPB5" w:char="F074"/>
      </w:r>
      <w:r w:rsidRPr="0049768A">
        <w:rPr>
          <w:rFonts w:ascii="Traditional Arabic" w:hAnsi="Traditional Arabic" w:cs="Traditional Arabic"/>
          <w:b/>
          <w:bCs/>
          <w:sz w:val="36"/>
          <w:szCs w:val="36"/>
        </w:rPr>
        <w:sym w:font="HQPB1" w:char="F047"/>
      </w:r>
      <w:r w:rsidRPr="0049768A">
        <w:rPr>
          <w:rFonts w:ascii="Traditional Arabic" w:hAnsi="Traditional Arabic" w:cs="Traditional Arabic"/>
          <w:b/>
          <w:bCs/>
          <w:sz w:val="36"/>
          <w:szCs w:val="36"/>
        </w:rPr>
        <w:sym w:font="HQPB4" w:char="F0F3"/>
      </w:r>
      <w:r w:rsidRPr="0049768A">
        <w:rPr>
          <w:rFonts w:ascii="Traditional Arabic" w:hAnsi="Traditional Arabic" w:cs="Traditional Arabic"/>
          <w:b/>
          <w:bCs/>
          <w:sz w:val="36"/>
          <w:szCs w:val="36"/>
        </w:rPr>
        <w:sym w:font="HQPB1" w:char="F0A1"/>
      </w:r>
      <w:r w:rsidRPr="0049768A">
        <w:rPr>
          <w:rFonts w:ascii="Traditional Arabic" w:hAnsi="Traditional Arabic" w:cs="Traditional Arabic"/>
          <w:b/>
          <w:bCs/>
          <w:sz w:val="36"/>
          <w:szCs w:val="36"/>
        </w:rPr>
        <w:sym w:font="HQPB5" w:char="F06F"/>
      </w:r>
      <w:r w:rsidRPr="0049768A">
        <w:rPr>
          <w:rFonts w:ascii="Traditional Arabic" w:hAnsi="Traditional Arabic" w:cs="Traditional Arabic"/>
          <w:b/>
          <w:bCs/>
          <w:sz w:val="36"/>
          <w:szCs w:val="36"/>
        </w:rPr>
        <w:sym w:font="HQPB2" w:char="F084"/>
      </w:r>
      <w:r w:rsidRPr="0049768A">
        <w:rPr>
          <w:rFonts w:ascii="Traditional Arabic" w:hAnsi="Traditional Arabic" w:cs="Traditional Arabic"/>
          <w:b/>
          <w:bCs/>
          <w:sz w:val="36"/>
          <w:szCs w:val="36"/>
          <w:rtl/>
        </w:rPr>
        <w:t xml:space="preserve"> </w:t>
      </w:r>
      <w:r w:rsidRPr="0049768A">
        <w:rPr>
          <w:rFonts w:ascii="Traditional Arabic" w:hAnsi="Traditional Arabic" w:cs="Traditional Arabic"/>
          <w:b/>
          <w:bCs/>
          <w:sz w:val="36"/>
          <w:szCs w:val="36"/>
        </w:rPr>
        <w:sym w:font="HQPB4" w:char="F0F4"/>
      </w:r>
      <w:r w:rsidRPr="0049768A">
        <w:rPr>
          <w:rFonts w:ascii="Traditional Arabic" w:hAnsi="Traditional Arabic" w:cs="Traditional Arabic"/>
          <w:b/>
          <w:bCs/>
          <w:sz w:val="36"/>
          <w:szCs w:val="36"/>
        </w:rPr>
        <w:sym w:font="HQPB2" w:char="F060"/>
      </w:r>
      <w:r w:rsidRPr="0049768A">
        <w:rPr>
          <w:rFonts w:ascii="Traditional Arabic" w:hAnsi="Traditional Arabic" w:cs="Traditional Arabic"/>
          <w:b/>
          <w:bCs/>
          <w:sz w:val="36"/>
          <w:szCs w:val="36"/>
        </w:rPr>
        <w:sym w:font="HQPB5" w:char="F074"/>
      </w:r>
      <w:r w:rsidRPr="0049768A">
        <w:rPr>
          <w:rFonts w:ascii="Traditional Arabic" w:hAnsi="Traditional Arabic" w:cs="Traditional Arabic"/>
          <w:b/>
          <w:bCs/>
          <w:sz w:val="36"/>
          <w:szCs w:val="36"/>
        </w:rPr>
        <w:sym w:font="HQPB1" w:char="F0E3"/>
      </w:r>
      <w:r w:rsidRPr="0049768A">
        <w:rPr>
          <w:rFonts w:ascii="Traditional Arabic" w:hAnsi="Traditional Arabic" w:cs="Traditional Arabic"/>
          <w:b/>
          <w:bCs/>
          <w:sz w:val="36"/>
          <w:szCs w:val="36"/>
          <w:rtl/>
        </w:rPr>
        <w:t xml:space="preserve"> </w:t>
      </w:r>
      <w:r w:rsidRPr="0049768A">
        <w:rPr>
          <w:rFonts w:ascii="Traditional Arabic" w:hAnsi="Traditional Arabic" w:cs="Traditional Arabic"/>
          <w:b/>
          <w:bCs/>
          <w:sz w:val="36"/>
          <w:szCs w:val="36"/>
        </w:rPr>
        <w:sym w:font="HQPB2" w:char="F092"/>
      </w:r>
      <w:r w:rsidRPr="0049768A">
        <w:rPr>
          <w:rFonts w:ascii="Traditional Arabic" w:hAnsi="Traditional Arabic" w:cs="Traditional Arabic"/>
          <w:b/>
          <w:bCs/>
          <w:sz w:val="36"/>
          <w:szCs w:val="36"/>
        </w:rPr>
        <w:sym w:font="HQPB4" w:char="F0CE"/>
      </w:r>
      <w:r w:rsidRPr="0049768A">
        <w:rPr>
          <w:rFonts w:ascii="Traditional Arabic" w:hAnsi="Traditional Arabic" w:cs="Traditional Arabic"/>
          <w:b/>
          <w:bCs/>
          <w:sz w:val="36"/>
          <w:szCs w:val="36"/>
        </w:rPr>
        <w:sym w:font="HQPB1" w:char="F041"/>
      </w:r>
      <w:r w:rsidRPr="0049768A">
        <w:rPr>
          <w:rFonts w:ascii="Traditional Arabic" w:hAnsi="Traditional Arabic" w:cs="Traditional Arabic"/>
          <w:b/>
          <w:bCs/>
          <w:sz w:val="36"/>
          <w:szCs w:val="36"/>
        </w:rPr>
        <w:sym w:font="HQPB5" w:char="F079"/>
      </w:r>
      <w:r w:rsidRPr="0049768A">
        <w:rPr>
          <w:rFonts w:ascii="Traditional Arabic" w:hAnsi="Traditional Arabic" w:cs="Traditional Arabic"/>
          <w:b/>
          <w:bCs/>
          <w:sz w:val="36"/>
          <w:szCs w:val="36"/>
        </w:rPr>
        <w:sym w:font="HQPB1" w:char="F08A"/>
      </w:r>
      <w:r w:rsidRPr="0049768A">
        <w:rPr>
          <w:rFonts w:ascii="Traditional Arabic" w:hAnsi="Traditional Arabic" w:cs="Traditional Arabic"/>
          <w:b/>
          <w:bCs/>
          <w:sz w:val="36"/>
          <w:szCs w:val="36"/>
        </w:rPr>
        <w:sym w:font="HQPB1" w:char="F024"/>
      </w:r>
      <w:r w:rsidRPr="0049768A">
        <w:rPr>
          <w:rFonts w:ascii="Traditional Arabic" w:hAnsi="Traditional Arabic" w:cs="Traditional Arabic"/>
          <w:b/>
          <w:bCs/>
          <w:sz w:val="36"/>
          <w:szCs w:val="36"/>
        </w:rPr>
        <w:sym w:font="HQPB5" w:char="F074"/>
      </w:r>
      <w:r w:rsidRPr="0049768A">
        <w:rPr>
          <w:rFonts w:ascii="Traditional Arabic" w:hAnsi="Traditional Arabic" w:cs="Traditional Arabic"/>
          <w:b/>
          <w:bCs/>
          <w:sz w:val="36"/>
          <w:szCs w:val="36"/>
        </w:rPr>
        <w:sym w:font="HQPB1" w:char="F036"/>
      </w:r>
      <w:r w:rsidRPr="0049768A">
        <w:rPr>
          <w:rFonts w:ascii="Traditional Arabic" w:hAnsi="Traditional Arabic" w:cs="Traditional Arabic"/>
          <w:b/>
          <w:bCs/>
          <w:sz w:val="36"/>
          <w:szCs w:val="36"/>
        </w:rPr>
        <w:sym w:font="HQPB4" w:char="F0CF"/>
      </w:r>
      <w:r w:rsidRPr="0049768A">
        <w:rPr>
          <w:rFonts w:ascii="Traditional Arabic" w:hAnsi="Traditional Arabic" w:cs="Traditional Arabic"/>
          <w:b/>
          <w:bCs/>
          <w:sz w:val="36"/>
          <w:szCs w:val="36"/>
        </w:rPr>
        <w:sym w:font="HQPB1" w:char="F0E3"/>
      </w:r>
      <w:r w:rsidRPr="0049768A">
        <w:rPr>
          <w:rFonts w:ascii="Traditional Arabic" w:hAnsi="Traditional Arabic" w:cs="Traditional Arabic"/>
          <w:b/>
          <w:bCs/>
          <w:sz w:val="36"/>
          <w:szCs w:val="36"/>
          <w:rtl/>
        </w:rPr>
        <w:t xml:space="preserve"> </w:t>
      </w:r>
      <w:r w:rsidRPr="0049768A">
        <w:rPr>
          <w:rFonts w:ascii="Traditional Arabic" w:hAnsi="Traditional Arabic" w:cs="Traditional Arabic"/>
          <w:b/>
          <w:bCs/>
          <w:sz w:val="36"/>
          <w:szCs w:val="36"/>
        </w:rPr>
        <w:sym w:font="AGA Arabesque" w:char="F028"/>
      </w:r>
      <w:r w:rsidRPr="0049768A">
        <w:rPr>
          <w:rFonts w:ascii="Traditional Arabic" w:hAnsi="Traditional Arabic" w:cs="Traditional Arabic"/>
          <w:sz w:val="36"/>
          <w:szCs w:val="36"/>
          <w:rtl/>
        </w:rPr>
        <w:t>: إن الذين يستكبرون عن دعائي. وعن أسباط,عن السديّ إنّ الّذِينَ يَسْتَكْبِرُونَ عَن عِبادَتِي قال: عن دعائي. وعن السديّ داخِرِينَ قال: صاغرين.</w:t>
      </w:r>
      <w:r w:rsidRPr="0049768A">
        <w:rPr>
          <w:rFonts w:ascii="Traditional Arabic" w:hAnsi="Traditional Arabic" w:cs="Traditional Arabic"/>
          <w:b/>
          <w:bCs/>
          <w:sz w:val="36"/>
          <w:szCs w:val="36"/>
          <w:vertAlign w:val="superscript"/>
          <w:rtl/>
        </w:rPr>
        <w:t xml:space="preserve"> (</w:t>
      </w:r>
      <w:r w:rsidRPr="0049768A">
        <w:rPr>
          <w:rStyle w:val="a4"/>
          <w:rFonts w:ascii="Traditional Arabic" w:hAnsi="Traditional Arabic" w:cs="Traditional Arabic"/>
          <w:b/>
          <w:bCs/>
          <w:sz w:val="36"/>
          <w:szCs w:val="36"/>
          <w:rtl/>
        </w:rPr>
        <w:footnoteReference w:id="102"/>
      </w:r>
      <w:r w:rsidRPr="0049768A">
        <w:rPr>
          <w:rFonts w:ascii="Traditional Arabic" w:hAnsi="Traditional Arabic" w:cs="Traditional Arabic"/>
          <w:b/>
          <w:bCs/>
          <w:sz w:val="36"/>
          <w:szCs w:val="36"/>
          <w:vertAlign w:val="superscript"/>
          <w:rtl/>
        </w:rPr>
        <w:t>)</w:t>
      </w:r>
    </w:p>
    <w:p w:rsidR="00784054" w:rsidRPr="0049768A" w:rsidRDefault="0099702E" w:rsidP="00784054">
      <w:pPr>
        <w:bidi/>
        <w:jc w:val="lowKashida"/>
        <w:rPr>
          <w:rFonts w:ascii="Traditional Arabic" w:hAnsi="Traditional Arabic" w:cs="Traditional Arabic"/>
          <w:sz w:val="36"/>
          <w:szCs w:val="36"/>
          <w:rtl/>
        </w:rPr>
      </w:pPr>
      <w:r w:rsidRPr="0049768A">
        <w:rPr>
          <w:rFonts w:ascii="Traditional Arabic" w:hAnsi="Traditional Arabic" w:cs="Traditional Arabic" w:hint="cs"/>
          <w:sz w:val="36"/>
          <w:szCs w:val="36"/>
          <w:rtl/>
        </w:rPr>
        <w:t xml:space="preserve">         </w:t>
      </w:r>
      <w:r w:rsidR="00784054" w:rsidRPr="0049768A">
        <w:rPr>
          <w:rFonts w:ascii="Traditional Arabic" w:hAnsi="Traditional Arabic" w:cs="Traditional Arabic"/>
          <w:sz w:val="36"/>
          <w:szCs w:val="36"/>
          <w:rtl/>
        </w:rPr>
        <w:t>وقال الشيخ السعدي</w:t>
      </w:r>
      <w:r w:rsidR="008740E0">
        <w:rPr>
          <w:rFonts w:ascii="Traditional Arabic" w:hAnsi="Traditional Arabic" w:cs="Traditional Arabic" w:hint="cs"/>
          <w:sz w:val="36"/>
          <w:szCs w:val="36"/>
          <w:rtl/>
        </w:rPr>
        <w:t xml:space="preserve"> رحمه الله </w:t>
      </w:r>
      <w:r w:rsidR="00784054" w:rsidRPr="0049768A">
        <w:rPr>
          <w:rFonts w:ascii="Traditional Arabic" w:hAnsi="Traditional Arabic" w:cs="Traditional Arabic"/>
          <w:sz w:val="36"/>
          <w:szCs w:val="36"/>
          <w:rtl/>
        </w:rPr>
        <w:t>:</w:t>
      </w:r>
      <w:r w:rsidR="008740E0">
        <w:rPr>
          <w:rFonts w:ascii="Traditional Arabic" w:hAnsi="Traditional Arabic" w:cs="Traditional Arabic" w:hint="cs"/>
          <w:sz w:val="36"/>
          <w:szCs w:val="36"/>
          <w:rtl/>
        </w:rPr>
        <w:t xml:space="preserve"> </w:t>
      </w:r>
      <w:r w:rsidR="00784054" w:rsidRPr="0049768A">
        <w:rPr>
          <w:rFonts w:ascii="Traditional Arabic" w:hAnsi="Traditional Arabic" w:cs="Traditional Arabic"/>
          <w:sz w:val="36"/>
          <w:szCs w:val="36"/>
          <w:rtl/>
        </w:rPr>
        <w:t xml:space="preserve">هذا من لطفه بعباده،ونعمته العظيمة،حيث دعاهم إلى ما فيه صلاح دينهم ودنياهم، وأمرهم بدعائه، </w:t>
      </w:r>
      <w:r w:rsidR="00784054" w:rsidRPr="0049768A">
        <w:rPr>
          <w:rFonts w:ascii="Traditional Arabic" w:hAnsi="Traditional Arabic" w:cs="Traditional Arabic"/>
          <w:sz w:val="36"/>
          <w:szCs w:val="36"/>
          <w:rtl/>
        </w:rPr>
        <w:lastRenderedPageBreak/>
        <w:t>دعاء العبادة، ودعاء المسألة،</w:t>
      </w:r>
      <w:r w:rsidRPr="0049768A">
        <w:rPr>
          <w:rFonts w:ascii="Traditional Arabic" w:hAnsi="Traditional Arabic" w:cs="Traditional Arabic" w:hint="cs"/>
          <w:sz w:val="36"/>
          <w:szCs w:val="36"/>
          <w:rtl/>
        </w:rPr>
        <w:t xml:space="preserve"> </w:t>
      </w:r>
      <w:r w:rsidR="00784054" w:rsidRPr="0049768A">
        <w:rPr>
          <w:rFonts w:ascii="Traditional Arabic" w:hAnsi="Traditional Arabic" w:cs="Traditional Arabic"/>
          <w:sz w:val="36"/>
          <w:szCs w:val="36"/>
          <w:rtl/>
        </w:rPr>
        <w:t>ووعدهم أن يستجيب لهم، وتوعد من استكبر عنها فقال:</w:t>
      </w:r>
      <w:r w:rsidR="00784054" w:rsidRPr="0049768A">
        <w:rPr>
          <w:rFonts w:ascii="Traditional Arabic" w:hAnsi="Traditional Arabic" w:cs="Traditional Arabic"/>
          <w:sz w:val="36"/>
          <w:szCs w:val="36"/>
        </w:rPr>
        <w:sym w:font="AGA Arabesque" w:char="F029"/>
      </w:r>
      <w:r w:rsidR="00784054" w:rsidRPr="0049768A">
        <w:rPr>
          <w:rFonts w:ascii="Traditional Arabic" w:hAnsi="Traditional Arabic" w:cs="Traditional Arabic"/>
          <w:sz w:val="36"/>
          <w:szCs w:val="36"/>
          <w:rtl/>
        </w:rPr>
        <w:t xml:space="preserve"> </w:t>
      </w:r>
      <w:r w:rsidR="00784054" w:rsidRPr="0049768A">
        <w:rPr>
          <w:rFonts w:ascii="Traditional Arabic" w:hAnsi="Traditional Arabic" w:cs="Traditional Arabic"/>
          <w:sz w:val="36"/>
          <w:szCs w:val="36"/>
        </w:rPr>
        <w:sym w:font="HQPB4" w:char="F0A8"/>
      </w:r>
      <w:r w:rsidR="00784054" w:rsidRPr="0049768A">
        <w:rPr>
          <w:rFonts w:ascii="Traditional Arabic" w:hAnsi="Traditional Arabic" w:cs="Traditional Arabic"/>
          <w:sz w:val="36"/>
          <w:szCs w:val="36"/>
        </w:rPr>
        <w:sym w:font="HQPB2" w:char="F062"/>
      </w:r>
      <w:r w:rsidR="00784054" w:rsidRPr="0049768A">
        <w:rPr>
          <w:rFonts w:ascii="Traditional Arabic" w:hAnsi="Traditional Arabic" w:cs="Traditional Arabic"/>
          <w:sz w:val="36"/>
          <w:szCs w:val="36"/>
        </w:rPr>
        <w:sym w:font="HQPB4" w:char="F0CE"/>
      </w:r>
      <w:r w:rsidR="00784054" w:rsidRPr="0049768A">
        <w:rPr>
          <w:rFonts w:ascii="Traditional Arabic" w:hAnsi="Traditional Arabic" w:cs="Traditional Arabic"/>
          <w:sz w:val="36"/>
          <w:szCs w:val="36"/>
        </w:rPr>
        <w:sym w:font="HQPB1" w:char="F029"/>
      </w:r>
      <w:r w:rsidR="00784054" w:rsidRPr="0049768A">
        <w:rPr>
          <w:rFonts w:ascii="Traditional Arabic" w:hAnsi="Traditional Arabic" w:cs="Traditional Arabic"/>
          <w:sz w:val="36"/>
          <w:szCs w:val="36"/>
          <w:rtl/>
        </w:rPr>
        <w:t xml:space="preserve"> </w:t>
      </w:r>
      <w:r w:rsidR="00784054" w:rsidRPr="0049768A">
        <w:rPr>
          <w:rFonts w:ascii="Traditional Arabic" w:hAnsi="Traditional Arabic" w:cs="Traditional Arabic"/>
          <w:sz w:val="36"/>
          <w:szCs w:val="36"/>
        </w:rPr>
        <w:sym w:font="HQPB5" w:char="F09A"/>
      </w:r>
      <w:r w:rsidR="00784054" w:rsidRPr="0049768A">
        <w:rPr>
          <w:rFonts w:ascii="Traditional Arabic" w:hAnsi="Traditional Arabic" w:cs="Traditional Arabic"/>
          <w:sz w:val="36"/>
          <w:szCs w:val="36"/>
        </w:rPr>
        <w:sym w:font="HQPB2" w:char="F0FA"/>
      </w:r>
      <w:r w:rsidR="00784054" w:rsidRPr="0049768A">
        <w:rPr>
          <w:rFonts w:ascii="Traditional Arabic" w:hAnsi="Traditional Arabic" w:cs="Traditional Arabic"/>
          <w:sz w:val="36"/>
          <w:szCs w:val="36"/>
        </w:rPr>
        <w:sym w:font="HQPB2" w:char="F0EF"/>
      </w:r>
      <w:r w:rsidR="00784054" w:rsidRPr="0049768A">
        <w:rPr>
          <w:rFonts w:ascii="Traditional Arabic" w:hAnsi="Traditional Arabic" w:cs="Traditional Arabic"/>
          <w:sz w:val="36"/>
          <w:szCs w:val="36"/>
        </w:rPr>
        <w:sym w:font="HQPB4" w:char="F0CF"/>
      </w:r>
      <w:r w:rsidR="00784054" w:rsidRPr="0049768A">
        <w:rPr>
          <w:rFonts w:ascii="Traditional Arabic" w:hAnsi="Traditional Arabic" w:cs="Traditional Arabic"/>
          <w:sz w:val="36"/>
          <w:szCs w:val="36"/>
        </w:rPr>
        <w:sym w:font="HQPB3" w:char="F025"/>
      </w:r>
      <w:r w:rsidR="00784054" w:rsidRPr="0049768A">
        <w:rPr>
          <w:rFonts w:ascii="Traditional Arabic" w:hAnsi="Traditional Arabic" w:cs="Traditional Arabic"/>
          <w:sz w:val="36"/>
          <w:szCs w:val="36"/>
        </w:rPr>
        <w:sym w:font="HQPB4" w:char="F0A9"/>
      </w:r>
      <w:r w:rsidR="00784054" w:rsidRPr="0049768A">
        <w:rPr>
          <w:rFonts w:ascii="Traditional Arabic" w:hAnsi="Traditional Arabic" w:cs="Traditional Arabic"/>
          <w:sz w:val="36"/>
          <w:szCs w:val="36"/>
        </w:rPr>
        <w:sym w:font="HQPB3" w:char="F021"/>
      </w:r>
      <w:r w:rsidR="00784054" w:rsidRPr="0049768A">
        <w:rPr>
          <w:rFonts w:ascii="Traditional Arabic" w:hAnsi="Traditional Arabic" w:cs="Traditional Arabic"/>
          <w:sz w:val="36"/>
          <w:szCs w:val="36"/>
        </w:rPr>
        <w:sym w:font="HQPB5" w:char="F024"/>
      </w:r>
      <w:r w:rsidR="00784054" w:rsidRPr="0049768A">
        <w:rPr>
          <w:rFonts w:ascii="Traditional Arabic" w:hAnsi="Traditional Arabic" w:cs="Traditional Arabic"/>
          <w:sz w:val="36"/>
          <w:szCs w:val="36"/>
        </w:rPr>
        <w:sym w:font="HQPB1" w:char="F023"/>
      </w:r>
      <w:r w:rsidR="00784054" w:rsidRPr="0049768A">
        <w:rPr>
          <w:rFonts w:ascii="Traditional Arabic" w:hAnsi="Traditional Arabic" w:cs="Traditional Arabic"/>
          <w:sz w:val="36"/>
          <w:szCs w:val="36"/>
          <w:rtl/>
        </w:rPr>
        <w:t xml:space="preserve"> </w:t>
      </w:r>
      <w:r w:rsidR="00784054" w:rsidRPr="0049768A">
        <w:rPr>
          <w:rFonts w:ascii="Traditional Arabic" w:hAnsi="Traditional Arabic" w:cs="Traditional Arabic"/>
          <w:sz w:val="36"/>
          <w:szCs w:val="36"/>
        </w:rPr>
        <w:sym w:font="HQPB5" w:char="F074"/>
      </w:r>
      <w:r w:rsidR="00784054" w:rsidRPr="0049768A">
        <w:rPr>
          <w:rFonts w:ascii="Traditional Arabic" w:hAnsi="Traditional Arabic" w:cs="Traditional Arabic"/>
          <w:sz w:val="36"/>
          <w:szCs w:val="36"/>
        </w:rPr>
        <w:sym w:font="HQPB2" w:char="F062"/>
      </w:r>
      <w:r w:rsidR="00784054" w:rsidRPr="0049768A">
        <w:rPr>
          <w:rFonts w:ascii="Traditional Arabic" w:hAnsi="Traditional Arabic" w:cs="Traditional Arabic"/>
          <w:sz w:val="36"/>
          <w:szCs w:val="36"/>
        </w:rPr>
        <w:sym w:font="HQPB2" w:char="F072"/>
      </w:r>
      <w:r w:rsidR="00784054" w:rsidRPr="0049768A">
        <w:rPr>
          <w:rFonts w:ascii="Traditional Arabic" w:hAnsi="Traditional Arabic" w:cs="Traditional Arabic"/>
          <w:sz w:val="36"/>
          <w:szCs w:val="36"/>
        </w:rPr>
        <w:sym w:font="HQPB4" w:char="F0E7"/>
      </w:r>
      <w:r w:rsidR="00784054" w:rsidRPr="0049768A">
        <w:rPr>
          <w:rFonts w:ascii="Traditional Arabic" w:hAnsi="Traditional Arabic" w:cs="Traditional Arabic"/>
          <w:sz w:val="36"/>
          <w:szCs w:val="36"/>
        </w:rPr>
        <w:sym w:font="HQPB1" w:char="F08E"/>
      </w:r>
      <w:r w:rsidR="00784054" w:rsidRPr="0049768A">
        <w:rPr>
          <w:rFonts w:ascii="Traditional Arabic" w:hAnsi="Traditional Arabic" w:cs="Traditional Arabic"/>
          <w:sz w:val="36"/>
          <w:szCs w:val="36"/>
        </w:rPr>
        <w:sym w:font="HQPB4" w:char="F0C9"/>
      </w:r>
      <w:r w:rsidR="00784054" w:rsidRPr="0049768A">
        <w:rPr>
          <w:rFonts w:ascii="Traditional Arabic" w:hAnsi="Traditional Arabic" w:cs="Traditional Arabic"/>
          <w:sz w:val="36"/>
          <w:szCs w:val="36"/>
        </w:rPr>
        <w:sym w:font="HQPB1" w:char="F039"/>
      </w:r>
      <w:r w:rsidR="00784054" w:rsidRPr="0049768A">
        <w:rPr>
          <w:rFonts w:ascii="Traditional Arabic" w:hAnsi="Traditional Arabic" w:cs="Traditional Arabic"/>
          <w:sz w:val="36"/>
          <w:szCs w:val="36"/>
        </w:rPr>
        <w:sym w:font="HQPB4" w:char="F0F5"/>
      </w:r>
      <w:r w:rsidR="00784054" w:rsidRPr="0049768A">
        <w:rPr>
          <w:rFonts w:ascii="Traditional Arabic" w:hAnsi="Traditional Arabic" w:cs="Traditional Arabic"/>
          <w:sz w:val="36"/>
          <w:szCs w:val="36"/>
        </w:rPr>
        <w:sym w:font="HQPB2" w:char="F033"/>
      </w:r>
      <w:r w:rsidR="00784054" w:rsidRPr="0049768A">
        <w:rPr>
          <w:rFonts w:ascii="Traditional Arabic" w:hAnsi="Traditional Arabic" w:cs="Traditional Arabic"/>
          <w:sz w:val="36"/>
          <w:szCs w:val="36"/>
        </w:rPr>
        <w:sym w:font="HQPB5" w:char="F074"/>
      </w:r>
      <w:r w:rsidR="00784054" w:rsidRPr="0049768A">
        <w:rPr>
          <w:rFonts w:ascii="Traditional Arabic" w:hAnsi="Traditional Arabic" w:cs="Traditional Arabic"/>
          <w:sz w:val="36"/>
          <w:szCs w:val="36"/>
        </w:rPr>
        <w:sym w:font="HQPB1" w:char="F047"/>
      </w:r>
      <w:r w:rsidR="00784054" w:rsidRPr="0049768A">
        <w:rPr>
          <w:rFonts w:ascii="Traditional Arabic" w:hAnsi="Traditional Arabic" w:cs="Traditional Arabic"/>
          <w:sz w:val="36"/>
          <w:szCs w:val="36"/>
        </w:rPr>
        <w:sym w:font="HQPB4" w:char="F0F3"/>
      </w:r>
      <w:r w:rsidR="00784054" w:rsidRPr="0049768A">
        <w:rPr>
          <w:rFonts w:ascii="Traditional Arabic" w:hAnsi="Traditional Arabic" w:cs="Traditional Arabic"/>
          <w:sz w:val="36"/>
          <w:szCs w:val="36"/>
        </w:rPr>
        <w:sym w:font="HQPB1" w:char="F0A1"/>
      </w:r>
      <w:r w:rsidR="00784054" w:rsidRPr="0049768A">
        <w:rPr>
          <w:rFonts w:ascii="Traditional Arabic" w:hAnsi="Traditional Arabic" w:cs="Traditional Arabic"/>
          <w:sz w:val="36"/>
          <w:szCs w:val="36"/>
        </w:rPr>
        <w:sym w:font="HQPB5" w:char="F06F"/>
      </w:r>
      <w:r w:rsidR="00784054" w:rsidRPr="0049768A">
        <w:rPr>
          <w:rFonts w:ascii="Traditional Arabic" w:hAnsi="Traditional Arabic" w:cs="Traditional Arabic"/>
          <w:sz w:val="36"/>
          <w:szCs w:val="36"/>
        </w:rPr>
        <w:sym w:font="HQPB2" w:char="F084"/>
      </w:r>
      <w:r w:rsidR="00784054" w:rsidRPr="0049768A">
        <w:rPr>
          <w:rFonts w:ascii="Traditional Arabic" w:hAnsi="Traditional Arabic" w:cs="Traditional Arabic"/>
          <w:sz w:val="36"/>
          <w:szCs w:val="36"/>
          <w:rtl/>
        </w:rPr>
        <w:t xml:space="preserve"> </w:t>
      </w:r>
      <w:r w:rsidR="00784054" w:rsidRPr="0049768A">
        <w:rPr>
          <w:rFonts w:ascii="Traditional Arabic" w:hAnsi="Traditional Arabic" w:cs="Traditional Arabic"/>
          <w:sz w:val="36"/>
          <w:szCs w:val="36"/>
        </w:rPr>
        <w:sym w:font="HQPB4" w:char="F0F4"/>
      </w:r>
      <w:r w:rsidR="00784054" w:rsidRPr="0049768A">
        <w:rPr>
          <w:rFonts w:ascii="Traditional Arabic" w:hAnsi="Traditional Arabic" w:cs="Traditional Arabic"/>
          <w:sz w:val="36"/>
          <w:szCs w:val="36"/>
        </w:rPr>
        <w:sym w:font="HQPB2" w:char="F060"/>
      </w:r>
      <w:r w:rsidR="00784054" w:rsidRPr="0049768A">
        <w:rPr>
          <w:rFonts w:ascii="Traditional Arabic" w:hAnsi="Traditional Arabic" w:cs="Traditional Arabic"/>
          <w:sz w:val="36"/>
          <w:szCs w:val="36"/>
        </w:rPr>
        <w:sym w:font="HQPB5" w:char="F074"/>
      </w:r>
      <w:r w:rsidR="00784054" w:rsidRPr="0049768A">
        <w:rPr>
          <w:rFonts w:ascii="Traditional Arabic" w:hAnsi="Traditional Arabic" w:cs="Traditional Arabic"/>
          <w:sz w:val="36"/>
          <w:szCs w:val="36"/>
        </w:rPr>
        <w:sym w:font="HQPB1" w:char="F0E3"/>
      </w:r>
      <w:r w:rsidR="00784054" w:rsidRPr="0049768A">
        <w:rPr>
          <w:rFonts w:ascii="Traditional Arabic" w:hAnsi="Traditional Arabic" w:cs="Traditional Arabic"/>
          <w:sz w:val="36"/>
          <w:szCs w:val="36"/>
          <w:rtl/>
        </w:rPr>
        <w:t xml:space="preserve"> </w:t>
      </w:r>
      <w:r w:rsidR="00784054" w:rsidRPr="0049768A">
        <w:rPr>
          <w:rFonts w:ascii="Traditional Arabic" w:hAnsi="Traditional Arabic" w:cs="Traditional Arabic"/>
          <w:sz w:val="36"/>
          <w:szCs w:val="36"/>
        </w:rPr>
        <w:sym w:font="HQPB2" w:char="F092"/>
      </w:r>
      <w:r w:rsidR="00784054" w:rsidRPr="0049768A">
        <w:rPr>
          <w:rFonts w:ascii="Traditional Arabic" w:hAnsi="Traditional Arabic" w:cs="Traditional Arabic"/>
          <w:sz w:val="36"/>
          <w:szCs w:val="36"/>
        </w:rPr>
        <w:sym w:font="HQPB4" w:char="F0CE"/>
      </w:r>
      <w:r w:rsidR="00784054" w:rsidRPr="0049768A">
        <w:rPr>
          <w:rFonts w:ascii="Traditional Arabic" w:hAnsi="Traditional Arabic" w:cs="Traditional Arabic"/>
          <w:sz w:val="36"/>
          <w:szCs w:val="36"/>
        </w:rPr>
        <w:sym w:font="HQPB1" w:char="F041"/>
      </w:r>
      <w:r w:rsidR="00784054" w:rsidRPr="0049768A">
        <w:rPr>
          <w:rFonts w:ascii="Traditional Arabic" w:hAnsi="Traditional Arabic" w:cs="Traditional Arabic"/>
          <w:sz w:val="36"/>
          <w:szCs w:val="36"/>
        </w:rPr>
        <w:sym w:font="HQPB5" w:char="F079"/>
      </w:r>
      <w:r w:rsidR="00784054" w:rsidRPr="0049768A">
        <w:rPr>
          <w:rFonts w:ascii="Traditional Arabic" w:hAnsi="Traditional Arabic" w:cs="Traditional Arabic"/>
          <w:sz w:val="36"/>
          <w:szCs w:val="36"/>
        </w:rPr>
        <w:sym w:font="HQPB1" w:char="F08A"/>
      </w:r>
      <w:r w:rsidR="00784054" w:rsidRPr="0049768A">
        <w:rPr>
          <w:rFonts w:ascii="Traditional Arabic" w:hAnsi="Traditional Arabic" w:cs="Traditional Arabic"/>
          <w:sz w:val="36"/>
          <w:szCs w:val="36"/>
        </w:rPr>
        <w:sym w:font="HQPB1" w:char="F024"/>
      </w:r>
      <w:r w:rsidR="00784054" w:rsidRPr="0049768A">
        <w:rPr>
          <w:rFonts w:ascii="Traditional Arabic" w:hAnsi="Traditional Arabic" w:cs="Traditional Arabic"/>
          <w:sz w:val="36"/>
          <w:szCs w:val="36"/>
        </w:rPr>
        <w:sym w:font="HQPB5" w:char="F074"/>
      </w:r>
      <w:r w:rsidR="00784054" w:rsidRPr="0049768A">
        <w:rPr>
          <w:rFonts w:ascii="Traditional Arabic" w:hAnsi="Traditional Arabic" w:cs="Traditional Arabic"/>
          <w:sz w:val="36"/>
          <w:szCs w:val="36"/>
        </w:rPr>
        <w:sym w:font="HQPB1" w:char="F036"/>
      </w:r>
      <w:r w:rsidR="00784054" w:rsidRPr="0049768A">
        <w:rPr>
          <w:rFonts w:ascii="Traditional Arabic" w:hAnsi="Traditional Arabic" w:cs="Traditional Arabic"/>
          <w:sz w:val="36"/>
          <w:szCs w:val="36"/>
        </w:rPr>
        <w:sym w:font="HQPB4" w:char="F0CF"/>
      </w:r>
      <w:r w:rsidR="00784054" w:rsidRPr="0049768A">
        <w:rPr>
          <w:rFonts w:ascii="Traditional Arabic" w:hAnsi="Traditional Arabic" w:cs="Traditional Arabic"/>
          <w:sz w:val="36"/>
          <w:szCs w:val="36"/>
        </w:rPr>
        <w:sym w:font="HQPB1" w:char="F0E3"/>
      </w:r>
      <w:r w:rsidR="00784054" w:rsidRPr="0049768A">
        <w:rPr>
          <w:rFonts w:ascii="Traditional Arabic" w:hAnsi="Traditional Arabic" w:cs="Traditional Arabic"/>
          <w:sz w:val="36"/>
          <w:szCs w:val="36"/>
          <w:rtl/>
        </w:rPr>
        <w:t xml:space="preserve"> </w:t>
      </w:r>
      <w:r w:rsidR="00784054" w:rsidRPr="0049768A">
        <w:rPr>
          <w:rFonts w:ascii="Traditional Arabic" w:hAnsi="Traditional Arabic" w:cs="Traditional Arabic"/>
          <w:sz w:val="36"/>
          <w:szCs w:val="36"/>
        </w:rPr>
        <w:sym w:font="HQPB5" w:char="F074"/>
      </w:r>
      <w:r w:rsidR="00784054" w:rsidRPr="0049768A">
        <w:rPr>
          <w:rFonts w:ascii="Traditional Arabic" w:hAnsi="Traditional Arabic" w:cs="Traditional Arabic"/>
          <w:sz w:val="36"/>
          <w:szCs w:val="36"/>
        </w:rPr>
        <w:sym w:font="HQPB2" w:char="F062"/>
      </w:r>
      <w:r w:rsidR="00784054" w:rsidRPr="0049768A">
        <w:rPr>
          <w:rFonts w:ascii="Traditional Arabic" w:hAnsi="Traditional Arabic" w:cs="Traditional Arabic"/>
          <w:sz w:val="36"/>
          <w:szCs w:val="36"/>
        </w:rPr>
        <w:sym w:font="HQPB2" w:char="F071"/>
      </w:r>
      <w:r w:rsidR="00784054" w:rsidRPr="0049768A">
        <w:rPr>
          <w:rFonts w:ascii="Traditional Arabic" w:hAnsi="Traditional Arabic" w:cs="Traditional Arabic"/>
          <w:sz w:val="36"/>
          <w:szCs w:val="36"/>
        </w:rPr>
        <w:sym w:font="HQPB4" w:char="F0E8"/>
      </w:r>
      <w:r w:rsidR="00784054" w:rsidRPr="0049768A">
        <w:rPr>
          <w:rFonts w:ascii="Traditional Arabic" w:hAnsi="Traditional Arabic" w:cs="Traditional Arabic"/>
          <w:sz w:val="36"/>
          <w:szCs w:val="36"/>
        </w:rPr>
        <w:sym w:font="HQPB2" w:char="F03D"/>
      </w:r>
      <w:r w:rsidR="00784054" w:rsidRPr="0049768A">
        <w:rPr>
          <w:rFonts w:ascii="Traditional Arabic" w:hAnsi="Traditional Arabic" w:cs="Traditional Arabic"/>
          <w:sz w:val="36"/>
          <w:szCs w:val="36"/>
        </w:rPr>
        <w:sym w:font="HQPB4" w:char="F0E4"/>
      </w:r>
      <w:r w:rsidR="00784054" w:rsidRPr="0049768A">
        <w:rPr>
          <w:rFonts w:ascii="Traditional Arabic" w:hAnsi="Traditional Arabic" w:cs="Traditional Arabic"/>
          <w:sz w:val="36"/>
          <w:szCs w:val="36"/>
        </w:rPr>
        <w:sym w:font="HQPB1" w:char="F07A"/>
      </w:r>
      <w:r w:rsidR="00784054" w:rsidRPr="0049768A">
        <w:rPr>
          <w:rFonts w:ascii="Traditional Arabic" w:hAnsi="Traditional Arabic" w:cs="Traditional Arabic"/>
          <w:sz w:val="36"/>
          <w:szCs w:val="36"/>
        </w:rPr>
        <w:sym w:font="HQPB4" w:char="F0F4"/>
      </w:r>
      <w:r w:rsidR="00784054" w:rsidRPr="0049768A">
        <w:rPr>
          <w:rFonts w:ascii="Traditional Arabic" w:hAnsi="Traditional Arabic" w:cs="Traditional Arabic"/>
          <w:sz w:val="36"/>
          <w:szCs w:val="36"/>
        </w:rPr>
        <w:sym w:font="HQPB1" w:char="F089"/>
      </w:r>
      <w:r w:rsidR="00784054" w:rsidRPr="0049768A">
        <w:rPr>
          <w:rFonts w:ascii="Traditional Arabic" w:hAnsi="Traditional Arabic" w:cs="Traditional Arabic"/>
          <w:sz w:val="36"/>
          <w:szCs w:val="36"/>
        </w:rPr>
        <w:sym w:font="HQPB5" w:char="F075"/>
      </w:r>
      <w:r w:rsidR="00784054" w:rsidRPr="0049768A">
        <w:rPr>
          <w:rFonts w:ascii="Traditional Arabic" w:hAnsi="Traditional Arabic" w:cs="Traditional Arabic"/>
          <w:sz w:val="36"/>
          <w:szCs w:val="36"/>
        </w:rPr>
        <w:sym w:font="HQPB2" w:char="F08B"/>
      </w:r>
      <w:r w:rsidR="00784054" w:rsidRPr="0049768A">
        <w:rPr>
          <w:rFonts w:ascii="Traditional Arabic" w:hAnsi="Traditional Arabic" w:cs="Traditional Arabic"/>
          <w:sz w:val="36"/>
          <w:szCs w:val="36"/>
        </w:rPr>
        <w:sym w:font="HQPB5" w:char="F079"/>
      </w:r>
      <w:r w:rsidR="00784054" w:rsidRPr="0049768A">
        <w:rPr>
          <w:rFonts w:ascii="Traditional Arabic" w:hAnsi="Traditional Arabic" w:cs="Traditional Arabic"/>
          <w:sz w:val="36"/>
          <w:szCs w:val="36"/>
        </w:rPr>
        <w:sym w:font="HQPB1" w:char="F099"/>
      </w:r>
      <w:r w:rsidR="00784054" w:rsidRPr="0049768A">
        <w:rPr>
          <w:rFonts w:ascii="Traditional Arabic" w:hAnsi="Traditional Arabic" w:cs="Traditional Arabic"/>
          <w:sz w:val="36"/>
          <w:szCs w:val="36"/>
          <w:rtl/>
        </w:rPr>
        <w:t xml:space="preserve"> </w:t>
      </w:r>
      <w:r w:rsidR="00784054" w:rsidRPr="0049768A">
        <w:rPr>
          <w:rFonts w:ascii="Traditional Arabic" w:hAnsi="Traditional Arabic" w:cs="Traditional Arabic"/>
          <w:sz w:val="36"/>
          <w:szCs w:val="36"/>
        </w:rPr>
        <w:sym w:font="HQPB5" w:char="F074"/>
      </w:r>
      <w:r w:rsidR="00784054" w:rsidRPr="0049768A">
        <w:rPr>
          <w:rFonts w:ascii="Traditional Arabic" w:hAnsi="Traditional Arabic" w:cs="Traditional Arabic"/>
          <w:sz w:val="36"/>
          <w:szCs w:val="36"/>
        </w:rPr>
        <w:sym w:font="HQPB2" w:char="F04C"/>
      </w:r>
      <w:r w:rsidR="00784054" w:rsidRPr="0049768A">
        <w:rPr>
          <w:rFonts w:ascii="Traditional Arabic" w:hAnsi="Traditional Arabic" w:cs="Traditional Arabic"/>
          <w:sz w:val="36"/>
          <w:szCs w:val="36"/>
        </w:rPr>
        <w:sym w:font="HQPB4" w:char="F0A9"/>
      </w:r>
      <w:r w:rsidR="00784054" w:rsidRPr="0049768A">
        <w:rPr>
          <w:rFonts w:ascii="Traditional Arabic" w:hAnsi="Traditional Arabic" w:cs="Traditional Arabic"/>
          <w:sz w:val="36"/>
          <w:szCs w:val="36"/>
        </w:rPr>
        <w:sym w:font="HQPB2" w:char="F0E8"/>
      </w:r>
      <w:r w:rsidR="00784054" w:rsidRPr="0049768A">
        <w:rPr>
          <w:rFonts w:ascii="Traditional Arabic" w:hAnsi="Traditional Arabic" w:cs="Traditional Arabic"/>
          <w:sz w:val="36"/>
          <w:szCs w:val="36"/>
        </w:rPr>
        <w:sym w:font="HQPB5" w:char="F079"/>
      </w:r>
      <w:r w:rsidR="00784054" w:rsidRPr="0049768A">
        <w:rPr>
          <w:rFonts w:ascii="Traditional Arabic" w:hAnsi="Traditional Arabic" w:cs="Traditional Arabic"/>
          <w:sz w:val="36"/>
          <w:szCs w:val="36"/>
        </w:rPr>
        <w:sym w:font="HQPB2" w:char="F067"/>
      </w:r>
      <w:r w:rsidR="00784054" w:rsidRPr="0049768A">
        <w:rPr>
          <w:rFonts w:ascii="Traditional Arabic" w:hAnsi="Traditional Arabic" w:cs="Traditional Arabic"/>
          <w:sz w:val="36"/>
          <w:szCs w:val="36"/>
        </w:rPr>
        <w:sym w:font="HQPB5" w:char="F079"/>
      </w:r>
      <w:r w:rsidR="00784054" w:rsidRPr="0049768A">
        <w:rPr>
          <w:rFonts w:ascii="Traditional Arabic" w:hAnsi="Traditional Arabic" w:cs="Traditional Arabic"/>
          <w:sz w:val="36"/>
          <w:szCs w:val="36"/>
        </w:rPr>
        <w:sym w:font="HQPB1" w:char="F05F"/>
      </w:r>
      <w:r w:rsidR="00784054" w:rsidRPr="0049768A">
        <w:rPr>
          <w:rFonts w:ascii="Traditional Arabic" w:hAnsi="Traditional Arabic" w:cs="Traditional Arabic"/>
          <w:sz w:val="36"/>
          <w:szCs w:val="36"/>
          <w:rtl/>
        </w:rPr>
        <w:t xml:space="preserve"> </w:t>
      </w:r>
      <w:r w:rsidR="00784054" w:rsidRPr="0049768A">
        <w:rPr>
          <w:rFonts w:ascii="Traditional Arabic" w:hAnsi="Traditional Arabic" w:cs="Traditional Arabic"/>
          <w:sz w:val="36"/>
          <w:szCs w:val="36"/>
        </w:rPr>
        <w:sym w:font="HQPB5" w:char="F09A"/>
      </w:r>
      <w:r w:rsidR="00784054" w:rsidRPr="0049768A">
        <w:rPr>
          <w:rFonts w:ascii="Traditional Arabic" w:hAnsi="Traditional Arabic" w:cs="Traditional Arabic"/>
          <w:sz w:val="36"/>
          <w:szCs w:val="36"/>
        </w:rPr>
        <w:sym w:font="HQPB2" w:char="F0FA"/>
      </w:r>
      <w:r w:rsidR="00784054" w:rsidRPr="0049768A">
        <w:rPr>
          <w:rFonts w:ascii="Traditional Arabic" w:hAnsi="Traditional Arabic" w:cs="Traditional Arabic"/>
          <w:sz w:val="36"/>
          <w:szCs w:val="36"/>
        </w:rPr>
        <w:sym w:font="HQPB2" w:char="F0EF"/>
      </w:r>
      <w:r w:rsidR="00784054" w:rsidRPr="0049768A">
        <w:rPr>
          <w:rFonts w:ascii="Traditional Arabic" w:hAnsi="Traditional Arabic" w:cs="Traditional Arabic"/>
          <w:sz w:val="36"/>
          <w:szCs w:val="36"/>
        </w:rPr>
        <w:sym w:font="HQPB4" w:char="F0CC"/>
      </w:r>
      <w:r w:rsidR="00784054" w:rsidRPr="0049768A">
        <w:rPr>
          <w:rFonts w:ascii="Traditional Arabic" w:hAnsi="Traditional Arabic" w:cs="Traditional Arabic"/>
          <w:sz w:val="36"/>
          <w:szCs w:val="36"/>
        </w:rPr>
        <w:sym w:font="HQPB1" w:char="F08D"/>
      </w:r>
      <w:r w:rsidR="00784054" w:rsidRPr="0049768A">
        <w:rPr>
          <w:rFonts w:ascii="Traditional Arabic" w:hAnsi="Traditional Arabic" w:cs="Traditional Arabic"/>
          <w:sz w:val="36"/>
          <w:szCs w:val="36"/>
        </w:rPr>
        <w:sym w:font="HQPB4" w:char="F0C5"/>
      </w:r>
      <w:r w:rsidR="00784054" w:rsidRPr="0049768A">
        <w:rPr>
          <w:rFonts w:ascii="Traditional Arabic" w:hAnsi="Traditional Arabic" w:cs="Traditional Arabic"/>
          <w:sz w:val="36"/>
          <w:szCs w:val="36"/>
        </w:rPr>
        <w:sym w:font="HQPB1" w:char="F07A"/>
      </w:r>
      <w:r w:rsidR="00784054" w:rsidRPr="0049768A">
        <w:rPr>
          <w:rFonts w:ascii="Traditional Arabic" w:hAnsi="Traditional Arabic" w:cs="Traditional Arabic"/>
          <w:sz w:val="36"/>
          <w:szCs w:val="36"/>
        </w:rPr>
        <w:sym w:font="HQPB1" w:char="F023"/>
      </w:r>
      <w:r w:rsidR="00784054" w:rsidRPr="0049768A">
        <w:rPr>
          <w:rFonts w:ascii="Traditional Arabic" w:hAnsi="Traditional Arabic" w:cs="Traditional Arabic"/>
          <w:sz w:val="36"/>
          <w:szCs w:val="36"/>
        </w:rPr>
        <w:sym w:font="HQPB5" w:char="F079"/>
      </w:r>
      <w:r w:rsidR="00784054" w:rsidRPr="0049768A">
        <w:rPr>
          <w:rFonts w:ascii="Traditional Arabic" w:hAnsi="Traditional Arabic" w:cs="Traditional Arabic"/>
          <w:sz w:val="36"/>
          <w:szCs w:val="36"/>
        </w:rPr>
        <w:sym w:font="HQPB1" w:char="F08A"/>
      </w:r>
      <w:r w:rsidR="00784054" w:rsidRPr="0049768A">
        <w:rPr>
          <w:rFonts w:ascii="Traditional Arabic" w:hAnsi="Traditional Arabic" w:cs="Traditional Arabic"/>
          <w:sz w:val="36"/>
          <w:szCs w:val="36"/>
          <w:rtl/>
        </w:rPr>
        <w:t xml:space="preserve"> </w:t>
      </w:r>
      <w:r w:rsidR="00784054" w:rsidRPr="0049768A">
        <w:rPr>
          <w:rFonts w:ascii="Traditional Arabic" w:hAnsi="Traditional Arabic" w:cs="Traditional Arabic"/>
          <w:sz w:val="36"/>
          <w:szCs w:val="36"/>
        </w:rPr>
        <w:sym w:font="HQPB2" w:char="F0C7"/>
      </w:r>
      <w:r w:rsidR="00784054" w:rsidRPr="0049768A">
        <w:rPr>
          <w:rFonts w:ascii="Traditional Arabic" w:hAnsi="Traditional Arabic" w:cs="Traditional Arabic"/>
          <w:sz w:val="36"/>
          <w:szCs w:val="36"/>
        </w:rPr>
        <w:sym w:font="HQPB2" w:char="F0CF"/>
      </w:r>
      <w:r w:rsidR="00784054" w:rsidRPr="0049768A">
        <w:rPr>
          <w:rFonts w:ascii="Traditional Arabic" w:hAnsi="Traditional Arabic" w:cs="Traditional Arabic"/>
          <w:sz w:val="36"/>
          <w:szCs w:val="36"/>
        </w:rPr>
        <w:sym w:font="HQPB2" w:char="F0C9"/>
      </w:r>
      <w:r w:rsidR="00784054" w:rsidRPr="0049768A">
        <w:rPr>
          <w:rFonts w:ascii="Traditional Arabic" w:hAnsi="Traditional Arabic" w:cs="Traditional Arabic"/>
          <w:sz w:val="36"/>
          <w:szCs w:val="36"/>
        </w:rPr>
        <w:sym w:font="HQPB2" w:char="F0C8"/>
      </w:r>
      <w:r w:rsidR="00784054" w:rsidRPr="0049768A">
        <w:rPr>
          <w:rFonts w:ascii="Traditional Arabic" w:hAnsi="Traditional Arabic" w:cs="Traditional Arabic"/>
          <w:sz w:val="36"/>
          <w:szCs w:val="36"/>
          <w:rtl/>
        </w:rPr>
        <w:t xml:space="preserve"> </w:t>
      </w:r>
      <w:r w:rsidR="00784054" w:rsidRPr="0049768A">
        <w:rPr>
          <w:rFonts w:ascii="Traditional Arabic" w:hAnsi="Traditional Arabic" w:cs="Traditional Arabic"/>
          <w:sz w:val="36"/>
          <w:szCs w:val="36"/>
        </w:rPr>
        <w:sym w:font="AGA Arabesque" w:char="F05B"/>
      </w:r>
      <w:r w:rsidR="00784054" w:rsidRPr="0049768A">
        <w:rPr>
          <w:rFonts w:ascii="Traditional Arabic" w:hAnsi="Traditional Arabic" w:cs="Traditional Arabic"/>
          <w:sz w:val="36"/>
          <w:szCs w:val="36"/>
          <w:rtl/>
        </w:rPr>
        <w:t xml:space="preserve"> أي: ذليلين حقيرين، يجتمع عليهم العذاب والإهانة، جزاء على استكبارهم.</w:t>
      </w:r>
      <w:r w:rsidR="00784054" w:rsidRPr="0049768A">
        <w:rPr>
          <w:rFonts w:ascii="Traditional Arabic" w:hAnsi="Traditional Arabic" w:cs="Traditional Arabic"/>
          <w:sz w:val="36"/>
          <w:szCs w:val="36"/>
          <w:vertAlign w:val="superscript"/>
          <w:rtl/>
        </w:rPr>
        <w:t xml:space="preserve"> (</w:t>
      </w:r>
      <w:r w:rsidR="00784054" w:rsidRPr="0049768A">
        <w:rPr>
          <w:rStyle w:val="a4"/>
          <w:rFonts w:ascii="Traditional Arabic" w:hAnsi="Traditional Arabic" w:cs="Traditional Arabic"/>
          <w:sz w:val="36"/>
          <w:szCs w:val="36"/>
          <w:rtl/>
        </w:rPr>
        <w:footnoteReference w:id="103"/>
      </w:r>
      <w:r w:rsidR="00784054" w:rsidRPr="0049768A">
        <w:rPr>
          <w:rFonts w:ascii="Traditional Arabic" w:hAnsi="Traditional Arabic" w:cs="Traditional Arabic"/>
          <w:sz w:val="36"/>
          <w:szCs w:val="36"/>
          <w:vertAlign w:val="superscript"/>
          <w:rtl/>
        </w:rPr>
        <w:t>)</w:t>
      </w:r>
    </w:p>
    <w:p w:rsidR="00784054" w:rsidRPr="0049768A" w:rsidRDefault="00784054" w:rsidP="00784054">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وعن النعمان بن بشير وعن البراء، قال رسول الله </w:t>
      </w:r>
      <w:r w:rsidRPr="0049768A">
        <w:rPr>
          <w:rFonts w:ascii="Traditional Arabic" w:hAnsi="Traditional Arabic" w:cs="Traditional Arabic"/>
          <w:sz w:val="36"/>
          <w:szCs w:val="36"/>
        </w:rPr>
        <w:sym w:font="AGA Arabesque" w:char="F065"/>
      </w:r>
      <w:r w:rsidRPr="0049768A">
        <w:rPr>
          <w:rFonts w:ascii="Traditional Arabic" w:hAnsi="Traditional Arabic" w:cs="Traditional Arabic"/>
          <w:sz w:val="36"/>
          <w:szCs w:val="36"/>
          <w:rtl/>
        </w:rPr>
        <w:t xml:space="preserve"> : "الدعاء هو العبادة".</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104"/>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 xml:space="preserve">. </w:t>
      </w:r>
    </w:p>
    <w:p w:rsidR="00784054" w:rsidRPr="0049768A" w:rsidRDefault="00784054" w:rsidP="00784054">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قال القاضي: إنما حكم بأن الدعاء هو العبادة الحقيقية التي تستأهل أن تسمى عبادة من حيث إنه يدل على أن فاعله مقبل بوجهه إلى اللّه معرض عما سواه لا يرجو ولا يخاف إلا منه استدل عليه بالآية فإنها تدل على أنه أمر مأمور به إذا أتى به المكلف قبل منه لا محالة وترتب عليه المقصود ترتب الجزاء على الشرط والمسبب على السبب وما كان كذلك كان أتم العبادة وأكملها.اهـ. </w:t>
      </w:r>
    </w:p>
    <w:p w:rsidR="000E5EEA" w:rsidRPr="0049768A" w:rsidRDefault="00784054" w:rsidP="00784054">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قال الراغب: والعبودية إظهار التذلل والعبادة أبلغ منها لأنها غاية التذلل ولا يستحقها إلا من له غاية الأفعال.</w:t>
      </w:r>
    </w:p>
    <w:p w:rsidR="00784054" w:rsidRPr="0049768A" w:rsidRDefault="00784054" w:rsidP="000E5E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 xml:space="preserve">قال الطيبي: ويمكن حمل العبادة على المعنى اللغوي أي الدعاء ليس إلا إظهار غاية التذلل والافتقار والاستكانة </w:t>
      </w:r>
      <w:r w:rsidR="00010191">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قال تعالى</w:t>
      </w:r>
      <w:r w:rsidR="00010191">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Pr>
        <w:sym w:font="AGA Arabesque" w:char="F029"/>
      </w:r>
      <w:r w:rsidRPr="0049768A">
        <w:rPr>
          <w:rFonts w:ascii="Traditional Arabic" w:hAnsi="Traditional Arabic" w:cs="Traditional Arabic"/>
          <w:sz w:val="36"/>
          <w:szCs w:val="36"/>
          <w:rtl/>
        </w:rPr>
        <w:t>يا أيها الناس أنتم الفقراء إلى اللّه واللّه هو الغني الحميد</w:t>
      </w:r>
      <w:r w:rsidRPr="0049768A">
        <w:rPr>
          <w:rFonts w:ascii="Traditional Arabic" w:hAnsi="Traditional Arabic" w:cs="Traditional Arabic"/>
          <w:sz w:val="36"/>
          <w:szCs w:val="36"/>
        </w:rPr>
        <w:sym w:font="AGA Arabesque" w:char="F028"/>
      </w:r>
      <w:r w:rsidR="008740E0">
        <w:rPr>
          <w:rFonts w:cs="Traditional Arabic" w:hint="cs"/>
          <w:sz w:val="36"/>
          <w:szCs w:val="36"/>
          <w:rtl/>
        </w:rPr>
        <w:t>.</w:t>
      </w:r>
      <w:r w:rsidR="008740E0" w:rsidRPr="0049768A">
        <w:rPr>
          <w:rFonts w:cs="Traditional Arabic"/>
          <w:sz w:val="36"/>
          <w:szCs w:val="36"/>
          <w:vertAlign w:val="superscript"/>
          <w:rtl/>
        </w:rPr>
        <w:t>(</w:t>
      </w:r>
      <w:r w:rsidR="008740E0" w:rsidRPr="0049768A">
        <w:rPr>
          <w:rStyle w:val="a4"/>
          <w:rFonts w:cs="Traditional Arabic"/>
          <w:sz w:val="36"/>
          <w:szCs w:val="36"/>
          <w:rtl/>
        </w:rPr>
        <w:footnoteReference w:id="105"/>
      </w:r>
      <w:r w:rsidR="008740E0" w:rsidRPr="0049768A">
        <w:rPr>
          <w:rFonts w:cs="Traditional Arabic"/>
          <w:sz w:val="36"/>
          <w:szCs w:val="36"/>
          <w:vertAlign w:val="superscript"/>
          <w:rtl/>
        </w:rPr>
        <w:t>)</w:t>
      </w:r>
      <w:r w:rsidRPr="0049768A">
        <w:rPr>
          <w:rFonts w:ascii="Traditional Arabic" w:hAnsi="Traditional Arabic" w:cs="Traditional Arabic"/>
          <w:sz w:val="36"/>
          <w:szCs w:val="36"/>
          <w:rtl/>
        </w:rPr>
        <w:t> الجملتان واردتان على الحصر وما شرعت العبادة إلا للخضوع للبارئ والافتقار إليه.اهـ.</w:t>
      </w:r>
      <w:r w:rsidRPr="0049768A">
        <w:rPr>
          <w:rFonts w:ascii="Traditional Arabic" w:hAnsi="Traditional Arabic" w:cs="Traditional Arabic"/>
          <w:sz w:val="36"/>
          <w:szCs w:val="36"/>
          <w:vertAlign w:val="superscript"/>
          <w:rtl/>
        </w:rPr>
        <w:t xml:space="preserve"> (</w:t>
      </w:r>
      <w:r w:rsidRPr="0049768A">
        <w:rPr>
          <w:rStyle w:val="a4"/>
          <w:rFonts w:ascii="Traditional Arabic" w:hAnsi="Traditional Arabic" w:cs="Traditional Arabic"/>
          <w:sz w:val="36"/>
          <w:szCs w:val="36"/>
          <w:rtl/>
        </w:rPr>
        <w:footnoteReference w:id="106"/>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  </w:t>
      </w:r>
    </w:p>
    <w:p w:rsidR="00784054" w:rsidRPr="0049768A" w:rsidRDefault="00784054" w:rsidP="00784054">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بل ويُعد الدعاء أفضل العبادة كما ثبت ذلك عن رسول الله </w:t>
      </w:r>
      <w:r w:rsidRPr="0049768A">
        <w:rPr>
          <w:rFonts w:ascii="Traditional Arabic" w:hAnsi="Traditional Arabic" w:cs="Traditional Arabic"/>
          <w:sz w:val="36"/>
          <w:szCs w:val="36"/>
        </w:rPr>
        <w:sym w:font="AGA Arabesque" w:char="F065"/>
      </w:r>
      <w:r w:rsidRPr="0049768A">
        <w:rPr>
          <w:rFonts w:ascii="Traditional Arabic" w:hAnsi="Traditional Arabic" w:cs="Traditional Arabic"/>
          <w:sz w:val="36"/>
          <w:szCs w:val="36"/>
          <w:rtl/>
        </w:rPr>
        <w:t xml:space="preserve"> </w:t>
      </w:r>
    </w:p>
    <w:p w:rsidR="00784054" w:rsidRPr="0049768A" w:rsidRDefault="00784054" w:rsidP="00784054">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فعن أبي هريرة وعن النعمان بن بشير : "أفضل العبادة الدعاء" .</w:t>
      </w:r>
      <w:r w:rsidRPr="0049768A">
        <w:rPr>
          <w:rFonts w:ascii="Traditional Arabic" w:hAnsi="Traditional Arabic" w:cs="Traditional Arabic"/>
          <w:sz w:val="36"/>
          <w:szCs w:val="36"/>
          <w:vertAlign w:val="superscript"/>
          <w:rtl/>
        </w:rPr>
        <w:t xml:space="preserve"> (</w:t>
      </w:r>
      <w:r w:rsidRPr="0049768A">
        <w:rPr>
          <w:rStyle w:val="a4"/>
          <w:rFonts w:ascii="Traditional Arabic" w:hAnsi="Traditional Arabic" w:cs="Traditional Arabic"/>
          <w:sz w:val="36"/>
          <w:szCs w:val="36"/>
          <w:rtl/>
        </w:rPr>
        <w:footnoteReference w:id="107"/>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 xml:space="preserve"> </w:t>
      </w:r>
    </w:p>
    <w:p w:rsidR="00784054" w:rsidRPr="0049768A" w:rsidRDefault="00784054" w:rsidP="00784054">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وننبه على حديث ضعيف منتشر بين الناس وهو لا يصح كما بين ذلك بعض علمائنا الأجلاء ، وهو: "الدعاء مخ العبادة". وه</w:t>
      </w:r>
      <w:r w:rsidR="00CA4B63" w:rsidRPr="0049768A">
        <w:rPr>
          <w:rFonts w:ascii="Traditional Arabic" w:hAnsi="Traditional Arabic" w:cs="Traditional Arabic"/>
          <w:sz w:val="36"/>
          <w:szCs w:val="36"/>
          <w:rtl/>
        </w:rPr>
        <w:t>و ضعيف</w:t>
      </w:r>
      <w:r w:rsidRPr="0049768A">
        <w:rPr>
          <w:rFonts w:ascii="Traditional Arabic" w:hAnsi="Traditional Arabic" w:cs="Traditional Arabic"/>
          <w:sz w:val="36"/>
          <w:szCs w:val="36"/>
          <w:rtl/>
        </w:rPr>
        <w:t>.</w:t>
      </w:r>
      <w:r w:rsidRPr="0049768A">
        <w:rPr>
          <w:rFonts w:ascii="Traditional Arabic" w:hAnsi="Traditional Arabic" w:cs="Traditional Arabic"/>
          <w:sz w:val="36"/>
          <w:szCs w:val="36"/>
          <w:vertAlign w:val="superscript"/>
          <w:rtl/>
        </w:rPr>
        <w:t xml:space="preserve"> (</w:t>
      </w:r>
      <w:r w:rsidRPr="0049768A">
        <w:rPr>
          <w:rStyle w:val="a4"/>
          <w:rFonts w:ascii="Traditional Arabic" w:hAnsi="Traditional Arabic" w:cs="Traditional Arabic"/>
          <w:sz w:val="36"/>
          <w:szCs w:val="36"/>
          <w:rtl/>
        </w:rPr>
        <w:footnoteReference w:id="108"/>
      </w:r>
      <w:r w:rsidRPr="0049768A">
        <w:rPr>
          <w:rFonts w:ascii="Traditional Arabic" w:hAnsi="Traditional Arabic" w:cs="Traditional Arabic"/>
          <w:sz w:val="36"/>
          <w:szCs w:val="36"/>
          <w:vertAlign w:val="superscript"/>
          <w:rtl/>
        </w:rPr>
        <w:t>)</w:t>
      </w:r>
    </w:p>
    <w:p w:rsidR="00784054" w:rsidRPr="0049768A" w:rsidRDefault="00784054" w:rsidP="00784054">
      <w:pPr>
        <w:bidi/>
        <w:spacing w:before="240"/>
        <w:jc w:val="center"/>
        <w:rPr>
          <w:rFonts w:ascii="Traditional Arabic" w:hAnsi="Traditional Arabic" w:cs="Traditional Arabic"/>
          <w:sz w:val="36"/>
          <w:szCs w:val="36"/>
          <w:rtl/>
          <w:lang w:bidi="ar-AE"/>
        </w:rPr>
      </w:pPr>
      <w:r w:rsidRPr="0049768A">
        <w:rPr>
          <w:rFonts w:ascii="Traditional Arabic" w:hAnsi="Traditional Arabic" w:cs="Traditional Arabic"/>
          <w:sz w:val="36"/>
          <w:szCs w:val="36"/>
        </w:rPr>
        <w:sym w:font="AGA Arabesque" w:char="F02B"/>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Pr>
        <w:sym w:font="AGA Arabesque" w:char="F040"/>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Pr>
        <w:sym w:font="AGA Arabesque" w:char="F02B"/>
      </w:r>
    </w:p>
    <w:p w:rsidR="00605BB2" w:rsidRDefault="00605BB2" w:rsidP="00784054">
      <w:pPr>
        <w:bidi/>
        <w:spacing w:before="240"/>
        <w:jc w:val="center"/>
        <w:rPr>
          <w:rFonts w:ascii="Traditional Arabic" w:hAnsi="Traditional Arabic" w:cs="Traditional Arabic"/>
          <w:sz w:val="36"/>
          <w:szCs w:val="36"/>
          <w:rtl/>
        </w:rPr>
      </w:pPr>
    </w:p>
    <w:p w:rsidR="00CE4121" w:rsidRDefault="00CE4121">
      <w:pPr>
        <w:spacing w:after="200" w:line="276" w:lineRule="auto"/>
        <w:rPr>
          <w:rFonts w:ascii="Traditional Arabic" w:hAnsi="Traditional Arabic" w:cs="Traditional Arabic"/>
          <w:sz w:val="36"/>
          <w:szCs w:val="36"/>
          <w:rtl/>
        </w:rPr>
      </w:pPr>
      <w:r>
        <w:rPr>
          <w:rFonts w:ascii="Traditional Arabic" w:hAnsi="Traditional Arabic" w:cs="Traditional Arabic"/>
          <w:sz w:val="36"/>
          <w:szCs w:val="36"/>
          <w:rtl/>
        </w:rPr>
        <w:br w:type="page"/>
      </w:r>
    </w:p>
    <w:p w:rsidR="00784054" w:rsidRPr="0049768A" w:rsidRDefault="00784054" w:rsidP="00605BB2">
      <w:pPr>
        <w:bidi/>
        <w:spacing w:before="240"/>
        <w:jc w:val="center"/>
        <w:rPr>
          <w:rFonts w:ascii="Traditional Arabic" w:hAnsi="Traditional Arabic" w:cs="Traditional Arabic"/>
          <w:sz w:val="36"/>
          <w:szCs w:val="36"/>
          <w:rtl/>
          <w:lang w:bidi="ar-AE"/>
        </w:rPr>
      </w:pPr>
      <w:bookmarkStart w:id="0" w:name="_GoBack"/>
      <w:bookmarkEnd w:id="0"/>
      <w:r w:rsidRPr="0049768A">
        <w:rPr>
          <w:rFonts w:ascii="Traditional Arabic" w:hAnsi="Traditional Arabic" w:cs="Traditional Arabic"/>
          <w:sz w:val="36"/>
          <w:szCs w:val="36"/>
          <w:rtl/>
        </w:rPr>
        <w:lastRenderedPageBreak/>
        <w:t>فضل الدعاء</w:t>
      </w:r>
    </w:p>
    <w:p w:rsidR="00E2044E" w:rsidRPr="0049768A" w:rsidRDefault="00784054" w:rsidP="00CA4B63">
      <w:pPr>
        <w:bidi/>
        <w:spacing w:before="240"/>
        <w:rPr>
          <w:rFonts w:ascii="Traditional Arabic" w:hAnsi="Traditional Arabic" w:cs="Traditional Arabic"/>
          <w:sz w:val="36"/>
          <w:szCs w:val="36"/>
          <w:rtl/>
        </w:rPr>
      </w:pPr>
      <w:r w:rsidRPr="0049768A">
        <w:rPr>
          <w:rFonts w:ascii="Traditional Arabic" w:hAnsi="Traditional Arabic" w:cs="Traditional Arabic"/>
          <w:sz w:val="36"/>
          <w:szCs w:val="36"/>
          <w:rtl/>
        </w:rPr>
        <w:t>لقد ورد في فصل الدعاء وأهميته آيات كريمة وأحاديث نبوية كثيرة، فمن فضائله العظيمة التي دلَّ عليها الكتاب والسنة:</w:t>
      </w:r>
      <w:r w:rsidRPr="0049768A">
        <w:rPr>
          <w:rFonts w:ascii="Traditional Arabic" w:hAnsi="Traditional Arabic" w:cs="Traditional Arabic"/>
          <w:sz w:val="36"/>
          <w:szCs w:val="36"/>
          <w:rtl/>
        </w:rPr>
        <w:br/>
        <w:t>1- أن الله تعالى أثنى على أنبيائه به، فقال تعالى: {إِنَّهُمْ كَانُواْ يُسَارِعُونَ فِى ٱلْخَيْرٰتِ وَيَدْعُونَنَا رَغَباً وَرَهَباً وَكَانُواْ لَنَا خـٰشِعِينَ}</w:t>
      </w:r>
      <w:r w:rsidR="00695DD5" w:rsidRPr="0049768A">
        <w:rPr>
          <w:rFonts w:ascii="Traditional Arabic" w:hAnsi="Traditional Arabic" w:cs="Traditional Arabic" w:hint="cs"/>
          <w:sz w:val="36"/>
          <w:szCs w:val="36"/>
          <w:rtl/>
        </w:rPr>
        <w:t>.</w:t>
      </w:r>
      <w:r w:rsidR="00695DD5" w:rsidRPr="0049768A">
        <w:rPr>
          <w:rFonts w:cs="Traditional Arabic"/>
          <w:sz w:val="36"/>
          <w:szCs w:val="36"/>
          <w:vertAlign w:val="superscript"/>
          <w:rtl/>
        </w:rPr>
        <w:t>(</w:t>
      </w:r>
      <w:r w:rsidR="00695DD5" w:rsidRPr="0049768A">
        <w:rPr>
          <w:rStyle w:val="a4"/>
          <w:rFonts w:cs="Traditional Arabic"/>
          <w:sz w:val="36"/>
          <w:szCs w:val="36"/>
          <w:rtl/>
        </w:rPr>
        <w:footnoteReference w:id="109"/>
      </w:r>
      <w:r w:rsidR="00695DD5" w:rsidRPr="0049768A">
        <w:rPr>
          <w:rFonts w:cs="Traditional Arabic"/>
          <w:sz w:val="36"/>
          <w:szCs w:val="36"/>
          <w:vertAlign w:val="superscript"/>
          <w:rtl/>
        </w:rPr>
        <w:t>)</w:t>
      </w:r>
      <w:r w:rsidR="00E2044E" w:rsidRPr="0049768A">
        <w:rPr>
          <w:rFonts w:ascii="Traditional Arabic" w:hAnsi="Traditional Arabic" w:cs="Traditional Arabic"/>
          <w:sz w:val="36"/>
          <w:szCs w:val="36"/>
          <w:rtl/>
        </w:rPr>
        <w:t xml:space="preserve"> </w:t>
      </w:r>
    </w:p>
    <w:p w:rsidR="00695DD5" w:rsidRPr="0049768A" w:rsidRDefault="00784054" w:rsidP="00E2044E">
      <w:pPr>
        <w:bidi/>
        <w:spacing w:before="240"/>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فأثنى سبحانه عليهم بهذه الأوصاف الثلاثة: المسارعة في الخيرات، ودعاؤه رغبة ورهبة، والخشوع له، وبيَّن أنها هي السبب في تمكينهم ونصرتهم وإظهارهم على أعدائهم، ولو كان شيء أبلغ في الثناء عليهم من هذه الأوصاف لذكره سبحانه وتعالى.</w:t>
      </w:r>
      <w:r w:rsidRPr="0049768A">
        <w:rPr>
          <w:rFonts w:ascii="Traditional Arabic" w:hAnsi="Traditional Arabic" w:cs="Traditional Arabic"/>
          <w:sz w:val="36"/>
          <w:szCs w:val="36"/>
          <w:rtl/>
        </w:rPr>
        <w:br/>
        <w:t>2- أنَّه سنَّة الأنبياء والمرسلين، ودأب الأولياء والصالحين، ووظيفة المؤمنين المتواضعين، قال تعالى: {أُولَـئِكَ ٱلَّذِينَ يَدْعُونَ يَبْتَغُونَ إِلَىٰ رَبّهِمُ ٱلْوَسِيلَةَ أَيُّهُمْ أَقْرَبُ وَيَرْجُونَ رَحْمَتَهُ وَيَخَـٰفُونَ عَذَابَ</w:t>
      </w:r>
      <w:r w:rsidR="00CA4B63" w:rsidRPr="0049768A">
        <w:rPr>
          <w:rFonts w:ascii="Traditional Arabic" w:hAnsi="Traditional Arabic" w:cs="Traditional Arabic"/>
          <w:sz w:val="36"/>
          <w:szCs w:val="36"/>
          <w:rtl/>
        </w:rPr>
        <w:t>هُ}</w:t>
      </w:r>
      <w:r w:rsidR="00CA4B63" w:rsidRPr="0049768A">
        <w:rPr>
          <w:rFonts w:ascii="Traditional Arabic" w:hAnsi="Traditional Arabic" w:cs="Traditional Arabic" w:hint="cs"/>
          <w:sz w:val="36"/>
          <w:szCs w:val="36"/>
          <w:rtl/>
        </w:rPr>
        <w:t>.</w:t>
      </w:r>
      <w:r w:rsidR="00CA4B63" w:rsidRPr="0049768A">
        <w:rPr>
          <w:rFonts w:cs="Traditional Arabic" w:hint="cs"/>
          <w:sz w:val="36"/>
          <w:szCs w:val="36"/>
          <w:rtl/>
        </w:rPr>
        <w:t>(</w:t>
      </w:r>
      <w:r w:rsidR="00CA4B63" w:rsidRPr="0049768A">
        <w:rPr>
          <w:rStyle w:val="a4"/>
          <w:rFonts w:cs="Traditional Arabic"/>
          <w:sz w:val="36"/>
          <w:szCs w:val="36"/>
          <w:rtl/>
        </w:rPr>
        <w:footnoteReference w:id="110"/>
      </w:r>
      <w:r w:rsidR="00CA4B63" w:rsidRPr="0049768A">
        <w:rPr>
          <w:rFonts w:cs="Traditional Arabic" w:hint="cs"/>
          <w:sz w:val="36"/>
          <w:szCs w:val="36"/>
          <w:rtl/>
        </w:rPr>
        <w:t>)</w:t>
      </w:r>
      <w:r w:rsidR="00CA4B63" w:rsidRPr="0049768A">
        <w:rPr>
          <w:rFonts w:ascii="Traditional Arabic" w:hAnsi="Traditional Arabic" w:cs="Traditional Arabic"/>
          <w:sz w:val="36"/>
          <w:szCs w:val="36"/>
          <w:rtl/>
        </w:rPr>
        <w:t xml:space="preserve"> </w:t>
      </w:r>
    </w:p>
    <w:p w:rsidR="00E2044E" w:rsidRPr="0049768A" w:rsidRDefault="00784054" w:rsidP="00910F36">
      <w:pPr>
        <w:bidi/>
        <w:spacing w:before="240"/>
        <w:rPr>
          <w:rFonts w:ascii="Traditional Arabic" w:hAnsi="Traditional Arabic" w:cs="Traditional Arabic"/>
          <w:sz w:val="36"/>
          <w:szCs w:val="36"/>
          <w:rtl/>
        </w:rPr>
      </w:pPr>
      <w:r w:rsidRPr="0049768A">
        <w:rPr>
          <w:rFonts w:ascii="Traditional Arabic" w:hAnsi="Traditional Arabic" w:cs="Traditional Arabic"/>
          <w:sz w:val="36"/>
          <w:szCs w:val="36"/>
          <w:rtl/>
        </w:rPr>
        <w:t>وقال سبحانه: {إِنَّمَا يُؤْمِنُ بِـئَايَـٰتِنَا ٱلَّذِينَ إِذَا ذُكّرُواْ بِهَا خَرُّواْ سُجَّداً وَسَبَّحُواْ بِحَمْدِ رَبّهِمْ وَهُمْ لاَ يَسْتَكْبِرُونَ * تَتَجَافَىٰ جُنُوبُهُمْ عَنِ ٱلْمَضَاجِعِ يَدْعُونَ رَبَّهُمْ خَوْفاً وَطَمَعاً وَمِمَّا رَزَقْنَـٰهُمْ يُنفِقُونَ}</w:t>
      </w:r>
      <w:r w:rsidR="004549EB" w:rsidRPr="0049768A">
        <w:rPr>
          <w:rFonts w:ascii="Traditional Arabic" w:hAnsi="Traditional Arabic" w:cs="Traditional Arabic" w:hint="cs"/>
          <w:sz w:val="36"/>
          <w:szCs w:val="36"/>
          <w:rtl/>
        </w:rPr>
        <w:t>.</w:t>
      </w:r>
      <w:r w:rsidR="004549EB" w:rsidRPr="0049768A">
        <w:rPr>
          <w:rFonts w:cs="Traditional Arabic" w:hint="cs"/>
          <w:sz w:val="36"/>
          <w:szCs w:val="36"/>
          <w:rtl/>
        </w:rPr>
        <w:t>(</w:t>
      </w:r>
      <w:r w:rsidR="004549EB" w:rsidRPr="0049768A">
        <w:rPr>
          <w:rStyle w:val="a4"/>
          <w:rFonts w:cs="Traditional Arabic"/>
          <w:sz w:val="36"/>
          <w:szCs w:val="36"/>
          <w:rtl/>
        </w:rPr>
        <w:footnoteReference w:id="111"/>
      </w:r>
      <w:r w:rsidR="004549EB" w:rsidRPr="0049768A">
        <w:rPr>
          <w:rFonts w:cs="Traditional Arabic" w:hint="cs"/>
          <w:sz w:val="36"/>
          <w:szCs w:val="36"/>
          <w:rtl/>
        </w:rPr>
        <w:t>)</w:t>
      </w:r>
      <w:r w:rsidR="00E2044E" w:rsidRPr="0049768A">
        <w:rPr>
          <w:rFonts w:ascii="Traditional Arabic" w:hAnsi="Traditional Arabic" w:cs="Traditional Arabic"/>
          <w:sz w:val="36"/>
          <w:szCs w:val="36"/>
          <w:rtl/>
        </w:rPr>
        <w:t xml:space="preserve"> </w:t>
      </w:r>
    </w:p>
    <w:p w:rsidR="00E2044E" w:rsidRPr="0049768A" w:rsidRDefault="00784054" w:rsidP="00E2044E">
      <w:pPr>
        <w:bidi/>
        <w:spacing w:before="240"/>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 xml:space="preserve"> وهو صفة من صفات عباد الرحمن، قال تعالى: {وَٱلَّذِينَ يَقُولُونَ رَبَّنَا ٱصْرِفْ عَنَّا عَذَابَ جَهَنَّمَ إِنَّ عَذَابَهَا كَانَ غَرَاماً} إلى قوله: {وَٱلَّذِينَ يَقُولُونَ رَبَّنَا هَبْ لَنَا مِنْ أَزْوٰجِنَا وَذُرّيَّـٰتِنَا قُرَّةَ أَعْيُنٍ وَٱجْعَلْنَا لِلْمُتَّقِينَ إِمَاماً}</w:t>
      </w:r>
      <w:r w:rsidR="00887EB9" w:rsidRPr="0049768A">
        <w:rPr>
          <w:rFonts w:ascii="Traditional Arabic" w:hAnsi="Traditional Arabic" w:cs="Traditional Arabic" w:hint="cs"/>
          <w:sz w:val="36"/>
          <w:szCs w:val="36"/>
          <w:rtl/>
        </w:rPr>
        <w:t>.</w:t>
      </w:r>
      <w:r w:rsidR="00887EB9" w:rsidRPr="0049768A">
        <w:rPr>
          <w:rFonts w:cs="Traditional Arabic" w:hint="cs"/>
          <w:sz w:val="36"/>
          <w:szCs w:val="36"/>
          <w:rtl/>
        </w:rPr>
        <w:t>(</w:t>
      </w:r>
      <w:r w:rsidR="00887EB9" w:rsidRPr="0049768A">
        <w:rPr>
          <w:rStyle w:val="a4"/>
          <w:rFonts w:cs="Traditional Arabic"/>
          <w:sz w:val="36"/>
          <w:szCs w:val="36"/>
          <w:rtl/>
        </w:rPr>
        <w:footnoteReference w:id="112"/>
      </w:r>
      <w:r w:rsidR="00887EB9" w:rsidRPr="0049768A">
        <w:rPr>
          <w:rFonts w:cs="Traditional Arabic" w:hint="cs"/>
          <w:sz w:val="36"/>
          <w:szCs w:val="36"/>
          <w:rtl/>
        </w:rPr>
        <w:t>)</w:t>
      </w:r>
      <w:r w:rsidR="00E2044E" w:rsidRPr="0049768A">
        <w:rPr>
          <w:rFonts w:ascii="Traditional Arabic" w:hAnsi="Traditional Arabic" w:cs="Traditional Arabic"/>
          <w:sz w:val="36"/>
          <w:szCs w:val="36"/>
          <w:rtl/>
        </w:rPr>
        <w:t xml:space="preserve"> </w:t>
      </w:r>
    </w:p>
    <w:p w:rsidR="00E2044E" w:rsidRPr="0049768A" w:rsidRDefault="00784054" w:rsidP="00E2044E">
      <w:pPr>
        <w:bidi/>
        <w:spacing w:before="240"/>
        <w:rPr>
          <w:rFonts w:cs="Traditional Arabic"/>
          <w:sz w:val="36"/>
          <w:szCs w:val="36"/>
          <w:rtl/>
        </w:rPr>
      </w:pPr>
      <w:r w:rsidRPr="0049768A">
        <w:rPr>
          <w:rFonts w:ascii="Traditional Arabic" w:hAnsi="Traditional Arabic" w:cs="Traditional Arabic"/>
          <w:sz w:val="36"/>
          <w:szCs w:val="36"/>
          <w:rtl/>
        </w:rPr>
        <w:t xml:space="preserve"> وهو ميزة أولي الألباب، قال تعالى: {إِنَّ فِى خَلْقِ ٱلسَّمَـٰوٰتِ وَٱلأرْضِ وَٱخْتِلَـٰفِ ٱلَّيْلِ وَٱلنَّهَارِ لاَيَـٰتٍ لأوْلِى ٱلألْبَـٰبِ * ٱلَّذِينَ يَذْكُرُونَ ٱللَّهَ قِيَـٰماً وَقُعُوداً وَعَلَىٰ جُنُوبِهِمْ وَيَتَفَكَّرُونَ فِى خَلْقِ ٱلسَّمَـٰوٰتِ وَٱلأرْضِ رَبَّنَا مَا خَلَقْتَ هَذا بَـٰطِلاً سُبْحَـٰنَكَ فَقِنَا عَذَابَ النَّارِ} إلى قوله تعالى: {فَٱسْتَجَابَ لَهُمْ رَبُّهُمْ أَنّى لاَ أُضِيعُ عَمَلَ عَامِلٍ مّنْكُمْ مّن ذَكَرٍ أَوْ أُنثَىٰ}</w:t>
      </w:r>
      <w:r w:rsidR="0018206E" w:rsidRPr="0049768A">
        <w:rPr>
          <w:rFonts w:ascii="Traditional Arabic" w:hAnsi="Traditional Arabic" w:cs="Traditional Arabic" w:hint="cs"/>
          <w:sz w:val="36"/>
          <w:szCs w:val="36"/>
          <w:rtl/>
        </w:rPr>
        <w:t>.</w:t>
      </w:r>
      <w:r w:rsidR="0018206E" w:rsidRPr="0049768A">
        <w:rPr>
          <w:rFonts w:cs="Traditional Arabic" w:hint="cs"/>
          <w:sz w:val="36"/>
          <w:szCs w:val="36"/>
          <w:rtl/>
        </w:rPr>
        <w:t>(</w:t>
      </w:r>
      <w:r w:rsidR="0018206E" w:rsidRPr="0049768A">
        <w:rPr>
          <w:rStyle w:val="a4"/>
          <w:rFonts w:cs="Traditional Arabic"/>
          <w:sz w:val="36"/>
          <w:szCs w:val="36"/>
          <w:rtl/>
        </w:rPr>
        <w:footnoteReference w:id="113"/>
      </w:r>
      <w:r w:rsidR="0018206E" w:rsidRPr="0049768A">
        <w:rPr>
          <w:rFonts w:cs="Traditional Arabic" w:hint="cs"/>
          <w:sz w:val="36"/>
          <w:szCs w:val="36"/>
          <w:rtl/>
        </w:rPr>
        <w:t>)</w:t>
      </w:r>
    </w:p>
    <w:p w:rsidR="00910F36" w:rsidRPr="0049768A" w:rsidRDefault="00784054" w:rsidP="00E2044E">
      <w:pPr>
        <w:bidi/>
        <w:spacing w:before="240"/>
        <w:rPr>
          <w:rFonts w:cs="Traditional Arabic"/>
          <w:sz w:val="36"/>
          <w:szCs w:val="36"/>
          <w:rtl/>
        </w:rPr>
      </w:pPr>
      <w:r w:rsidRPr="0049768A">
        <w:rPr>
          <w:rFonts w:ascii="Traditional Arabic" w:hAnsi="Traditional Arabic" w:cs="Traditional Arabic"/>
          <w:sz w:val="36"/>
          <w:szCs w:val="36"/>
          <w:rtl/>
        </w:rPr>
        <w:t xml:space="preserve"> 3- أنه شأن من شؤون الملائكة الكرام، قال تعالى: {وَٱلْمَلَـٰئِكَةُ يُسَبّحُونَ بِحَمْدِ رَبّهِمْ وَيَسْتَغْفِرُونَ لِمَن فِى ٱلأَرْضِ أَلاَ إِنَّ ٱللَّهَ هُوَ ٱلْغَفُورُ ٱلرَّحِيمُ}</w:t>
      </w:r>
      <w:r w:rsidR="00910F36" w:rsidRPr="0049768A">
        <w:rPr>
          <w:rFonts w:ascii="Traditional Arabic" w:hAnsi="Traditional Arabic" w:cs="Traditional Arabic" w:hint="cs"/>
          <w:sz w:val="36"/>
          <w:szCs w:val="36"/>
          <w:rtl/>
        </w:rPr>
        <w:t>.</w:t>
      </w:r>
      <w:r w:rsidR="00910F36" w:rsidRPr="0049768A">
        <w:rPr>
          <w:rFonts w:cs="Traditional Arabic" w:hint="cs"/>
          <w:sz w:val="36"/>
          <w:szCs w:val="36"/>
          <w:rtl/>
        </w:rPr>
        <w:t>(</w:t>
      </w:r>
      <w:r w:rsidR="00910F36" w:rsidRPr="0049768A">
        <w:rPr>
          <w:rStyle w:val="a4"/>
          <w:rFonts w:cs="Traditional Arabic"/>
          <w:sz w:val="36"/>
          <w:szCs w:val="36"/>
          <w:rtl/>
        </w:rPr>
        <w:footnoteReference w:id="114"/>
      </w:r>
      <w:r w:rsidR="00910F36" w:rsidRPr="0049768A">
        <w:rPr>
          <w:rFonts w:cs="Traditional Arabic" w:hint="cs"/>
          <w:sz w:val="36"/>
          <w:szCs w:val="36"/>
          <w:rtl/>
        </w:rPr>
        <w:t>)</w:t>
      </w:r>
    </w:p>
    <w:p w:rsidR="00204950" w:rsidRPr="0049768A" w:rsidRDefault="00784054" w:rsidP="00014B5B">
      <w:pPr>
        <w:bidi/>
        <w:spacing w:before="240"/>
        <w:rPr>
          <w:rFonts w:cs="Traditional Arabic"/>
          <w:sz w:val="36"/>
          <w:szCs w:val="36"/>
          <w:rtl/>
        </w:rPr>
      </w:pPr>
      <w:r w:rsidRPr="0049768A">
        <w:rPr>
          <w:rFonts w:ascii="Traditional Arabic" w:hAnsi="Traditional Arabic" w:cs="Traditional Arabic"/>
          <w:sz w:val="36"/>
          <w:szCs w:val="36"/>
          <w:rtl/>
        </w:rPr>
        <w:t xml:space="preserve">  وقال تعالى: {ٱلَّذِينَ يَحْمِلُونَ ٱلْعَرْشَ وَمَنْ حَوْلَهُ يُسَبّحُونَ بِحَمْدِ رَبّهِمْ وَيُؤْمِنُونَ بِهِ وَيَسْتَغْفِرُونَ لِلَّذِينَ ءامَنُواْ رَبَّنَا وَسِعْتَ كُـلَّ شَىْء رَّحْمَةً وَعِلْماً فَٱغْفِرْ لِلَّذِينَ تَابُواْ وَٱتَّبَعُواْ سَبِيلَكَ وَقِهِمْ عَذَابَ ٱلْجَحِيمِ * رَبَّنَا وَأَدْخِلْهُمْ جَنَّـٰتِ عَدْنٍ ٱلَّتِى وَعَدْتَّهُمْ وَمَن صَـلَحَ مِنْ ءابَائِهِمْ وَأَزْوٰجِهِمْ وَذُرّيَّـٰتِهِمْ إِنَّكَ أَنتَ ٱلْعَزِيزُ ٱلْحَكِيمُ * وَقِهِمُ ٱلسَّيّئَـٰتِ وَمَن تَقِ ٱلسَّيّئَـٰتِ يَوْمَئِذٍ فَقَدْ رَحِمْتَهُ وَذَلِكَ هُوَ ٱلْفَوْزُ ٱلْعَظِيمُ}</w:t>
      </w:r>
      <w:r w:rsidR="00014B5B" w:rsidRPr="0049768A">
        <w:rPr>
          <w:rFonts w:ascii="Traditional Arabic" w:hAnsi="Traditional Arabic" w:cs="Traditional Arabic" w:hint="cs"/>
          <w:sz w:val="36"/>
          <w:szCs w:val="36"/>
          <w:rtl/>
        </w:rPr>
        <w:t>.</w:t>
      </w:r>
      <w:r w:rsidR="00014B5B" w:rsidRPr="0049768A">
        <w:rPr>
          <w:rFonts w:cs="Traditional Arabic" w:hint="cs"/>
          <w:sz w:val="36"/>
          <w:szCs w:val="36"/>
          <w:rtl/>
        </w:rPr>
        <w:t>(</w:t>
      </w:r>
      <w:r w:rsidR="00014B5B" w:rsidRPr="0049768A">
        <w:rPr>
          <w:rStyle w:val="a4"/>
          <w:rFonts w:cs="Traditional Arabic"/>
          <w:sz w:val="36"/>
          <w:szCs w:val="36"/>
          <w:rtl/>
        </w:rPr>
        <w:footnoteReference w:id="115"/>
      </w:r>
      <w:r w:rsidR="00014B5B" w:rsidRPr="0049768A">
        <w:rPr>
          <w:rFonts w:cs="Traditional Arabic" w:hint="cs"/>
          <w:sz w:val="36"/>
          <w:szCs w:val="36"/>
          <w:rtl/>
        </w:rPr>
        <w:t>)</w:t>
      </w:r>
    </w:p>
    <w:p w:rsidR="0037600A" w:rsidRPr="0049768A" w:rsidRDefault="00784054" w:rsidP="00204950">
      <w:pPr>
        <w:bidi/>
        <w:spacing w:before="240"/>
        <w:rPr>
          <w:rFonts w:cs="Traditional Arabic"/>
          <w:sz w:val="36"/>
          <w:szCs w:val="36"/>
          <w:rtl/>
        </w:rPr>
      </w:pPr>
      <w:r w:rsidRPr="0049768A">
        <w:rPr>
          <w:rFonts w:ascii="Traditional Arabic" w:hAnsi="Traditional Arabic" w:cs="Traditional Arabic"/>
          <w:sz w:val="36"/>
          <w:szCs w:val="36"/>
          <w:rtl/>
        </w:rPr>
        <w:lastRenderedPageBreak/>
        <w:t xml:space="preserve"> 4- أنه من أفضل العبادات، قال الله تعالى: {وَقَالَ رَبُّكُـمْ ٱدْعُونِى أَسْتَجِبْ لَكُمْ إِنَّ ٱلَّذِينَ يَسْتَكْبِرُونَ عَنْ عِبَادَتِى سَيَدْخُلُونَ جَهَنَّمَ دٰخِرِينَ}</w:t>
      </w:r>
      <w:r w:rsidR="00204950" w:rsidRPr="0049768A">
        <w:rPr>
          <w:rFonts w:ascii="Traditional Arabic" w:hAnsi="Traditional Arabic" w:cs="Traditional Arabic" w:hint="cs"/>
          <w:sz w:val="36"/>
          <w:szCs w:val="36"/>
          <w:rtl/>
        </w:rPr>
        <w:t>.</w:t>
      </w:r>
      <w:r w:rsidR="00204950" w:rsidRPr="0049768A">
        <w:rPr>
          <w:rFonts w:cs="Traditional Arabic" w:hint="cs"/>
          <w:sz w:val="36"/>
          <w:szCs w:val="36"/>
          <w:rtl/>
        </w:rPr>
        <w:t>(</w:t>
      </w:r>
      <w:r w:rsidR="00204950" w:rsidRPr="0049768A">
        <w:rPr>
          <w:rStyle w:val="a4"/>
          <w:rFonts w:cs="Traditional Arabic"/>
          <w:sz w:val="36"/>
          <w:szCs w:val="36"/>
          <w:rtl/>
        </w:rPr>
        <w:footnoteReference w:id="116"/>
      </w:r>
      <w:r w:rsidR="00204950" w:rsidRPr="0049768A">
        <w:rPr>
          <w:rFonts w:cs="Traditional Arabic" w:hint="cs"/>
          <w:sz w:val="36"/>
          <w:szCs w:val="36"/>
          <w:rtl/>
        </w:rPr>
        <w:t>)</w:t>
      </w:r>
    </w:p>
    <w:p w:rsidR="00185663" w:rsidRPr="0049768A" w:rsidRDefault="00784054" w:rsidP="0037600A">
      <w:pPr>
        <w:bidi/>
        <w:spacing w:before="240"/>
        <w:rPr>
          <w:rFonts w:cs="Traditional Arabic"/>
          <w:sz w:val="36"/>
          <w:szCs w:val="36"/>
          <w:rtl/>
        </w:rPr>
      </w:pPr>
      <w:r w:rsidRPr="0049768A">
        <w:rPr>
          <w:rFonts w:ascii="Traditional Arabic" w:hAnsi="Traditional Arabic" w:cs="Traditional Arabic"/>
          <w:sz w:val="36"/>
          <w:szCs w:val="36"/>
          <w:rtl/>
        </w:rPr>
        <w:t xml:space="preserve">  وعن النعمان بن بشير </w:t>
      </w:r>
      <w:r w:rsidR="00605BB2">
        <w:rPr>
          <w:rFonts w:ascii="Traditional Arabic" w:hAnsi="Traditional Arabic" w:cs="Traditional Arabic" w:hint="cs"/>
          <w:sz w:val="36"/>
          <w:szCs w:val="36"/>
          <w:rtl/>
        </w:rPr>
        <w:t xml:space="preserve">رضي الله عنه ، </w:t>
      </w:r>
      <w:r w:rsidRPr="0049768A">
        <w:rPr>
          <w:rFonts w:ascii="Traditional Arabic" w:hAnsi="Traditional Arabic" w:cs="Traditional Arabic"/>
          <w:sz w:val="36"/>
          <w:szCs w:val="36"/>
          <w:rtl/>
        </w:rPr>
        <w:t>قال: قال النبيُّ صلى الله عليه وسلم: ((الدعاء هو العبادة))، ثم قرأ: {وَقَالَ رَبُّكُـمْ ٱ</w:t>
      </w:r>
      <w:r w:rsidR="0099702E" w:rsidRPr="0049768A">
        <w:rPr>
          <w:rFonts w:ascii="Traditional Arabic" w:hAnsi="Traditional Arabic" w:cs="Traditional Arabic"/>
          <w:sz w:val="36"/>
          <w:szCs w:val="36"/>
          <w:rtl/>
        </w:rPr>
        <w:t>دْعُونِى أَسْتَجِبْ لَكُمْ...}</w:t>
      </w:r>
      <w:r w:rsidR="0099702E" w:rsidRPr="0049768A">
        <w:rPr>
          <w:rFonts w:ascii="Traditional Arabic" w:hAnsi="Traditional Arabic" w:cs="Traditional Arabic" w:hint="cs"/>
          <w:sz w:val="36"/>
          <w:szCs w:val="36"/>
          <w:rtl/>
        </w:rPr>
        <w:t xml:space="preserve"> .</w:t>
      </w:r>
      <w:r w:rsidR="0099702E" w:rsidRPr="0049768A">
        <w:rPr>
          <w:rFonts w:cs="Traditional Arabic" w:hint="cs"/>
          <w:sz w:val="36"/>
          <w:szCs w:val="36"/>
          <w:rtl/>
        </w:rPr>
        <w:t>(</w:t>
      </w:r>
      <w:r w:rsidR="0099702E" w:rsidRPr="0049768A">
        <w:rPr>
          <w:rStyle w:val="a4"/>
          <w:rFonts w:cs="Traditional Arabic"/>
          <w:sz w:val="36"/>
          <w:szCs w:val="36"/>
          <w:rtl/>
        </w:rPr>
        <w:footnoteReference w:id="117"/>
      </w:r>
      <w:r w:rsidR="0099702E" w:rsidRPr="0049768A">
        <w:rPr>
          <w:rFonts w:cs="Traditional Arabic" w:hint="cs"/>
          <w:sz w:val="36"/>
          <w:szCs w:val="36"/>
          <w:rtl/>
        </w:rPr>
        <w:t>)</w:t>
      </w:r>
    </w:p>
    <w:p w:rsidR="00185663" w:rsidRPr="0049768A" w:rsidRDefault="0099702E" w:rsidP="00185663">
      <w:pPr>
        <w:bidi/>
        <w:spacing w:before="240"/>
        <w:rPr>
          <w:rFonts w:cs="Traditional Arabic"/>
          <w:sz w:val="36"/>
          <w:szCs w:val="36"/>
          <w:rtl/>
        </w:rPr>
      </w:pPr>
      <w:r w:rsidRPr="0049768A">
        <w:rPr>
          <w:rFonts w:ascii="Traditional Arabic" w:hAnsi="Traditional Arabic" w:cs="Traditional Arabic"/>
          <w:sz w:val="36"/>
          <w:szCs w:val="36"/>
          <w:rtl/>
        </w:rPr>
        <w:t xml:space="preserve"> </w:t>
      </w:r>
      <w:r w:rsidR="00784054" w:rsidRPr="0049768A">
        <w:rPr>
          <w:rFonts w:ascii="Traditional Arabic" w:hAnsi="Traditional Arabic" w:cs="Traditional Arabic"/>
          <w:sz w:val="36"/>
          <w:szCs w:val="36"/>
          <w:rtl/>
        </w:rPr>
        <w:t xml:space="preserve">قال الخطابي: "معناه أنه معظم العبادة، وأفضل العبادة، كقولهم: الناس بنو تميم، والمال الإبل، يريدون أنهم أفضل الناس </w:t>
      </w:r>
      <w:r w:rsidR="00605BB2">
        <w:rPr>
          <w:rFonts w:ascii="Traditional Arabic" w:hAnsi="Traditional Arabic" w:cs="Traditional Arabic" w:hint="cs"/>
          <w:sz w:val="36"/>
          <w:szCs w:val="36"/>
          <w:rtl/>
        </w:rPr>
        <w:t xml:space="preserve">، </w:t>
      </w:r>
      <w:r w:rsidR="00784054" w:rsidRPr="0049768A">
        <w:rPr>
          <w:rFonts w:ascii="Traditional Arabic" w:hAnsi="Traditional Arabic" w:cs="Traditional Arabic"/>
          <w:sz w:val="36"/>
          <w:szCs w:val="36"/>
          <w:rtl/>
        </w:rPr>
        <w:t xml:space="preserve">أو أكثرهم عددا </w:t>
      </w:r>
      <w:r w:rsidR="00605BB2">
        <w:rPr>
          <w:rFonts w:ascii="Traditional Arabic" w:hAnsi="Traditional Arabic" w:cs="Traditional Arabic" w:hint="cs"/>
          <w:sz w:val="36"/>
          <w:szCs w:val="36"/>
          <w:rtl/>
        </w:rPr>
        <w:t xml:space="preserve">، </w:t>
      </w:r>
      <w:r w:rsidR="00784054" w:rsidRPr="0049768A">
        <w:rPr>
          <w:rFonts w:ascii="Traditional Arabic" w:hAnsi="Traditional Arabic" w:cs="Traditional Arabic"/>
          <w:sz w:val="36"/>
          <w:szCs w:val="36"/>
          <w:rtl/>
        </w:rPr>
        <w:t>أو ما أشبه ذلك، وأن الإ</w:t>
      </w:r>
      <w:r w:rsidR="00185663" w:rsidRPr="0049768A">
        <w:rPr>
          <w:rFonts w:ascii="Traditional Arabic" w:hAnsi="Traditional Arabic" w:cs="Traditional Arabic"/>
          <w:sz w:val="36"/>
          <w:szCs w:val="36"/>
          <w:rtl/>
        </w:rPr>
        <w:t>بل أفضل أنواع الأموال وأنبلها"</w:t>
      </w:r>
      <w:r w:rsidR="00185663" w:rsidRPr="0049768A">
        <w:rPr>
          <w:rFonts w:ascii="Traditional Arabic" w:hAnsi="Traditional Arabic" w:cs="Traditional Arabic" w:hint="cs"/>
          <w:sz w:val="36"/>
          <w:szCs w:val="36"/>
          <w:rtl/>
        </w:rPr>
        <w:t>.</w:t>
      </w:r>
      <w:r w:rsidR="00185663" w:rsidRPr="0049768A">
        <w:rPr>
          <w:rFonts w:cs="Traditional Arabic" w:hint="cs"/>
          <w:sz w:val="36"/>
          <w:szCs w:val="36"/>
          <w:rtl/>
        </w:rPr>
        <w:t>(</w:t>
      </w:r>
      <w:r w:rsidR="00185663" w:rsidRPr="0049768A">
        <w:rPr>
          <w:rStyle w:val="a4"/>
          <w:rFonts w:cs="Traditional Arabic"/>
          <w:sz w:val="36"/>
          <w:szCs w:val="36"/>
          <w:rtl/>
        </w:rPr>
        <w:footnoteReference w:id="118"/>
      </w:r>
      <w:r w:rsidR="00185663" w:rsidRPr="0049768A">
        <w:rPr>
          <w:rFonts w:cs="Traditional Arabic" w:hint="cs"/>
          <w:sz w:val="36"/>
          <w:szCs w:val="36"/>
          <w:rtl/>
        </w:rPr>
        <w:t>)</w:t>
      </w:r>
    </w:p>
    <w:p w:rsidR="00CE6006" w:rsidRDefault="00784054" w:rsidP="00BF4AB3">
      <w:pPr>
        <w:bidi/>
        <w:spacing w:before="240"/>
        <w:rPr>
          <w:rFonts w:cs="Traditional Arabic"/>
          <w:sz w:val="36"/>
          <w:szCs w:val="36"/>
          <w:rtl/>
        </w:rPr>
      </w:pPr>
      <w:r w:rsidRPr="0049768A">
        <w:rPr>
          <w:rFonts w:ascii="Traditional Arabic" w:hAnsi="Traditional Arabic" w:cs="Traditional Arabic"/>
          <w:sz w:val="36"/>
          <w:szCs w:val="36"/>
          <w:rtl/>
        </w:rPr>
        <w:t>قال المباركفوري: "أي هو العبادة الحقيقية التي تستأهل أن تسمى عبادة؛ لدلالته على الإقبال على الله, والإعراض عما سواه، ب</w:t>
      </w:r>
      <w:r w:rsidR="00185663" w:rsidRPr="0049768A">
        <w:rPr>
          <w:rFonts w:ascii="Traditional Arabic" w:hAnsi="Traditional Arabic" w:cs="Traditional Arabic"/>
          <w:sz w:val="36"/>
          <w:szCs w:val="36"/>
          <w:rtl/>
        </w:rPr>
        <w:t>حيث لا يرجو ولا يخاف إلا إياه"</w:t>
      </w:r>
      <w:r w:rsidR="00185663" w:rsidRPr="0049768A">
        <w:rPr>
          <w:rFonts w:ascii="Traditional Arabic" w:hAnsi="Traditional Arabic" w:cs="Traditional Arabic" w:hint="cs"/>
          <w:sz w:val="36"/>
          <w:szCs w:val="36"/>
          <w:rtl/>
        </w:rPr>
        <w:t>.</w:t>
      </w:r>
      <w:r w:rsidR="00185663" w:rsidRPr="0049768A">
        <w:rPr>
          <w:rFonts w:cs="Traditional Arabic" w:hint="cs"/>
          <w:sz w:val="36"/>
          <w:szCs w:val="36"/>
          <w:rtl/>
        </w:rPr>
        <w:t>(</w:t>
      </w:r>
      <w:r w:rsidR="00185663" w:rsidRPr="0049768A">
        <w:rPr>
          <w:rStyle w:val="a4"/>
          <w:rFonts w:cs="Traditional Arabic"/>
          <w:sz w:val="36"/>
          <w:szCs w:val="36"/>
          <w:rtl/>
        </w:rPr>
        <w:footnoteReference w:id="119"/>
      </w:r>
      <w:r w:rsidR="00185663" w:rsidRPr="0049768A">
        <w:rPr>
          <w:rFonts w:cs="Traditional Arabic" w:hint="cs"/>
          <w:sz w:val="36"/>
          <w:szCs w:val="36"/>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 xml:space="preserve">5- أن الله تعالى سماه دينا فقال سبحانه: {فَـٱدْعُوهُ مُخْلِصِينَ لَهُ </w:t>
      </w:r>
      <w:r w:rsidRPr="0049768A">
        <w:rPr>
          <w:rFonts w:ascii="Traditional Arabic" w:hAnsi="Traditional Arabic" w:cs="Traditional Arabic"/>
          <w:sz w:val="36"/>
          <w:szCs w:val="36"/>
          <w:rtl/>
        </w:rPr>
        <w:lastRenderedPageBreak/>
        <w:t>ٱلدّينَ}</w:t>
      </w:r>
      <w:r w:rsidR="0037600A" w:rsidRPr="0049768A">
        <w:rPr>
          <w:rFonts w:ascii="Traditional Arabic" w:hAnsi="Traditional Arabic" w:cs="Traditional Arabic" w:hint="cs"/>
          <w:sz w:val="36"/>
          <w:szCs w:val="36"/>
          <w:rtl/>
        </w:rPr>
        <w:t>.</w:t>
      </w:r>
      <w:r w:rsidR="0037600A" w:rsidRPr="0049768A">
        <w:rPr>
          <w:rFonts w:cs="Traditional Arabic" w:hint="cs"/>
          <w:sz w:val="36"/>
          <w:szCs w:val="36"/>
          <w:rtl/>
        </w:rPr>
        <w:t>(</w:t>
      </w:r>
      <w:r w:rsidR="0037600A" w:rsidRPr="0049768A">
        <w:rPr>
          <w:rStyle w:val="a4"/>
          <w:rFonts w:cs="Traditional Arabic"/>
          <w:sz w:val="36"/>
          <w:szCs w:val="36"/>
          <w:rtl/>
        </w:rPr>
        <w:footnoteReference w:id="120"/>
      </w:r>
      <w:r w:rsidR="0037600A" w:rsidRPr="0049768A">
        <w:rPr>
          <w:rFonts w:cs="Traditional Arabic" w:hint="cs"/>
          <w:sz w:val="36"/>
          <w:szCs w:val="36"/>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 xml:space="preserve">6- أنه أكرم شيء على الله تعالى، فعن أبي هريرة رضي الله عنه </w:t>
      </w:r>
      <w:r w:rsidR="00605BB2">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قال: قال رسول الله صلى الله عليه وسلم: ((ليس شيء أك</w:t>
      </w:r>
      <w:r w:rsidR="005E34CF" w:rsidRPr="0049768A">
        <w:rPr>
          <w:rFonts w:ascii="Traditional Arabic" w:hAnsi="Traditional Arabic" w:cs="Traditional Arabic"/>
          <w:sz w:val="36"/>
          <w:szCs w:val="36"/>
          <w:rtl/>
        </w:rPr>
        <w:t xml:space="preserve">رم على الله عز وجل من الدعاء)) </w:t>
      </w:r>
      <w:r w:rsidR="005E34CF" w:rsidRPr="0049768A">
        <w:rPr>
          <w:rFonts w:ascii="Traditional Arabic" w:hAnsi="Traditional Arabic" w:cs="Traditional Arabic" w:hint="cs"/>
          <w:sz w:val="36"/>
          <w:szCs w:val="36"/>
          <w:rtl/>
        </w:rPr>
        <w:t>.</w:t>
      </w:r>
      <w:r w:rsidR="005E34CF" w:rsidRPr="0049768A">
        <w:rPr>
          <w:rFonts w:cs="Traditional Arabic" w:hint="cs"/>
          <w:sz w:val="36"/>
          <w:szCs w:val="36"/>
          <w:rtl/>
        </w:rPr>
        <w:t>(</w:t>
      </w:r>
      <w:r w:rsidR="005E34CF" w:rsidRPr="0049768A">
        <w:rPr>
          <w:rStyle w:val="a4"/>
          <w:rFonts w:cs="Traditional Arabic"/>
          <w:sz w:val="36"/>
          <w:szCs w:val="36"/>
          <w:rtl/>
        </w:rPr>
        <w:footnoteReference w:id="121"/>
      </w:r>
      <w:r w:rsidR="005E34CF" w:rsidRPr="0049768A">
        <w:rPr>
          <w:rFonts w:cs="Traditional Arabic" w:hint="cs"/>
          <w:sz w:val="36"/>
          <w:szCs w:val="36"/>
          <w:rtl/>
        </w:rPr>
        <w:t>)</w:t>
      </w:r>
      <w:r w:rsidR="005E34CF"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 xml:space="preserve">قال الشوكاني: "قيل: وجه ذلك أنه يدل على قدرة الله تعالى وعجز الداعي، والأولى أن يقال: إن الدعاء لما كان هو العبادة, وكان مخ العبادة </w:t>
      </w:r>
      <w:r w:rsidR="0053370F" w:rsidRPr="0049768A">
        <w:rPr>
          <w:rFonts w:ascii="Traditional Arabic" w:hAnsi="Traditional Arabic" w:cs="Traditional Arabic" w:hint="cs"/>
          <w:sz w:val="36"/>
          <w:szCs w:val="36"/>
          <w:rtl/>
        </w:rPr>
        <w:t>.</w:t>
      </w:r>
      <w:r w:rsidR="0053370F" w:rsidRPr="0049768A">
        <w:rPr>
          <w:rFonts w:cs="Traditional Arabic" w:hint="cs"/>
          <w:sz w:val="36"/>
          <w:szCs w:val="36"/>
          <w:rtl/>
        </w:rPr>
        <w:t>(</w:t>
      </w:r>
      <w:r w:rsidR="0053370F" w:rsidRPr="0049768A">
        <w:rPr>
          <w:rStyle w:val="a4"/>
          <w:rFonts w:cs="Traditional Arabic"/>
          <w:sz w:val="36"/>
          <w:szCs w:val="36"/>
          <w:rtl/>
        </w:rPr>
        <w:footnoteReference w:id="122"/>
      </w:r>
      <w:r w:rsidR="0053370F" w:rsidRPr="0049768A">
        <w:rPr>
          <w:rFonts w:cs="Traditional Arabic" w:hint="cs"/>
          <w:sz w:val="36"/>
          <w:szCs w:val="36"/>
          <w:rtl/>
        </w:rPr>
        <w:t>)</w:t>
      </w:r>
    </w:p>
    <w:p w:rsidR="00695DD5" w:rsidRPr="0049768A" w:rsidRDefault="0053370F" w:rsidP="00CE6006">
      <w:pPr>
        <w:bidi/>
        <w:spacing w:before="240"/>
        <w:rPr>
          <w:rFonts w:ascii="Traditional Arabic" w:hAnsi="Traditional Arabic" w:cs="Traditional Arabic"/>
          <w:sz w:val="36"/>
          <w:szCs w:val="36"/>
          <w:rtl/>
        </w:rPr>
      </w:pPr>
      <w:r w:rsidRPr="0049768A">
        <w:rPr>
          <w:rFonts w:cs="Traditional Arabic" w:hint="cs"/>
          <w:sz w:val="36"/>
          <w:szCs w:val="36"/>
          <w:rtl/>
        </w:rPr>
        <w:t xml:space="preserve"> </w:t>
      </w:r>
      <w:r w:rsidR="00784054" w:rsidRPr="0049768A">
        <w:rPr>
          <w:rFonts w:ascii="Traditional Arabic" w:hAnsi="Traditional Arabic" w:cs="Traditional Arabic"/>
          <w:sz w:val="36"/>
          <w:szCs w:val="36"/>
          <w:rtl/>
        </w:rPr>
        <w:t>كما تقدم، كان أكرم على الله من هذه الحيثية؛ لأن العبادة هي التي خلق الله سبحانه الخلق لها، كما قال تعالى: {وَمَا خَلَقْتُ ٱلْجِنَّ وَٱلإِنسَ إِلاَّ</w:t>
      </w:r>
      <w:r w:rsidR="005E34CF" w:rsidRPr="0049768A">
        <w:rPr>
          <w:rFonts w:ascii="Traditional Arabic" w:hAnsi="Traditional Arabic" w:cs="Traditional Arabic"/>
          <w:sz w:val="36"/>
          <w:szCs w:val="36"/>
          <w:rtl/>
        </w:rPr>
        <w:t xml:space="preserve"> لِيَعْبُدُونِ}</w:t>
      </w:r>
      <w:r w:rsidRPr="0049768A">
        <w:rPr>
          <w:rFonts w:ascii="Traditional Arabic" w:hAnsi="Traditional Arabic" w:cs="Traditional Arabic" w:hint="cs"/>
          <w:sz w:val="36"/>
          <w:szCs w:val="36"/>
          <w:rtl/>
        </w:rPr>
        <w:t>.</w:t>
      </w:r>
      <w:r w:rsidRPr="0049768A">
        <w:rPr>
          <w:rFonts w:cs="Traditional Arabic" w:hint="cs"/>
          <w:sz w:val="36"/>
          <w:szCs w:val="36"/>
          <w:rtl/>
        </w:rPr>
        <w:t>(</w:t>
      </w:r>
      <w:r w:rsidRPr="0049768A">
        <w:rPr>
          <w:rStyle w:val="a4"/>
          <w:rFonts w:cs="Traditional Arabic"/>
          <w:sz w:val="36"/>
          <w:szCs w:val="36"/>
          <w:rtl/>
        </w:rPr>
        <w:footnoteReference w:id="123"/>
      </w:r>
      <w:r w:rsidRPr="0049768A">
        <w:rPr>
          <w:rFonts w:cs="Traditional Arabic" w:hint="cs"/>
          <w:sz w:val="36"/>
          <w:szCs w:val="36"/>
          <w:rtl/>
        </w:rPr>
        <w:t>)</w:t>
      </w:r>
      <w:r w:rsidR="005E34CF" w:rsidRPr="0049768A">
        <w:rPr>
          <w:rFonts w:ascii="Traditional Arabic" w:hAnsi="Traditional Arabic" w:cs="Traditional Arabic"/>
          <w:sz w:val="36"/>
          <w:szCs w:val="36"/>
          <w:rtl/>
        </w:rPr>
        <w:t xml:space="preserve"> </w:t>
      </w:r>
      <w:r w:rsidR="00810D46" w:rsidRPr="0049768A">
        <w:rPr>
          <w:rFonts w:ascii="Traditional Arabic" w:hAnsi="Traditional Arabic" w:cs="Traditional Arabic" w:hint="cs"/>
          <w:sz w:val="36"/>
          <w:szCs w:val="36"/>
          <w:rtl/>
        </w:rPr>
        <w:t>. اهـ</w:t>
      </w:r>
      <w:r w:rsidR="005E34CF" w:rsidRPr="0049768A">
        <w:rPr>
          <w:rFonts w:ascii="Traditional Arabic" w:hAnsi="Traditional Arabic" w:cs="Traditional Arabic" w:hint="cs"/>
          <w:sz w:val="36"/>
          <w:szCs w:val="36"/>
          <w:rtl/>
        </w:rPr>
        <w:t>.</w:t>
      </w:r>
      <w:r w:rsidR="005E34CF" w:rsidRPr="0049768A">
        <w:rPr>
          <w:rFonts w:cs="Traditional Arabic" w:hint="cs"/>
          <w:sz w:val="36"/>
          <w:szCs w:val="36"/>
          <w:rtl/>
        </w:rPr>
        <w:t>(</w:t>
      </w:r>
      <w:r w:rsidR="005E34CF" w:rsidRPr="0049768A">
        <w:rPr>
          <w:rStyle w:val="a4"/>
          <w:rFonts w:cs="Traditional Arabic"/>
          <w:sz w:val="36"/>
          <w:szCs w:val="36"/>
          <w:rtl/>
        </w:rPr>
        <w:footnoteReference w:id="124"/>
      </w:r>
      <w:r w:rsidR="005E34CF" w:rsidRPr="0049768A">
        <w:rPr>
          <w:rFonts w:cs="Traditional Arabic" w:hint="cs"/>
          <w:sz w:val="36"/>
          <w:szCs w:val="36"/>
          <w:rtl/>
        </w:rPr>
        <w:t>)</w:t>
      </w:r>
      <w:r w:rsidR="005E34CF" w:rsidRPr="0049768A">
        <w:rPr>
          <w:rFonts w:ascii="Traditional Arabic" w:hAnsi="Traditional Arabic" w:cs="Traditional Arabic"/>
          <w:sz w:val="36"/>
          <w:szCs w:val="36"/>
          <w:rtl/>
        </w:rPr>
        <w:t xml:space="preserve"> </w:t>
      </w:r>
      <w:r w:rsidR="00784054" w:rsidRPr="0049768A">
        <w:rPr>
          <w:rFonts w:ascii="Traditional Arabic" w:hAnsi="Traditional Arabic" w:cs="Traditional Arabic"/>
          <w:sz w:val="36"/>
          <w:szCs w:val="36"/>
          <w:rtl/>
        </w:rPr>
        <w:br/>
        <w:t>7- أنَّ الله تعالى أمر به وحثَّ عليه، وكذلك رسوله الكريم صلى الله عليه وسلم، قال تعالى: {وَٱسْأَلُواْ ٱللَّهَ مِن فَضْلِهِ}</w:t>
      </w:r>
      <w:r w:rsidR="000E5EEA" w:rsidRPr="0049768A">
        <w:rPr>
          <w:rFonts w:ascii="Traditional Arabic" w:hAnsi="Traditional Arabic" w:cs="Traditional Arabic" w:hint="cs"/>
          <w:sz w:val="36"/>
          <w:szCs w:val="36"/>
          <w:rtl/>
        </w:rPr>
        <w:t>.</w:t>
      </w:r>
      <w:r w:rsidR="000E5EEA" w:rsidRPr="0049768A">
        <w:rPr>
          <w:rFonts w:cs="Traditional Arabic" w:hint="cs"/>
          <w:sz w:val="36"/>
          <w:szCs w:val="36"/>
          <w:rtl/>
        </w:rPr>
        <w:t>(</w:t>
      </w:r>
      <w:r w:rsidR="000E5EEA" w:rsidRPr="0049768A">
        <w:rPr>
          <w:rStyle w:val="a4"/>
          <w:rFonts w:cs="Traditional Arabic"/>
          <w:sz w:val="36"/>
          <w:szCs w:val="36"/>
          <w:rtl/>
        </w:rPr>
        <w:footnoteReference w:id="125"/>
      </w:r>
      <w:r w:rsidR="000E5EEA" w:rsidRPr="0049768A">
        <w:rPr>
          <w:rFonts w:cs="Traditional Arabic" w:hint="cs"/>
          <w:sz w:val="36"/>
          <w:szCs w:val="36"/>
          <w:rtl/>
        </w:rPr>
        <w:t>)</w:t>
      </w:r>
      <w:r w:rsidR="00784054" w:rsidRPr="0049768A">
        <w:rPr>
          <w:rFonts w:ascii="Traditional Arabic" w:hAnsi="Traditional Arabic" w:cs="Traditional Arabic"/>
          <w:sz w:val="36"/>
          <w:szCs w:val="36"/>
          <w:rtl/>
        </w:rPr>
        <w:t xml:space="preserve"> </w:t>
      </w:r>
    </w:p>
    <w:p w:rsidR="00695DD5" w:rsidRPr="0049768A" w:rsidRDefault="00784054" w:rsidP="000E5EEA">
      <w:pPr>
        <w:bidi/>
        <w:spacing w:before="240"/>
        <w:rPr>
          <w:rFonts w:ascii="Traditional Arabic" w:hAnsi="Traditional Arabic" w:cs="Traditional Arabic"/>
          <w:sz w:val="36"/>
          <w:szCs w:val="36"/>
          <w:rtl/>
        </w:rPr>
      </w:pPr>
      <w:r w:rsidRPr="0049768A">
        <w:rPr>
          <w:rFonts w:ascii="Traditional Arabic" w:hAnsi="Traditional Arabic" w:cs="Traditional Arabic"/>
          <w:sz w:val="36"/>
          <w:szCs w:val="36"/>
          <w:rtl/>
        </w:rPr>
        <w:t>وقال: {وَقَالَ رَبُّكُـمْ ٱدْعُونِى أَسْتَجِبْ لَكُمْ}</w:t>
      </w:r>
      <w:r w:rsidR="000E5EEA" w:rsidRPr="0049768A">
        <w:rPr>
          <w:rFonts w:ascii="Traditional Arabic" w:hAnsi="Traditional Arabic" w:cs="Traditional Arabic" w:hint="cs"/>
          <w:sz w:val="36"/>
          <w:szCs w:val="36"/>
          <w:rtl/>
        </w:rPr>
        <w:t>.</w:t>
      </w:r>
      <w:r w:rsidR="000E5EEA" w:rsidRPr="0049768A">
        <w:rPr>
          <w:rFonts w:cs="Traditional Arabic" w:hint="cs"/>
          <w:sz w:val="36"/>
          <w:szCs w:val="36"/>
          <w:rtl/>
        </w:rPr>
        <w:t>(</w:t>
      </w:r>
      <w:r w:rsidR="000E5EEA" w:rsidRPr="0049768A">
        <w:rPr>
          <w:rStyle w:val="a4"/>
          <w:rFonts w:cs="Traditional Arabic"/>
          <w:sz w:val="36"/>
          <w:szCs w:val="36"/>
          <w:rtl/>
        </w:rPr>
        <w:footnoteReference w:id="126"/>
      </w:r>
      <w:r w:rsidR="000E5EEA"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695DD5" w:rsidRPr="0049768A" w:rsidRDefault="00784054" w:rsidP="000E5EEA">
      <w:pPr>
        <w:bidi/>
        <w:spacing w:before="240"/>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وقال: {فَٱدْعُواْ ٱللَّهَ مُخْلِصِينَ لَهُ ٱلدّينَ وَلَوْ كَرِهَ ٱلْكَـٰفِرُونَ}</w:t>
      </w:r>
      <w:r w:rsidR="000E5EEA" w:rsidRPr="0049768A">
        <w:rPr>
          <w:rFonts w:ascii="Traditional Arabic" w:hAnsi="Traditional Arabic" w:cs="Traditional Arabic" w:hint="cs"/>
          <w:sz w:val="36"/>
          <w:szCs w:val="36"/>
          <w:rtl/>
        </w:rPr>
        <w:t>.</w:t>
      </w:r>
      <w:r w:rsidR="000E5EEA" w:rsidRPr="0049768A">
        <w:rPr>
          <w:rFonts w:cs="Traditional Arabic" w:hint="cs"/>
          <w:sz w:val="36"/>
          <w:szCs w:val="36"/>
          <w:rtl/>
        </w:rPr>
        <w:t>(</w:t>
      </w:r>
      <w:r w:rsidR="000E5EEA" w:rsidRPr="0049768A">
        <w:rPr>
          <w:rStyle w:val="a4"/>
          <w:rFonts w:cs="Traditional Arabic"/>
          <w:sz w:val="36"/>
          <w:szCs w:val="36"/>
          <w:rtl/>
        </w:rPr>
        <w:footnoteReference w:id="127"/>
      </w:r>
      <w:r w:rsidR="000E5EEA"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FC7986" w:rsidRPr="0049768A" w:rsidRDefault="00784054" w:rsidP="00E2044E">
      <w:pPr>
        <w:bidi/>
        <w:spacing w:before="240"/>
        <w:rPr>
          <w:rFonts w:ascii="Traditional Arabic" w:hAnsi="Traditional Arabic" w:cs="Traditional Arabic"/>
          <w:sz w:val="36"/>
          <w:szCs w:val="36"/>
          <w:rtl/>
        </w:rPr>
      </w:pPr>
      <w:r w:rsidRPr="0049768A">
        <w:rPr>
          <w:rFonts w:ascii="Traditional Arabic" w:hAnsi="Traditional Arabic" w:cs="Traditional Arabic"/>
          <w:sz w:val="36"/>
          <w:szCs w:val="36"/>
          <w:rtl/>
        </w:rPr>
        <w:t>وقال: {ٱدْعُواْ رَبَّكُمْ تَضَرُّعًا وَخُفْيَةً إِنَّهُ لاَ يُحِبُّ ٱلْمُعْتَدِينَ}</w:t>
      </w:r>
      <w:r w:rsidR="00EF2CD5" w:rsidRPr="0049768A">
        <w:rPr>
          <w:rFonts w:ascii="Traditional Arabic" w:hAnsi="Traditional Arabic" w:cs="Traditional Arabic" w:hint="cs"/>
          <w:sz w:val="36"/>
          <w:szCs w:val="36"/>
          <w:rtl/>
        </w:rPr>
        <w:t>.</w:t>
      </w:r>
      <w:r w:rsidR="00EF2CD5" w:rsidRPr="0049768A">
        <w:rPr>
          <w:rFonts w:cs="Traditional Arabic"/>
          <w:sz w:val="36"/>
          <w:szCs w:val="36"/>
          <w:vertAlign w:val="superscript"/>
          <w:rtl/>
        </w:rPr>
        <w:t>(</w:t>
      </w:r>
      <w:r w:rsidR="00EF2CD5" w:rsidRPr="0049768A">
        <w:rPr>
          <w:rStyle w:val="a4"/>
          <w:rFonts w:cs="Traditional Arabic"/>
          <w:sz w:val="36"/>
          <w:szCs w:val="36"/>
          <w:rtl/>
        </w:rPr>
        <w:footnoteReference w:id="128"/>
      </w:r>
      <w:r w:rsidR="00EF2CD5" w:rsidRPr="0049768A">
        <w:rPr>
          <w:rFonts w:cs="Traditional Arabic"/>
          <w:sz w:val="36"/>
          <w:szCs w:val="36"/>
          <w:vertAlign w:val="superscript"/>
          <w:rtl/>
        </w:rPr>
        <w:t>)</w:t>
      </w:r>
    </w:p>
    <w:p w:rsidR="00695DD5" w:rsidRPr="0049768A" w:rsidRDefault="00784054" w:rsidP="00FC7986">
      <w:pPr>
        <w:bidi/>
        <w:spacing w:before="240"/>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إلى قوله تعالى: {وَٱدْعُوهُ خَوْفًا وَطَمَعًا}</w:t>
      </w:r>
      <w:r w:rsidR="00E2044E" w:rsidRPr="0049768A">
        <w:rPr>
          <w:rFonts w:ascii="Traditional Arabic" w:hAnsi="Traditional Arabic" w:cs="Traditional Arabic" w:hint="cs"/>
          <w:sz w:val="36"/>
          <w:szCs w:val="36"/>
          <w:rtl/>
        </w:rPr>
        <w:t>.</w:t>
      </w:r>
      <w:r w:rsidR="00E2044E" w:rsidRPr="0049768A">
        <w:rPr>
          <w:rFonts w:cs="Traditional Arabic"/>
          <w:sz w:val="36"/>
          <w:szCs w:val="36"/>
          <w:vertAlign w:val="superscript"/>
          <w:rtl/>
        </w:rPr>
        <w:t>(</w:t>
      </w:r>
      <w:r w:rsidR="00E2044E" w:rsidRPr="0049768A">
        <w:rPr>
          <w:rStyle w:val="a4"/>
          <w:rFonts w:cs="Traditional Arabic"/>
          <w:sz w:val="36"/>
          <w:szCs w:val="36"/>
          <w:rtl/>
        </w:rPr>
        <w:footnoteReference w:id="129"/>
      </w:r>
      <w:r w:rsidR="00E2044E" w:rsidRPr="0049768A">
        <w:rPr>
          <w:rFonts w:cs="Traditional Arabic"/>
          <w:sz w:val="36"/>
          <w:szCs w:val="36"/>
          <w:vertAlign w:val="superscript"/>
          <w:rtl/>
        </w:rPr>
        <w:t>)</w:t>
      </w:r>
      <w:r w:rsidR="00E2044E" w:rsidRPr="0049768A">
        <w:rPr>
          <w:rFonts w:ascii="Traditional Arabic" w:hAnsi="Traditional Arabic" w:cs="Traditional Arabic"/>
          <w:sz w:val="36"/>
          <w:szCs w:val="36"/>
          <w:rtl/>
        </w:rPr>
        <w:t xml:space="preserve"> </w:t>
      </w:r>
    </w:p>
    <w:p w:rsidR="005E34CF" w:rsidRPr="0049768A" w:rsidRDefault="00784054" w:rsidP="00DE1FE9">
      <w:pPr>
        <w:bidi/>
        <w:spacing w:before="240"/>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وعن أبي هريرة قال: قال رسول الله صلى الله عليه وسلم: ((</w:t>
      </w:r>
      <w:r w:rsidR="005E34CF" w:rsidRPr="0049768A">
        <w:rPr>
          <w:rFonts w:ascii="Traditional Arabic" w:hAnsi="Traditional Arabic" w:cs="Traditional Arabic"/>
          <w:sz w:val="36"/>
          <w:szCs w:val="36"/>
          <w:rtl/>
        </w:rPr>
        <w:t xml:space="preserve">من لم يسألِ اللهَ يغضبْ عليه)) </w:t>
      </w:r>
      <w:r w:rsidR="005E34CF" w:rsidRPr="0049768A">
        <w:rPr>
          <w:rFonts w:ascii="Traditional Arabic" w:hAnsi="Traditional Arabic" w:cs="Traditional Arabic" w:hint="cs"/>
          <w:sz w:val="36"/>
          <w:szCs w:val="36"/>
          <w:rtl/>
        </w:rPr>
        <w:t>.</w:t>
      </w:r>
      <w:r w:rsidR="005E34CF" w:rsidRPr="0049768A">
        <w:rPr>
          <w:rFonts w:cs="Traditional Arabic" w:hint="cs"/>
          <w:sz w:val="36"/>
          <w:szCs w:val="36"/>
          <w:rtl/>
        </w:rPr>
        <w:t>(</w:t>
      </w:r>
      <w:r w:rsidR="005E34CF" w:rsidRPr="0049768A">
        <w:rPr>
          <w:rStyle w:val="a4"/>
          <w:rFonts w:cs="Traditional Arabic"/>
          <w:sz w:val="36"/>
          <w:szCs w:val="36"/>
          <w:rtl/>
        </w:rPr>
        <w:footnoteReference w:id="130"/>
      </w:r>
      <w:r w:rsidR="005E34CF" w:rsidRPr="0049768A">
        <w:rPr>
          <w:rFonts w:cs="Traditional Arabic" w:hint="cs"/>
          <w:sz w:val="36"/>
          <w:szCs w:val="36"/>
          <w:rtl/>
        </w:rPr>
        <w:t>)</w:t>
      </w:r>
      <w:r w:rsidR="005E34CF"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8- أنَّ أهل الجنَّة به علَّلوا نجاتهم من عذاب النار فقالوا: {فَمَنَّ ٱللَّهُ عَلَيْنَا وَوَقَـٰنَا عَذَابَ ٱلسَّمُومِ * إِنَّا كُنَّا مِن قَبْلُ نَدْعُوهُ إِنَّهُ هُوَ ٱلْبَرُّ ٱلرَّحِيمُ}</w:t>
      </w:r>
      <w:r w:rsidR="00E2044E" w:rsidRPr="0049768A">
        <w:rPr>
          <w:rFonts w:ascii="Traditional Arabic" w:hAnsi="Traditional Arabic" w:cs="Traditional Arabic" w:hint="cs"/>
          <w:sz w:val="36"/>
          <w:szCs w:val="36"/>
          <w:rtl/>
        </w:rPr>
        <w:t>.</w:t>
      </w:r>
      <w:r w:rsidR="00E2044E" w:rsidRPr="0049768A">
        <w:rPr>
          <w:rFonts w:cs="Traditional Arabic"/>
          <w:sz w:val="36"/>
          <w:szCs w:val="36"/>
          <w:vertAlign w:val="superscript"/>
          <w:rtl/>
        </w:rPr>
        <w:t>(</w:t>
      </w:r>
      <w:r w:rsidR="00E2044E" w:rsidRPr="0049768A">
        <w:rPr>
          <w:rStyle w:val="a4"/>
          <w:rFonts w:cs="Traditional Arabic"/>
          <w:sz w:val="36"/>
          <w:szCs w:val="36"/>
          <w:rtl/>
        </w:rPr>
        <w:footnoteReference w:id="131"/>
      </w:r>
      <w:r w:rsidR="00E2044E" w:rsidRPr="0049768A">
        <w:rPr>
          <w:rFonts w:cs="Traditional Arabic"/>
          <w:sz w:val="36"/>
          <w:szCs w:val="36"/>
          <w:vertAlign w:val="superscript"/>
          <w:rtl/>
        </w:rPr>
        <w:t>)</w:t>
      </w:r>
      <w:r w:rsidRPr="0049768A">
        <w:rPr>
          <w:rFonts w:ascii="Traditional Arabic" w:hAnsi="Traditional Arabic" w:cs="Traditional Arabic"/>
          <w:sz w:val="36"/>
          <w:szCs w:val="36"/>
          <w:rtl/>
        </w:rPr>
        <w:br/>
        <w:t>9- أنَّ الله تعالى أمر نبيه صلى الله عليه وسلم أن يجالسَ ويلازمَ أهلَ الدعاء، وأن لا يعدُوَهم إلى غيرهم بالنظر فضلا عمَّا هو فوقه، قال الله تعالى: {وَٱصْبِرْ نَفْسَكَ مَعَ ٱلَّذِينَ يَدْعُونَ رَبَّهُم بِٱلْغَدَاةِ وَٱلْعَشِىّ يُرِيدُونَ وَجْهَهُ وَلاَ تَعْدُ عَيْنَاكَ عَنْهُمْ تُرِيدُ زِينَةَ ٱلْحَيَوٰةِ ٱلدُّنْيَا وَلاَ تُطِعْ مَنْ أَغْفَلْنَا قَلْبَهُ عَن ذِكْرِنَا وَٱتَّبَعَ هَوَاهُ وَكَانَ أَمْرُهُ فُرُطًا}</w:t>
      </w:r>
      <w:r w:rsidR="00DE1FE9" w:rsidRPr="0049768A">
        <w:rPr>
          <w:rFonts w:ascii="Traditional Arabic" w:hAnsi="Traditional Arabic" w:cs="Traditional Arabic" w:hint="cs"/>
          <w:sz w:val="36"/>
          <w:szCs w:val="36"/>
          <w:rtl/>
        </w:rPr>
        <w:t>.</w:t>
      </w:r>
      <w:r w:rsidR="00DE1FE9" w:rsidRPr="0049768A">
        <w:rPr>
          <w:rFonts w:cs="Traditional Arabic" w:hint="cs"/>
          <w:sz w:val="36"/>
          <w:szCs w:val="36"/>
          <w:rtl/>
        </w:rPr>
        <w:t>(</w:t>
      </w:r>
      <w:r w:rsidR="00DE1FE9" w:rsidRPr="0049768A">
        <w:rPr>
          <w:rStyle w:val="a4"/>
          <w:rFonts w:cs="Traditional Arabic"/>
          <w:sz w:val="36"/>
          <w:szCs w:val="36"/>
          <w:rtl/>
        </w:rPr>
        <w:footnoteReference w:id="132"/>
      </w:r>
      <w:r w:rsidR="00DE1FE9" w:rsidRPr="0049768A">
        <w:rPr>
          <w:rFonts w:cs="Traditional Arabic" w:hint="cs"/>
          <w:sz w:val="36"/>
          <w:szCs w:val="36"/>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 xml:space="preserve">10- أنَّ الله تعالى نهى عن الإساءة إلى أهل الدعاء، تشريفا وتكريما لهم </w:t>
      </w:r>
      <w:r w:rsidRPr="0049768A">
        <w:rPr>
          <w:rFonts w:ascii="Traditional Arabic" w:hAnsi="Traditional Arabic" w:cs="Traditional Arabic"/>
          <w:sz w:val="36"/>
          <w:szCs w:val="36"/>
          <w:rtl/>
        </w:rPr>
        <w:lastRenderedPageBreak/>
        <w:t>فقال: {وَلاَ تَطْرُدِ ٱلَّذِينَ يَدْعُونَ رَبَّهُمْ بِٱلْغَدَاةِ وَٱلْعَشِىّ يُرِيدُونَ وَجْهَهُ مَا عَلَيْكَ مِنْ حِسَابِهِم مّن شَىْء وَمَا مِنْ حِسَابِكَ عَلَيْهِمْ مّن شَىْء فَتَطْرُدَهُمْ فَتَكُونَ مِنَ ٱلظَّـٰلِمِينَ}</w:t>
      </w:r>
      <w:r w:rsidR="00E52B55" w:rsidRPr="0049768A">
        <w:rPr>
          <w:rFonts w:ascii="Traditional Arabic" w:hAnsi="Traditional Arabic" w:cs="Traditional Arabic" w:hint="cs"/>
          <w:sz w:val="36"/>
          <w:szCs w:val="36"/>
          <w:rtl/>
        </w:rPr>
        <w:t>.</w:t>
      </w:r>
      <w:r w:rsidR="00E52B55" w:rsidRPr="0049768A">
        <w:rPr>
          <w:rFonts w:cs="Traditional Arabic" w:hint="cs"/>
          <w:sz w:val="36"/>
          <w:szCs w:val="36"/>
          <w:rtl/>
        </w:rPr>
        <w:t>(</w:t>
      </w:r>
      <w:r w:rsidR="00E52B55" w:rsidRPr="0049768A">
        <w:rPr>
          <w:rStyle w:val="a4"/>
          <w:rFonts w:cs="Traditional Arabic"/>
          <w:sz w:val="36"/>
          <w:szCs w:val="36"/>
          <w:rtl/>
        </w:rPr>
        <w:footnoteReference w:id="133"/>
      </w:r>
      <w:r w:rsidR="00E52B55" w:rsidRPr="0049768A">
        <w:rPr>
          <w:rFonts w:cs="Traditional Arabic" w:hint="cs"/>
          <w:sz w:val="36"/>
          <w:szCs w:val="36"/>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11- أن الله تعالى قريب من أهل الدعاء، قال تعالى: {وَإِذَا سَأَلَكَ عِبَادِي عَنّي فَإِنّي قَرِيبٌ أُجِيبُ دَعْوَةَ ٱلدَّاعِ إِذَا دَعَانِ}</w:t>
      </w:r>
      <w:r w:rsidR="0037600A" w:rsidRPr="0049768A">
        <w:rPr>
          <w:rFonts w:ascii="Traditional Arabic" w:hAnsi="Traditional Arabic" w:cs="Traditional Arabic" w:hint="cs"/>
          <w:sz w:val="36"/>
          <w:szCs w:val="36"/>
          <w:rtl/>
        </w:rPr>
        <w:t>.</w:t>
      </w:r>
      <w:r w:rsidR="0037600A" w:rsidRPr="0049768A">
        <w:rPr>
          <w:rFonts w:cs="Traditional Arabic" w:hint="cs"/>
          <w:sz w:val="36"/>
          <w:szCs w:val="36"/>
          <w:rtl/>
        </w:rPr>
        <w:t>(</w:t>
      </w:r>
      <w:r w:rsidR="0037600A" w:rsidRPr="0049768A">
        <w:rPr>
          <w:rStyle w:val="a4"/>
          <w:rFonts w:cs="Traditional Arabic"/>
          <w:sz w:val="36"/>
          <w:szCs w:val="36"/>
          <w:rtl/>
        </w:rPr>
        <w:footnoteReference w:id="134"/>
      </w:r>
      <w:r w:rsidR="0037600A"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E52B55" w:rsidRPr="0049768A" w:rsidRDefault="00784054" w:rsidP="00695DD5">
      <w:pPr>
        <w:bidi/>
        <w:spacing w:before="240"/>
        <w:rPr>
          <w:rFonts w:cs="Traditional Arabic"/>
          <w:sz w:val="36"/>
          <w:szCs w:val="36"/>
          <w:vertAlign w:val="superscript"/>
          <w:rtl/>
        </w:rPr>
      </w:pPr>
      <w:r w:rsidRPr="0049768A">
        <w:rPr>
          <w:rFonts w:ascii="Traditional Arabic" w:hAnsi="Traditional Arabic" w:cs="Traditional Arabic"/>
          <w:sz w:val="36"/>
          <w:szCs w:val="36"/>
          <w:rtl/>
        </w:rPr>
        <w:t>وقد جاء في سبب نزولها أن الصحابة رضي الله عنهم سألوا رسول الله صلى الله عليه وسلم فقالوا: يا رسول الله، ربنا قريب فنناجيه، أم بعيد فننادي</w:t>
      </w:r>
      <w:r w:rsidR="005E34CF" w:rsidRPr="0049768A">
        <w:rPr>
          <w:rFonts w:ascii="Traditional Arabic" w:hAnsi="Traditional Arabic" w:cs="Traditional Arabic"/>
          <w:sz w:val="36"/>
          <w:szCs w:val="36"/>
          <w:rtl/>
        </w:rPr>
        <w:t xml:space="preserve">ه؟ فأنزل الله عز وجل هذه الآية </w:t>
      </w:r>
      <w:r w:rsidR="005E34CF" w:rsidRPr="0049768A">
        <w:rPr>
          <w:rFonts w:ascii="Traditional Arabic" w:hAnsi="Traditional Arabic" w:cs="Traditional Arabic" w:hint="cs"/>
          <w:sz w:val="36"/>
          <w:szCs w:val="36"/>
          <w:rtl/>
        </w:rPr>
        <w:t>.</w:t>
      </w:r>
      <w:r w:rsidR="005E34CF" w:rsidRPr="0049768A">
        <w:rPr>
          <w:rFonts w:cs="Traditional Arabic" w:hint="cs"/>
          <w:sz w:val="36"/>
          <w:szCs w:val="36"/>
          <w:rtl/>
        </w:rPr>
        <w:t>(</w:t>
      </w:r>
      <w:r w:rsidR="005E34CF" w:rsidRPr="0049768A">
        <w:rPr>
          <w:rStyle w:val="a4"/>
          <w:rFonts w:cs="Traditional Arabic"/>
          <w:sz w:val="36"/>
          <w:szCs w:val="36"/>
          <w:rtl/>
        </w:rPr>
        <w:footnoteReference w:id="135"/>
      </w:r>
      <w:r w:rsidR="005E34CF" w:rsidRPr="0049768A">
        <w:rPr>
          <w:rFonts w:cs="Traditional Arabic" w:hint="cs"/>
          <w:sz w:val="36"/>
          <w:szCs w:val="36"/>
          <w:rtl/>
        </w:rPr>
        <w:t>)</w:t>
      </w:r>
      <w:r w:rsidR="005E34CF"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قال ابن القيم: "وهذا القرب من الداعي قرب خاص، ليس قربا عاما من كل أحد، فهو قريب من داعيه، وقريب من عابده، وأقرب ما يكون العبد من ربه وهو ساجد، وهو أخص من قرب الإنابة وقرب الإجابة الذي لم يثبت أكثر المتكلمين سواه، بل</w:t>
      </w:r>
      <w:r w:rsidR="00695DD5" w:rsidRPr="0049768A">
        <w:rPr>
          <w:rFonts w:ascii="Traditional Arabic" w:hAnsi="Traditional Arabic" w:cs="Traditional Arabic"/>
          <w:sz w:val="36"/>
          <w:szCs w:val="36"/>
          <w:rtl/>
        </w:rPr>
        <w:t xml:space="preserve"> هو قرب خاص من الداعي والعابد"</w:t>
      </w:r>
      <w:r w:rsidR="00695DD5" w:rsidRPr="0049768A">
        <w:rPr>
          <w:rFonts w:ascii="Traditional Arabic" w:hAnsi="Traditional Arabic" w:cs="Traditional Arabic" w:hint="cs"/>
          <w:sz w:val="36"/>
          <w:szCs w:val="36"/>
          <w:rtl/>
        </w:rPr>
        <w:t>.</w:t>
      </w:r>
      <w:r w:rsidR="00695DD5" w:rsidRPr="0049768A">
        <w:rPr>
          <w:rFonts w:cs="Traditional Arabic"/>
          <w:sz w:val="36"/>
          <w:szCs w:val="36"/>
          <w:vertAlign w:val="superscript"/>
          <w:rtl/>
        </w:rPr>
        <w:t>(</w:t>
      </w:r>
      <w:r w:rsidR="00695DD5" w:rsidRPr="0049768A">
        <w:rPr>
          <w:rStyle w:val="a4"/>
          <w:rFonts w:cs="Traditional Arabic"/>
          <w:sz w:val="36"/>
          <w:szCs w:val="36"/>
          <w:rtl/>
        </w:rPr>
        <w:footnoteReference w:id="136"/>
      </w:r>
      <w:r w:rsidR="00695DD5" w:rsidRPr="0049768A">
        <w:rPr>
          <w:rFonts w:cs="Traditional Arabic"/>
          <w:sz w:val="36"/>
          <w:szCs w:val="36"/>
          <w:vertAlign w:val="superscript"/>
          <w:rtl/>
        </w:rPr>
        <w:t>)</w:t>
      </w:r>
    </w:p>
    <w:p w:rsidR="00DE1FE9" w:rsidRPr="0049768A" w:rsidRDefault="00784054" w:rsidP="00E52B55">
      <w:pPr>
        <w:bidi/>
        <w:spacing w:before="240"/>
        <w:rPr>
          <w:rFonts w:ascii="Traditional Arabic" w:hAnsi="Traditional Arabic" w:cs="Traditional Arabic"/>
          <w:sz w:val="36"/>
          <w:szCs w:val="36"/>
          <w:rtl/>
        </w:rPr>
      </w:pPr>
      <w:r w:rsidRPr="0049768A">
        <w:rPr>
          <w:rFonts w:ascii="Traditional Arabic" w:hAnsi="Traditional Arabic" w:cs="Traditional Arabic"/>
          <w:sz w:val="36"/>
          <w:szCs w:val="36"/>
          <w:rtl/>
        </w:rPr>
        <w:t>12- أنَّ من لزم الدعاء فلن يدركه الشقاء، قال الله تعالى عن زكريَّا: {وَلَمْ أَكُنْ بِدُعَائِكَ رَبّ شَقِيّاً}</w:t>
      </w:r>
      <w:r w:rsidR="007D504A" w:rsidRPr="0049768A">
        <w:rPr>
          <w:rFonts w:ascii="Traditional Arabic" w:hAnsi="Traditional Arabic" w:cs="Traditional Arabic" w:hint="cs"/>
          <w:sz w:val="36"/>
          <w:szCs w:val="36"/>
          <w:rtl/>
        </w:rPr>
        <w:t>.</w:t>
      </w:r>
      <w:r w:rsidR="007D504A" w:rsidRPr="0049768A">
        <w:rPr>
          <w:rFonts w:cs="Traditional Arabic" w:hint="cs"/>
          <w:sz w:val="36"/>
          <w:szCs w:val="36"/>
          <w:rtl/>
        </w:rPr>
        <w:t xml:space="preserve"> (</w:t>
      </w:r>
      <w:r w:rsidR="007D504A" w:rsidRPr="0049768A">
        <w:rPr>
          <w:rStyle w:val="a4"/>
          <w:rFonts w:cs="Traditional Arabic"/>
          <w:sz w:val="36"/>
          <w:szCs w:val="36"/>
          <w:rtl/>
        </w:rPr>
        <w:footnoteReference w:id="137"/>
      </w:r>
      <w:r w:rsidR="007D504A"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FC7986" w:rsidRPr="0049768A" w:rsidRDefault="00784054" w:rsidP="00DE1FE9">
      <w:pPr>
        <w:bidi/>
        <w:spacing w:before="240"/>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وقال عن خليله إبراهيم: {عَسَى أَلاَّ أَكُونَ بِدُعَاء رَبّى شَقِيّا}</w:t>
      </w:r>
      <w:r w:rsidR="007D504A" w:rsidRPr="0049768A">
        <w:rPr>
          <w:rFonts w:ascii="Traditional Arabic" w:hAnsi="Traditional Arabic" w:cs="Traditional Arabic" w:hint="cs"/>
          <w:sz w:val="36"/>
          <w:szCs w:val="36"/>
          <w:rtl/>
        </w:rPr>
        <w:t>.</w:t>
      </w:r>
      <w:r w:rsidR="007D504A" w:rsidRPr="0049768A">
        <w:rPr>
          <w:rFonts w:cs="Traditional Arabic" w:hint="cs"/>
          <w:sz w:val="36"/>
          <w:szCs w:val="36"/>
          <w:rtl/>
        </w:rPr>
        <w:t xml:space="preserve"> (</w:t>
      </w:r>
      <w:r w:rsidR="007D504A" w:rsidRPr="0049768A">
        <w:rPr>
          <w:rStyle w:val="a4"/>
          <w:rFonts w:cs="Traditional Arabic"/>
          <w:sz w:val="36"/>
          <w:szCs w:val="36"/>
          <w:rtl/>
        </w:rPr>
        <w:footnoteReference w:id="138"/>
      </w:r>
      <w:r w:rsidR="007D504A" w:rsidRPr="0049768A">
        <w:rPr>
          <w:rFonts w:cs="Traditional Arabic" w:hint="cs"/>
          <w:sz w:val="36"/>
          <w:szCs w:val="36"/>
          <w:rtl/>
        </w:rPr>
        <w:t>)</w:t>
      </w:r>
      <w:r w:rsidRPr="0049768A">
        <w:rPr>
          <w:rFonts w:ascii="Traditional Arabic" w:hAnsi="Traditional Arabic" w:cs="Traditional Arabic"/>
          <w:sz w:val="36"/>
          <w:szCs w:val="36"/>
          <w:rtl/>
        </w:rPr>
        <w:br/>
        <w:t>13- أنَّه من صفات أهل الجنة في الجنة، قال تعالى: {دَعْوٰهُمْ فِيهَا سُبْحَـٰنَكَ ٱللَّهُمَّ وَتَحِيَّتُهُمْ فِيهَا سَلاَمٌ وَءاخِرُ دَعْوَاهُمْ أَنِ ٱلْحَمْدُ للَّهِ رَبّ ٱلْعَـٰلَمِينَ}</w:t>
      </w:r>
      <w:r w:rsidR="00FC7986" w:rsidRPr="0049768A">
        <w:rPr>
          <w:rFonts w:ascii="Traditional Arabic" w:hAnsi="Traditional Arabic" w:cs="Traditional Arabic" w:hint="cs"/>
          <w:sz w:val="36"/>
          <w:szCs w:val="36"/>
          <w:rtl/>
        </w:rPr>
        <w:t>.</w:t>
      </w:r>
      <w:r w:rsidR="00FC7986" w:rsidRPr="0049768A">
        <w:rPr>
          <w:rFonts w:cs="Traditional Arabic"/>
          <w:sz w:val="36"/>
          <w:szCs w:val="36"/>
          <w:vertAlign w:val="superscript"/>
          <w:rtl/>
        </w:rPr>
        <w:t>(</w:t>
      </w:r>
      <w:r w:rsidR="00FC7986" w:rsidRPr="0049768A">
        <w:rPr>
          <w:rStyle w:val="a4"/>
          <w:rFonts w:cs="Traditional Arabic"/>
          <w:sz w:val="36"/>
          <w:szCs w:val="36"/>
          <w:rtl/>
        </w:rPr>
        <w:footnoteReference w:id="139"/>
      </w:r>
      <w:r w:rsidR="00FC7986" w:rsidRPr="0049768A">
        <w:rPr>
          <w:rFonts w:cs="Traditional Arabic"/>
          <w:sz w:val="36"/>
          <w:szCs w:val="36"/>
          <w:vertAlign w:val="superscript"/>
          <w:rtl/>
        </w:rPr>
        <w:t>)</w:t>
      </w:r>
      <w:r w:rsidRPr="0049768A">
        <w:rPr>
          <w:rFonts w:ascii="Traditional Arabic" w:hAnsi="Traditional Arabic" w:cs="Traditional Arabic"/>
          <w:sz w:val="36"/>
          <w:szCs w:val="36"/>
          <w:rtl/>
        </w:rPr>
        <w:br/>
        <w:t>14- أنَّ الدعاء كلَّه خير</w:t>
      </w:r>
      <w:r w:rsidR="00605BB2">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 فعن أبي سعيد </w:t>
      </w:r>
      <w:r w:rsidR="00605BB2">
        <w:rPr>
          <w:rFonts w:ascii="Traditional Arabic" w:hAnsi="Traditional Arabic" w:cs="Traditional Arabic" w:hint="cs"/>
          <w:sz w:val="36"/>
          <w:szCs w:val="36"/>
          <w:rtl/>
        </w:rPr>
        <w:t xml:space="preserve">رضي الله عنه ، </w:t>
      </w:r>
      <w:r w:rsidRPr="0049768A">
        <w:rPr>
          <w:rFonts w:ascii="Traditional Arabic" w:hAnsi="Traditional Arabic" w:cs="Traditional Arabic"/>
          <w:sz w:val="36"/>
          <w:szCs w:val="36"/>
          <w:rtl/>
        </w:rPr>
        <w:t>رفعه: ((ما من مسلم يدعو بدعوة ليس فيها إثم ولا قطيعة رحم، إلاَّ أعطاه الله بها إحدى ثلاث: إمَّا أن يُعجِّل له دعوته، وإمَّا أن يدَّخرها له في الآخرة، وإمَّا أن يصرف عنه من السوء مثلها))</w:t>
      </w:r>
      <w:r w:rsidR="005E34CF" w:rsidRPr="0049768A">
        <w:rPr>
          <w:rFonts w:ascii="Traditional Arabic" w:hAnsi="Traditional Arabic" w:cs="Traditional Arabic" w:hint="cs"/>
          <w:sz w:val="36"/>
          <w:szCs w:val="36"/>
          <w:rtl/>
        </w:rPr>
        <w:t xml:space="preserve"> .</w:t>
      </w:r>
      <w:r w:rsidR="005E34CF" w:rsidRPr="0049768A">
        <w:rPr>
          <w:rFonts w:cs="Traditional Arabic" w:hint="cs"/>
          <w:sz w:val="36"/>
          <w:szCs w:val="36"/>
          <w:rtl/>
        </w:rPr>
        <w:t>(</w:t>
      </w:r>
      <w:r w:rsidR="005E34CF" w:rsidRPr="0049768A">
        <w:rPr>
          <w:rStyle w:val="a4"/>
          <w:rFonts w:cs="Traditional Arabic"/>
          <w:sz w:val="36"/>
          <w:szCs w:val="36"/>
          <w:rtl/>
        </w:rPr>
        <w:footnoteReference w:id="140"/>
      </w:r>
      <w:r w:rsidR="005E34CF" w:rsidRPr="0049768A">
        <w:rPr>
          <w:rFonts w:cs="Traditional Arabic" w:hint="cs"/>
          <w:sz w:val="36"/>
          <w:szCs w:val="36"/>
          <w:rtl/>
        </w:rPr>
        <w:t>)</w:t>
      </w:r>
      <w:r w:rsidR="005E34CF" w:rsidRPr="0049768A">
        <w:rPr>
          <w:rFonts w:ascii="Traditional Arabic" w:hAnsi="Traditional Arabic" w:cs="Traditional Arabic"/>
          <w:sz w:val="36"/>
          <w:szCs w:val="36"/>
          <w:rtl/>
        </w:rPr>
        <w:t xml:space="preserve"> </w:t>
      </w:r>
    </w:p>
    <w:p w:rsidR="001A0AF0" w:rsidRPr="0049768A" w:rsidRDefault="00784054" w:rsidP="00FC7986">
      <w:pPr>
        <w:bidi/>
        <w:spacing w:before="240"/>
        <w:rPr>
          <w:rFonts w:ascii="Traditional Arabic" w:hAnsi="Traditional Arabic" w:cs="Traditional Arabic"/>
          <w:sz w:val="36"/>
          <w:szCs w:val="36"/>
          <w:rtl/>
        </w:rPr>
      </w:pPr>
      <w:r w:rsidRPr="0049768A">
        <w:rPr>
          <w:rFonts w:ascii="Traditional Arabic" w:hAnsi="Traditional Arabic" w:cs="Traditional Arabic"/>
          <w:sz w:val="36"/>
          <w:szCs w:val="36"/>
          <w:rtl/>
        </w:rPr>
        <w:t>قال ابن حجر: "كلّ داع يستجاب له، لكن تتنوع الإجابة؛ فتارة تق</w:t>
      </w:r>
      <w:r w:rsidR="00695DD5" w:rsidRPr="0049768A">
        <w:rPr>
          <w:rFonts w:ascii="Traditional Arabic" w:hAnsi="Traditional Arabic" w:cs="Traditional Arabic"/>
          <w:sz w:val="36"/>
          <w:szCs w:val="36"/>
          <w:rtl/>
        </w:rPr>
        <w:t>ع بعين ما دعا به، وتارة بعوضه"</w:t>
      </w:r>
      <w:r w:rsidR="00695DD5" w:rsidRPr="0049768A">
        <w:rPr>
          <w:rFonts w:ascii="Traditional Arabic" w:hAnsi="Traditional Arabic" w:cs="Traditional Arabic" w:hint="cs"/>
          <w:sz w:val="36"/>
          <w:szCs w:val="36"/>
          <w:rtl/>
        </w:rPr>
        <w:t>.</w:t>
      </w:r>
      <w:r w:rsidR="00695DD5" w:rsidRPr="0049768A">
        <w:rPr>
          <w:rFonts w:cs="Traditional Arabic"/>
          <w:sz w:val="36"/>
          <w:szCs w:val="36"/>
          <w:vertAlign w:val="superscript"/>
          <w:rtl/>
        </w:rPr>
        <w:t>(</w:t>
      </w:r>
      <w:r w:rsidR="00695DD5" w:rsidRPr="0049768A">
        <w:rPr>
          <w:rStyle w:val="a4"/>
          <w:rFonts w:cs="Traditional Arabic"/>
          <w:sz w:val="36"/>
          <w:szCs w:val="36"/>
          <w:rtl/>
        </w:rPr>
        <w:footnoteReference w:id="141"/>
      </w:r>
      <w:r w:rsidR="00695DD5" w:rsidRPr="0049768A">
        <w:rPr>
          <w:rFonts w:cs="Traditional Arabic"/>
          <w:sz w:val="36"/>
          <w:szCs w:val="36"/>
          <w:vertAlign w:val="superscript"/>
          <w:rtl/>
        </w:rPr>
        <w:t>)</w:t>
      </w:r>
      <w:r w:rsidRPr="0049768A">
        <w:rPr>
          <w:rFonts w:ascii="Traditional Arabic" w:hAnsi="Traditional Arabic" w:cs="Traditional Arabic"/>
          <w:sz w:val="36"/>
          <w:szCs w:val="36"/>
          <w:rtl/>
        </w:rPr>
        <w:br/>
        <w:t>15- أنَّ الله تعالى وعد بإجابة الدعاء فقال: {وَإِذَا سَأَلَكَ عِبَادِي عَنّي فَإِنّي قَرِيبٌ أُجِيبُ دَعْوَةَ ٱلدَّاعِ إِذَا دَعَانِ}</w:t>
      </w:r>
      <w:r w:rsidR="00DE1FE9" w:rsidRPr="0049768A">
        <w:rPr>
          <w:rFonts w:ascii="Traditional Arabic" w:hAnsi="Traditional Arabic" w:cs="Traditional Arabic" w:hint="cs"/>
          <w:sz w:val="36"/>
          <w:szCs w:val="36"/>
          <w:rtl/>
        </w:rPr>
        <w:t>.</w:t>
      </w:r>
      <w:r w:rsidR="00DE1FE9" w:rsidRPr="0049768A">
        <w:rPr>
          <w:rFonts w:cs="Traditional Arabic" w:hint="cs"/>
          <w:sz w:val="36"/>
          <w:szCs w:val="36"/>
          <w:rtl/>
        </w:rPr>
        <w:t>(</w:t>
      </w:r>
      <w:r w:rsidR="00DE1FE9" w:rsidRPr="0049768A">
        <w:rPr>
          <w:rStyle w:val="a4"/>
          <w:rFonts w:cs="Traditional Arabic"/>
          <w:sz w:val="36"/>
          <w:szCs w:val="36"/>
          <w:rtl/>
        </w:rPr>
        <w:footnoteReference w:id="142"/>
      </w:r>
      <w:r w:rsidR="00DE1FE9"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F02D6F" w:rsidRPr="0049768A" w:rsidRDefault="00784054" w:rsidP="001A0AF0">
      <w:pPr>
        <w:bidi/>
        <w:spacing w:before="240"/>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وقال: {أَمَّن يُجِيبُ ٱلْمُضْطَرَّ إِذَا دَعَاهُ وَيَكْشِفُ ٱلسُّوء}</w:t>
      </w:r>
      <w:r w:rsidR="00F02D6F" w:rsidRPr="0049768A">
        <w:rPr>
          <w:rFonts w:ascii="Traditional Arabic" w:hAnsi="Traditional Arabic" w:cs="Traditional Arabic" w:hint="cs"/>
          <w:sz w:val="36"/>
          <w:szCs w:val="36"/>
          <w:rtl/>
        </w:rPr>
        <w:t>.</w:t>
      </w:r>
      <w:r w:rsidR="00F02D6F" w:rsidRPr="0049768A">
        <w:rPr>
          <w:rFonts w:cs="Traditional Arabic" w:hint="cs"/>
          <w:sz w:val="36"/>
          <w:szCs w:val="36"/>
          <w:rtl/>
        </w:rPr>
        <w:t xml:space="preserve"> (</w:t>
      </w:r>
      <w:r w:rsidR="00F02D6F" w:rsidRPr="0049768A">
        <w:rPr>
          <w:rStyle w:val="a4"/>
          <w:rFonts w:cs="Traditional Arabic"/>
          <w:sz w:val="36"/>
          <w:szCs w:val="36"/>
          <w:rtl/>
        </w:rPr>
        <w:footnoteReference w:id="143"/>
      </w:r>
      <w:r w:rsidR="00F02D6F"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1A0AF0" w:rsidRPr="0049768A" w:rsidRDefault="00784054" w:rsidP="00F02D6F">
      <w:pPr>
        <w:bidi/>
        <w:spacing w:before="240"/>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وقال: {ٱدْعُونِى أَسْتَجِبْ لَكُمْ}</w:t>
      </w:r>
      <w:r w:rsidR="00F02D6F" w:rsidRPr="0049768A">
        <w:rPr>
          <w:rFonts w:ascii="Traditional Arabic" w:hAnsi="Traditional Arabic" w:cs="Traditional Arabic" w:hint="cs"/>
          <w:sz w:val="36"/>
          <w:szCs w:val="36"/>
          <w:rtl/>
        </w:rPr>
        <w:t>.</w:t>
      </w:r>
      <w:r w:rsidR="00F02D6F" w:rsidRPr="0049768A">
        <w:rPr>
          <w:rFonts w:cs="Traditional Arabic" w:hint="cs"/>
          <w:sz w:val="36"/>
          <w:szCs w:val="36"/>
          <w:rtl/>
        </w:rPr>
        <w:t xml:space="preserve"> (</w:t>
      </w:r>
      <w:r w:rsidR="00F02D6F" w:rsidRPr="0049768A">
        <w:rPr>
          <w:rStyle w:val="a4"/>
          <w:rFonts w:cs="Traditional Arabic"/>
          <w:sz w:val="36"/>
          <w:szCs w:val="36"/>
          <w:rtl/>
        </w:rPr>
        <w:footnoteReference w:id="144"/>
      </w:r>
      <w:r w:rsidR="00F02D6F" w:rsidRPr="0049768A">
        <w:rPr>
          <w:rFonts w:cs="Traditional Arabic" w:hint="cs"/>
          <w:sz w:val="36"/>
          <w:szCs w:val="36"/>
          <w:rtl/>
        </w:rPr>
        <w:t>)</w:t>
      </w:r>
      <w:r w:rsidRPr="0049768A">
        <w:rPr>
          <w:rFonts w:ascii="Traditional Arabic" w:hAnsi="Traditional Arabic" w:cs="Traditional Arabic"/>
          <w:sz w:val="36"/>
          <w:szCs w:val="36"/>
          <w:rtl/>
        </w:rPr>
        <w:br/>
        <w:t>16- أنه مفتاح أبواب الرحمة، وسبب لرفع البلاء قبل نزوله وبعد نزوله، فعن ابن عمر رضي الله عنهما قال: قال رسول الله صلى الله عليه وسلم: ((من فُتح له منكم باب الدعاء فتحت له أبواب الرحمة، وما سئل الله شيئا يُعطى أحب إليه من أن يسأل العافية، إن الدعاء ينفع مما نزل ومما لم ي</w:t>
      </w:r>
      <w:r w:rsidR="001A0AF0" w:rsidRPr="0049768A">
        <w:rPr>
          <w:rFonts w:ascii="Traditional Arabic" w:hAnsi="Traditional Arabic" w:cs="Traditional Arabic"/>
          <w:sz w:val="36"/>
          <w:szCs w:val="36"/>
          <w:rtl/>
        </w:rPr>
        <w:t xml:space="preserve">نزل، فعليكم عباد الله بالدعاء) </w:t>
      </w:r>
      <w:r w:rsidR="001A0AF0" w:rsidRPr="0049768A">
        <w:rPr>
          <w:rFonts w:ascii="Traditional Arabic" w:hAnsi="Traditional Arabic" w:cs="Traditional Arabic" w:hint="cs"/>
          <w:sz w:val="36"/>
          <w:szCs w:val="36"/>
          <w:rtl/>
        </w:rPr>
        <w:t>.</w:t>
      </w:r>
      <w:r w:rsidR="001A0AF0" w:rsidRPr="0049768A">
        <w:rPr>
          <w:rFonts w:cs="Traditional Arabic" w:hint="cs"/>
          <w:sz w:val="36"/>
          <w:szCs w:val="36"/>
          <w:rtl/>
        </w:rPr>
        <w:t>(</w:t>
      </w:r>
      <w:r w:rsidR="001A0AF0" w:rsidRPr="0049768A">
        <w:rPr>
          <w:rStyle w:val="a4"/>
          <w:rFonts w:cs="Traditional Arabic"/>
          <w:sz w:val="36"/>
          <w:szCs w:val="36"/>
          <w:rtl/>
        </w:rPr>
        <w:footnoteReference w:id="145"/>
      </w:r>
      <w:r w:rsidR="001A0AF0"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1A0AF0" w:rsidRPr="0049768A" w:rsidRDefault="00784054" w:rsidP="001A0AF0">
      <w:pPr>
        <w:bidi/>
        <w:spacing w:before="240"/>
        <w:rPr>
          <w:rFonts w:cs="Traditional Arabic"/>
          <w:sz w:val="36"/>
          <w:szCs w:val="36"/>
          <w:rtl/>
        </w:rPr>
      </w:pPr>
      <w:r w:rsidRPr="0049768A">
        <w:rPr>
          <w:rFonts w:ascii="Traditional Arabic" w:hAnsi="Traditional Arabic" w:cs="Traditional Arabic"/>
          <w:sz w:val="36"/>
          <w:szCs w:val="36"/>
          <w:rtl/>
        </w:rPr>
        <w:t>وعن عائشة رضي الله عنها قالت: قال رسول الله صلى الله عليه وسلم: ((لا يغني حذر من قدر</w:t>
      </w:r>
      <w:r w:rsidR="00605BB2">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والدعاء ينفع مما نزل ومما لم ينزل، وإن الدعاء ليلقى البل</w:t>
      </w:r>
      <w:r w:rsidR="001A0AF0" w:rsidRPr="0049768A">
        <w:rPr>
          <w:rFonts w:ascii="Traditional Arabic" w:hAnsi="Traditional Arabic" w:cs="Traditional Arabic"/>
          <w:sz w:val="36"/>
          <w:szCs w:val="36"/>
          <w:rtl/>
        </w:rPr>
        <w:t>اء، فيعتلجان إلى يوم القيامة))</w:t>
      </w:r>
      <w:r w:rsidR="001A0AF0" w:rsidRPr="0049768A">
        <w:rPr>
          <w:rFonts w:ascii="Traditional Arabic" w:hAnsi="Traditional Arabic" w:cs="Traditional Arabic" w:hint="cs"/>
          <w:sz w:val="36"/>
          <w:szCs w:val="36"/>
          <w:rtl/>
        </w:rPr>
        <w:t xml:space="preserve"> .</w:t>
      </w:r>
      <w:r w:rsidR="001A0AF0" w:rsidRPr="0049768A">
        <w:rPr>
          <w:rFonts w:cs="Traditional Arabic" w:hint="cs"/>
          <w:sz w:val="36"/>
          <w:szCs w:val="36"/>
          <w:rtl/>
        </w:rPr>
        <w:t>(</w:t>
      </w:r>
      <w:r w:rsidR="001A0AF0" w:rsidRPr="0049768A">
        <w:rPr>
          <w:rStyle w:val="a4"/>
          <w:rFonts w:cs="Traditional Arabic"/>
          <w:sz w:val="36"/>
          <w:szCs w:val="36"/>
          <w:rtl/>
        </w:rPr>
        <w:footnoteReference w:id="146"/>
      </w:r>
      <w:r w:rsidR="001A0AF0" w:rsidRPr="0049768A">
        <w:rPr>
          <w:rFonts w:cs="Traditional Arabic" w:hint="cs"/>
          <w:sz w:val="36"/>
          <w:szCs w:val="36"/>
          <w:rtl/>
        </w:rPr>
        <w:t>)</w:t>
      </w:r>
    </w:p>
    <w:p w:rsidR="00DA1D50" w:rsidRPr="0049768A" w:rsidRDefault="001A0AF0" w:rsidP="00DA1D50">
      <w:pPr>
        <w:bidi/>
        <w:spacing w:before="240"/>
        <w:rPr>
          <w:rFonts w:cs="Traditional Arabic"/>
          <w:sz w:val="36"/>
          <w:szCs w:val="36"/>
          <w:rtl/>
        </w:rPr>
      </w:pPr>
      <w:r w:rsidRPr="0049768A">
        <w:rPr>
          <w:rFonts w:ascii="Traditional Arabic" w:hAnsi="Traditional Arabic" w:cs="Traditional Arabic"/>
          <w:sz w:val="36"/>
          <w:szCs w:val="36"/>
          <w:rtl/>
        </w:rPr>
        <w:t xml:space="preserve"> </w:t>
      </w:r>
      <w:r w:rsidR="00784054" w:rsidRPr="0049768A">
        <w:rPr>
          <w:rFonts w:ascii="Traditional Arabic" w:hAnsi="Traditional Arabic" w:cs="Traditional Arabic"/>
          <w:sz w:val="36"/>
          <w:szCs w:val="36"/>
          <w:rtl/>
        </w:rPr>
        <w:t xml:space="preserve">قال المباركفوري: "قوله: ((من فتح له منكم باب الدعاء)) أي: بأن وفق لأن يدعو الله كثيراً مع وجود شرائطه، وحصول آدابه، ((فتحت له أبواب الرحمة)) يعني أنه يجاب لمسئوله تارة، ويدفع عنه مِثله من السوء أخرى، كما في بعض الروايات: ((فتحت له أبواب الإجابة)) </w:t>
      </w:r>
      <w:r w:rsidR="00DE1FE9" w:rsidRPr="0049768A">
        <w:rPr>
          <w:rFonts w:ascii="Traditional Arabic" w:hAnsi="Traditional Arabic" w:cs="Traditional Arabic" w:hint="cs"/>
          <w:sz w:val="36"/>
          <w:szCs w:val="36"/>
          <w:rtl/>
        </w:rPr>
        <w:t xml:space="preserve">، </w:t>
      </w:r>
      <w:r w:rsidR="00784054" w:rsidRPr="0049768A">
        <w:rPr>
          <w:rFonts w:ascii="Traditional Arabic" w:hAnsi="Traditional Arabic" w:cs="Traditional Arabic"/>
          <w:sz w:val="36"/>
          <w:szCs w:val="36"/>
          <w:rtl/>
        </w:rPr>
        <w:t>وفي بعضها: (( فتحت له أبواب الجنة))".</w:t>
      </w:r>
      <w:r w:rsidR="00784054" w:rsidRPr="0049768A">
        <w:rPr>
          <w:rFonts w:ascii="Traditional Arabic" w:hAnsi="Traditional Arabic" w:cs="Traditional Arabic"/>
          <w:sz w:val="36"/>
          <w:szCs w:val="36"/>
          <w:rtl/>
        </w:rPr>
        <w:br/>
        <w:t xml:space="preserve">وقال في قوله: ((إن الدعاء ينفع مما نزل)): "أي من بلاء نزل بالرفع إن كان معلقاً، وبالصبر إن كان محكماً؛ فيسهل عليه تحمل ما نزل به فيُصَبِّره عليه أو </w:t>
      </w:r>
      <w:r w:rsidR="00784054" w:rsidRPr="0049768A">
        <w:rPr>
          <w:rFonts w:ascii="Traditional Arabic" w:hAnsi="Traditional Arabic" w:cs="Traditional Arabic"/>
          <w:sz w:val="36"/>
          <w:szCs w:val="36"/>
          <w:rtl/>
        </w:rPr>
        <w:lastRenderedPageBreak/>
        <w:t>يُرضيه به، حتى لا يكون في نزوله متمنياً خلاف ما كان، بل يتلذذ بالبلاء كما يتلذذ أهل الدنيا بالنعماء، ((ومما لم ينزل)) أي: بأن يصرفه عنه ويدفعه منه، أو يمدّه قبل النزول بتأييد من يخف معه أعباء ذلك إذا نزل به، ((فعليكم عباد الله بالدعاء)) أي: إذا كان هذا شأن الدعا</w:t>
      </w:r>
      <w:r w:rsidR="00DA1D50" w:rsidRPr="0049768A">
        <w:rPr>
          <w:rFonts w:ascii="Traditional Arabic" w:hAnsi="Traditional Arabic" w:cs="Traditional Arabic"/>
          <w:sz w:val="36"/>
          <w:szCs w:val="36"/>
          <w:rtl/>
        </w:rPr>
        <w:t>ء فالزموا يا عباد الله الدعاء"</w:t>
      </w:r>
      <w:r w:rsidR="00DA1D50" w:rsidRPr="0049768A">
        <w:rPr>
          <w:rFonts w:ascii="Traditional Arabic" w:hAnsi="Traditional Arabic" w:cs="Traditional Arabic" w:hint="cs"/>
          <w:sz w:val="36"/>
          <w:szCs w:val="36"/>
          <w:rtl/>
        </w:rPr>
        <w:t>.</w:t>
      </w:r>
      <w:r w:rsidR="00DA1D50" w:rsidRPr="0049768A">
        <w:rPr>
          <w:rFonts w:cs="Traditional Arabic" w:hint="cs"/>
          <w:sz w:val="36"/>
          <w:szCs w:val="36"/>
          <w:rtl/>
        </w:rPr>
        <w:t>(</w:t>
      </w:r>
      <w:r w:rsidR="00DA1D50" w:rsidRPr="0049768A">
        <w:rPr>
          <w:rStyle w:val="a4"/>
          <w:rFonts w:cs="Traditional Arabic"/>
          <w:sz w:val="36"/>
          <w:szCs w:val="36"/>
          <w:rtl/>
        </w:rPr>
        <w:footnoteReference w:id="147"/>
      </w:r>
      <w:r w:rsidR="00DA1D50" w:rsidRPr="0049768A">
        <w:rPr>
          <w:rFonts w:cs="Traditional Arabic" w:hint="cs"/>
          <w:sz w:val="36"/>
          <w:szCs w:val="36"/>
          <w:rtl/>
        </w:rPr>
        <w:t>)</w:t>
      </w:r>
    </w:p>
    <w:p w:rsidR="00DA1D50" w:rsidRPr="0049768A" w:rsidRDefault="00784054" w:rsidP="00DE1FE9">
      <w:pPr>
        <w:bidi/>
        <w:spacing w:before="240"/>
        <w:rPr>
          <w:rFonts w:cs="Traditional Arabic"/>
          <w:sz w:val="36"/>
          <w:szCs w:val="36"/>
          <w:rtl/>
        </w:rPr>
      </w:pPr>
      <w:r w:rsidRPr="0049768A">
        <w:rPr>
          <w:rFonts w:ascii="Traditional Arabic" w:hAnsi="Traditional Arabic" w:cs="Traditional Arabic"/>
          <w:sz w:val="36"/>
          <w:szCs w:val="36"/>
          <w:rtl/>
        </w:rPr>
        <w:t>17- أنه سبب لدفع العذاب، ومانع من موانع العقاب، قال الله تعالى: {وَمَا كَانَ ٱللَّهُ مُعَذّبَهُمْ وَهُمْ يَسْتَغْفِرُونَ}</w:t>
      </w:r>
      <w:r w:rsidR="00DE1FE9" w:rsidRPr="0049768A">
        <w:rPr>
          <w:rFonts w:ascii="Traditional Arabic" w:hAnsi="Traditional Arabic" w:cs="Traditional Arabic" w:hint="cs"/>
          <w:sz w:val="36"/>
          <w:szCs w:val="36"/>
          <w:rtl/>
        </w:rPr>
        <w:t>.</w:t>
      </w:r>
      <w:r w:rsidR="00DE1FE9" w:rsidRPr="0049768A">
        <w:rPr>
          <w:rFonts w:cs="Traditional Arabic" w:hint="cs"/>
          <w:sz w:val="36"/>
          <w:szCs w:val="36"/>
          <w:rtl/>
        </w:rPr>
        <w:t>(</w:t>
      </w:r>
      <w:r w:rsidR="00DE1FE9" w:rsidRPr="0049768A">
        <w:rPr>
          <w:rStyle w:val="a4"/>
          <w:rFonts w:cs="Traditional Arabic"/>
          <w:sz w:val="36"/>
          <w:szCs w:val="36"/>
          <w:rtl/>
        </w:rPr>
        <w:footnoteReference w:id="148"/>
      </w:r>
      <w:r w:rsidR="00DE1FE9" w:rsidRPr="0049768A">
        <w:rPr>
          <w:rFonts w:cs="Traditional Arabic" w:hint="cs"/>
          <w:sz w:val="36"/>
          <w:szCs w:val="36"/>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قال ابن تيمية: "الذنوب تزول عقوباتها بأسباب... وتزول أيضا بدعاء المؤمنين، كالصلاة عليه، وشف</w:t>
      </w:r>
      <w:r w:rsidR="00DA1D50" w:rsidRPr="0049768A">
        <w:rPr>
          <w:rFonts w:ascii="Traditional Arabic" w:hAnsi="Traditional Arabic" w:cs="Traditional Arabic"/>
          <w:sz w:val="36"/>
          <w:szCs w:val="36"/>
          <w:rtl/>
        </w:rPr>
        <w:t>اعة الشفيع المطاع لمن شفع فيه"</w:t>
      </w:r>
      <w:r w:rsidR="00DA1D50" w:rsidRPr="0049768A">
        <w:rPr>
          <w:rFonts w:ascii="Traditional Arabic" w:hAnsi="Traditional Arabic" w:cs="Traditional Arabic" w:hint="cs"/>
          <w:sz w:val="36"/>
          <w:szCs w:val="36"/>
          <w:rtl/>
        </w:rPr>
        <w:t>.</w:t>
      </w:r>
      <w:r w:rsidR="00DA1D50" w:rsidRPr="0049768A">
        <w:rPr>
          <w:rFonts w:cs="Traditional Arabic" w:hint="cs"/>
          <w:sz w:val="36"/>
          <w:szCs w:val="36"/>
          <w:rtl/>
        </w:rPr>
        <w:t>(</w:t>
      </w:r>
      <w:r w:rsidR="00DA1D50" w:rsidRPr="0049768A">
        <w:rPr>
          <w:rStyle w:val="a4"/>
          <w:rFonts w:cs="Traditional Arabic"/>
          <w:sz w:val="36"/>
          <w:szCs w:val="36"/>
          <w:rtl/>
        </w:rPr>
        <w:footnoteReference w:id="149"/>
      </w:r>
      <w:r w:rsidR="00DA1D50" w:rsidRPr="0049768A">
        <w:rPr>
          <w:rFonts w:cs="Traditional Arabic" w:hint="cs"/>
          <w:sz w:val="36"/>
          <w:szCs w:val="36"/>
          <w:rtl/>
        </w:rPr>
        <w:t>)</w:t>
      </w:r>
    </w:p>
    <w:p w:rsidR="0055608D" w:rsidRPr="0049768A" w:rsidRDefault="00784054" w:rsidP="00DA1D50">
      <w:pPr>
        <w:bidi/>
        <w:spacing w:before="240"/>
        <w:rPr>
          <w:rFonts w:cs="Traditional Arabic"/>
          <w:sz w:val="36"/>
          <w:szCs w:val="36"/>
          <w:rtl/>
        </w:rPr>
      </w:pPr>
      <w:r w:rsidRPr="0049768A">
        <w:rPr>
          <w:rFonts w:ascii="Traditional Arabic" w:hAnsi="Traditional Arabic" w:cs="Traditional Arabic"/>
          <w:sz w:val="36"/>
          <w:szCs w:val="36"/>
          <w:rtl/>
        </w:rPr>
        <w:t>18- أنه من أعظم ما يزيد في الإيمان، ويقوي حلاوته في القلب.</w:t>
      </w:r>
      <w:r w:rsidRPr="0049768A">
        <w:rPr>
          <w:rFonts w:ascii="Traditional Arabic" w:hAnsi="Traditional Arabic" w:cs="Traditional Arabic"/>
          <w:sz w:val="36"/>
          <w:szCs w:val="36"/>
          <w:rtl/>
        </w:rPr>
        <w:br/>
        <w:t>قال</w:t>
      </w:r>
      <w:r w:rsidR="00810D46" w:rsidRPr="0049768A">
        <w:rPr>
          <w:rFonts w:ascii="Traditional Arabic" w:hAnsi="Traditional Arabic" w:cs="Traditional Arabic" w:hint="cs"/>
          <w:sz w:val="36"/>
          <w:szCs w:val="36"/>
          <w:rtl/>
        </w:rPr>
        <w:t xml:space="preserve"> شيخ الإسلام</w:t>
      </w:r>
      <w:r w:rsidRPr="0049768A">
        <w:rPr>
          <w:rFonts w:ascii="Traditional Arabic" w:hAnsi="Traditional Arabic" w:cs="Traditional Arabic"/>
          <w:sz w:val="36"/>
          <w:szCs w:val="36"/>
          <w:rtl/>
        </w:rPr>
        <w:t xml:space="preserve"> ابن تيمية</w:t>
      </w:r>
      <w:r w:rsidR="00810D46" w:rsidRPr="0049768A">
        <w:rPr>
          <w:rFonts w:ascii="Traditional Arabic" w:hAnsi="Traditional Arabic" w:cs="Traditional Arabic" w:hint="cs"/>
          <w:sz w:val="36"/>
          <w:szCs w:val="36"/>
          <w:rtl/>
        </w:rPr>
        <w:t xml:space="preserve"> رحمه الله </w:t>
      </w:r>
      <w:r w:rsidRPr="0049768A">
        <w:rPr>
          <w:rFonts w:ascii="Traditional Arabic" w:hAnsi="Traditional Arabic" w:cs="Traditional Arabic"/>
          <w:sz w:val="36"/>
          <w:szCs w:val="36"/>
          <w:rtl/>
        </w:rPr>
        <w:t xml:space="preserve">: "من تمام نعمة الله على عباده المؤمنين أن ينزل بهم الشدة والضر وما يلجئهم إلى توحيده، فيدعونه مخلصين له الدين، ويرجونه لا يرجون أحدا سواه، وتتعلق قلوبهم به لا بغيره، فيحصل لهم من التوكل عليه والإنابة إليه وحلاوة الإيمان وذوق طعمه والبراءة من الشرك، ما هو أعظم نعمة عليهم من زوال المرض والخوف أو الجدب أو حصول اليسر وزوال العسر في المعيشة، فإن ذلك لذَّات بدنية ونعم دنيوية، قد يحصل للكافر منها أعظم مما يحصل للمؤمن، وأما ما يحصل لأهل التوحيد </w:t>
      </w:r>
      <w:r w:rsidRPr="0049768A">
        <w:rPr>
          <w:rFonts w:ascii="Traditional Arabic" w:hAnsi="Traditional Arabic" w:cs="Traditional Arabic"/>
          <w:sz w:val="36"/>
          <w:szCs w:val="36"/>
          <w:rtl/>
        </w:rPr>
        <w:lastRenderedPageBreak/>
        <w:t>المخلصين لله الدين فأعظم من أن يعبر عن كنهه مقال، أو يستحضر تفصيله بال، ولكل مؤمن من ذلك نصيب بقدر إيمانه، ولهذا قال بعض السلف: يا ابن آدم، لقد بورك لك في حاجة أكثرت فيها من قرع باب سيدك، وقال بعض الشيوخ: إنه ليكون لي إلى الله حاجة فأدعوه، فيفتح لي من لذيذ معرفته وحلاوة مناجاته ما لا أحب معه أن يعجل قضاء حاجتي، خشيةَ أن تنصرف نفسي عن ذلك، لأن النفس لا تريد إلا حظها، فإذا قضي انصرفت، وفي بعض الإسرائيليات: يا ابن آدم، البلاء يجمع بيني وبينك،</w:t>
      </w:r>
      <w:r w:rsidR="00DA1D50" w:rsidRPr="0049768A">
        <w:rPr>
          <w:rFonts w:ascii="Traditional Arabic" w:hAnsi="Traditional Arabic" w:cs="Traditional Arabic"/>
          <w:sz w:val="36"/>
          <w:szCs w:val="36"/>
          <w:rtl/>
        </w:rPr>
        <w:t xml:space="preserve"> والعافية تجمع بينك وبين نفسك"</w:t>
      </w:r>
      <w:r w:rsidR="00DA1D50" w:rsidRPr="0049768A">
        <w:rPr>
          <w:rFonts w:ascii="Traditional Arabic" w:hAnsi="Traditional Arabic" w:cs="Traditional Arabic" w:hint="cs"/>
          <w:sz w:val="36"/>
          <w:szCs w:val="36"/>
          <w:rtl/>
        </w:rPr>
        <w:t>.</w:t>
      </w:r>
      <w:r w:rsidR="00DA1D50" w:rsidRPr="0049768A">
        <w:rPr>
          <w:rFonts w:cs="Traditional Arabic" w:hint="cs"/>
          <w:sz w:val="36"/>
          <w:szCs w:val="36"/>
          <w:rtl/>
        </w:rPr>
        <w:t>(</w:t>
      </w:r>
      <w:r w:rsidR="00DA1D50" w:rsidRPr="0049768A">
        <w:rPr>
          <w:rStyle w:val="a4"/>
          <w:rFonts w:cs="Traditional Arabic"/>
          <w:sz w:val="36"/>
          <w:szCs w:val="36"/>
          <w:rtl/>
        </w:rPr>
        <w:footnoteReference w:id="150"/>
      </w:r>
      <w:r w:rsidR="00DA1D50" w:rsidRPr="0049768A">
        <w:rPr>
          <w:rFonts w:cs="Traditional Arabic" w:hint="cs"/>
          <w:sz w:val="36"/>
          <w:szCs w:val="36"/>
          <w:rtl/>
        </w:rPr>
        <w:t>)</w:t>
      </w:r>
    </w:p>
    <w:p w:rsidR="0055608D" w:rsidRPr="0049768A" w:rsidRDefault="00784054" w:rsidP="0055608D">
      <w:pPr>
        <w:bidi/>
        <w:spacing w:before="240"/>
        <w:rPr>
          <w:rFonts w:ascii="Traditional Arabic" w:hAnsi="Traditional Arabic" w:cs="Traditional Arabic"/>
          <w:sz w:val="36"/>
          <w:szCs w:val="36"/>
          <w:rtl/>
        </w:rPr>
      </w:pPr>
      <w:r w:rsidRPr="0049768A">
        <w:rPr>
          <w:rFonts w:ascii="Traditional Arabic" w:hAnsi="Traditional Arabic" w:cs="Traditional Arabic"/>
          <w:sz w:val="36"/>
          <w:szCs w:val="36"/>
          <w:rtl/>
        </w:rPr>
        <w:t>19- أنه يرد القضاء، فعن ثوبان مولى رسول الله أنه صلى الله عليه وسلم قال</w:t>
      </w:r>
      <w:r w:rsidR="0055608D" w:rsidRPr="0049768A">
        <w:rPr>
          <w:rFonts w:ascii="Traditional Arabic" w:hAnsi="Traditional Arabic" w:cs="Traditional Arabic"/>
          <w:sz w:val="36"/>
          <w:szCs w:val="36"/>
          <w:rtl/>
        </w:rPr>
        <w:t xml:space="preserve">: ((ولا يرد القدر إلا الدعاء)) </w:t>
      </w:r>
      <w:r w:rsidR="0055608D" w:rsidRPr="0049768A">
        <w:rPr>
          <w:rFonts w:ascii="Traditional Arabic" w:hAnsi="Traditional Arabic" w:cs="Traditional Arabic" w:hint="cs"/>
          <w:sz w:val="36"/>
          <w:szCs w:val="36"/>
          <w:rtl/>
        </w:rPr>
        <w:t>.</w:t>
      </w:r>
      <w:r w:rsidR="0055608D" w:rsidRPr="0049768A">
        <w:rPr>
          <w:rFonts w:cs="Traditional Arabic" w:hint="cs"/>
          <w:sz w:val="36"/>
          <w:szCs w:val="36"/>
          <w:rtl/>
        </w:rPr>
        <w:t>(</w:t>
      </w:r>
      <w:r w:rsidR="0055608D" w:rsidRPr="0049768A">
        <w:rPr>
          <w:rStyle w:val="a4"/>
          <w:rFonts w:cs="Traditional Arabic"/>
          <w:sz w:val="36"/>
          <w:szCs w:val="36"/>
          <w:rtl/>
        </w:rPr>
        <w:footnoteReference w:id="151"/>
      </w:r>
      <w:r w:rsidR="0055608D" w:rsidRPr="0049768A">
        <w:rPr>
          <w:rFonts w:cs="Traditional Arabic" w:hint="cs"/>
          <w:sz w:val="36"/>
          <w:szCs w:val="36"/>
          <w:rtl/>
        </w:rPr>
        <w:t>)</w:t>
      </w:r>
      <w:r w:rsidR="0055608D" w:rsidRPr="0049768A">
        <w:rPr>
          <w:rFonts w:ascii="Traditional Arabic" w:hAnsi="Traditional Arabic" w:cs="Traditional Arabic"/>
          <w:sz w:val="36"/>
          <w:szCs w:val="36"/>
          <w:rtl/>
        </w:rPr>
        <w:t xml:space="preserve"> </w:t>
      </w:r>
    </w:p>
    <w:p w:rsidR="002107A5" w:rsidRPr="0049768A" w:rsidRDefault="00784054" w:rsidP="0081334C">
      <w:pPr>
        <w:bidi/>
        <w:spacing w:before="240"/>
        <w:rPr>
          <w:rFonts w:cs="Traditional Arabic"/>
          <w:sz w:val="36"/>
          <w:szCs w:val="36"/>
          <w:rtl/>
        </w:rPr>
      </w:pPr>
      <w:r w:rsidRPr="0049768A">
        <w:rPr>
          <w:rFonts w:ascii="Traditional Arabic" w:hAnsi="Traditional Arabic" w:cs="Traditional Arabic"/>
          <w:sz w:val="36"/>
          <w:szCs w:val="36"/>
          <w:rtl/>
        </w:rPr>
        <w:t>قال الشوكاني: "فيه دليل على أنه سبحانه يدفع بالدعاء ما قد قضاه على العب</w:t>
      </w:r>
      <w:r w:rsidR="0055608D" w:rsidRPr="0049768A">
        <w:rPr>
          <w:rFonts w:ascii="Traditional Arabic" w:hAnsi="Traditional Arabic" w:cs="Traditional Arabic"/>
          <w:sz w:val="36"/>
          <w:szCs w:val="36"/>
          <w:rtl/>
        </w:rPr>
        <w:t>د، وقد وردت بهذا أحاديث كثيرة"</w:t>
      </w:r>
      <w:r w:rsidR="0055608D" w:rsidRPr="0049768A">
        <w:rPr>
          <w:rFonts w:ascii="Traditional Arabic" w:hAnsi="Traditional Arabic" w:cs="Traditional Arabic" w:hint="cs"/>
          <w:sz w:val="36"/>
          <w:szCs w:val="36"/>
          <w:rtl/>
        </w:rPr>
        <w:t>.</w:t>
      </w:r>
      <w:r w:rsidR="0055608D" w:rsidRPr="0049768A">
        <w:rPr>
          <w:rFonts w:cs="Traditional Arabic" w:hint="cs"/>
          <w:sz w:val="36"/>
          <w:szCs w:val="36"/>
          <w:rtl/>
        </w:rPr>
        <w:t>(</w:t>
      </w:r>
      <w:r w:rsidR="0055608D" w:rsidRPr="0049768A">
        <w:rPr>
          <w:rStyle w:val="a4"/>
          <w:rFonts w:cs="Traditional Arabic"/>
          <w:sz w:val="36"/>
          <w:szCs w:val="36"/>
          <w:rtl/>
        </w:rPr>
        <w:footnoteReference w:id="152"/>
      </w:r>
      <w:r w:rsidR="0055608D" w:rsidRPr="0049768A">
        <w:rPr>
          <w:rFonts w:cs="Traditional Arabic" w:hint="cs"/>
          <w:sz w:val="36"/>
          <w:szCs w:val="36"/>
          <w:rtl/>
        </w:rPr>
        <w:t>)</w:t>
      </w:r>
      <w:r w:rsidRPr="0049768A">
        <w:rPr>
          <w:rFonts w:ascii="Traditional Arabic" w:hAnsi="Traditional Arabic" w:cs="Traditional Arabic"/>
          <w:sz w:val="36"/>
          <w:szCs w:val="36"/>
          <w:rtl/>
        </w:rPr>
        <w:br/>
        <w:t xml:space="preserve">وقال: "والحاصل أن الدعاء من قدر الله عز وجل؛ فقد يقضي على عبده قضاء مقيداً بأن </w:t>
      </w:r>
      <w:r w:rsidR="0055608D" w:rsidRPr="0049768A">
        <w:rPr>
          <w:rFonts w:ascii="Traditional Arabic" w:hAnsi="Traditional Arabic" w:cs="Traditional Arabic"/>
          <w:sz w:val="36"/>
          <w:szCs w:val="36"/>
          <w:rtl/>
        </w:rPr>
        <w:t>لا يدعوه، فإذا دعاه اندفع عنه"</w:t>
      </w:r>
      <w:r w:rsidR="0055608D" w:rsidRPr="0049768A">
        <w:rPr>
          <w:rFonts w:ascii="Traditional Arabic" w:hAnsi="Traditional Arabic" w:cs="Traditional Arabic" w:hint="cs"/>
          <w:sz w:val="36"/>
          <w:szCs w:val="36"/>
          <w:rtl/>
        </w:rPr>
        <w:t>.</w:t>
      </w:r>
      <w:r w:rsidR="0055608D" w:rsidRPr="0049768A">
        <w:rPr>
          <w:rFonts w:cs="Traditional Arabic" w:hint="cs"/>
          <w:sz w:val="36"/>
          <w:szCs w:val="36"/>
          <w:rtl/>
        </w:rPr>
        <w:t>(</w:t>
      </w:r>
      <w:r w:rsidR="0055608D" w:rsidRPr="0049768A">
        <w:rPr>
          <w:rStyle w:val="a4"/>
          <w:rFonts w:cs="Traditional Arabic"/>
          <w:sz w:val="36"/>
          <w:szCs w:val="36"/>
          <w:rtl/>
        </w:rPr>
        <w:footnoteReference w:id="153"/>
      </w:r>
      <w:r w:rsidR="0055608D" w:rsidRPr="0049768A">
        <w:rPr>
          <w:rFonts w:cs="Traditional Arabic" w:hint="cs"/>
          <w:sz w:val="36"/>
          <w:szCs w:val="36"/>
          <w:rtl/>
        </w:rPr>
        <w:t>)</w:t>
      </w:r>
      <w:r w:rsidRPr="0049768A">
        <w:rPr>
          <w:rFonts w:ascii="Traditional Arabic" w:hAnsi="Traditional Arabic" w:cs="Traditional Arabic"/>
          <w:sz w:val="36"/>
          <w:szCs w:val="36"/>
          <w:rtl/>
        </w:rPr>
        <w:br/>
        <w:t xml:space="preserve">وقال المباركفوري: "القضاء هو الأمر المقدر، وتأويل الحديث أنه إن أراد </w:t>
      </w:r>
      <w:r w:rsidRPr="0049768A">
        <w:rPr>
          <w:rFonts w:ascii="Traditional Arabic" w:hAnsi="Traditional Arabic" w:cs="Traditional Arabic"/>
          <w:sz w:val="36"/>
          <w:szCs w:val="36"/>
          <w:rtl/>
        </w:rPr>
        <w:lastRenderedPageBreak/>
        <w:t xml:space="preserve">بالقضاء ما يخافه العبد من نزول المكروه به ويتوقاه، فإذا وُفق للدعاء دفعه الله عنه، فتسميته قضاء مجاز </w:t>
      </w:r>
      <w:r w:rsidR="0055608D" w:rsidRPr="0049768A">
        <w:rPr>
          <w:rFonts w:ascii="Traditional Arabic" w:hAnsi="Traditional Arabic" w:cs="Traditional Arabic"/>
          <w:sz w:val="36"/>
          <w:szCs w:val="36"/>
          <w:rtl/>
        </w:rPr>
        <w:t>على حسب ما يعتقده المتوقي عنه"</w:t>
      </w:r>
      <w:r w:rsidR="0055608D" w:rsidRPr="0049768A">
        <w:rPr>
          <w:rFonts w:ascii="Traditional Arabic" w:hAnsi="Traditional Arabic" w:cs="Traditional Arabic" w:hint="cs"/>
          <w:sz w:val="36"/>
          <w:szCs w:val="36"/>
          <w:rtl/>
        </w:rPr>
        <w:t>.</w:t>
      </w:r>
      <w:r w:rsidR="0055608D" w:rsidRPr="0049768A">
        <w:rPr>
          <w:rFonts w:cs="Traditional Arabic" w:hint="cs"/>
          <w:sz w:val="36"/>
          <w:szCs w:val="36"/>
          <w:rtl/>
        </w:rPr>
        <w:t>(</w:t>
      </w:r>
      <w:r w:rsidR="0055608D" w:rsidRPr="0049768A">
        <w:rPr>
          <w:rStyle w:val="a4"/>
          <w:rFonts w:cs="Traditional Arabic"/>
          <w:sz w:val="36"/>
          <w:szCs w:val="36"/>
          <w:rtl/>
        </w:rPr>
        <w:footnoteReference w:id="154"/>
      </w:r>
      <w:r w:rsidR="0055608D" w:rsidRPr="0049768A">
        <w:rPr>
          <w:rFonts w:cs="Traditional Arabic" w:hint="cs"/>
          <w:sz w:val="36"/>
          <w:szCs w:val="36"/>
          <w:rtl/>
        </w:rPr>
        <w:t>)</w:t>
      </w:r>
    </w:p>
    <w:p w:rsidR="0081334C" w:rsidRPr="0049768A" w:rsidRDefault="00784054" w:rsidP="002107A5">
      <w:pPr>
        <w:bidi/>
        <w:spacing w:before="240"/>
        <w:rPr>
          <w:rFonts w:cs="Traditional Arabic"/>
          <w:sz w:val="36"/>
          <w:szCs w:val="36"/>
          <w:rtl/>
        </w:rPr>
      </w:pPr>
      <w:r w:rsidRPr="0049768A">
        <w:rPr>
          <w:rFonts w:ascii="Traditional Arabic" w:hAnsi="Traditional Arabic" w:cs="Traditional Arabic"/>
          <w:sz w:val="36"/>
          <w:szCs w:val="36"/>
          <w:rtl/>
        </w:rPr>
        <w:t xml:space="preserve">وقال ابن القيم: "والصواب أن هذا المقدور قدر بأسباب، ومن أسبابه الدعاء، فلم يقدر مجرداً عن سببه، ولكن قدر بسببه، فمتى أتى العبد بالسبب وقع المقدور، ومتى لم يأت بالسبب انتفى المقدور، وهذا كما قدر الشبع والري بالأكل والشرب، وقدر الولد بالوطء، وقدر حصول الزرع بالبذر، وقدر خروج نفس الحيوان بذبحه، وكذلك قدر دخول الجنة بالأعمال، ودخول النار </w:t>
      </w:r>
      <w:r w:rsidR="0081334C" w:rsidRPr="0049768A">
        <w:rPr>
          <w:rFonts w:ascii="Traditional Arabic" w:hAnsi="Traditional Arabic" w:cs="Traditional Arabic"/>
          <w:sz w:val="36"/>
          <w:szCs w:val="36"/>
          <w:rtl/>
        </w:rPr>
        <w:t>بالأعمال"</w:t>
      </w:r>
      <w:r w:rsidR="0081334C" w:rsidRPr="0049768A">
        <w:rPr>
          <w:rFonts w:ascii="Traditional Arabic" w:hAnsi="Traditional Arabic" w:cs="Traditional Arabic" w:hint="cs"/>
          <w:sz w:val="36"/>
          <w:szCs w:val="36"/>
          <w:rtl/>
        </w:rPr>
        <w:t>.</w:t>
      </w:r>
      <w:r w:rsidR="0081334C" w:rsidRPr="0049768A">
        <w:rPr>
          <w:rFonts w:cs="Traditional Arabic" w:hint="cs"/>
          <w:sz w:val="36"/>
          <w:szCs w:val="36"/>
          <w:rtl/>
        </w:rPr>
        <w:t>(</w:t>
      </w:r>
      <w:r w:rsidR="0081334C" w:rsidRPr="0049768A">
        <w:rPr>
          <w:rStyle w:val="a4"/>
          <w:rFonts w:cs="Traditional Arabic"/>
          <w:sz w:val="36"/>
          <w:szCs w:val="36"/>
          <w:rtl/>
        </w:rPr>
        <w:footnoteReference w:id="155"/>
      </w:r>
      <w:r w:rsidR="0081334C" w:rsidRPr="0049768A">
        <w:rPr>
          <w:rFonts w:cs="Traditional Arabic" w:hint="cs"/>
          <w:sz w:val="36"/>
          <w:szCs w:val="36"/>
          <w:rtl/>
        </w:rPr>
        <w:t>)</w:t>
      </w:r>
    </w:p>
    <w:p w:rsidR="0071410C" w:rsidRPr="0049768A" w:rsidRDefault="00784054" w:rsidP="00FC7986">
      <w:pPr>
        <w:bidi/>
        <w:spacing w:before="240"/>
        <w:rPr>
          <w:rFonts w:ascii="Traditional Arabic" w:hAnsi="Traditional Arabic" w:cs="Traditional Arabic"/>
          <w:sz w:val="36"/>
          <w:szCs w:val="36"/>
          <w:rtl/>
        </w:rPr>
      </w:pPr>
      <w:r w:rsidRPr="0049768A">
        <w:rPr>
          <w:rFonts w:ascii="Traditional Arabic" w:hAnsi="Traditional Arabic" w:cs="Traditional Arabic"/>
          <w:sz w:val="36"/>
          <w:szCs w:val="36"/>
          <w:rtl/>
        </w:rPr>
        <w:t>20- أنه دليل على توحيد الله تعالى وإثبات ربوبيته وأسمائه وصفاته، قال ابن عقيل: "قد ندب الله تعالى إلى الدعاء وفيه معان: الوجود والغنى والسمع والكرم والرحمة وال</w:t>
      </w:r>
      <w:r w:rsidR="0081334C" w:rsidRPr="0049768A">
        <w:rPr>
          <w:rFonts w:ascii="Traditional Arabic" w:hAnsi="Traditional Arabic" w:cs="Traditional Arabic"/>
          <w:sz w:val="36"/>
          <w:szCs w:val="36"/>
          <w:rtl/>
        </w:rPr>
        <w:t>قدرة، فإن من ليس كذلك لا يدعى"</w:t>
      </w:r>
      <w:r w:rsidR="0081334C" w:rsidRPr="0049768A">
        <w:rPr>
          <w:rFonts w:ascii="Traditional Arabic" w:hAnsi="Traditional Arabic" w:cs="Traditional Arabic" w:hint="cs"/>
          <w:sz w:val="36"/>
          <w:szCs w:val="36"/>
          <w:rtl/>
        </w:rPr>
        <w:t>.</w:t>
      </w:r>
      <w:r w:rsidR="0081334C" w:rsidRPr="0049768A">
        <w:rPr>
          <w:rFonts w:cs="Traditional Arabic" w:hint="cs"/>
          <w:sz w:val="36"/>
          <w:szCs w:val="36"/>
          <w:rtl/>
        </w:rPr>
        <w:t>(</w:t>
      </w:r>
      <w:r w:rsidR="0081334C" w:rsidRPr="0049768A">
        <w:rPr>
          <w:rStyle w:val="a4"/>
          <w:rFonts w:cs="Traditional Arabic"/>
          <w:sz w:val="36"/>
          <w:szCs w:val="36"/>
          <w:rtl/>
        </w:rPr>
        <w:footnoteReference w:id="156"/>
      </w:r>
      <w:r w:rsidR="0081334C"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71410C" w:rsidRPr="0049768A" w:rsidRDefault="0071410C" w:rsidP="00FC7986">
      <w:pPr>
        <w:bidi/>
        <w:spacing w:before="240"/>
        <w:jc w:val="center"/>
        <w:rPr>
          <w:rFonts w:ascii="Traditional Arabic" w:hAnsi="Traditional Arabic" w:cs="Traditional Arabic"/>
          <w:sz w:val="36"/>
          <w:szCs w:val="36"/>
          <w:rtl/>
          <w:lang w:bidi="ar-AE"/>
        </w:rPr>
      </w:pPr>
      <w:r w:rsidRPr="0049768A">
        <w:rPr>
          <w:rFonts w:ascii="Traditional Arabic" w:hAnsi="Traditional Arabic" w:cs="Traditional Arabic"/>
          <w:sz w:val="36"/>
          <w:szCs w:val="36"/>
        </w:rPr>
        <w:sym w:font="AGA Arabesque" w:char="F02B"/>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Pr>
        <w:sym w:font="AGA Arabesque" w:char="F040"/>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Pr>
        <w:sym w:font="AGA Arabesque" w:char="F02B"/>
      </w:r>
    </w:p>
    <w:p w:rsidR="00784054" w:rsidRPr="0049768A" w:rsidRDefault="00784054" w:rsidP="00EE211C">
      <w:pPr>
        <w:pStyle w:val="4"/>
        <w:bidi/>
        <w:jc w:val="lowKashida"/>
        <w:rPr>
          <w:rFonts w:ascii="Traditional Arabic" w:hAnsi="Traditional Arabic" w:cs="Traditional Arabic"/>
          <w:b w:val="0"/>
          <w:bCs w:val="0"/>
          <w:i w:val="0"/>
          <w:iCs w:val="0"/>
          <w:color w:val="auto"/>
          <w:sz w:val="36"/>
          <w:szCs w:val="36"/>
        </w:rPr>
      </w:pPr>
      <w:r w:rsidRPr="0049768A">
        <w:rPr>
          <w:rFonts w:ascii="Traditional Arabic" w:hAnsi="Traditional Arabic" w:cs="Traditional Arabic"/>
          <w:b w:val="0"/>
          <w:bCs w:val="0"/>
          <w:i w:val="0"/>
          <w:iCs w:val="0"/>
          <w:color w:val="auto"/>
          <w:sz w:val="36"/>
          <w:szCs w:val="36"/>
          <w:rtl/>
        </w:rPr>
        <w:t>أقسام الدعاء</w:t>
      </w:r>
    </w:p>
    <w:p w:rsidR="00EE211C" w:rsidRPr="0049768A" w:rsidRDefault="00EE211C" w:rsidP="00EE211C">
      <w:pPr>
        <w:bidi/>
        <w:rPr>
          <w:rFonts w:ascii="Traditional Arabic" w:hAnsi="Traditional Arabic" w:cs="Traditional Arabic"/>
          <w:sz w:val="36"/>
          <w:szCs w:val="36"/>
          <w:rtl/>
          <w:lang w:bidi="ar-AE"/>
        </w:rPr>
      </w:pPr>
      <w:r w:rsidRPr="0049768A">
        <w:rPr>
          <w:rFonts w:ascii="Traditional Arabic" w:hAnsi="Traditional Arabic" w:cs="Traditional Arabic"/>
          <w:sz w:val="36"/>
          <w:szCs w:val="36"/>
          <w:rtl/>
          <w:lang w:bidi="ar-AE"/>
        </w:rPr>
        <w:t xml:space="preserve">ينقسم الدعاء </w:t>
      </w:r>
      <w:r w:rsidR="00950941" w:rsidRPr="0049768A">
        <w:rPr>
          <w:rFonts w:ascii="Traditional Arabic" w:hAnsi="Traditional Arabic" w:cs="Traditional Arabic" w:hint="cs"/>
          <w:sz w:val="36"/>
          <w:szCs w:val="36"/>
          <w:rtl/>
          <w:lang w:bidi="ar-AE"/>
        </w:rPr>
        <w:t xml:space="preserve">إلى </w:t>
      </w:r>
      <w:r w:rsidRPr="0049768A">
        <w:rPr>
          <w:rFonts w:ascii="Traditional Arabic" w:hAnsi="Traditional Arabic" w:cs="Traditional Arabic"/>
          <w:sz w:val="36"/>
          <w:szCs w:val="36"/>
          <w:rtl/>
          <w:lang w:bidi="ar-AE"/>
        </w:rPr>
        <w:t>:</w:t>
      </w:r>
    </w:p>
    <w:p w:rsidR="00C2407A" w:rsidRPr="0049768A" w:rsidRDefault="00784054" w:rsidP="00784054">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1- دعاء المسألة ، وهو طلب ما ينفع ، أو طلب دفع ما يضر ، بأن يسأل الله تعالى ما ينفعه في الدنيا والآخرة ، ودفع ما يضره في الدنيا والآخرة . </w:t>
      </w:r>
      <w:r w:rsidRPr="0049768A">
        <w:rPr>
          <w:rFonts w:ascii="Traditional Arabic" w:hAnsi="Traditional Arabic" w:cs="Traditional Arabic"/>
          <w:sz w:val="36"/>
          <w:szCs w:val="36"/>
          <w:rtl/>
        </w:rPr>
        <w:br/>
      </w:r>
      <w:r w:rsidRPr="0049768A">
        <w:rPr>
          <w:rFonts w:ascii="Traditional Arabic" w:hAnsi="Traditional Arabic" w:cs="Traditional Arabic"/>
          <w:sz w:val="36"/>
          <w:szCs w:val="36"/>
          <w:rtl/>
        </w:rPr>
        <w:lastRenderedPageBreak/>
        <w:t>كالدعاء بالمغفرة والرحمة ، والهداية والتوفيق ، والفوز بالجنة ، والنجاة من النار، وأن يؤتيه الله حسنة في الدنيا ، وحسنة في الآخرة ... إلخ .</w:t>
      </w:r>
      <w:r w:rsidRPr="0049768A">
        <w:rPr>
          <w:rFonts w:ascii="Traditional Arabic" w:hAnsi="Traditional Arabic" w:cs="Traditional Arabic"/>
          <w:sz w:val="36"/>
          <w:szCs w:val="36"/>
          <w:rtl/>
        </w:rPr>
        <w:br/>
        <w:t xml:space="preserve">2- دعاء العبادة ، والمراد به أن يكون الإنسان عابداً لله تعالى ، بأي نوع من أنواع العبادات ، القلبية </w:t>
      </w:r>
      <w:r w:rsidR="00605BB2">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أو البدنية </w:t>
      </w:r>
      <w:r w:rsidR="00605BB2">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أو المالية ، كالخوف من الله </w:t>
      </w:r>
      <w:r w:rsidR="00605BB2">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ومحبة رجائه </w:t>
      </w:r>
      <w:r w:rsidR="00605BB2">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والتوكل عليه ، والصلاة </w:t>
      </w:r>
      <w:r w:rsidR="00605BB2">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والصيام </w:t>
      </w:r>
      <w:r w:rsidR="00605BB2">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والحج ، وقراءة القرآن </w:t>
      </w:r>
      <w:r w:rsidR="00605BB2">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والتسبيح والذكر ، والزكاة </w:t>
      </w:r>
      <w:r w:rsidR="00605BB2">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والصدقة </w:t>
      </w:r>
      <w:r w:rsidR="00605BB2">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والجهاد في سبيل الله ، والدعوة إلى الله ، والأمر بالمعر</w:t>
      </w:r>
      <w:r w:rsidR="00C2407A" w:rsidRPr="0049768A">
        <w:rPr>
          <w:rFonts w:ascii="Traditional Arabic" w:hAnsi="Traditional Arabic" w:cs="Traditional Arabic"/>
          <w:sz w:val="36"/>
          <w:szCs w:val="36"/>
          <w:rtl/>
        </w:rPr>
        <w:t>وف</w:t>
      </w:r>
      <w:r w:rsidR="00605BB2">
        <w:rPr>
          <w:rFonts w:ascii="Traditional Arabic" w:hAnsi="Traditional Arabic" w:cs="Traditional Arabic" w:hint="cs"/>
          <w:sz w:val="36"/>
          <w:szCs w:val="36"/>
          <w:rtl/>
        </w:rPr>
        <w:t xml:space="preserve"> ،</w:t>
      </w:r>
      <w:r w:rsidR="00C2407A" w:rsidRPr="0049768A">
        <w:rPr>
          <w:rFonts w:ascii="Traditional Arabic" w:hAnsi="Traditional Arabic" w:cs="Traditional Arabic"/>
          <w:sz w:val="36"/>
          <w:szCs w:val="36"/>
          <w:rtl/>
        </w:rPr>
        <w:t xml:space="preserve"> والنهي عن المنكر ..... إلخ .</w:t>
      </w:r>
    </w:p>
    <w:p w:rsidR="00784054" w:rsidRPr="0049768A" w:rsidRDefault="00784054" w:rsidP="00153AB8">
      <w:pPr>
        <w:bidi/>
        <w:jc w:val="lowKashida"/>
        <w:rPr>
          <w:rFonts w:ascii="Traditional Arabic" w:eastAsia="MS Mincho" w:hAnsi="Traditional Arabic" w:cs="Traditional Arabic"/>
          <w:sz w:val="36"/>
          <w:szCs w:val="36"/>
          <w:rtl/>
        </w:rPr>
      </w:pPr>
      <w:r w:rsidRPr="0049768A">
        <w:rPr>
          <w:rFonts w:ascii="Traditional Arabic" w:hAnsi="Traditional Arabic" w:cs="Traditional Arabic"/>
          <w:sz w:val="36"/>
          <w:szCs w:val="36"/>
          <w:rtl/>
        </w:rPr>
        <w:t xml:space="preserve">فكل قائم بشيء من </w:t>
      </w:r>
      <w:r w:rsidR="00153AB8" w:rsidRPr="0049768A">
        <w:rPr>
          <w:rFonts w:ascii="Traditional Arabic" w:hAnsi="Traditional Arabic" w:cs="Traditional Arabic"/>
          <w:sz w:val="36"/>
          <w:szCs w:val="36"/>
          <w:rtl/>
        </w:rPr>
        <w:t>هذه العبادات فهو داعٍ لله تعالى</w:t>
      </w:r>
      <w:r w:rsidR="00153AB8" w:rsidRPr="0049768A">
        <w:rPr>
          <w:rFonts w:ascii="Traditional Arabic" w:hAnsi="Traditional Arabic" w:cs="Traditional Arabic" w:hint="cs"/>
          <w:sz w:val="36"/>
          <w:szCs w:val="36"/>
          <w:rtl/>
        </w:rPr>
        <w:t>.</w:t>
      </w:r>
      <w:r w:rsidR="00153AB8" w:rsidRPr="0049768A">
        <w:rPr>
          <w:rFonts w:cs="Traditional Arabic" w:hint="cs"/>
          <w:sz w:val="36"/>
          <w:szCs w:val="36"/>
          <w:rtl/>
        </w:rPr>
        <w:t>(</w:t>
      </w:r>
      <w:r w:rsidR="00153AB8" w:rsidRPr="0049768A">
        <w:rPr>
          <w:rStyle w:val="a4"/>
          <w:rFonts w:cs="Traditional Arabic"/>
          <w:sz w:val="36"/>
          <w:szCs w:val="36"/>
          <w:rtl/>
        </w:rPr>
        <w:footnoteReference w:id="157"/>
      </w:r>
      <w:r w:rsidR="00153AB8" w:rsidRPr="0049768A">
        <w:rPr>
          <w:rFonts w:cs="Traditional Arabic" w:hint="cs"/>
          <w:sz w:val="36"/>
          <w:szCs w:val="36"/>
          <w:rtl/>
        </w:rPr>
        <w:t>)</w:t>
      </w:r>
      <w:r w:rsidR="00153AB8"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والغالب أن كلمة (الدعاء) الواردة في آيات القرآن الكريم يراد بها المعنيان معاً ؛ لأنهما متلازمان ، فكل سائل يسأل الله بلسانه فهو عابد له ، فإن الدعاء عبادة ، وكل عابد يصلي لله أو يصوم أو يحج فهو يفعل ذلك يرد من الله تعالى الثواب والفوز بالجنة والنجاة من العقاب .</w:t>
      </w:r>
    </w:p>
    <w:p w:rsidR="002107A5" w:rsidRPr="0049768A" w:rsidRDefault="00784054" w:rsidP="00153AB8">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قال الشي</w:t>
      </w:r>
      <w:r w:rsidR="002107A5" w:rsidRPr="0049768A">
        <w:rPr>
          <w:rFonts w:ascii="Traditional Arabic" w:hAnsi="Traditional Arabic" w:cs="Traditional Arabic"/>
          <w:sz w:val="36"/>
          <w:szCs w:val="36"/>
          <w:rtl/>
        </w:rPr>
        <w:t>خ عبد الرحمن السعدي رحمه الله :</w:t>
      </w:r>
    </w:p>
    <w:p w:rsidR="002107A5" w:rsidRPr="0049768A" w:rsidRDefault="00784054" w:rsidP="002107A5">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"كل ما ورد في القرآن من الأمر بالدعاء ، والنهي عن دعاء غير الله ، والثناء على الداعين ، يتناول دعاء </w:t>
      </w:r>
      <w:r w:rsidR="00153AB8" w:rsidRPr="0049768A">
        <w:rPr>
          <w:rFonts w:ascii="Traditional Arabic" w:hAnsi="Traditional Arabic" w:cs="Traditional Arabic"/>
          <w:sz w:val="36"/>
          <w:szCs w:val="36"/>
          <w:rtl/>
        </w:rPr>
        <w:t>المسألة ، ودعاء العبادة" انتهى</w:t>
      </w:r>
      <w:r w:rsidR="00153AB8" w:rsidRPr="0049768A">
        <w:rPr>
          <w:rFonts w:ascii="Traditional Arabic" w:hAnsi="Traditional Arabic" w:cs="Traditional Arabic" w:hint="cs"/>
          <w:sz w:val="36"/>
          <w:szCs w:val="36"/>
          <w:rtl/>
        </w:rPr>
        <w:t>.</w:t>
      </w:r>
      <w:r w:rsidR="00153AB8" w:rsidRPr="0049768A">
        <w:rPr>
          <w:rFonts w:cs="Traditional Arabic" w:hint="cs"/>
          <w:sz w:val="36"/>
          <w:szCs w:val="36"/>
          <w:rtl/>
        </w:rPr>
        <w:t>(</w:t>
      </w:r>
      <w:r w:rsidR="00153AB8" w:rsidRPr="0049768A">
        <w:rPr>
          <w:rStyle w:val="a4"/>
          <w:rFonts w:cs="Traditional Arabic"/>
          <w:sz w:val="36"/>
          <w:szCs w:val="36"/>
          <w:rtl/>
        </w:rPr>
        <w:footnoteReference w:id="158"/>
      </w:r>
      <w:r w:rsidR="00153AB8" w:rsidRPr="0049768A">
        <w:rPr>
          <w:rFonts w:cs="Traditional Arabic" w:hint="cs"/>
          <w:sz w:val="36"/>
          <w:szCs w:val="36"/>
          <w:rtl/>
        </w:rPr>
        <w:t>)</w:t>
      </w:r>
      <w:r w:rsidR="00153AB8" w:rsidRPr="0049768A">
        <w:rPr>
          <w:rFonts w:ascii="Traditional Arabic" w:hAnsi="Traditional Arabic" w:cs="Traditional Arabic"/>
          <w:sz w:val="36"/>
          <w:szCs w:val="36"/>
          <w:rtl/>
        </w:rPr>
        <w:t xml:space="preserve"> </w:t>
      </w:r>
    </w:p>
    <w:p w:rsidR="002107A5" w:rsidRPr="0049768A" w:rsidRDefault="00784054" w:rsidP="002107A5">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وقد يكون أحد نوعي الدعاء أظهر قصدا من النوع الآخر في بعض الآيات . </w:t>
      </w:r>
      <w:r w:rsidRPr="0049768A">
        <w:rPr>
          <w:rFonts w:ascii="Traditional Arabic" w:hAnsi="Traditional Arabic" w:cs="Traditional Arabic"/>
          <w:sz w:val="36"/>
          <w:szCs w:val="36"/>
          <w:rtl/>
        </w:rPr>
        <w:br/>
        <w:t xml:space="preserve">قال شيخ الإسلام ابن تيمية رحمه الله - في قول الله عزّ وجلّ : (ادْعُوا رَبَّكُمْ </w:t>
      </w:r>
      <w:r w:rsidRPr="0049768A">
        <w:rPr>
          <w:rFonts w:ascii="Traditional Arabic" w:hAnsi="Traditional Arabic" w:cs="Traditional Arabic"/>
          <w:sz w:val="36"/>
          <w:szCs w:val="36"/>
          <w:rtl/>
        </w:rPr>
        <w:lastRenderedPageBreak/>
        <w:t>تَضَرُّعًا وَخُفْيَةً إِنَّهُ لاَ يُحِبُّ الْمُعْتَدِينَ * وَلاَ تُفْسِدُوا فِي الأَرْضِ بَعْدَ إِصْلاَحِهَا وَادْعُوهُ خَوْفًا وَطَمَعًا إِنَّ رَحْمَةَ اللَّهِ قَرِيبٌ مِنَ الْمُحْسِنِينَ)</w:t>
      </w:r>
      <w:r w:rsidR="00566741" w:rsidRPr="0049768A">
        <w:rPr>
          <w:rFonts w:ascii="Traditional Arabic" w:hAnsi="Traditional Arabic" w:cs="Traditional Arabic" w:hint="cs"/>
          <w:sz w:val="36"/>
          <w:szCs w:val="36"/>
          <w:rtl/>
        </w:rPr>
        <w:t>.</w:t>
      </w:r>
      <w:r w:rsidR="002107A5" w:rsidRPr="0049768A">
        <w:rPr>
          <w:rFonts w:cs="Traditional Arabic" w:hint="cs"/>
          <w:sz w:val="36"/>
          <w:szCs w:val="36"/>
          <w:rtl/>
        </w:rPr>
        <w:t xml:space="preserve"> (</w:t>
      </w:r>
      <w:r w:rsidR="002107A5" w:rsidRPr="0049768A">
        <w:rPr>
          <w:rStyle w:val="a4"/>
          <w:rFonts w:cs="Traditional Arabic"/>
          <w:sz w:val="36"/>
          <w:szCs w:val="36"/>
          <w:rtl/>
        </w:rPr>
        <w:footnoteReference w:id="159"/>
      </w:r>
      <w:r w:rsidR="002107A5" w:rsidRPr="0049768A">
        <w:rPr>
          <w:rFonts w:cs="Traditional Arabic" w:hint="cs"/>
          <w:sz w:val="36"/>
          <w:szCs w:val="36"/>
          <w:rtl/>
        </w:rPr>
        <w:t>)</w:t>
      </w:r>
    </w:p>
    <w:p w:rsidR="00CE6006" w:rsidRDefault="00784054" w:rsidP="002107A5">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هاتان الآيتان مشتملتان على آداب نوعَيِ الدُّعاء : </w:t>
      </w:r>
    </w:p>
    <w:p w:rsidR="00CE6006" w:rsidRDefault="00CE6006" w:rsidP="00CE6006">
      <w:pPr>
        <w:pStyle w:val="af1"/>
        <w:numPr>
          <w:ilvl w:val="0"/>
          <w:numId w:val="27"/>
        </w:numPr>
        <w:bidi/>
        <w:jc w:val="lowKashida"/>
        <w:rPr>
          <w:rFonts w:ascii="Traditional Arabic" w:hAnsi="Traditional Arabic" w:cs="Traditional Arabic"/>
          <w:sz w:val="36"/>
          <w:szCs w:val="36"/>
        </w:rPr>
      </w:pPr>
      <w:r>
        <w:rPr>
          <w:rFonts w:ascii="Traditional Arabic" w:hAnsi="Traditional Arabic" w:cs="Traditional Arabic"/>
          <w:sz w:val="36"/>
          <w:szCs w:val="36"/>
          <w:rtl/>
        </w:rPr>
        <w:t xml:space="preserve">دعاء العبادة </w:t>
      </w:r>
      <w:r>
        <w:rPr>
          <w:rFonts w:ascii="Traditional Arabic" w:hAnsi="Traditional Arabic" w:cs="Traditional Arabic" w:hint="cs"/>
          <w:sz w:val="36"/>
          <w:szCs w:val="36"/>
          <w:rtl/>
        </w:rPr>
        <w:t>.</w:t>
      </w:r>
    </w:p>
    <w:p w:rsidR="00153AB8" w:rsidRPr="00CE6006" w:rsidRDefault="00CE6006" w:rsidP="00CE6006">
      <w:pPr>
        <w:pStyle w:val="af1"/>
        <w:numPr>
          <w:ilvl w:val="0"/>
          <w:numId w:val="27"/>
        </w:numPr>
        <w:bidi/>
        <w:jc w:val="lowKashida"/>
        <w:rPr>
          <w:rFonts w:ascii="Traditional Arabic" w:hAnsi="Traditional Arabic" w:cs="Traditional Arabic"/>
          <w:sz w:val="36"/>
          <w:szCs w:val="36"/>
          <w:rtl/>
        </w:rPr>
      </w:pPr>
      <w:r>
        <w:rPr>
          <w:rFonts w:ascii="Traditional Arabic" w:hAnsi="Traditional Arabic" w:cs="Traditional Arabic"/>
          <w:sz w:val="36"/>
          <w:szCs w:val="36"/>
          <w:rtl/>
        </w:rPr>
        <w:t xml:space="preserve"> ودعاء المسألة </w:t>
      </w:r>
      <w:r>
        <w:rPr>
          <w:rFonts w:ascii="Traditional Arabic" w:hAnsi="Traditional Arabic" w:cs="Traditional Arabic" w:hint="cs"/>
          <w:sz w:val="36"/>
          <w:szCs w:val="36"/>
          <w:rtl/>
        </w:rPr>
        <w:t>.</w:t>
      </w:r>
      <w:r w:rsidR="00153AB8" w:rsidRPr="00CE6006">
        <w:rPr>
          <w:rFonts w:ascii="Traditional Arabic" w:hAnsi="Traditional Arabic" w:cs="Traditional Arabic"/>
          <w:sz w:val="36"/>
          <w:szCs w:val="36"/>
          <w:rtl/>
        </w:rPr>
        <w:t xml:space="preserve"> </w:t>
      </w:r>
    </w:p>
    <w:p w:rsidR="00CE6006" w:rsidRDefault="00784054" w:rsidP="00DE1FE9">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فإنّ الدُّعاء في القرآن يراد به هذا تارةً </w:t>
      </w:r>
      <w:r w:rsidR="00605BB2">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وهذا تارةً ، ويراد به مجموعهما ؛ وهما متلازمان ؛ فإنّ دعاء المسألة : هو طلب ما ينفع الدّاعي ، وطلب كشف ما يضره ودفعِه ،... فهو يدعو للنفع والضرِّ دعاءَ المسألة ، ويدعو خوفاً ورجاءً دعاءَ العبادة ؛ فعُلم أنَّ النَّوعين متلازمان ؛ فكل دعاءِ عبادةٍ مستلزمٌ لدعاءِ المسألة ، وكل دعاءِ مسألةٍ متضمنٌ لدعاءِ</w:t>
      </w:r>
      <w:r w:rsidR="00CE6006">
        <w:rPr>
          <w:rFonts w:ascii="Traditional Arabic" w:hAnsi="Traditional Arabic" w:cs="Traditional Arabic"/>
          <w:sz w:val="36"/>
          <w:szCs w:val="36"/>
          <w:rtl/>
        </w:rPr>
        <w:t xml:space="preserve"> العبادة .</w:t>
      </w:r>
    </w:p>
    <w:p w:rsidR="00CE6006" w:rsidRDefault="00784054" w:rsidP="00CE6006">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وعلى هذا فقوله : (وَإِذَا سَأَلَكَ عِبَادِي عَنِّي فإنّي قَرِيبٌ أُجِيبُ دَعْوَةَ الدّاعِ إِذَا دَعَانِ) يتناول نوعي الدُّعاء ... وبكل منهما فُسِّرت الآية . قيل : أُعطيه إذا سألني ، وقيل : أُثيبه إذا عبدني ، والقولان متلازمان . </w:t>
      </w:r>
      <w:r w:rsidRPr="0049768A">
        <w:rPr>
          <w:rFonts w:ascii="Traditional Arabic" w:hAnsi="Traditional Arabic" w:cs="Traditional Arabic"/>
          <w:sz w:val="36"/>
          <w:szCs w:val="36"/>
          <w:rtl/>
        </w:rPr>
        <w:br/>
        <w:t>وليس هذا من استعمال اللفظ المشترك في معنييه كليهما ، أو استعمال اللفظ في حقيقته ومجازه ؛ بل هذا استعماله في حقيقته المتضمنة للأمرين جميعاً .</w:t>
      </w:r>
      <w:r w:rsidRPr="0049768A">
        <w:rPr>
          <w:rFonts w:ascii="Traditional Arabic" w:hAnsi="Traditional Arabic" w:cs="Traditional Arabic"/>
          <w:sz w:val="36"/>
          <w:szCs w:val="36"/>
          <w:rtl/>
        </w:rPr>
        <w:br/>
        <w:t>فتأمَّله ؛ فإنّه موضوعٌ عظيمُ النّفع ، وقلَّ ما يُفطن له ، وأكثر آيات القرآن دالَّةٌ على معنيي</w:t>
      </w:r>
      <w:r w:rsidR="00CE6006">
        <w:rPr>
          <w:rFonts w:ascii="Traditional Arabic" w:hAnsi="Traditional Arabic" w:cs="Traditional Arabic"/>
          <w:sz w:val="36"/>
          <w:szCs w:val="36"/>
          <w:rtl/>
        </w:rPr>
        <w:t>ن فصاعداً ، فهي من هذا القبيل .</w:t>
      </w:r>
    </w:p>
    <w:p w:rsidR="002107A5" w:rsidRPr="0049768A" w:rsidRDefault="00784054" w:rsidP="00CE6006">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ومن ذلك قوله تعالى : (قُلْ مَا يَعْبَأُ بِكُمْ رَبِّي لَوْلاَ دُعَاؤُكُمْ)</w:t>
      </w:r>
      <w:r w:rsidR="00DE1FE9" w:rsidRPr="0049768A">
        <w:rPr>
          <w:rFonts w:ascii="Traditional Arabic" w:hAnsi="Traditional Arabic" w:cs="Traditional Arabic" w:hint="cs"/>
          <w:sz w:val="36"/>
          <w:szCs w:val="36"/>
          <w:rtl/>
        </w:rPr>
        <w:t xml:space="preserve"> .</w:t>
      </w:r>
      <w:r w:rsidR="00DE1FE9" w:rsidRPr="0049768A">
        <w:rPr>
          <w:rFonts w:cs="Traditional Arabic" w:hint="cs"/>
          <w:sz w:val="36"/>
          <w:szCs w:val="36"/>
          <w:rtl/>
        </w:rPr>
        <w:t>(</w:t>
      </w:r>
      <w:r w:rsidR="00DE1FE9" w:rsidRPr="0049768A">
        <w:rPr>
          <w:rStyle w:val="a4"/>
          <w:rFonts w:cs="Traditional Arabic"/>
          <w:sz w:val="36"/>
          <w:szCs w:val="36"/>
          <w:rtl/>
        </w:rPr>
        <w:footnoteReference w:id="160"/>
      </w:r>
      <w:r w:rsidR="00DE1FE9"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65578C" w:rsidRPr="0049768A" w:rsidRDefault="00784054" w:rsidP="0065578C">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أي : دعاؤكم إياه ، وقيل : دعاؤه إياكم إلى عبادته ، فيكون المصدر مضافاً إلى المفعول ، ومحل الأول مضافاً إلى الفاعل ، وهو الأرجح من القولين .</w:t>
      </w:r>
      <w:r w:rsidRPr="0049768A">
        <w:rPr>
          <w:rFonts w:ascii="Traditional Arabic" w:hAnsi="Traditional Arabic" w:cs="Traditional Arabic"/>
          <w:sz w:val="36"/>
          <w:szCs w:val="36"/>
          <w:rtl/>
        </w:rPr>
        <w:br/>
        <w:t>وعلى هذا ؛ فالمراد به نوعا الدُّعاء ؛ وهو في دعاء العبادة أَظهر ؛ أَي : ما يعبأُ بكم لولا أَنّكم تَرْجُونَه ، وعبادته تستلزم مسأَلَته ؛ فالنّوعان داخلان فيه .</w:t>
      </w:r>
      <w:r w:rsidRPr="0049768A">
        <w:rPr>
          <w:rFonts w:ascii="Traditional Arabic" w:hAnsi="Traditional Arabic" w:cs="Traditional Arabic"/>
          <w:sz w:val="36"/>
          <w:szCs w:val="36"/>
          <w:rtl/>
        </w:rPr>
        <w:br/>
        <w:t>ومن ذلك قوله تعالى : (وَقَالَ رَبُّكُمُ ادْعُونِي أَسْتَجِبْ لَكُمْ)</w:t>
      </w:r>
      <w:r w:rsidR="0065578C" w:rsidRPr="0049768A">
        <w:rPr>
          <w:rFonts w:ascii="Traditional Arabic" w:hAnsi="Traditional Arabic" w:cs="Traditional Arabic" w:hint="cs"/>
          <w:sz w:val="36"/>
          <w:szCs w:val="36"/>
          <w:rtl/>
        </w:rPr>
        <w:t xml:space="preserve"> .</w:t>
      </w:r>
      <w:r w:rsidR="0065578C" w:rsidRPr="0049768A">
        <w:rPr>
          <w:rFonts w:cs="Traditional Arabic" w:hint="cs"/>
          <w:sz w:val="36"/>
          <w:szCs w:val="36"/>
          <w:rtl/>
        </w:rPr>
        <w:t>(</w:t>
      </w:r>
      <w:r w:rsidR="0065578C" w:rsidRPr="0049768A">
        <w:rPr>
          <w:rStyle w:val="a4"/>
          <w:rFonts w:cs="Traditional Arabic"/>
          <w:sz w:val="36"/>
          <w:szCs w:val="36"/>
          <w:rtl/>
        </w:rPr>
        <w:footnoteReference w:id="161"/>
      </w:r>
      <w:r w:rsidR="0065578C"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153AB8" w:rsidRPr="0049768A" w:rsidRDefault="00784054" w:rsidP="0065578C">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فالدُّعاء يتضمن النّوعين ، وهو في دعاء العبادة أظهر ؛ ولهذا أعقبه (إِنَّ الَّذِينَ يَسْتَكْبِرُونَ عَنْ عِبَادَتِي) الآية ، ويفسَّر الدُّعاء في الآية بهذا وهذا .</w:t>
      </w:r>
      <w:r w:rsidRPr="0049768A">
        <w:rPr>
          <w:rFonts w:ascii="Traditional Arabic" w:hAnsi="Traditional Arabic" w:cs="Traditional Arabic"/>
          <w:sz w:val="36"/>
          <w:szCs w:val="36"/>
          <w:rtl/>
        </w:rPr>
        <w:br/>
        <w:t>وروى الترمذي عن النّعمان بن بشير رضي الله عنه قال : سمعتُ رسولَ الله صلَّى الله عليه وسلَّم يقول على المنبر : إنَّ الدُّعاء هو العبادة ، ثمّ قرأ قوله تعالى : (وَقَالَ رَبُّكُمُ ادْع</w:t>
      </w:r>
      <w:r w:rsidR="002107A5" w:rsidRPr="0049768A">
        <w:rPr>
          <w:rFonts w:ascii="Traditional Arabic" w:hAnsi="Traditional Arabic" w:cs="Traditional Arabic"/>
          <w:sz w:val="36"/>
          <w:szCs w:val="36"/>
          <w:rtl/>
        </w:rPr>
        <w:t xml:space="preserve">ُونِي أَسْتَجِبْ لَكُمْ) الآية </w:t>
      </w:r>
      <w:r w:rsidR="002107A5" w:rsidRPr="0049768A">
        <w:rPr>
          <w:rFonts w:ascii="Traditional Arabic" w:hAnsi="Traditional Arabic" w:cs="Traditional Arabic" w:hint="cs"/>
          <w:sz w:val="36"/>
          <w:szCs w:val="36"/>
          <w:rtl/>
        </w:rPr>
        <w:t>.</w:t>
      </w:r>
      <w:r w:rsidR="002107A5" w:rsidRPr="0049768A">
        <w:rPr>
          <w:rFonts w:cs="Traditional Arabic" w:hint="cs"/>
          <w:sz w:val="36"/>
          <w:szCs w:val="36"/>
          <w:rtl/>
        </w:rPr>
        <w:t xml:space="preserve"> (</w:t>
      </w:r>
      <w:r w:rsidR="002107A5" w:rsidRPr="0049768A">
        <w:rPr>
          <w:rStyle w:val="a4"/>
          <w:rFonts w:cs="Traditional Arabic"/>
          <w:sz w:val="36"/>
          <w:szCs w:val="36"/>
          <w:rtl/>
        </w:rPr>
        <w:footnoteReference w:id="162"/>
      </w:r>
      <w:r w:rsidR="002107A5" w:rsidRPr="0049768A">
        <w:rPr>
          <w:rFonts w:cs="Traditional Arabic" w:hint="cs"/>
          <w:sz w:val="36"/>
          <w:szCs w:val="36"/>
          <w:rtl/>
        </w:rPr>
        <w:t>)</w:t>
      </w:r>
      <w:r w:rsidR="00153AB8" w:rsidRPr="0049768A">
        <w:rPr>
          <w:rFonts w:ascii="Traditional Arabic" w:hAnsi="Traditional Arabic" w:cs="Traditional Arabic"/>
          <w:sz w:val="36"/>
          <w:szCs w:val="36"/>
          <w:rtl/>
        </w:rPr>
        <w:t xml:space="preserve"> </w:t>
      </w:r>
    </w:p>
    <w:p w:rsidR="00153AB8" w:rsidRPr="0049768A" w:rsidRDefault="00784054" w:rsidP="00DE1FE9">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وأمَّا قوله تعالى : (إِنَّ الَّذِينَ تَدْعُونَ مِنْ دُونِ اللَّهِ لَنْ يَخْلُقُوا ذُبَابًا </w:t>
      </w:r>
      <w:r w:rsidR="00DE1FE9" w:rsidRPr="0049768A">
        <w:rPr>
          <w:rFonts w:ascii="Traditional Arabic" w:hAnsi="Traditional Arabic" w:cs="Traditional Arabic"/>
          <w:sz w:val="36"/>
          <w:szCs w:val="36"/>
          <w:rtl/>
        </w:rPr>
        <w:t>وَلَوِ اجْتَمَعُوا لَهُ) الآية</w:t>
      </w:r>
      <w:r w:rsidR="00DE1FE9" w:rsidRPr="0049768A">
        <w:rPr>
          <w:rFonts w:ascii="Traditional Arabic" w:hAnsi="Traditional Arabic" w:cs="Traditional Arabic" w:hint="cs"/>
          <w:sz w:val="36"/>
          <w:szCs w:val="36"/>
          <w:rtl/>
        </w:rPr>
        <w:t>.</w:t>
      </w:r>
      <w:r w:rsidR="00DE1FE9" w:rsidRPr="0049768A">
        <w:rPr>
          <w:rFonts w:cs="Traditional Arabic" w:hint="cs"/>
          <w:sz w:val="36"/>
          <w:szCs w:val="36"/>
          <w:rtl/>
        </w:rPr>
        <w:t>(</w:t>
      </w:r>
      <w:r w:rsidR="00DE1FE9" w:rsidRPr="0049768A">
        <w:rPr>
          <w:rStyle w:val="a4"/>
          <w:rFonts w:cs="Traditional Arabic"/>
          <w:sz w:val="36"/>
          <w:szCs w:val="36"/>
          <w:rtl/>
        </w:rPr>
        <w:footnoteReference w:id="163"/>
      </w:r>
      <w:r w:rsidR="00DE1FE9"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2107A5" w:rsidRPr="0049768A" w:rsidRDefault="00784054" w:rsidP="00DE1FE9">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وقوله : (إِنْ يَدْعُونَ مِنْ </w:t>
      </w:r>
      <w:r w:rsidR="00DE1FE9" w:rsidRPr="0049768A">
        <w:rPr>
          <w:rFonts w:ascii="Traditional Arabic" w:hAnsi="Traditional Arabic" w:cs="Traditional Arabic"/>
          <w:sz w:val="36"/>
          <w:szCs w:val="36"/>
          <w:rtl/>
        </w:rPr>
        <w:t>دُونِهِ إِلاَّ إِنَاثًا) الآية</w:t>
      </w:r>
      <w:r w:rsidR="00DE1FE9" w:rsidRPr="0049768A">
        <w:rPr>
          <w:rFonts w:ascii="Traditional Arabic" w:hAnsi="Traditional Arabic" w:cs="Traditional Arabic" w:hint="cs"/>
          <w:sz w:val="36"/>
          <w:szCs w:val="36"/>
          <w:rtl/>
        </w:rPr>
        <w:t>.</w:t>
      </w:r>
      <w:r w:rsidR="00DE1FE9" w:rsidRPr="0049768A">
        <w:rPr>
          <w:rFonts w:cs="Traditional Arabic" w:hint="cs"/>
          <w:sz w:val="36"/>
          <w:szCs w:val="36"/>
          <w:rtl/>
        </w:rPr>
        <w:t>(</w:t>
      </w:r>
      <w:r w:rsidR="00DE1FE9" w:rsidRPr="0049768A">
        <w:rPr>
          <w:rStyle w:val="a4"/>
          <w:rFonts w:cs="Traditional Arabic"/>
          <w:sz w:val="36"/>
          <w:szCs w:val="36"/>
          <w:rtl/>
        </w:rPr>
        <w:footnoteReference w:id="164"/>
      </w:r>
      <w:r w:rsidR="00DE1FE9"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2107A5" w:rsidRPr="0049768A" w:rsidRDefault="00784054" w:rsidP="00DE1FE9">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وقوله : (وَضَلَّ عَنْهُمْ مَا كَانُو</w:t>
      </w:r>
      <w:r w:rsidR="00DE1FE9" w:rsidRPr="0049768A">
        <w:rPr>
          <w:rFonts w:ascii="Traditional Arabic" w:hAnsi="Traditional Arabic" w:cs="Traditional Arabic"/>
          <w:sz w:val="36"/>
          <w:szCs w:val="36"/>
          <w:rtl/>
        </w:rPr>
        <w:t>ا يَدْعُونَ مِنْ قَبْلُ) الآية</w:t>
      </w:r>
      <w:r w:rsidR="00DE1FE9" w:rsidRPr="0049768A">
        <w:rPr>
          <w:rFonts w:ascii="Traditional Arabic" w:hAnsi="Traditional Arabic" w:cs="Traditional Arabic" w:hint="cs"/>
          <w:sz w:val="36"/>
          <w:szCs w:val="36"/>
          <w:rtl/>
        </w:rPr>
        <w:t>.</w:t>
      </w:r>
      <w:r w:rsidR="00DE1FE9" w:rsidRPr="0049768A">
        <w:rPr>
          <w:rFonts w:cs="Traditional Arabic" w:hint="cs"/>
          <w:sz w:val="36"/>
          <w:szCs w:val="36"/>
          <w:rtl/>
        </w:rPr>
        <w:t>(</w:t>
      </w:r>
      <w:r w:rsidR="00DE1FE9" w:rsidRPr="0049768A">
        <w:rPr>
          <w:rStyle w:val="a4"/>
          <w:rFonts w:cs="Traditional Arabic"/>
          <w:sz w:val="36"/>
          <w:szCs w:val="36"/>
          <w:rtl/>
        </w:rPr>
        <w:footnoteReference w:id="165"/>
      </w:r>
      <w:r w:rsidR="00DE1FE9"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153AB8" w:rsidRPr="0049768A" w:rsidRDefault="00784054" w:rsidP="002107A5">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 xml:space="preserve">وكل موضعٍ ذكر فيه دعاءُ المشركين لأوثانهم ، فالمراد به دعاءُ العبادة المتضمن دعاءَ المسألة </w:t>
      </w:r>
      <w:r w:rsidR="00153AB8" w:rsidRPr="0049768A">
        <w:rPr>
          <w:rFonts w:ascii="Traditional Arabic" w:hAnsi="Traditional Arabic" w:cs="Traditional Arabic"/>
          <w:sz w:val="36"/>
          <w:szCs w:val="36"/>
          <w:rtl/>
        </w:rPr>
        <w:t xml:space="preserve">، فهو في دعاء العبادة أظهر ... </w:t>
      </w:r>
    </w:p>
    <w:p w:rsidR="00FC7986" w:rsidRPr="0049768A" w:rsidRDefault="00784054" w:rsidP="00FC7986">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وقوله تعالى : (فَادْعُوا اللَّهَ مُخْلِصِينَ لَهُ الدّينَ)</w:t>
      </w:r>
      <w:r w:rsidR="00FC7986" w:rsidRPr="0049768A">
        <w:rPr>
          <w:rFonts w:ascii="Traditional Arabic" w:hAnsi="Traditional Arabic" w:cs="Traditional Arabic" w:hint="cs"/>
          <w:sz w:val="36"/>
          <w:szCs w:val="36"/>
          <w:rtl/>
        </w:rPr>
        <w:t xml:space="preserve"> .</w:t>
      </w:r>
      <w:r w:rsidR="00FC7986" w:rsidRPr="0049768A">
        <w:rPr>
          <w:rFonts w:cs="Traditional Arabic"/>
          <w:sz w:val="36"/>
          <w:szCs w:val="36"/>
          <w:vertAlign w:val="superscript"/>
          <w:rtl/>
        </w:rPr>
        <w:t>(</w:t>
      </w:r>
      <w:r w:rsidR="00FC7986" w:rsidRPr="0049768A">
        <w:rPr>
          <w:rStyle w:val="a4"/>
          <w:rFonts w:cs="Traditional Arabic"/>
          <w:sz w:val="36"/>
          <w:szCs w:val="36"/>
          <w:rtl/>
        </w:rPr>
        <w:footnoteReference w:id="166"/>
      </w:r>
      <w:r w:rsidR="00FC7986"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p>
    <w:p w:rsidR="00781097" w:rsidRPr="0049768A" w:rsidRDefault="00784054" w:rsidP="00BA11A3">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هو دعاء العبادة ، والمعنى : اعبدوه </w:t>
      </w:r>
      <w:r w:rsidR="00781097"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وحد</w:t>
      </w:r>
      <w:r w:rsidR="00781097" w:rsidRPr="0049768A">
        <w:rPr>
          <w:rFonts w:ascii="Traditional Arabic" w:hAnsi="Traditional Arabic" w:cs="Traditional Arabic" w:hint="cs"/>
          <w:sz w:val="36"/>
          <w:szCs w:val="36"/>
          <w:rtl/>
        </w:rPr>
        <w:t>و</w:t>
      </w:r>
      <w:r w:rsidRPr="0049768A">
        <w:rPr>
          <w:rFonts w:ascii="Traditional Arabic" w:hAnsi="Traditional Arabic" w:cs="Traditional Arabic"/>
          <w:sz w:val="36"/>
          <w:szCs w:val="36"/>
          <w:rtl/>
        </w:rPr>
        <w:t xml:space="preserve">ه </w:t>
      </w:r>
      <w:r w:rsidR="00781097"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وأخل</w:t>
      </w:r>
      <w:r w:rsidR="00781097" w:rsidRPr="0049768A">
        <w:rPr>
          <w:rFonts w:ascii="Traditional Arabic" w:hAnsi="Traditional Arabic" w:cs="Traditional Arabic"/>
          <w:sz w:val="36"/>
          <w:szCs w:val="36"/>
          <w:rtl/>
        </w:rPr>
        <w:t>صوا عبادته لا تعبدوا معه غيره .</w:t>
      </w:r>
    </w:p>
    <w:p w:rsidR="002107A5" w:rsidRPr="0049768A" w:rsidRDefault="00784054" w:rsidP="00781097">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وأمَّا قول إبراهيم عليه السّلام : (إِنَّ رَبِّي لَسَمِيعُ الدُّعاء)</w:t>
      </w:r>
      <w:r w:rsidR="00BA11A3" w:rsidRPr="0049768A">
        <w:rPr>
          <w:rFonts w:ascii="Traditional Arabic" w:hAnsi="Traditional Arabic" w:cs="Traditional Arabic" w:hint="cs"/>
          <w:sz w:val="36"/>
          <w:szCs w:val="36"/>
          <w:rtl/>
        </w:rPr>
        <w:t xml:space="preserve"> .</w:t>
      </w:r>
      <w:r w:rsidR="00BA11A3" w:rsidRPr="0049768A">
        <w:rPr>
          <w:rFonts w:cs="Traditional Arabic"/>
          <w:sz w:val="36"/>
          <w:szCs w:val="36"/>
          <w:vertAlign w:val="superscript"/>
          <w:rtl/>
        </w:rPr>
        <w:t>(</w:t>
      </w:r>
      <w:r w:rsidR="00BA11A3" w:rsidRPr="0049768A">
        <w:rPr>
          <w:rStyle w:val="a4"/>
          <w:rFonts w:cs="Traditional Arabic"/>
          <w:sz w:val="36"/>
          <w:szCs w:val="36"/>
          <w:rtl/>
        </w:rPr>
        <w:footnoteReference w:id="167"/>
      </w:r>
      <w:r w:rsidR="00BA11A3"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p>
    <w:p w:rsidR="00153AB8" w:rsidRPr="0049768A" w:rsidRDefault="00784054" w:rsidP="002107A5">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فالمراد بالسّمع ههنا ااء الطّلب ، وسَمْعُ الربِّ تعالى له إثابته على الثناء ، وإجابته ل</w:t>
      </w:r>
      <w:r w:rsidR="00153AB8" w:rsidRPr="0049768A">
        <w:rPr>
          <w:rFonts w:ascii="Traditional Arabic" w:hAnsi="Traditional Arabic" w:cs="Traditional Arabic"/>
          <w:sz w:val="36"/>
          <w:szCs w:val="36"/>
          <w:rtl/>
        </w:rPr>
        <w:t>لطلب ؛ فهو سميعُ هذا وهذا .</w:t>
      </w:r>
    </w:p>
    <w:p w:rsidR="00E2513F" w:rsidRPr="0049768A" w:rsidRDefault="00784054" w:rsidP="00E2513F">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وأمَّا قولُ زكريا عليه السّلام : ( ولم أَكُنْ بِدُعَائِكَ رَبِّ شَقِيًّا )</w:t>
      </w:r>
      <w:r w:rsidR="00E2513F" w:rsidRPr="0049768A">
        <w:rPr>
          <w:rFonts w:ascii="Traditional Arabic" w:hAnsi="Traditional Arabic" w:cs="Traditional Arabic" w:hint="cs"/>
          <w:sz w:val="36"/>
          <w:szCs w:val="36"/>
          <w:rtl/>
        </w:rPr>
        <w:t xml:space="preserve"> .</w:t>
      </w:r>
      <w:r w:rsidR="00E2513F" w:rsidRPr="0049768A">
        <w:rPr>
          <w:rFonts w:cs="Traditional Arabic"/>
          <w:sz w:val="36"/>
          <w:szCs w:val="36"/>
          <w:vertAlign w:val="superscript"/>
          <w:rtl/>
        </w:rPr>
        <w:t>(</w:t>
      </w:r>
      <w:r w:rsidR="00E2513F" w:rsidRPr="0049768A">
        <w:rPr>
          <w:rStyle w:val="a4"/>
          <w:rFonts w:cs="Traditional Arabic"/>
          <w:sz w:val="36"/>
          <w:szCs w:val="36"/>
          <w:rtl/>
        </w:rPr>
        <w:footnoteReference w:id="168"/>
      </w:r>
      <w:r w:rsidR="00E2513F"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p>
    <w:p w:rsidR="002107A5" w:rsidRPr="0049768A" w:rsidRDefault="00784054" w:rsidP="00E2513F">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فقد قيل : إنَّه دعاءُ لسّمع الخاص ، وهو سمعُ الإجابة والقبول ، لا السّمع العام ؛ لأنَّه سميعٌ لكل مسموعٍ ، وإذا كان كذلك ؛ فالدُّعاء : دعاء العبادة ودعالمسألة ، والمعنى : أنَّك عودتَّني إجابتَك ، ولم تشقني بالرد والحرمان ، فهو توسلٌ إليه سبحانه وتعالى بما سلف من إجابته وإحسانه ، وهذا ظاهرٌ ههنا .</w:t>
      </w:r>
      <w:r w:rsidRPr="0049768A">
        <w:rPr>
          <w:rFonts w:ascii="Traditional Arabic" w:hAnsi="Traditional Arabic" w:cs="Traditional Arabic"/>
          <w:sz w:val="36"/>
          <w:szCs w:val="36"/>
          <w:rtl/>
        </w:rPr>
        <w:br/>
        <w:t>وأمَّا قوله تعالى : (قُلِ ادْعُوا اللَّهَ أَوِ ادْعُوا الر</w:t>
      </w:r>
      <w:r w:rsidR="00DE1FE9" w:rsidRPr="0049768A">
        <w:rPr>
          <w:rFonts w:ascii="Traditional Arabic" w:hAnsi="Traditional Arabic" w:cs="Traditional Arabic"/>
          <w:sz w:val="36"/>
          <w:szCs w:val="36"/>
          <w:rtl/>
        </w:rPr>
        <w:t>َّحْمَنَ) الآية</w:t>
      </w:r>
      <w:r w:rsidR="00DE1FE9" w:rsidRPr="0049768A">
        <w:rPr>
          <w:rFonts w:ascii="Traditional Arabic" w:hAnsi="Traditional Arabic" w:cs="Traditional Arabic" w:hint="cs"/>
          <w:sz w:val="36"/>
          <w:szCs w:val="36"/>
          <w:rtl/>
        </w:rPr>
        <w:t>.</w:t>
      </w:r>
      <w:r w:rsidR="00DE1FE9" w:rsidRPr="0049768A">
        <w:rPr>
          <w:rFonts w:cs="Traditional Arabic" w:hint="cs"/>
          <w:sz w:val="36"/>
          <w:szCs w:val="36"/>
          <w:rtl/>
        </w:rPr>
        <w:t>(</w:t>
      </w:r>
      <w:r w:rsidR="00DE1FE9" w:rsidRPr="0049768A">
        <w:rPr>
          <w:rStyle w:val="a4"/>
          <w:rFonts w:cs="Traditional Arabic"/>
          <w:sz w:val="36"/>
          <w:szCs w:val="36"/>
          <w:rtl/>
        </w:rPr>
        <w:footnoteReference w:id="169"/>
      </w:r>
      <w:r w:rsidR="00DE1FE9" w:rsidRPr="0049768A">
        <w:rPr>
          <w:rFonts w:cs="Traditional Arabic" w:hint="cs"/>
          <w:sz w:val="36"/>
          <w:szCs w:val="36"/>
          <w:rtl/>
        </w:rPr>
        <w:t>)</w:t>
      </w:r>
      <w:r w:rsidR="002107A5" w:rsidRPr="0049768A">
        <w:rPr>
          <w:rFonts w:ascii="Traditional Arabic" w:hAnsi="Traditional Arabic" w:cs="Traditional Arabic"/>
          <w:sz w:val="36"/>
          <w:szCs w:val="36"/>
          <w:rtl/>
        </w:rPr>
        <w:t xml:space="preserve"> </w:t>
      </w:r>
    </w:p>
    <w:p w:rsidR="00CE6006" w:rsidRDefault="00784054" w:rsidP="00E2513F">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فهذا الدُّعاء : المشهور أنَّه دعاءُ المسألة ، وهو سببُ النّزول ، قالوا : كان النّبيُّ صلَّى الله عليه وسلَّم يدعو ربه فيقول مرَّةً : يا الله . ومرَّةً : يا رحمن . فظنَّ المشركون أنَّه يدعو إ</w:t>
      </w:r>
      <w:r w:rsidR="00CE6006">
        <w:rPr>
          <w:rFonts w:ascii="Traditional Arabic" w:hAnsi="Traditional Arabic" w:cs="Traditional Arabic"/>
          <w:sz w:val="36"/>
          <w:szCs w:val="36"/>
          <w:rtl/>
        </w:rPr>
        <w:t>لهين ، فأنزل اللهُ هذه الآيةَ .</w:t>
      </w:r>
    </w:p>
    <w:p w:rsidR="00E2513F" w:rsidRPr="0049768A" w:rsidRDefault="00784054" w:rsidP="00CE6006">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وأمَّا قوله : ( إِنَّا كُنَّا مِنْ قَبْلُ نَدْعُوهُ إِنَّهُ هُوَ الْبَرُّ الرَّحِيمُ )</w:t>
      </w:r>
      <w:r w:rsidR="00E2513F" w:rsidRPr="0049768A">
        <w:rPr>
          <w:rFonts w:ascii="Traditional Arabic" w:hAnsi="Traditional Arabic" w:cs="Traditional Arabic" w:hint="cs"/>
          <w:sz w:val="36"/>
          <w:szCs w:val="36"/>
          <w:rtl/>
        </w:rPr>
        <w:t xml:space="preserve"> .</w:t>
      </w:r>
      <w:r w:rsidR="00E2513F" w:rsidRPr="0049768A">
        <w:rPr>
          <w:rFonts w:cs="Traditional Arabic"/>
          <w:sz w:val="36"/>
          <w:szCs w:val="36"/>
          <w:vertAlign w:val="superscript"/>
          <w:rtl/>
        </w:rPr>
        <w:t>(</w:t>
      </w:r>
      <w:r w:rsidR="00E2513F" w:rsidRPr="0049768A">
        <w:rPr>
          <w:rStyle w:val="a4"/>
          <w:rFonts w:cs="Traditional Arabic"/>
          <w:sz w:val="36"/>
          <w:szCs w:val="36"/>
          <w:rtl/>
        </w:rPr>
        <w:footnoteReference w:id="170"/>
      </w:r>
      <w:r w:rsidR="00E2513F"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p>
    <w:p w:rsidR="00E2513F" w:rsidRPr="0049768A" w:rsidRDefault="00784054" w:rsidP="00E2513F">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فهذا دعاءُ العبادة المتضمن للسؤال رغبةً ورهبةً ، والمعنى: إنَّا كنَّا نخلص له العبادة ؛ وبهذا استحقُّوا أنْ وقاهم الله عذابَ السّموم ، لا بمجرد السّؤال المشترك بين النّاجي وغيره : فإنّه سبحانه يسأله من في السّموات والأرض ، (لَنْ نَدْعُوَ مِنْ دُونِهِ إِلَهًا)</w:t>
      </w:r>
      <w:r w:rsidR="00E2513F" w:rsidRPr="0049768A">
        <w:rPr>
          <w:rFonts w:ascii="Traditional Arabic" w:hAnsi="Traditional Arabic" w:cs="Traditional Arabic" w:hint="cs"/>
          <w:sz w:val="36"/>
          <w:szCs w:val="36"/>
          <w:rtl/>
        </w:rPr>
        <w:t xml:space="preserve"> .</w:t>
      </w:r>
      <w:r w:rsidR="00E2513F" w:rsidRPr="0049768A">
        <w:rPr>
          <w:rFonts w:cs="Traditional Arabic"/>
          <w:sz w:val="36"/>
          <w:szCs w:val="36"/>
          <w:vertAlign w:val="superscript"/>
          <w:rtl/>
        </w:rPr>
        <w:t>(</w:t>
      </w:r>
      <w:r w:rsidR="00E2513F" w:rsidRPr="0049768A">
        <w:rPr>
          <w:rStyle w:val="a4"/>
          <w:rFonts w:cs="Traditional Arabic"/>
          <w:sz w:val="36"/>
          <w:szCs w:val="36"/>
          <w:rtl/>
        </w:rPr>
        <w:footnoteReference w:id="171"/>
      </w:r>
      <w:r w:rsidR="00E2513F"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p>
    <w:p w:rsidR="00784054" w:rsidRPr="0049768A" w:rsidRDefault="00784054" w:rsidP="00E2513F">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أي : لن نعبد غيره ، وكذا قوله : (أَتَدْعُونَ </w:t>
      </w:r>
      <w:r w:rsidR="00E2513F" w:rsidRPr="0049768A">
        <w:rPr>
          <w:rFonts w:ascii="Traditional Arabic" w:hAnsi="Traditional Arabic" w:cs="Traditional Arabic"/>
          <w:sz w:val="36"/>
          <w:szCs w:val="36"/>
          <w:rtl/>
        </w:rPr>
        <w:t>بَعْلاً) الآية</w:t>
      </w:r>
      <w:r w:rsidR="00E2513F" w:rsidRPr="0049768A">
        <w:rPr>
          <w:rFonts w:ascii="Traditional Arabic" w:hAnsi="Traditional Arabic" w:cs="Traditional Arabic" w:hint="cs"/>
          <w:sz w:val="36"/>
          <w:szCs w:val="36"/>
          <w:rtl/>
        </w:rPr>
        <w:t>.</w:t>
      </w:r>
      <w:r w:rsidR="00E2513F" w:rsidRPr="0049768A">
        <w:rPr>
          <w:rFonts w:cs="Traditional Arabic"/>
          <w:sz w:val="36"/>
          <w:szCs w:val="36"/>
          <w:vertAlign w:val="superscript"/>
          <w:rtl/>
        </w:rPr>
        <w:t>(</w:t>
      </w:r>
      <w:r w:rsidR="00E2513F" w:rsidRPr="0049768A">
        <w:rPr>
          <w:rStyle w:val="a4"/>
          <w:rFonts w:cs="Traditional Arabic"/>
          <w:sz w:val="36"/>
          <w:szCs w:val="36"/>
          <w:rtl/>
        </w:rPr>
        <w:footnoteReference w:id="172"/>
      </w:r>
      <w:r w:rsidR="00E2513F"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p>
    <w:p w:rsidR="00C2407A" w:rsidRPr="0049768A" w:rsidRDefault="00784054" w:rsidP="00E2513F">
      <w:pPr>
        <w:bidi/>
        <w:rPr>
          <w:rFonts w:ascii="Traditional Arabic" w:hAnsi="Traditional Arabic" w:cs="Traditional Arabic"/>
          <w:sz w:val="36"/>
          <w:szCs w:val="36"/>
          <w:rtl/>
        </w:rPr>
      </w:pPr>
      <w:r w:rsidRPr="0049768A">
        <w:rPr>
          <w:rFonts w:ascii="Traditional Arabic" w:hAnsi="Traditional Arabic" w:cs="Traditional Arabic"/>
          <w:sz w:val="36"/>
          <w:szCs w:val="36"/>
          <w:rtl/>
        </w:rPr>
        <w:t>وأمَّا قوله : (وَقِيلَ ادْعُوا شُرَكَاءَكُمْ فَدَعَوْهُمْ)</w:t>
      </w:r>
      <w:r w:rsidR="00FB2EF1" w:rsidRPr="0049768A">
        <w:rPr>
          <w:rFonts w:ascii="Traditional Arabic" w:hAnsi="Traditional Arabic" w:cs="Traditional Arabic" w:hint="cs"/>
          <w:sz w:val="36"/>
          <w:szCs w:val="36"/>
          <w:rtl/>
        </w:rPr>
        <w:t xml:space="preserve"> .</w:t>
      </w:r>
      <w:r w:rsidR="00FB2EF1" w:rsidRPr="0049768A">
        <w:rPr>
          <w:rFonts w:cs="Traditional Arabic" w:hint="cs"/>
          <w:sz w:val="36"/>
          <w:szCs w:val="36"/>
          <w:rtl/>
        </w:rPr>
        <w:t>(</w:t>
      </w:r>
      <w:r w:rsidR="00FB2EF1" w:rsidRPr="0049768A">
        <w:rPr>
          <w:rStyle w:val="a4"/>
          <w:rFonts w:cs="Traditional Arabic"/>
          <w:sz w:val="36"/>
          <w:szCs w:val="36"/>
          <w:rtl/>
        </w:rPr>
        <w:footnoteReference w:id="173"/>
      </w:r>
      <w:r w:rsidR="00FB2EF1" w:rsidRPr="0049768A">
        <w:rPr>
          <w:rFonts w:cs="Traditional Arabic" w:hint="cs"/>
          <w:sz w:val="36"/>
          <w:szCs w:val="36"/>
          <w:rtl/>
        </w:rPr>
        <w:t>)</w:t>
      </w:r>
      <w:r w:rsidRPr="0049768A">
        <w:rPr>
          <w:rFonts w:ascii="Traditional Arabic" w:hAnsi="Traditional Arabic" w:cs="Traditional Arabic"/>
          <w:sz w:val="36"/>
          <w:szCs w:val="36"/>
          <w:rtl/>
        </w:rPr>
        <w:t xml:space="preserve"> ، فهذا دعاءُ المسألة ، يبكتهم الله ويخزيهم يوم القيامة بآرائهم ؛ أنَّ شركاءَهم لا يستجيبون لهم دعوتَهم ، وليس المراد : اعبدوهم ، وهو نظير قوله تعالى : (وَيَوْمَ يَقولُ نَادُوا شُرَكائِي الَّذِينَ زَعَمْتُمْ فَدَعَوْهُمْ فلمْ يَسْتَجِ</w:t>
      </w:r>
      <w:r w:rsidR="00C2407A" w:rsidRPr="0049768A">
        <w:rPr>
          <w:rFonts w:ascii="Traditional Arabic" w:hAnsi="Traditional Arabic" w:cs="Traditional Arabic"/>
          <w:sz w:val="36"/>
          <w:szCs w:val="36"/>
          <w:rtl/>
        </w:rPr>
        <w:t>يبُوا لَهُمْ)</w:t>
      </w:r>
      <w:r w:rsidR="00E2513F" w:rsidRPr="0049768A">
        <w:rPr>
          <w:rFonts w:ascii="Traditional Arabic" w:hAnsi="Traditional Arabic" w:cs="Traditional Arabic" w:hint="cs"/>
          <w:sz w:val="36"/>
          <w:szCs w:val="36"/>
          <w:rtl/>
        </w:rPr>
        <w:t>.</w:t>
      </w:r>
      <w:r w:rsidR="00E2513F" w:rsidRPr="0049768A">
        <w:rPr>
          <w:rFonts w:cs="Traditional Arabic"/>
          <w:sz w:val="36"/>
          <w:szCs w:val="36"/>
          <w:vertAlign w:val="superscript"/>
          <w:rtl/>
        </w:rPr>
        <w:t>(</w:t>
      </w:r>
      <w:r w:rsidR="00E2513F" w:rsidRPr="0049768A">
        <w:rPr>
          <w:rStyle w:val="a4"/>
          <w:rFonts w:cs="Traditional Arabic"/>
          <w:sz w:val="36"/>
          <w:szCs w:val="36"/>
          <w:rtl/>
        </w:rPr>
        <w:footnoteReference w:id="174"/>
      </w:r>
      <w:r w:rsidR="00E2513F" w:rsidRPr="0049768A">
        <w:rPr>
          <w:rFonts w:cs="Traditional Arabic"/>
          <w:sz w:val="36"/>
          <w:szCs w:val="36"/>
          <w:vertAlign w:val="superscript"/>
          <w:rtl/>
        </w:rPr>
        <w:t>)</w:t>
      </w:r>
      <w:r w:rsidR="00C2407A" w:rsidRPr="0049768A">
        <w:rPr>
          <w:rFonts w:ascii="Traditional Arabic" w:hAnsi="Traditional Arabic" w:cs="Traditional Arabic"/>
          <w:sz w:val="36"/>
          <w:szCs w:val="36"/>
          <w:rtl/>
        </w:rPr>
        <w:t>" انتهى</w:t>
      </w:r>
      <w:r w:rsidR="00C2407A" w:rsidRPr="0049768A">
        <w:rPr>
          <w:rFonts w:ascii="Traditional Arabic" w:hAnsi="Traditional Arabic" w:cs="Traditional Arabic" w:hint="cs"/>
          <w:sz w:val="36"/>
          <w:szCs w:val="36"/>
          <w:rtl/>
        </w:rPr>
        <w:t>.</w:t>
      </w:r>
      <w:r w:rsidR="00C2407A" w:rsidRPr="0049768A">
        <w:rPr>
          <w:rFonts w:cs="Traditional Arabic" w:hint="cs"/>
          <w:sz w:val="36"/>
          <w:szCs w:val="36"/>
          <w:rtl/>
        </w:rPr>
        <w:t xml:space="preserve"> </w:t>
      </w:r>
      <w:r w:rsidR="00CE6006">
        <w:rPr>
          <w:rFonts w:ascii="Traditional Arabic" w:hAnsi="Traditional Arabic" w:cs="Traditional Arabic"/>
          <w:sz w:val="36"/>
          <w:szCs w:val="36"/>
          <w:rtl/>
        </w:rPr>
        <w:t>والله أعلم</w:t>
      </w:r>
      <w:r w:rsidR="00C2407A" w:rsidRPr="0049768A">
        <w:rPr>
          <w:rFonts w:ascii="Traditional Arabic" w:hAnsi="Traditional Arabic" w:cs="Traditional Arabic"/>
          <w:sz w:val="36"/>
          <w:szCs w:val="36"/>
          <w:rtl/>
        </w:rPr>
        <w:t>.</w:t>
      </w:r>
      <w:r w:rsidR="00C2407A" w:rsidRPr="0049768A">
        <w:rPr>
          <w:rFonts w:cs="Traditional Arabic" w:hint="cs"/>
          <w:sz w:val="36"/>
          <w:szCs w:val="36"/>
          <w:rtl/>
        </w:rPr>
        <w:t xml:space="preserve"> (</w:t>
      </w:r>
      <w:r w:rsidR="00C2407A" w:rsidRPr="0049768A">
        <w:rPr>
          <w:rStyle w:val="a4"/>
          <w:rFonts w:cs="Traditional Arabic"/>
          <w:sz w:val="36"/>
          <w:szCs w:val="36"/>
          <w:rtl/>
        </w:rPr>
        <w:footnoteReference w:id="175"/>
      </w:r>
      <w:r w:rsidR="00C2407A" w:rsidRPr="0049768A">
        <w:rPr>
          <w:rFonts w:cs="Traditional Arabic" w:hint="cs"/>
          <w:sz w:val="36"/>
          <w:szCs w:val="36"/>
          <w:rtl/>
        </w:rPr>
        <w:t>)</w:t>
      </w:r>
    </w:p>
    <w:p w:rsidR="00784054" w:rsidRPr="0049768A" w:rsidRDefault="00784054" w:rsidP="00784054">
      <w:pPr>
        <w:bidi/>
        <w:jc w:val="lowKashida"/>
        <w:rPr>
          <w:rFonts w:ascii="Traditional Arabic" w:eastAsia="MS Mincho" w:hAnsi="Traditional Arabic" w:cs="Traditional Arabic"/>
          <w:sz w:val="36"/>
          <w:szCs w:val="36"/>
          <w:rtl/>
        </w:rPr>
      </w:pPr>
      <w:r w:rsidRPr="0049768A">
        <w:rPr>
          <w:rFonts w:ascii="Traditional Arabic" w:eastAsia="MS Mincho" w:hAnsi="Traditional Arabic" w:cs="Traditional Arabic" w:hint="cs"/>
          <w:sz w:val="36"/>
          <w:szCs w:val="36"/>
          <w:rtl/>
        </w:rPr>
        <w:lastRenderedPageBreak/>
        <w:t>ف</w:t>
      </w:r>
      <w:r w:rsidRPr="0049768A">
        <w:rPr>
          <w:rFonts w:ascii="Traditional Arabic" w:eastAsia="MS Mincho" w:hAnsi="Traditional Arabic" w:cs="Traditional Arabic"/>
          <w:sz w:val="36"/>
          <w:szCs w:val="36"/>
          <w:rtl/>
        </w:rPr>
        <w:t>دعاء المسألة: هو أن يطلب الداعي ما ينفعه، وما يكشف ضره .</w:t>
      </w:r>
    </w:p>
    <w:p w:rsidR="00784054" w:rsidRPr="0049768A" w:rsidRDefault="00784054" w:rsidP="00784054">
      <w:pPr>
        <w:pStyle w:val="30"/>
        <w:bidi/>
        <w:jc w:val="lowKashida"/>
        <w:rPr>
          <w:rFonts w:ascii="Traditional Arabic" w:hAnsi="Traditional Arabic" w:cs="Traditional Arabic"/>
          <w:sz w:val="36"/>
          <w:szCs w:val="36"/>
          <w:rtl/>
          <w:lang w:val="hi-IN"/>
        </w:rPr>
      </w:pPr>
      <w:r w:rsidRPr="0049768A">
        <w:rPr>
          <w:rFonts w:ascii="Traditional Arabic" w:hAnsi="Traditional Arabic" w:cs="Traditional Arabic"/>
          <w:sz w:val="36"/>
          <w:szCs w:val="36"/>
          <w:rtl/>
          <w:lang w:val="hi-IN"/>
        </w:rPr>
        <w:t>دعاء العبادة: فهو شامل لجميع القربات الظاهرة  والباطنة لأن المتعبد لله طالب وداع بلسان مقاله ولسان حاله يرجو ربَّه قبول تلك العبادة، والإثابة عليها، فهو العبادة بمعناها الشامل .</w:t>
      </w:r>
    </w:p>
    <w:p w:rsidR="00153AB8" w:rsidRPr="0049768A" w:rsidRDefault="00784054" w:rsidP="00E2513F">
      <w:pPr>
        <w:pStyle w:val="3"/>
        <w:bidi/>
        <w:jc w:val="lowKashida"/>
        <w:rPr>
          <w:rFonts w:ascii="Traditional Arabic" w:hAnsi="Traditional Arabic" w:cs="Traditional Arabic"/>
          <w:b w:val="0"/>
          <w:bCs w:val="0"/>
          <w:sz w:val="36"/>
          <w:szCs w:val="36"/>
          <w:rtl/>
        </w:rPr>
      </w:pPr>
      <w:r w:rsidRPr="0049768A">
        <w:rPr>
          <w:rFonts w:ascii="Traditional Arabic" w:hAnsi="Traditional Arabic" w:cs="Traditional Arabic"/>
          <w:b w:val="0"/>
          <w:bCs w:val="0"/>
          <w:sz w:val="36"/>
          <w:szCs w:val="36"/>
          <w:rtl/>
        </w:rPr>
        <w:lastRenderedPageBreak/>
        <w:t xml:space="preserve">قال شيخ الإسلام ابن تيمية رحمه الله: والدعاء لله وحده سواء كان دعاء العبادة، أو دعاء المسألة والاستعانة، كما قال تعالى: </w:t>
      </w:r>
      <w:r w:rsidRPr="0049768A">
        <w:rPr>
          <w:rFonts w:ascii="Traditional Arabic" w:hAnsi="Traditional Arabic" w:cs="Traditional Arabic"/>
          <w:b w:val="0"/>
          <w:bCs w:val="0"/>
          <w:sz w:val="36"/>
          <w:szCs w:val="36"/>
        </w:rPr>
        <w:sym w:font="AGA Arabesque" w:char="F029"/>
      </w:r>
      <w:r w:rsidRPr="0049768A">
        <w:rPr>
          <w:rFonts w:ascii="Traditional Arabic" w:hAnsi="Traditional Arabic" w:cs="Traditional Arabic"/>
          <w:b w:val="0"/>
          <w:bCs w:val="0"/>
          <w:sz w:val="36"/>
          <w:szCs w:val="36"/>
          <w:rtl/>
        </w:rPr>
        <w:t>وَأَنَّ ٱلْمَسَـٰجِدَ لِلَّهِ فَلاَ تَدْعُواْ مَعَ ٱللَّهِ أَحَدا *ً</w:t>
      </w:r>
      <w:r w:rsidRPr="0049768A">
        <w:rPr>
          <w:rFonts w:ascii="Traditional Arabic" w:hAnsi="Traditional Arabic" w:cs="Traditional Arabic"/>
          <w:b w:val="0"/>
          <w:bCs w:val="0"/>
          <w:sz w:val="36"/>
          <w:szCs w:val="36"/>
        </w:rPr>
        <w:t xml:space="preserve"> </w:t>
      </w:r>
      <w:r w:rsidRPr="0049768A">
        <w:rPr>
          <w:rFonts w:ascii="Traditional Arabic" w:hAnsi="Traditional Arabic" w:cs="Traditional Arabic"/>
          <w:b w:val="0"/>
          <w:bCs w:val="0"/>
          <w:sz w:val="36"/>
          <w:szCs w:val="36"/>
          <w:rtl/>
        </w:rPr>
        <w:t>وَأَنَّهُ لَمَّا قَامَ عَبْدُ اللَّهِ يَدْعُوهُ كَادُوا يَكُونُونَ عَلَيْهِ لِبَداً * قُلْ إِنَّمَآ أَدْعُو رَبِّى وَلاَ أُشْرِكُ بِهِ أَحَداً</w:t>
      </w:r>
      <w:r w:rsidRPr="0049768A">
        <w:rPr>
          <w:rFonts w:ascii="Traditional Arabic" w:hAnsi="Traditional Arabic" w:cs="Traditional Arabic"/>
          <w:b w:val="0"/>
          <w:bCs w:val="0"/>
          <w:sz w:val="36"/>
          <w:szCs w:val="36"/>
        </w:rPr>
        <w:sym w:font="AGA Arabesque" w:char="F028"/>
      </w:r>
      <w:r w:rsidR="00E2513F" w:rsidRPr="0049768A">
        <w:rPr>
          <w:rFonts w:ascii="Traditional Arabic" w:hAnsi="Traditional Arabic" w:cs="Traditional Arabic" w:hint="cs"/>
          <w:sz w:val="36"/>
          <w:szCs w:val="36"/>
          <w:rtl/>
        </w:rPr>
        <w:t>.</w:t>
      </w:r>
      <w:r w:rsidR="00E2513F" w:rsidRPr="0049768A">
        <w:rPr>
          <w:rFonts w:cs="Traditional Arabic"/>
          <w:sz w:val="36"/>
          <w:szCs w:val="36"/>
          <w:vertAlign w:val="superscript"/>
          <w:rtl/>
        </w:rPr>
        <w:t>(</w:t>
      </w:r>
      <w:r w:rsidR="00E2513F" w:rsidRPr="0049768A">
        <w:rPr>
          <w:rStyle w:val="a4"/>
          <w:rFonts w:cs="Traditional Arabic"/>
          <w:sz w:val="36"/>
          <w:szCs w:val="36"/>
          <w:rtl/>
        </w:rPr>
        <w:footnoteReference w:id="176"/>
      </w:r>
      <w:r w:rsidR="00E2513F" w:rsidRPr="0049768A">
        <w:rPr>
          <w:rFonts w:cs="Traditional Arabic"/>
          <w:sz w:val="36"/>
          <w:szCs w:val="36"/>
          <w:vertAlign w:val="superscript"/>
          <w:rtl/>
        </w:rPr>
        <w:t>)</w:t>
      </w:r>
      <w:r w:rsidRPr="0049768A">
        <w:rPr>
          <w:rFonts w:ascii="Traditional Arabic" w:hAnsi="Traditional Arabic" w:cs="Traditional Arabic"/>
          <w:b w:val="0"/>
          <w:bCs w:val="0"/>
          <w:sz w:val="36"/>
          <w:szCs w:val="36"/>
          <w:rtl/>
        </w:rPr>
        <w:t xml:space="preserve"> </w:t>
      </w:r>
    </w:p>
    <w:p w:rsidR="00B071D3" w:rsidRPr="0049768A" w:rsidRDefault="00784054" w:rsidP="00153AB8">
      <w:pPr>
        <w:pStyle w:val="3"/>
        <w:bidi/>
        <w:jc w:val="lowKashida"/>
        <w:rPr>
          <w:rFonts w:ascii="Traditional Arabic" w:hAnsi="Traditional Arabic" w:cs="Traditional Arabic"/>
          <w:b w:val="0"/>
          <w:bCs w:val="0"/>
          <w:sz w:val="36"/>
          <w:szCs w:val="36"/>
          <w:rtl/>
        </w:rPr>
      </w:pPr>
      <w:r w:rsidRPr="0049768A">
        <w:rPr>
          <w:rFonts w:ascii="Traditional Arabic" w:hAnsi="Traditional Arabic" w:cs="Traditional Arabic"/>
          <w:b w:val="0"/>
          <w:bCs w:val="0"/>
          <w:sz w:val="36"/>
          <w:szCs w:val="36"/>
          <w:rtl/>
        </w:rPr>
        <w:t xml:space="preserve">وقال تعالى: </w:t>
      </w:r>
      <w:r w:rsidRPr="0049768A">
        <w:rPr>
          <w:rFonts w:ascii="Traditional Arabic" w:hAnsi="Traditional Arabic" w:cs="Traditional Arabic"/>
          <w:b w:val="0"/>
          <w:bCs w:val="0"/>
          <w:sz w:val="36"/>
          <w:szCs w:val="36"/>
        </w:rPr>
        <w:sym w:font="AGA Arabesque" w:char="F029"/>
      </w:r>
      <w:r w:rsidRPr="0049768A">
        <w:rPr>
          <w:rFonts w:ascii="Traditional Arabic" w:hAnsi="Traditional Arabic" w:cs="Traditional Arabic"/>
          <w:b w:val="0"/>
          <w:bCs w:val="0"/>
          <w:sz w:val="36"/>
          <w:szCs w:val="36"/>
          <w:rtl/>
        </w:rPr>
        <w:t>فَٱدْعُواْ ٱللَّهَ مُخْلِصِينَ لَهُ ٱلدِّينَ وَلَوْ كَرِهَ ٱلْكَـٰفِرُونَ</w:t>
      </w:r>
      <w:r w:rsidRPr="0049768A">
        <w:rPr>
          <w:rFonts w:ascii="Traditional Arabic" w:hAnsi="Traditional Arabic" w:cs="Traditional Arabic"/>
          <w:b w:val="0"/>
          <w:bCs w:val="0"/>
          <w:sz w:val="36"/>
          <w:szCs w:val="36"/>
        </w:rPr>
        <w:sym w:font="AGA Arabesque" w:char="F028"/>
      </w:r>
      <w:r w:rsidR="00B071D3" w:rsidRPr="0049768A">
        <w:rPr>
          <w:rFonts w:ascii="Traditional Arabic" w:hAnsi="Traditional Arabic" w:cs="Traditional Arabic" w:hint="cs"/>
          <w:sz w:val="36"/>
          <w:szCs w:val="36"/>
          <w:rtl/>
        </w:rPr>
        <w:t>.</w:t>
      </w:r>
      <w:r w:rsidR="00B071D3" w:rsidRPr="0049768A">
        <w:rPr>
          <w:rFonts w:cs="Traditional Arabic" w:hint="cs"/>
          <w:sz w:val="36"/>
          <w:szCs w:val="36"/>
          <w:rtl/>
        </w:rPr>
        <w:t>(</w:t>
      </w:r>
      <w:r w:rsidR="00B071D3" w:rsidRPr="0049768A">
        <w:rPr>
          <w:rStyle w:val="a4"/>
          <w:rFonts w:cs="Traditional Arabic"/>
          <w:sz w:val="36"/>
          <w:szCs w:val="36"/>
          <w:rtl/>
        </w:rPr>
        <w:footnoteReference w:id="177"/>
      </w:r>
      <w:r w:rsidR="00B071D3" w:rsidRPr="0049768A">
        <w:rPr>
          <w:rFonts w:cs="Traditional Arabic" w:hint="cs"/>
          <w:sz w:val="36"/>
          <w:szCs w:val="36"/>
          <w:rtl/>
        </w:rPr>
        <w:t>)</w:t>
      </w:r>
    </w:p>
    <w:p w:rsidR="00E2513F" w:rsidRPr="0049768A" w:rsidRDefault="00784054" w:rsidP="00B071D3">
      <w:pPr>
        <w:pStyle w:val="3"/>
        <w:bidi/>
        <w:jc w:val="lowKashida"/>
        <w:rPr>
          <w:rFonts w:ascii="Traditional Arabic" w:hAnsi="Traditional Arabic" w:cs="Traditional Arabic"/>
          <w:b w:val="0"/>
          <w:bCs w:val="0"/>
          <w:sz w:val="36"/>
          <w:szCs w:val="36"/>
          <w:rtl/>
        </w:rPr>
      </w:pPr>
      <w:r w:rsidRPr="0049768A">
        <w:rPr>
          <w:rFonts w:ascii="Traditional Arabic" w:hAnsi="Traditional Arabic" w:cs="Traditional Arabic"/>
          <w:b w:val="0"/>
          <w:bCs w:val="0"/>
          <w:sz w:val="36"/>
          <w:szCs w:val="36"/>
          <w:rtl/>
        </w:rPr>
        <w:t xml:space="preserve"> وقال: </w:t>
      </w:r>
      <w:r w:rsidRPr="0049768A">
        <w:rPr>
          <w:rFonts w:ascii="Traditional Arabic" w:hAnsi="Traditional Arabic" w:cs="Traditional Arabic"/>
          <w:b w:val="0"/>
          <w:bCs w:val="0"/>
          <w:sz w:val="36"/>
          <w:szCs w:val="36"/>
        </w:rPr>
        <w:sym w:font="AGA Arabesque" w:char="F029"/>
      </w:r>
      <w:r w:rsidRPr="0049768A">
        <w:rPr>
          <w:rFonts w:ascii="Traditional Arabic" w:hAnsi="Traditional Arabic" w:cs="Traditional Arabic"/>
          <w:b w:val="0"/>
          <w:bCs w:val="0"/>
          <w:sz w:val="36"/>
          <w:szCs w:val="36"/>
          <w:rtl/>
        </w:rPr>
        <w:t>فَلاَ تَدْعُ مَعَ ٱللَّهِ إِلَـٰهاً ءَاخَرَ فَتَكُونَ مِنَ ٱلْمُعَذَّبِينَ</w:t>
      </w:r>
      <w:r w:rsidRPr="0049768A">
        <w:rPr>
          <w:rFonts w:ascii="Traditional Arabic" w:hAnsi="Traditional Arabic" w:cs="Traditional Arabic"/>
          <w:b w:val="0"/>
          <w:bCs w:val="0"/>
          <w:sz w:val="36"/>
          <w:szCs w:val="36"/>
        </w:rPr>
        <w:sym w:font="AGA Arabesque" w:char="F028"/>
      </w:r>
      <w:r w:rsidR="00B071D3" w:rsidRPr="0049768A">
        <w:rPr>
          <w:rFonts w:ascii="Traditional Arabic" w:hAnsi="Traditional Arabic" w:cs="Traditional Arabic" w:hint="cs"/>
          <w:sz w:val="36"/>
          <w:szCs w:val="36"/>
          <w:rtl/>
        </w:rPr>
        <w:t>.</w:t>
      </w:r>
      <w:r w:rsidR="00B071D3" w:rsidRPr="0049768A">
        <w:rPr>
          <w:rFonts w:cs="Traditional Arabic" w:hint="cs"/>
          <w:sz w:val="36"/>
          <w:szCs w:val="36"/>
          <w:rtl/>
        </w:rPr>
        <w:t>(</w:t>
      </w:r>
      <w:r w:rsidR="00B071D3" w:rsidRPr="0049768A">
        <w:rPr>
          <w:rStyle w:val="a4"/>
          <w:rFonts w:cs="Traditional Arabic"/>
          <w:sz w:val="36"/>
          <w:szCs w:val="36"/>
          <w:rtl/>
        </w:rPr>
        <w:footnoteReference w:id="178"/>
      </w:r>
      <w:r w:rsidR="00B071D3" w:rsidRPr="0049768A">
        <w:rPr>
          <w:rFonts w:cs="Traditional Arabic" w:hint="cs"/>
          <w:sz w:val="36"/>
          <w:szCs w:val="36"/>
          <w:rtl/>
        </w:rPr>
        <w:t>)</w:t>
      </w:r>
    </w:p>
    <w:p w:rsidR="00782E1B" w:rsidRPr="0049768A" w:rsidRDefault="00784054" w:rsidP="009C76E9">
      <w:pPr>
        <w:pStyle w:val="3"/>
        <w:bidi/>
        <w:jc w:val="lowKashida"/>
        <w:rPr>
          <w:rFonts w:ascii="Traditional Arabic" w:hAnsi="Traditional Arabic" w:cs="Traditional Arabic"/>
          <w:b w:val="0"/>
          <w:bCs w:val="0"/>
          <w:sz w:val="36"/>
          <w:szCs w:val="36"/>
          <w:rtl/>
        </w:rPr>
      </w:pPr>
      <w:r w:rsidRPr="0049768A">
        <w:rPr>
          <w:rFonts w:ascii="Traditional Arabic" w:hAnsi="Traditional Arabic" w:cs="Traditional Arabic"/>
          <w:b w:val="0"/>
          <w:bCs w:val="0"/>
          <w:sz w:val="36"/>
          <w:szCs w:val="36"/>
          <w:rtl/>
        </w:rPr>
        <w:t xml:space="preserve">وقال: </w:t>
      </w:r>
      <w:r w:rsidRPr="0049768A">
        <w:rPr>
          <w:rFonts w:ascii="Traditional Arabic" w:hAnsi="Traditional Arabic" w:cs="Traditional Arabic"/>
          <w:b w:val="0"/>
          <w:bCs w:val="0"/>
          <w:sz w:val="36"/>
          <w:szCs w:val="36"/>
        </w:rPr>
        <w:sym w:font="AGA Arabesque" w:char="F029"/>
      </w:r>
      <w:r w:rsidRPr="0049768A">
        <w:rPr>
          <w:rFonts w:ascii="Traditional Arabic" w:hAnsi="Traditional Arabic" w:cs="Traditional Arabic"/>
          <w:b w:val="0"/>
          <w:bCs w:val="0"/>
          <w:sz w:val="36"/>
          <w:szCs w:val="36"/>
          <w:rtl/>
        </w:rPr>
        <w:t>وَلاَ تَطْرُدِ ٱلَّذِينَ يَدْعُونَ رَبَّهُمْ بِٱلْغَدَاةِ وَٱلْعَشِىِّ يُرِيدُونَ وَجْهَهُ مَا عَلَيْكَ مِنْ حِسَابِهِم مِّن شَىْءٍ وَمَا مِنْ حِسَابِكَ عَلَيْهِمْ مِّن شَىْءٍ فَتَطْرُدَهُمْ فَتَكُونَ مِنَ ٱلظَّـٰلِمِينَ</w:t>
      </w:r>
      <w:r w:rsidRPr="0049768A">
        <w:rPr>
          <w:rFonts w:ascii="Traditional Arabic" w:hAnsi="Traditional Arabic" w:cs="Traditional Arabic"/>
          <w:b w:val="0"/>
          <w:bCs w:val="0"/>
          <w:sz w:val="36"/>
          <w:szCs w:val="36"/>
        </w:rPr>
        <w:sym w:font="AGA Arabesque" w:char="F028"/>
      </w:r>
      <w:r w:rsidRPr="0049768A">
        <w:rPr>
          <w:rFonts w:ascii="Traditional Arabic" w:hAnsi="Traditional Arabic" w:cs="Traditional Arabic"/>
          <w:b w:val="0"/>
          <w:bCs w:val="0"/>
          <w:sz w:val="36"/>
          <w:szCs w:val="36"/>
          <w:rtl/>
        </w:rPr>
        <w:t xml:space="preserve"> </w:t>
      </w:r>
      <w:r w:rsidR="005C21D3" w:rsidRPr="0049768A">
        <w:rPr>
          <w:rFonts w:ascii="Traditional Arabic" w:hAnsi="Traditional Arabic" w:cs="Traditional Arabic" w:hint="cs"/>
          <w:sz w:val="36"/>
          <w:szCs w:val="36"/>
          <w:rtl/>
        </w:rPr>
        <w:t>.</w:t>
      </w:r>
      <w:r w:rsidR="005C21D3" w:rsidRPr="0049768A">
        <w:rPr>
          <w:rFonts w:cs="Traditional Arabic" w:hint="cs"/>
          <w:sz w:val="36"/>
          <w:szCs w:val="36"/>
          <w:rtl/>
        </w:rPr>
        <w:t>(</w:t>
      </w:r>
      <w:r w:rsidR="005C21D3" w:rsidRPr="0049768A">
        <w:rPr>
          <w:rStyle w:val="a4"/>
          <w:rFonts w:cs="Traditional Arabic"/>
          <w:sz w:val="36"/>
          <w:szCs w:val="36"/>
          <w:rtl/>
        </w:rPr>
        <w:footnoteReference w:id="179"/>
      </w:r>
      <w:r w:rsidR="005C21D3" w:rsidRPr="0049768A">
        <w:rPr>
          <w:rFonts w:cs="Traditional Arabic" w:hint="cs"/>
          <w:sz w:val="36"/>
          <w:szCs w:val="36"/>
          <w:rtl/>
        </w:rPr>
        <w:t>)</w:t>
      </w:r>
      <w:r w:rsidRPr="0049768A">
        <w:rPr>
          <w:rFonts w:ascii="Traditional Arabic" w:hAnsi="Traditional Arabic" w:cs="Traditional Arabic"/>
          <w:b w:val="0"/>
          <w:bCs w:val="0"/>
          <w:sz w:val="36"/>
          <w:szCs w:val="36"/>
          <w:rtl/>
        </w:rPr>
        <w:t xml:space="preserve"> </w:t>
      </w:r>
    </w:p>
    <w:p w:rsidR="00153AB8" w:rsidRPr="0049768A" w:rsidRDefault="00784054" w:rsidP="009C76E9">
      <w:pPr>
        <w:pStyle w:val="3"/>
        <w:bidi/>
        <w:jc w:val="lowKashida"/>
        <w:rPr>
          <w:rFonts w:ascii="Traditional Arabic" w:hAnsi="Traditional Arabic" w:cs="Traditional Arabic"/>
          <w:b w:val="0"/>
          <w:bCs w:val="0"/>
          <w:sz w:val="36"/>
          <w:szCs w:val="36"/>
          <w:rtl/>
        </w:rPr>
      </w:pPr>
      <w:r w:rsidRPr="0049768A">
        <w:rPr>
          <w:rFonts w:ascii="Traditional Arabic" w:hAnsi="Traditional Arabic" w:cs="Traditional Arabic"/>
          <w:b w:val="0"/>
          <w:bCs w:val="0"/>
          <w:sz w:val="36"/>
          <w:szCs w:val="36"/>
          <w:rtl/>
        </w:rPr>
        <w:t xml:space="preserve">وذم الذين يدعون الملائكة والأنبياء وغيرهم </w:t>
      </w:r>
      <w:r w:rsidR="00605BB2">
        <w:rPr>
          <w:rFonts w:ascii="Traditional Arabic" w:hAnsi="Traditional Arabic" w:cs="Traditional Arabic" w:hint="cs"/>
          <w:b w:val="0"/>
          <w:bCs w:val="0"/>
          <w:sz w:val="36"/>
          <w:szCs w:val="36"/>
          <w:rtl/>
        </w:rPr>
        <w:t xml:space="preserve">، </w:t>
      </w:r>
      <w:r w:rsidRPr="0049768A">
        <w:rPr>
          <w:rFonts w:ascii="Traditional Arabic" w:hAnsi="Traditional Arabic" w:cs="Traditional Arabic"/>
          <w:b w:val="0"/>
          <w:bCs w:val="0"/>
          <w:sz w:val="36"/>
          <w:szCs w:val="36"/>
          <w:rtl/>
        </w:rPr>
        <w:t xml:space="preserve">فقال: </w:t>
      </w:r>
      <w:r w:rsidRPr="0049768A">
        <w:rPr>
          <w:rFonts w:ascii="Traditional Arabic" w:hAnsi="Traditional Arabic" w:cs="Traditional Arabic"/>
          <w:b w:val="0"/>
          <w:bCs w:val="0"/>
          <w:sz w:val="36"/>
          <w:szCs w:val="36"/>
        </w:rPr>
        <w:sym w:font="AGA Arabesque" w:char="F029"/>
      </w:r>
      <w:r w:rsidRPr="0049768A">
        <w:rPr>
          <w:rFonts w:ascii="Traditional Arabic" w:hAnsi="Traditional Arabic" w:cs="Traditional Arabic"/>
          <w:b w:val="0"/>
          <w:bCs w:val="0"/>
          <w:sz w:val="36"/>
          <w:szCs w:val="36"/>
          <w:rtl/>
        </w:rPr>
        <w:t>قُلِ ٱدْعُواْ ٱلَّذِينَ زَعَمْتُم مِّن دُونِهِ فَلاَ يَمْلِكُونَ كَشْفَ ٱلضُّرِّ عَنْكُمْ وَلاَ تَحْوِيلاً</w:t>
      </w:r>
      <w:r w:rsidRPr="0049768A">
        <w:rPr>
          <w:rFonts w:ascii="Traditional Arabic" w:hAnsi="Traditional Arabic" w:cs="Traditional Arabic"/>
          <w:b w:val="0"/>
          <w:bCs w:val="0"/>
          <w:sz w:val="36"/>
          <w:szCs w:val="36"/>
        </w:rPr>
        <w:sym w:font="AGA Arabesque" w:char="F028"/>
      </w:r>
      <w:r w:rsidR="005C21D3" w:rsidRPr="0049768A">
        <w:rPr>
          <w:rFonts w:ascii="Traditional Arabic" w:hAnsi="Traditional Arabic" w:cs="Traditional Arabic" w:hint="cs"/>
          <w:sz w:val="36"/>
          <w:szCs w:val="36"/>
          <w:rtl/>
        </w:rPr>
        <w:t>.</w:t>
      </w:r>
      <w:r w:rsidR="005C21D3" w:rsidRPr="0049768A">
        <w:rPr>
          <w:rFonts w:cs="Traditional Arabic" w:hint="cs"/>
          <w:sz w:val="36"/>
          <w:szCs w:val="36"/>
          <w:rtl/>
        </w:rPr>
        <w:t>(</w:t>
      </w:r>
      <w:r w:rsidR="005C21D3" w:rsidRPr="0049768A">
        <w:rPr>
          <w:rStyle w:val="a4"/>
          <w:rFonts w:cs="Traditional Arabic"/>
          <w:sz w:val="36"/>
          <w:szCs w:val="36"/>
          <w:rtl/>
        </w:rPr>
        <w:footnoteReference w:id="180"/>
      </w:r>
      <w:r w:rsidR="005C21D3" w:rsidRPr="0049768A">
        <w:rPr>
          <w:rFonts w:cs="Traditional Arabic" w:hint="cs"/>
          <w:sz w:val="36"/>
          <w:szCs w:val="36"/>
          <w:rtl/>
        </w:rPr>
        <w:t>)</w:t>
      </w:r>
      <w:r w:rsidRPr="0049768A">
        <w:rPr>
          <w:rFonts w:ascii="Traditional Arabic" w:hAnsi="Traditional Arabic" w:cs="Traditional Arabic"/>
          <w:b w:val="0"/>
          <w:bCs w:val="0"/>
          <w:sz w:val="36"/>
          <w:szCs w:val="36"/>
          <w:rtl/>
        </w:rPr>
        <w:t xml:space="preserve"> </w:t>
      </w:r>
    </w:p>
    <w:p w:rsidR="00782E1B" w:rsidRPr="0049768A" w:rsidRDefault="00153AB8" w:rsidP="00153AB8">
      <w:pPr>
        <w:pStyle w:val="3"/>
        <w:bidi/>
        <w:jc w:val="lowKashida"/>
        <w:rPr>
          <w:rFonts w:ascii="Traditional Arabic" w:hAnsi="Traditional Arabic" w:cs="Traditional Arabic"/>
          <w:b w:val="0"/>
          <w:bCs w:val="0"/>
          <w:sz w:val="36"/>
          <w:szCs w:val="36"/>
          <w:rtl/>
        </w:rPr>
      </w:pPr>
      <w:r w:rsidRPr="0049768A">
        <w:rPr>
          <w:rFonts w:ascii="Traditional Arabic" w:hAnsi="Traditional Arabic" w:cs="Traditional Arabic" w:hint="cs"/>
          <w:b w:val="0"/>
          <w:bCs w:val="0"/>
          <w:sz w:val="36"/>
          <w:szCs w:val="36"/>
          <w:rtl/>
        </w:rPr>
        <w:t>و</w:t>
      </w:r>
      <w:r w:rsidR="00784054" w:rsidRPr="0049768A">
        <w:rPr>
          <w:rFonts w:ascii="Traditional Arabic" w:hAnsi="Traditional Arabic" w:cs="Traditional Arabic"/>
          <w:b w:val="0"/>
          <w:bCs w:val="0"/>
          <w:sz w:val="36"/>
          <w:szCs w:val="36"/>
          <w:rtl/>
        </w:rPr>
        <w:t>روي عن ابن مسعود</w:t>
      </w:r>
      <w:r w:rsidR="00605BB2">
        <w:rPr>
          <w:rFonts w:ascii="Traditional Arabic" w:hAnsi="Traditional Arabic" w:cs="Traditional Arabic" w:hint="cs"/>
          <w:b w:val="0"/>
          <w:bCs w:val="0"/>
          <w:sz w:val="36"/>
          <w:szCs w:val="36"/>
          <w:rtl/>
        </w:rPr>
        <w:t xml:space="preserve"> رضي الله عنه </w:t>
      </w:r>
      <w:r w:rsidR="00784054" w:rsidRPr="0049768A">
        <w:rPr>
          <w:rFonts w:ascii="Traditional Arabic" w:hAnsi="Traditional Arabic" w:cs="Traditional Arabic"/>
          <w:b w:val="0"/>
          <w:bCs w:val="0"/>
          <w:sz w:val="36"/>
          <w:szCs w:val="36"/>
          <w:rtl/>
        </w:rPr>
        <w:t>: أن قوماً كانوا يدعون الملائكة؛ والمسيح، وعزيرا</w:t>
      </w:r>
      <w:r w:rsidR="00F97621">
        <w:rPr>
          <w:rFonts w:ascii="Traditional Arabic" w:hAnsi="Traditional Arabic" w:cs="Traditional Arabic" w:hint="cs"/>
          <w:b w:val="0"/>
          <w:bCs w:val="0"/>
          <w:sz w:val="36"/>
          <w:szCs w:val="36"/>
          <w:rtl/>
        </w:rPr>
        <w:t xml:space="preserve"> </w:t>
      </w:r>
      <w:r w:rsidR="00784054" w:rsidRPr="0049768A">
        <w:rPr>
          <w:rFonts w:ascii="Traditional Arabic" w:hAnsi="Traditional Arabic" w:cs="Traditional Arabic"/>
          <w:b w:val="0"/>
          <w:bCs w:val="0"/>
          <w:sz w:val="36"/>
          <w:szCs w:val="36"/>
          <w:rtl/>
        </w:rPr>
        <w:t>، فقال الله: هؤلاء الذين تدعونهم يخافون الله، ويرجونه؛ ويتقربون إليه كما تخافونه أنتم، وترجونه، وتتقربون إليه.</w:t>
      </w:r>
    </w:p>
    <w:p w:rsidR="00782E1B" w:rsidRPr="0049768A" w:rsidRDefault="00784054" w:rsidP="00E2513F">
      <w:pPr>
        <w:pStyle w:val="3"/>
        <w:bidi/>
        <w:jc w:val="lowKashida"/>
        <w:rPr>
          <w:rFonts w:ascii="Traditional Arabic" w:hAnsi="Traditional Arabic" w:cs="Traditional Arabic"/>
          <w:b w:val="0"/>
          <w:bCs w:val="0"/>
          <w:sz w:val="36"/>
          <w:szCs w:val="36"/>
          <w:rtl/>
        </w:rPr>
      </w:pPr>
      <w:r w:rsidRPr="0049768A">
        <w:rPr>
          <w:rFonts w:ascii="Traditional Arabic" w:hAnsi="Traditional Arabic" w:cs="Traditional Arabic"/>
          <w:b w:val="0"/>
          <w:bCs w:val="0"/>
          <w:sz w:val="36"/>
          <w:szCs w:val="36"/>
          <w:rtl/>
        </w:rPr>
        <w:lastRenderedPageBreak/>
        <w:t xml:space="preserve"> وقال تعالى: </w:t>
      </w:r>
      <w:r w:rsidRPr="0049768A">
        <w:rPr>
          <w:rFonts w:ascii="Traditional Arabic" w:hAnsi="Traditional Arabic" w:cs="Traditional Arabic"/>
          <w:b w:val="0"/>
          <w:bCs w:val="0"/>
          <w:sz w:val="36"/>
          <w:szCs w:val="36"/>
        </w:rPr>
        <w:sym w:font="AGA Arabesque" w:char="F029"/>
      </w:r>
      <w:r w:rsidRPr="0049768A">
        <w:rPr>
          <w:rFonts w:ascii="Traditional Arabic" w:hAnsi="Traditional Arabic" w:cs="Traditional Arabic"/>
          <w:b w:val="0"/>
          <w:bCs w:val="0"/>
          <w:sz w:val="36"/>
          <w:szCs w:val="36"/>
          <w:rtl/>
        </w:rPr>
        <w:t>وَإِذَا مَسَّكُمُ ٱلْضُّرُّ فِى ٱلْبَحْرِ ضَلَّ مَن تَدْعُونَ إِلاَ إِيَّاهُ فَلَمَّا نَجَّـٰكُمْ إِلَى ٱلْبَرِّ أَعْرَضْتُمْ وَكَانَ ٱلإِنْسَـٰنُ كَفُورًا</w:t>
      </w:r>
      <w:r w:rsidRPr="0049768A">
        <w:rPr>
          <w:rFonts w:ascii="Traditional Arabic" w:hAnsi="Traditional Arabic" w:cs="Traditional Arabic"/>
          <w:b w:val="0"/>
          <w:bCs w:val="0"/>
          <w:sz w:val="36"/>
          <w:szCs w:val="36"/>
        </w:rPr>
        <w:sym w:font="AGA Arabesque" w:char="F028"/>
      </w:r>
      <w:r w:rsidR="00E2513F" w:rsidRPr="0049768A">
        <w:rPr>
          <w:rFonts w:ascii="Traditional Arabic" w:hAnsi="Traditional Arabic" w:cs="Traditional Arabic" w:hint="cs"/>
          <w:sz w:val="36"/>
          <w:szCs w:val="36"/>
          <w:rtl/>
        </w:rPr>
        <w:t>.</w:t>
      </w:r>
      <w:r w:rsidR="00E2513F" w:rsidRPr="0049768A">
        <w:rPr>
          <w:rFonts w:cs="Traditional Arabic"/>
          <w:sz w:val="36"/>
          <w:szCs w:val="36"/>
          <w:vertAlign w:val="superscript"/>
          <w:rtl/>
        </w:rPr>
        <w:t>(</w:t>
      </w:r>
      <w:r w:rsidR="00E2513F" w:rsidRPr="0049768A">
        <w:rPr>
          <w:rStyle w:val="a4"/>
          <w:rFonts w:cs="Traditional Arabic"/>
          <w:sz w:val="36"/>
          <w:szCs w:val="36"/>
          <w:rtl/>
        </w:rPr>
        <w:footnoteReference w:id="181"/>
      </w:r>
      <w:r w:rsidR="00E2513F" w:rsidRPr="0049768A">
        <w:rPr>
          <w:rFonts w:cs="Traditional Arabic"/>
          <w:sz w:val="36"/>
          <w:szCs w:val="36"/>
          <w:vertAlign w:val="superscript"/>
          <w:rtl/>
        </w:rPr>
        <w:t>)</w:t>
      </w:r>
      <w:r w:rsidRPr="0049768A">
        <w:rPr>
          <w:rFonts w:ascii="Traditional Arabic" w:hAnsi="Traditional Arabic" w:cs="Traditional Arabic"/>
          <w:b w:val="0"/>
          <w:bCs w:val="0"/>
          <w:sz w:val="36"/>
          <w:szCs w:val="36"/>
          <w:rtl/>
        </w:rPr>
        <w:t xml:space="preserve"> </w:t>
      </w:r>
    </w:p>
    <w:p w:rsidR="00153AB8" w:rsidRPr="0049768A" w:rsidRDefault="00784054" w:rsidP="00E2513F">
      <w:pPr>
        <w:pStyle w:val="3"/>
        <w:bidi/>
        <w:jc w:val="lowKashida"/>
        <w:rPr>
          <w:rFonts w:ascii="Traditional Arabic" w:hAnsi="Traditional Arabic" w:cs="Traditional Arabic"/>
          <w:b w:val="0"/>
          <w:bCs w:val="0"/>
          <w:sz w:val="36"/>
          <w:szCs w:val="36"/>
          <w:rtl/>
        </w:rPr>
      </w:pPr>
      <w:r w:rsidRPr="0049768A">
        <w:rPr>
          <w:rFonts w:ascii="Traditional Arabic" w:hAnsi="Traditional Arabic" w:cs="Traditional Arabic"/>
          <w:b w:val="0"/>
          <w:bCs w:val="0"/>
          <w:sz w:val="36"/>
          <w:szCs w:val="36"/>
          <w:rtl/>
        </w:rPr>
        <w:t xml:space="preserve">وقال: </w:t>
      </w:r>
      <w:r w:rsidRPr="0049768A">
        <w:rPr>
          <w:rFonts w:ascii="Traditional Arabic" w:hAnsi="Traditional Arabic" w:cs="Traditional Arabic"/>
          <w:b w:val="0"/>
          <w:bCs w:val="0"/>
          <w:sz w:val="36"/>
          <w:szCs w:val="36"/>
        </w:rPr>
        <w:sym w:font="AGA Arabesque" w:char="F029"/>
      </w:r>
      <w:r w:rsidRPr="0049768A">
        <w:rPr>
          <w:rFonts w:ascii="Traditional Arabic" w:hAnsi="Traditional Arabic" w:cs="Traditional Arabic"/>
          <w:b w:val="0"/>
          <w:bCs w:val="0"/>
          <w:sz w:val="36"/>
          <w:szCs w:val="36"/>
          <w:rtl/>
        </w:rPr>
        <w:t>أَمَّن يُجِيبُ ٱلْمُضْطَرَّ إِذَا دَعَاهُ وَيَكْشِفُ ٱلسُّوۤءَ وَيَجْعَلُكُمْ حُلَفَآءَ ٱلاَْرْضِ أَءِلَـٰهٌ مَّعَ ٱللَّهِ قَلِيلاً مَّا تَذَكَّرُونَ</w:t>
      </w:r>
      <w:r w:rsidRPr="0049768A">
        <w:rPr>
          <w:rFonts w:ascii="Traditional Arabic" w:hAnsi="Traditional Arabic" w:cs="Traditional Arabic"/>
          <w:b w:val="0"/>
          <w:bCs w:val="0"/>
          <w:sz w:val="36"/>
          <w:szCs w:val="36"/>
        </w:rPr>
        <w:sym w:font="AGA Arabesque" w:char="F028"/>
      </w:r>
      <w:r w:rsidR="00E2513F" w:rsidRPr="0049768A">
        <w:rPr>
          <w:rFonts w:ascii="Traditional Arabic" w:hAnsi="Traditional Arabic" w:cs="Traditional Arabic" w:hint="cs"/>
          <w:sz w:val="36"/>
          <w:szCs w:val="36"/>
          <w:rtl/>
        </w:rPr>
        <w:t>.</w:t>
      </w:r>
      <w:r w:rsidR="00E2513F" w:rsidRPr="0049768A">
        <w:rPr>
          <w:rFonts w:cs="Traditional Arabic"/>
          <w:sz w:val="36"/>
          <w:szCs w:val="36"/>
          <w:vertAlign w:val="superscript"/>
          <w:rtl/>
        </w:rPr>
        <w:t>(</w:t>
      </w:r>
      <w:r w:rsidR="00E2513F" w:rsidRPr="0049768A">
        <w:rPr>
          <w:rStyle w:val="a4"/>
          <w:rFonts w:cs="Traditional Arabic"/>
          <w:sz w:val="36"/>
          <w:szCs w:val="36"/>
          <w:rtl/>
        </w:rPr>
        <w:footnoteReference w:id="182"/>
      </w:r>
      <w:r w:rsidR="00E2513F" w:rsidRPr="0049768A">
        <w:rPr>
          <w:rFonts w:cs="Traditional Arabic"/>
          <w:sz w:val="36"/>
          <w:szCs w:val="36"/>
          <w:vertAlign w:val="superscript"/>
          <w:rtl/>
        </w:rPr>
        <w:t>)</w:t>
      </w:r>
      <w:r w:rsidRPr="0049768A">
        <w:rPr>
          <w:rFonts w:ascii="Traditional Arabic" w:hAnsi="Traditional Arabic" w:cs="Traditional Arabic"/>
          <w:b w:val="0"/>
          <w:bCs w:val="0"/>
          <w:sz w:val="36"/>
          <w:szCs w:val="36"/>
          <w:rtl/>
        </w:rPr>
        <w:t xml:space="preserve"> </w:t>
      </w:r>
    </w:p>
    <w:p w:rsidR="00784054" w:rsidRPr="0049768A" w:rsidRDefault="00784054" w:rsidP="002107A5">
      <w:pPr>
        <w:pStyle w:val="3"/>
        <w:bidi/>
        <w:jc w:val="lowKashida"/>
        <w:rPr>
          <w:rFonts w:ascii="Traditional Arabic" w:eastAsia="MS Mincho" w:hAnsi="Traditional Arabic" w:cs="Traditional Arabic"/>
          <w:b w:val="0"/>
          <w:bCs w:val="0"/>
          <w:sz w:val="36"/>
          <w:szCs w:val="36"/>
          <w:rtl/>
        </w:rPr>
      </w:pPr>
      <w:r w:rsidRPr="0049768A">
        <w:rPr>
          <w:rFonts w:ascii="Traditional Arabic" w:hAnsi="Traditional Arabic" w:cs="Traditional Arabic"/>
          <w:b w:val="0"/>
          <w:bCs w:val="0"/>
          <w:sz w:val="36"/>
          <w:szCs w:val="36"/>
          <w:rtl/>
        </w:rPr>
        <w:t xml:space="preserve">وقال: </w:t>
      </w:r>
      <w:r w:rsidRPr="0049768A">
        <w:rPr>
          <w:rFonts w:ascii="Traditional Arabic" w:hAnsi="Traditional Arabic" w:cs="Traditional Arabic"/>
          <w:b w:val="0"/>
          <w:bCs w:val="0"/>
          <w:sz w:val="36"/>
          <w:szCs w:val="36"/>
        </w:rPr>
        <w:sym w:font="AGA Arabesque" w:char="F029"/>
      </w:r>
      <w:r w:rsidRPr="0049768A">
        <w:rPr>
          <w:rFonts w:ascii="Traditional Arabic" w:hAnsi="Traditional Arabic" w:cs="Traditional Arabic"/>
          <w:b w:val="0"/>
          <w:bCs w:val="0"/>
          <w:sz w:val="36"/>
          <w:szCs w:val="36"/>
          <w:rtl/>
        </w:rPr>
        <w:t>و</w:t>
      </w:r>
      <w:r w:rsidR="00DE1FE9" w:rsidRPr="0049768A">
        <w:rPr>
          <w:rFonts w:ascii="Traditional Arabic" w:hAnsi="Traditional Arabic" w:cs="Traditional Arabic"/>
          <w:b w:val="0"/>
          <w:bCs w:val="0"/>
          <w:sz w:val="36"/>
          <w:szCs w:val="36"/>
          <w:rtl/>
        </w:rPr>
        <w:t>َٱلَّذِينَ لاَ</w:t>
      </w:r>
      <w:r w:rsidRPr="0049768A">
        <w:rPr>
          <w:rFonts w:ascii="Traditional Arabic" w:hAnsi="Traditional Arabic" w:cs="Traditional Arabic"/>
          <w:b w:val="0"/>
          <w:bCs w:val="0"/>
          <w:sz w:val="36"/>
          <w:szCs w:val="36"/>
          <w:rtl/>
        </w:rPr>
        <w:t>يَدْعُونَ مَعَ ٱللَّهِ إِلَـٰهَا ءَاخَرَ وَلاَ يَقْتُلُونَ ٱلنَّفْسَ ٱلَّتِى حَرَّمَ ٱللَّهُ إِلاَّ بِٱلْحَقِّ وَلاَ يَزْنُونَ وَمَن يَفْعَلْ ذٰلِكَ يَلْقَ أَثَاماً</w:t>
      </w:r>
      <w:r w:rsidRPr="0049768A">
        <w:rPr>
          <w:rFonts w:ascii="Traditional Arabic" w:hAnsi="Traditional Arabic" w:cs="Traditional Arabic"/>
          <w:b w:val="0"/>
          <w:bCs w:val="0"/>
          <w:sz w:val="36"/>
          <w:szCs w:val="36"/>
        </w:rPr>
        <w:sym w:font="AGA Arabesque" w:char="F028"/>
      </w:r>
      <w:r w:rsidR="002107A5" w:rsidRPr="0049768A">
        <w:rPr>
          <w:rFonts w:ascii="Traditional Arabic" w:hAnsi="Traditional Arabic" w:cs="Traditional Arabic" w:hint="cs"/>
          <w:b w:val="0"/>
          <w:bCs w:val="0"/>
          <w:sz w:val="36"/>
          <w:szCs w:val="36"/>
          <w:rtl/>
        </w:rPr>
        <w:t>.</w:t>
      </w:r>
      <w:r w:rsidR="002107A5" w:rsidRPr="0049768A">
        <w:rPr>
          <w:rFonts w:cs="Traditional Arabic" w:hint="cs"/>
          <w:sz w:val="36"/>
          <w:szCs w:val="36"/>
          <w:rtl/>
        </w:rPr>
        <w:t>(</w:t>
      </w:r>
      <w:r w:rsidR="002107A5" w:rsidRPr="0049768A">
        <w:rPr>
          <w:rStyle w:val="a4"/>
          <w:rFonts w:cs="Traditional Arabic"/>
          <w:sz w:val="36"/>
          <w:szCs w:val="36"/>
          <w:rtl/>
        </w:rPr>
        <w:footnoteReference w:id="183"/>
      </w:r>
      <w:r w:rsidR="002107A5" w:rsidRPr="0049768A">
        <w:rPr>
          <w:rFonts w:cs="Traditional Arabic" w:hint="cs"/>
          <w:sz w:val="36"/>
          <w:szCs w:val="36"/>
          <w:rtl/>
        </w:rPr>
        <w:t>)</w:t>
      </w:r>
      <w:r w:rsidRPr="0049768A">
        <w:rPr>
          <w:rFonts w:ascii="Traditional Arabic" w:hAnsi="Traditional Arabic" w:cs="Traditional Arabic"/>
          <w:b w:val="0"/>
          <w:bCs w:val="0"/>
          <w:sz w:val="36"/>
          <w:szCs w:val="36"/>
          <w:rtl/>
        </w:rPr>
        <w:t>.</w:t>
      </w:r>
      <w:r w:rsidR="002107A5" w:rsidRPr="0049768A">
        <w:rPr>
          <w:rFonts w:cs="Traditional Arabic" w:hint="cs"/>
          <w:sz w:val="36"/>
          <w:szCs w:val="36"/>
          <w:rtl/>
        </w:rPr>
        <w:t xml:space="preserve"> (</w:t>
      </w:r>
      <w:r w:rsidR="002107A5" w:rsidRPr="0049768A">
        <w:rPr>
          <w:rStyle w:val="a4"/>
          <w:rFonts w:cs="Traditional Arabic"/>
          <w:sz w:val="36"/>
          <w:szCs w:val="36"/>
          <w:rtl/>
        </w:rPr>
        <w:footnoteReference w:id="184"/>
      </w:r>
      <w:r w:rsidR="002107A5" w:rsidRPr="0049768A">
        <w:rPr>
          <w:rFonts w:cs="Traditional Arabic" w:hint="cs"/>
          <w:sz w:val="36"/>
          <w:szCs w:val="36"/>
          <w:rtl/>
        </w:rPr>
        <w:t>)</w:t>
      </w:r>
      <w:r w:rsidRPr="0049768A">
        <w:rPr>
          <w:rFonts w:ascii="Traditional Arabic" w:hAnsi="Traditional Arabic" w:cs="Traditional Arabic"/>
          <w:b w:val="0"/>
          <w:bCs w:val="0"/>
          <w:sz w:val="36"/>
          <w:szCs w:val="36"/>
          <w:rtl/>
        </w:rPr>
        <w:t xml:space="preserve"> </w:t>
      </w:r>
    </w:p>
    <w:p w:rsidR="00784054" w:rsidRPr="0049768A" w:rsidRDefault="00784054" w:rsidP="00784054">
      <w:pPr>
        <w:pStyle w:val="3"/>
        <w:bidi/>
        <w:jc w:val="lowKashida"/>
        <w:rPr>
          <w:rFonts w:ascii="Traditional Arabic" w:eastAsia="MS Mincho" w:hAnsi="Traditional Arabic" w:cs="Traditional Arabic"/>
          <w:b w:val="0"/>
          <w:bCs w:val="0"/>
          <w:sz w:val="36"/>
          <w:szCs w:val="36"/>
          <w:rtl/>
          <w:lang w:bidi="ar-AE"/>
        </w:rPr>
      </w:pPr>
      <w:r w:rsidRPr="0049768A">
        <w:rPr>
          <w:rFonts w:ascii="Traditional Arabic" w:eastAsia="MS Mincho" w:hAnsi="Traditional Arabic" w:cs="Traditional Arabic" w:hint="cs"/>
          <w:b w:val="0"/>
          <w:bCs w:val="0"/>
          <w:sz w:val="36"/>
          <w:szCs w:val="36"/>
          <w:rtl/>
          <w:lang w:bidi="ar-AE"/>
        </w:rPr>
        <w:t>والله سبحانه وتعالى يغضب إذا لم تسأله وتدعوه .</w:t>
      </w:r>
    </w:p>
    <w:p w:rsidR="00784054" w:rsidRPr="0049768A" w:rsidRDefault="00784054" w:rsidP="00784054">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قال رسول الله </w:t>
      </w:r>
      <w:r w:rsidRPr="0049768A">
        <w:rPr>
          <w:rFonts w:ascii="Traditional Arabic" w:hAnsi="Traditional Arabic" w:cs="Traditional Arabic"/>
          <w:sz w:val="36"/>
          <w:szCs w:val="36"/>
        </w:rPr>
        <w:sym w:font="AGA Arabesque" w:char="F065"/>
      </w:r>
      <w:r w:rsidRPr="0049768A">
        <w:rPr>
          <w:rFonts w:ascii="Traditional Arabic" w:hAnsi="Traditional Arabic" w:cs="Traditional Arabic"/>
          <w:sz w:val="36"/>
          <w:szCs w:val="36"/>
          <w:rtl/>
        </w:rPr>
        <w:t>: "إنه من لم يسئل الله تعالى يغضب عليه".</w:t>
      </w:r>
      <w:r w:rsidRPr="0049768A">
        <w:rPr>
          <w:rFonts w:ascii="Traditional Arabic" w:hAnsi="Traditional Arabic" w:cs="Traditional Arabic"/>
          <w:w w:val="90"/>
          <w:sz w:val="36"/>
          <w:szCs w:val="36"/>
          <w:vertAlign w:val="superscript"/>
          <w:rtl/>
        </w:rPr>
        <w:t>(</w:t>
      </w:r>
      <w:r w:rsidRPr="0049768A">
        <w:rPr>
          <w:rStyle w:val="a4"/>
          <w:rFonts w:ascii="Traditional Arabic" w:hAnsi="Traditional Arabic" w:cs="Traditional Arabic"/>
          <w:w w:val="90"/>
          <w:sz w:val="36"/>
          <w:szCs w:val="36"/>
          <w:rtl/>
        </w:rPr>
        <w:footnoteReference w:id="185"/>
      </w:r>
      <w:r w:rsidRPr="0049768A">
        <w:rPr>
          <w:rFonts w:ascii="Traditional Arabic" w:hAnsi="Traditional Arabic" w:cs="Traditional Arabic"/>
          <w:w w:val="90"/>
          <w:sz w:val="36"/>
          <w:szCs w:val="36"/>
          <w:vertAlign w:val="superscript"/>
          <w:rtl/>
        </w:rPr>
        <w:t>)</w:t>
      </w:r>
      <w:r w:rsidRPr="0049768A">
        <w:rPr>
          <w:rFonts w:ascii="Traditional Arabic" w:hAnsi="Traditional Arabic" w:cs="Traditional Arabic"/>
          <w:sz w:val="36"/>
          <w:szCs w:val="36"/>
          <w:rtl/>
        </w:rPr>
        <w:t xml:space="preserve"> </w:t>
      </w:r>
    </w:p>
    <w:p w:rsidR="00B65409" w:rsidRDefault="00784054" w:rsidP="00784054">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قال ابن قيم الجوزية</w:t>
      </w:r>
      <w:r w:rsidR="0083596E">
        <w:rPr>
          <w:rFonts w:ascii="Traditional Arabic" w:hAnsi="Traditional Arabic" w:cs="Traditional Arabic" w:hint="cs"/>
          <w:sz w:val="36"/>
          <w:szCs w:val="36"/>
          <w:rtl/>
        </w:rPr>
        <w:t xml:space="preserve"> رحمه الله </w:t>
      </w:r>
      <w:r w:rsidRPr="0049768A">
        <w:rPr>
          <w:rFonts w:ascii="Traditional Arabic" w:hAnsi="Traditional Arabic" w:cs="Traditional Arabic"/>
          <w:sz w:val="36"/>
          <w:szCs w:val="36"/>
          <w:rtl/>
        </w:rPr>
        <w:t xml:space="preserve">: وهذا يدل على أن رضاه في سؤاله وطاعته </w:t>
      </w:r>
      <w:r w:rsidR="0083596E">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وإذا رضى الرب تبارك وتعالى، فكل خير في رضاه، كما أن كل بلاء ومصيبة في غضبه، وقد ذكر الإمام أحمد في كتاب الزهد أثرا</w:t>
      </w:r>
      <w:r w:rsidR="0083596E">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 أنا الله لا إله إلا أنا إذا رضيت باركت وليس لبركتي منتهى </w:t>
      </w:r>
      <w:r w:rsidR="0083596E">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وإذا غضبت لعنت ولعنتي تبلغ السابع من الولد</w:t>
      </w:r>
      <w:r w:rsidR="0083596E" w:rsidRPr="0049768A">
        <w:rPr>
          <w:rFonts w:cs="Traditional Arabic" w:hint="cs"/>
          <w:sz w:val="36"/>
          <w:szCs w:val="36"/>
          <w:rtl/>
        </w:rPr>
        <w:t>(</w:t>
      </w:r>
      <w:r w:rsidR="0083596E" w:rsidRPr="0049768A">
        <w:rPr>
          <w:rStyle w:val="a4"/>
          <w:rFonts w:cs="Traditional Arabic"/>
          <w:sz w:val="36"/>
          <w:szCs w:val="36"/>
          <w:rtl/>
        </w:rPr>
        <w:footnoteReference w:id="186"/>
      </w:r>
      <w:r w:rsidR="0083596E" w:rsidRPr="0049768A">
        <w:rPr>
          <w:rFonts w:cs="Traditional Arabic" w:hint="cs"/>
          <w:sz w:val="36"/>
          <w:szCs w:val="36"/>
          <w:rtl/>
        </w:rPr>
        <w:t>)</w:t>
      </w:r>
      <w:r w:rsidR="00B65409">
        <w:rPr>
          <w:rFonts w:ascii="Traditional Arabic" w:hAnsi="Traditional Arabic" w:cs="Traditional Arabic" w:hint="cs"/>
          <w:sz w:val="36"/>
          <w:szCs w:val="36"/>
          <w:rtl/>
        </w:rPr>
        <w:t xml:space="preserve"> </w:t>
      </w:r>
    </w:p>
    <w:p w:rsidR="00784054" w:rsidRPr="0049768A" w:rsidRDefault="00784054" w:rsidP="00B65409">
      <w:pPr>
        <w:bidi/>
        <w:jc w:val="lowKashida"/>
        <w:rPr>
          <w:rFonts w:ascii="Traditional Arabic" w:hAnsi="Traditional Arabic" w:cs="Traditional Arabic"/>
          <w:sz w:val="36"/>
          <w:szCs w:val="36"/>
        </w:rPr>
      </w:pPr>
      <w:r w:rsidRPr="0049768A">
        <w:rPr>
          <w:rFonts w:ascii="Traditional Arabic" w:hAnsi="Traditional Arabic" w:cs="Traditional Arabic"/>
          <w:sz w:val="36"/>
          <w:szCs w:val="36"/>
          <w:rtl/>
        </w:rPr>
        <w:lastRenderedPageBreak/>
        <w:t xml:space="preserve"> وقد دل العقل والنقل والفطرة وتجارب الأمم على اختلاف أجناسها ومللها ونحلها على أن التقرب إلى رب العالمين وطلب مرضاته والبر والإحسان إلى خلقه من أعظم الأسباب الجالبة لكل خير وأضدادها من أكبر الأسباب الجالبة لكل شر فما استجلبت نعم الله واستدفعت نقمة الله بمثل طاعته </w:t>
      </w:r>
      <w:r w:rsidR="0083596E">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والتقرب إليه والإحسان إلى خلقه </w:t>
      </w:r>
      <w:r w:rsidR="0083596E">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وقد رتب الله سبحانه حصول الخيرات في الدنيا والآخرة وحصول السرور في الدنيا والآخرة في كتابه على الأعمال ترتيب الجزاء .اهـ.</w:t>
      </w:r>
      <w:r w:rsidRPr="0049768A">
        <w:rPr>
          <w:rFonts w:ascii="Traditional Arabic" w:hAnsi="Traditional Arabic" w:cs="Traditional Arabic"/>
          <w:w w:val="90"/>
          <w:sz w:val="36"/>
          <w:szCs w:val="36"/>
          <w:vertAlign w:val="superscript"/>
          <w:rtl/>
        </w:rPr>
        <w:t xml:space="preserve"> (</w:t>
      </w:r>
      <w:r w:rsidRPr="0049768A">
        <w:rPr>
          <w:rStyle w:val="a4"/>
          <w:rFonts w:ascii="Traditional Arabic" w:hAnsi="Traditional Arabic" w:cs="Traditional Arabic"/>
          <w:w w:val="90"/>
          <w:sz w:val="36"/>
          <w:szCs w:val="36"/>
          <w:rtl/>
        </w:rPr>
        <w:footnoteReference w:id="187"/>
      </w:r>
      <w:r w:rsidRPr="0049768A">
        <w:rPr>
          <w:rFonts w:ascii="Traditional Arabic" w:hAnsi="Traditional Arabic" w:cs="Traditional Arabic"/>
          <w:w w:val="90"/>
          <w:sz w:val="36"/>
          <w:szCs w:val="36"/>
          <w:vertAlign w:val="superscript"/>
          <w:rtl/>
        </w:rPr>
        <w:t>)</w:t>
      </w:r>
    </w:p>
    <w:p w:rsidR="007839B8" w:rsidRPr="0049768A" w:rsidRDefault="00784054" w:rsidP="007839B8">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وفى كتاب الزهد للإمام أحمد </w:t>
      </w:r>
      <w:r w:rsidR="0083596E">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عن قتادة </w:t>
      </w:r>
      <w:r w:rsidR="008942F0"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قال: قال مورق: ما وجدت للمؤمن مثلا إلا رجل في البحر على خشبة فهو يدعو يا رب يا رب لعل الله عز وجل أن ينجيه . </w:t>
      </w:r>
    </w:p>
    <w:p w:rsidR="00784054" w:rsidRPr="0049768A" w:rsidRDefault="00784054" w:rsidP="007839B8">
      <w:pPr>
        <w:bidi/>
        <w:jc w:val="lowKashida"/>
        <w:rPr>
          <w:rFonts w:ascii="Traditional Arabic" w:eastAsia="MS Mincho" w:hAnsi="Traditional Arabic" w:cs="Traditional Arabic"/>
          <w:b/>
          <w:bCs/>
          <w:sz w:val="36"/>
          <w:szCs w:val="36"/>
          <w:rtl/>
        </w:rPr>
      </w:pPr>
      <w:r w:rsidRPr="0049768A">
        <w:rPr>
          <w:rFonts w:ascii="Traditional Arabic" w:eastAsia="MS Mincho" w:hAnsi="Traditional Arabic" w:cs="Traditional Arabic"/>
          <w:sz w:val="36"/>
          <w:szCs w:val="36"/>
          <w:rtl/>
        </w:rPr>
        <w:t>قال العلامة السعدي رحمه الله: ومما ينبغي لمن دعا ربه في حصول مطلوب</w:t>
      </w:r>
      <w:r w:rsidR="00F97621">
        <w:rPr>
          <w:rFonts w:ascii="Traditional Arabic" w:eastAsia="MS Mincho" w:hAnsi="Traditional Arabic" w:cs="Traditional Arabic" w:hint="cs"/>
          <w:sz w:val="36"/>
          <w:szCs w:val="36"/>
          <w:rtl/>
        </w:rPr>
        <w:t>،</w:t>
      </w:r>
      <w:r w:rsidRPr="0049768A">
        <w:rPr>
          <w:rFonts w:ascii="Traditional Arabic" w:eastAsia="MS Mincho" w:hAnsi="Traditional Arabic" w:cs="Traditional Arabic"/>
          <w:sz w:val="36"/>
          <w:szCs w:val="36"/>
          <w:rtl/>
        </w:rPr>
        <w:t xml:space="preserve"> أو دفع مرهوب أن لا يقتصر في قصده ونيته في حصول مطلوبه الذي دعا لأجله </w:t>
      </w:r>
      <w:r w:rsidR="00F97621">
        <w:rPr>
          <w:rFonts w:ascii="Traditional Arabic" w:eastAsia="MS Mincho" w:hAnsi="Traditional Arabic" w:cs="Traditional Arabic" w:hint="cs"/>
          <w:sz w:val="36"/>
          <w:szCs w:val="36"/>
          <w:rtl/>
        </w:rPr>
        <w:t xml:space="preserve">، </w:t>
      </w:r>
      <w:r w:rsidRPr="0049768A">
        <w:rPr>
          <w:rFonts w:ascii="Traditional Arabic" w:eastAsia="MS Mincho" w:hAnsi="Traditional Arabic" w:cs="Traditional Arabic"/>
          <w:sz w:val="36"/>
          <w:szCs w:val="36"/>
          <w:rtl/>
        </w:rPr>
        <w:t xml:space="preserve">بل يقصد بدعائه التقرب إلى الله بالدعاء </w:t>
      </w:r>
      <w:r w:rsidR="00F97621">
        <w:rPr>
          <w:rFonts w:ascii="Traditional Arabic" w:eastAsia="MS Mincho" w:hAnsi="Traditional Arabic" w:cs="Traditional Arabic" w:hint="cs"/>
          <w:sz w:val="36"/>
          <w:szCs w:val="36"/>
          <w:rtl/>
        </w:rPr>
        <w:t xml:space="preserve">، </w:t>
      </w:r>
      <w:r w:rsidRPr="0049768A">
        <w:rPr>
          <w:rFonts w:ascii="Traditional Arabic" w:eastAsia="MS Mincho" w:hAnsi="Traditional Arabic" w:cs="Traditional Arabic"/>
          <w:sz w:val="36"/>
          <w:szCs w:val="36"/>
          <w:rtl/>
        </w:rPr>
        <w:t>وعبادته التي هي أعلى الغايات، ومن كان هذا قصده في دعائه «التقرب إلى الله» فهو أكمل بكثير ممن لا يقصد إلا حصول مطلوبة فقط ، كحال أكثر الناس فهذا نقص وحرمان لهذا الفضل العظيم .</w:t>
      </w:r>
    </w:p>
    <w:p w:rsidR="00784054" w:rsidRPr="0049768A" w:rsidRDefault="00784054" w:rsidP="00B03580">
      <w:pPr>
        <w:pStyle w:val="3"/>
        <w:bidi/>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شروط الدعاء وواجباته</w:t>
      </w:r>
    </w:p>
    <w:p w:rsidR="00153AB8" w:rsidRPr="0049768A" w:rsidRDefault="00784054" w:rsidP="00153AB8">
      <w:pPr>
        <w:pStyle w:val="3"/>
        <w:bidi/>
        <w:rPr>
          <w:rFonts w:ascii="Traditional Arabic" w:hAnsi="Traditional Arabic" w:cs="Traditional Arabic"/>
          <w:b w:val="0"/>
          <w:bCs w:val="0"/>
          <w:sz w:val="36"/>
          <w:szCs w:val="36"/>
          <w:rtl/>
        </w:rPr>
      </w:pPr>
      <w:r w:rsidRPr="0049768A">
        <w:rPr>
          <w:rFonts w:ascii="Traditional Arabic" w:hAnsi="Traditional Arabic" w:cs="Traditional Arabic"/>
          <w:b w:val="0"/>
          <w:bCs w:val="0"/>
          <w:sz w:val="36"/>
          <w:szCs w:val="36"/>
          <w:rtl/>
        </w:rPr>
        <w:t>لا يكون الدعاء مقبولا عند الله تعالى إلا إذا توفرت فيه وفي الداعي جملة من الشروط، نذكرها فيما يلي:</w:t>
      </w:r>
      <w:r w:rsidRPr="0049768A">
        <w:rPr>
          <w:rFonts w:ascii="Traditional Arabic" w:hAnsi="Traditional Arabic" w:cs="Traditional Arabic"/>
          <w:b w:val="0"/>
          <w:bCs w:val="0"/>
          <w:sz w:val="36"/>
          <w:szCs w:val="36"/>
          <w:rtl/>
        </w:rPr>
        <w:br/>
        <w:t>1- الإخلاص فيه فلا يدعو إلا الله سبحانه، فإن الدعاء عبادة من العبادات، بل هو من أشرف الطاعات وأفضلِ القربات، ولا يقبل الله من ذلك إلا ما كان خالصا لوجهه الكريم، قال الله تعالى: {وَأَنَّ ٱلْمَسَـٰجِدَ لِلَّهِ فَلاَ تَدْعُواْ مَعَ ٱللَّهِ أَحَداً}</w:t>
      </w:r>
      <w:r w:rsidR="008942F0" w:rsidRPr="0049768A">
        <w:rPr>
          <w:rFonts w:ascii="Traditional Arabic" w:hAnsi="Traditional Arabic" w:cs="Traditional Arabic" w:hint="cs"/>
          <w:sz w:val="36"/>
          <w:szCs w:val="36"/>
          <w:rtl/>
        </w:rPr>
        <w:t>.</w:t>
      </w:r>
      <w:r w:rsidR="008942F0" w:rsidRPr="0049768A">
        <w:rPr>
          <w:rFonts w:cs="Traditional Arabic" w:hint="cs"/>
          <w:sz w:val="36"/>
          <w:szCs w:val="36"/>
          <w:rtl/>
        </w:rPr>
        <w:t>(</w:t>
      </w:r>
      <w:r w:rsidR="008942F0" w:rsidRPr="0049768A">
        <w:rPr>
          <w:rStyle w:val="a4"/>
          <w:rFonts w:cs="Traditional Arabic"/>
          <w:sz w:val="36"/>
          <w:szCs w:val="36"/>
          <w:rtl/>
        </w:rPr>
        <w:footnoteReference w:id="188"/>
      </w:r>
      <w:r w:rsidR="008942F0" w:rsidRPr="0049768A">
        <w:rPr>
          <w:rFonts w:cs="Traditional Arabic" w:hint="cs"/>
          <w:sz w:val="36"/>
          <w:szCs w:val="36"/>
          <w:rtl/>
        </w:rPr>
        <w:t>)</w:t>
      </w:r>
      <w:r w:rsidRPr="0049768A">
        <w:rPr>
          <w:rFonts w:ascii="Traditional Arabic" w:hAnsi="Traditional Arabic" w:cs="Traditional Arabic"/>
          <w:b w:val="0"/>
          <w:bCs w:val="0"/>
          <w:sz w:val="36"/>
          <w:szCs w:val="36"/>
          <w:rtl/>
        </w:rPr>
        <w:t xml:space="preserve"> </w:t>
      </w:r>
    </w:p>
    <w:p w:rsidR="008942F0" w:rsidRPr="0049768A" w:rsidRDefault="00784054" w:rsidP="00153AB8">
      <w:pPr>
        <w:pStyle w:val="3"/>
        <w:bidi/>
        <w:rPr>
          <w:rFonts w:ascii="Traditional Arabic" w:hAnsi="Traditional Arabic" w:cs="Traditional Arabic"/>
          <w:b w:val="0"/>
          <w:bCs w:val="0"/>
          <w:sz w:val="36"/>
          <w:szCs w:val="36"/>
          <w:rtl/>
        </w:rPr>
      </w:pPr>
      <w:r w:rsidRPr="0049768A">
        <w:rPr>
          <w:rFonts w:ascii="Traditional Arabic" w:hAnsi="Traditional Arabic" w:cs="Traditional Arabic"/>
          <w:b w:val="0"/>
          <w:bCs w:val="0"/>
          <w:sz w:val="36"/>
          <w:szCs w:val="36"/>
          <w:rtl/>
        </w:rPr>
        <w:t>وقال تعالى: {فَٱدْعُواْ ٱللَّهَ مُخْلِصِينَ لَهُ ٱلدّينَ وَلَوْ كَرِه</w:t>
      </w:r>
      <w:r w:rsidR="00DE1FE9" w:rsidRPr="0049768A">
        <w:rPr>
          <w:rFonts w:ascii="Traditional Arabic" w:hAnsi="Traditional Arabic" w:cs="Traditional Arabic"/>
          <w:b w:val="0"/>
          <w:bCs w:val="0"/>
          <w:sz w:val="36"/>
          <w:szCs w:val="36"/>
          <w:rtl/>
        </w:rPr>
        <w:t>َ ٱلْكَـٰفِرُونَ}</w:t>
      </w:r>
      <w:r w:rsidR="008942F0" w:rsidRPr="0049768A">
        <w:rPr>
          <w:rFonts w:ascii="Traditional Arabic" w:hAnsi="Traditional Arabic" w:cs="Traditional Arabic" w:hint="cs"/>
          <w:sz w:val="36"/>
          <w:szCs w:val="36"/>
          <w:rtl/>
        </w:rPr>
        <w:t>.</w:t>
      </w:r>
      <w:r w:rsidR="008942F0" w:rsidRPr="0049768A">
        <w:rPr>
          <w:rFonts w:cs="Traditional Arabic" w:hint="cs"/>
          <w:sz w:val="36"/>
          <w:szCs w:val="36"/>
          <w:rtl/>
        </w:rPr>
        <w:t>(</w:t>
      </w:r>
      <w:r w:rsidR="008942F0" w:rsidRPr="0049768A">
        <w:rPr>
          <w:rStyle w:val="a4"/>
          <w:rFonts w:cs="Traditional Arabic"/>
          <w:sz w:val="36"/>
          <w:szCs w:val="36"/>
          <w:rtl/>
        </w:rPr>
        <w:footnoteReference w:id="189"/>
      </w:r>
      <w:r w:rsidR="008942F0" w:rsidRPr="0049768A">
        <w:rPr>
          <w:rFonts w:cs="Traditional Arabic" w:hint="cs"/>
          <w:sz w:val="36"/>
          <w:szCs w:val="36"/>
          <w:rtl/>
        </w:rPr>
        <w:t>)</w:t>
      </w:r>
    </w:p>
    <w:p w:rsidR="00153AB8" w:rsidRPr="0049768A" w:rsidRDefault="00DE1FE9" w:rsidP="008942F0">
      <w:pPr>
        <w:pStyle w:val="3"/>
        <w:bidi/>
        <w:rPr>
          <w:rFonts w:cs="Traditional Arabic"/>
          <w:sz w:val="36"/>
          <w:szCs w:val="36"/>
          <w:rtl/>
        </w:rPr>
      </w:pPr>
      <w:r w:rsidRPr="0049768A">
        <w:rPr>
          <w:rFonts w:ascii="Traditional Arabic" w:hAnsi="Traditional Arabic" w:cs="Traditional Arabic"/>
          <w:b w:val="0"/>
          <w:bCs w:val="0"/>
          <w:sz w:val="36"/>
          <w:szCs w:val="36"/>
          <w:rtl/>
        </w:rPr>
        <w:t xml:space="preserve"> و</w:t>
      </w:r>
      <w:r w:rsidR="00784054" w:rsidRPr="0049768A">
        <w:rPr>
          <w:rFonts w:ascii="Traditional Arabic" w:hAnsi="Traditional Arabic" w:cs="Traditional Arabic"/>
          <w:b w:val="0"/>
          <w:bCs w:val="0"/>
          <w:sz w:val="36"/>
          <w:szCs w:val="36"/>
          <w:rtl/>
        </w:rPr>
        <w:t xml:space="preserve">عن ابن عباس رضي الله عنهما </w:t>
      </w:r>
      <w:r w:rsidR="0083596E">
        <w:rPr>
          <w:rFonts w:ascii="Traditional Arabic" w:hAnsi="Traditional Arabic" w:cs="Traditional Arabic" w:hint="cs"/>
          <w:b w:val="0"/>
          <w:bCs w:val="0"/>
          <w:sz w:val="36"/>
          <w:szCs w:val="36"/>
          <w:rtl/>
        </w:rPr>
        <w:t xml:space="preserve">، </w:t>
      </w:r>
      <w:r w:rsidR="00784054" w:rsidRPr="0049768A">
        <w:rPr>
          <w:rFonts w:ascii="Traditional Arabic" w:hAnsi="Traditional Arabic" w:cs="Traditional Arabic"/>
          <w:b w:val="0"/>
          <w:bCs w:val="0"/>
          <w:sz w:val="36"/>
          <w:szCs w:val="36"/>
          <w:rtl/>
        </w:rPr>
        <w:t>أن النبي صلى الله عليه وسلم قال له: ((إذا سألت فاسأل ال</w:t>
      </w:r>
      <w:r w:rsidR="00153AB8" w:rsidRPr="0049768A">
        <w:rPr>
          <w:rFonts w:ascii="Traditional Arabic" w:hAnsi="Traditional Arabic" w:cs="Traditional Arabic"/>
          <w:b w:val="0"/>
          <w:bCs w:val="0"/>
          <w:sz w:val="36"/>
          <w:szCs w:val="36"/>
          <w:rtl/>
        </w:rPr>
        <w:t>له، وإذا استعنت فاستعن بالله))</w:t>
      </w:r>
      <w:r w:rsidR="00153AB8" w:rsidRPr="0049768A">
        <w:rPr>
          <w:rFonts w:ascii="Traditional Arabic" w:hAnsi="Traditional Arabic" w:cs="Traditional Arabic" w:hint="cs"/>
          <w:sz w:val="36"/>
          <w:szCs w:val="36"/>
          <w:rtl/>
        </w:rPr>
        <w:t xml:space="preserve"> .</w:t>
      </w:r>
      <w:r w:rsidR="00153AB8" w:rsidRPr="0049768A">
        <w:rPr>
          <w:rFonts w:cs="Traditional Arabic" w:hint="cs"/>
          <w:sz w:val="36"/>
          <w:szCs w:val="36"/>
          <w:rtl/>
        </w:rPr>
        <w:t>(</w:t>
      </w:r>
      <w:r w:rsidR="00153AB8" w:rsidRPr="0049768A">
        <w:rPr>
          <w:rStyle w:val="a4"/>
          <w:rFonts w:cs="Traditional Arabic"/>
          <w:sz w:val="36"/>
          <w:szCs w:val="36"/>
          <w:rtl/>
        </w:rPr>
        <w:footnoteReference w:id="190"/>
      </w:r>
      <w:r w:rsidR="00153AB8" w:rsidRPr="0049768A">
        <w:rPr>
          <w:rFonts w:cs="Traditional Arabic" w:hint="cs"/>
          <w:sz w:val="36"/>
          <w:szCs w:val="36"/>
          <w:rtl/>
        </w:rPr>
        <w:t>)</w:t>
      </w:r>
    </w:p>
    <w:p w:rsidR="00153AB8" w:rsidRPr="0049768A" w:rsidRDefault="00153AB8" w:rsidP="00153AB8">
      <w:pPr>
        <w:pStyle w:val="3"/>
        <w:bidi/>
        <w:rPr>
          <w:rFonts w:cs="Traditional Arabic"/>
          <w:sz w:val="36"/>
          <w:szCs w:val="36"/>
          <w:rtl/>
        </w:rPr>
      </w:pPr>
      <w:r w:rsidRPr="0049768A">
        <w:rPr>
          <w:rFonts w:ascii="Traditional Arabic" w:hAnsi="Traditional Arabic" w:cs="Traditional Arabic"/>
          <w:b w:val="0"/>
          <w:bCs w:val="0"/>
          <w:sz w:val="36"/>
          <w:szCs w:val="36"/>
          <w:rtl/>
        </w:rPr>
        <w:t xml:space="preserve"> </w:t>
      </w:r>
      <w:r w:rsidR="00784054" w:rsidRPr="0049768A">
        <w:rPr>
          <w:rFonts w:ascii="Traditional Arabic" w:hAnsi="Traditional Arabic" w:cs="Traditional Arabic"/>
          <w:b w:val="0"/>
          <w:bCs w:val="0"/>
          <w:sz w:val="36"/>
          <w:szCs w:val="36"/>
          <w:rtl/>
        </w:rPr>
        <w:t>قال ابن رجب: "هذا منزع من قوله تعالى: {إِيَّاكَ نَعْبُدُ وَإِيَّاكَ نَسْتَعِينُ}</w:t>
      </w:r>
      <w:r w:rsidR="008942F0" w:rsidRPr="0049768A">
        <w:rPr>
          <w:rFonts w:ascii="Traditional Arabic" w:hAnsi="Traditional Arabic" w:cs="Traditional Arabic" w:hint="cs"/>
          <w:sz w:val="36"/>
          <w:szCs w:val="36"/>
          <w:rtl/>
        </w:rPr>
        <w:t>.</w:t>
      </w:r>
      <w:r w:rsidR="008942F0" w:rsidRPr="0049768A">
        <w:rPr>
          <w:rFonts w:cs="Traditional Arabic" w:hint="cs"/>
          <w:sz w:val="36"/>
          <w:szCs w:val="36"/>
          <w:rtl/>
        </w:rPr>
        <w:t>(</w:t>
      </w:r>
      <w:r w:rsidR="008942F0" w:rsidRPr="0049768A">
        <w:rPr>
          <w:rStyle w:val="a4"/>
          <w:rFonts w:cs="Traditional Arabic"/>
          <w:sz w:val="36"/>
          <w:szCs w:val="36"/>
          <w:rtl/>
        </w:rPr>
        <w:footnoteReference w:id="191"/>
      </w:r>
      <w:r w:rsidR="008942F0" w:rsidRPr="0049768A">
        <w:rPr>
          <w:rFonts w:cs="Traditional Arabic" w:hint="cs"/>
          <w:sz w:val="36"/>
          <w:szCs w:val="36"/>
          <w:rtl/>
        </w:rPr>
        <w:t>)</w:t>
      </w:r>
      <w:r w:rsidR="008942F0" w:rsidRPr="0049768A">
        <w:rPr>
          <w:rFonts w:ascii="Traditional Arabic" w:hAnsi="Traditional Arabic" w:cs="Traditional Arabic"/>
          <w:b w:val="0"/>
          <w:bCs w:val="0"/>
          <w:sz w:val="36"/>
          <w:szCs w:val="36"/>
          <w:rtl/>
        </w:rPr>
        <w:t xml:space="preserve"> </w:t>
      </w:r>
      <w:r w:rsidR="00784054" w:rsidRPr="0049768A">
        <w:rPr>
          <w:rFonts w:ascii="Traditional Arabic" w:hAnsi="Traditional Arabic" w:cs="Traditional Arabic"/>
          <w:b w:val="0"/>
          <w:bCs w:val="0"/>
          <w:sz w:val="36"/>
          <w:szCs w:val="36"/>
          <w:rtl/>
        </w:rPr>
        <w:t>فإن السؤال هو دعاؤه والرغبة إليه، والدعاء هو العبادة".</w:t>
      </w:r>
      <w:r w:rsidR="00784054" w:rsidRPr="0049768A">
        <w:rPr>
          <w:rFonts w:ascii="Traditional Arabic" w:hAnsi="Traditional Arabic" w:cs="Traditional Arabic"/>
          <w:b w:val="0"/>
          <w:bCs w:val="0"/>
          <w:sz w:val="36"/>
          <w:szCs w:val="36"/>
          <w:rtl/>
        </w:rPr>
        <w:br/>
        <w:t xml:space="preserve">وقال: "واعلم أن سؤال الله عز وجل دون خلقه هو المتعين, لأن السؤال فيه إظهار الذل من السائل والمسكنة والحاجة والافتقار، وفيه الاعتراف بقدرة </w:t>
      </w:r>
      <w:r w:rsidR="00784054" w:rsidRPr="0049768A">
        <w:rPr>
          <w:rFonts w:ascii="Traditional Arabic" w:hAnsi="Traditional Arabic" w:cs="Traditional Arabic"/>
          <w:b w:val="0"/>
          <w:bCs w:val="0"/>
          <w:sz w:val="36"/>
          <w:szCs w:val="36"/>
          <w:rtl/>
        </w:rPr>
        <w:lastRenderedPageBreak/>
        <w:t>المسؤول على رفع هذا الضر ونيل المطلوب، وجلب المنافع ودرء المضار، ولا يصلح الذل والافتقار إل</w:t>
      </w:r>
      <w:r w:rsidRPr="0049768A">
        <w:rPr>
          <w:rFonts w:ascii="Traditional Arabic" w:hAnsi="Traditional Arabic" w:cs="Traditional Arabic"/>
          <w:b w:val="0"/>
          <w:bCs w:val="0"/>
          <w:sz w:val="36"/>
          <w:szCs w:val="36"/>
          <w:rtl/>
        </w:rPr>
        <w:t>ا لله وحده لأنه حقيقة العبادة"</w:t>
      </w:r>
      <w:r w:rsidRPr="0049768A">
        <w:rPr>
          <w:rFonts w:ascii="Traditional Arabic" w:hAnsi="Traditional Arabic" w:cs="Traditional Arabic" w:hint="cs"/>
          <w:sz w:val="36"/>
          <w:szCs w:val="36"/>
          <w:rtl/>
        </w:rPr>
        <w:t>.</w:t>
      </w:r>
      <w:r w:rsidRPr="0049768A">
        <w:rPr>
          <w:rFonts w:cs="Traditional Arabic" w:hint="cs"/>
          <w:sz w:val="36"/>
          <w:szCs w:val="36"/>
          <w:rtl/>
        </w:rPr>
        <w:t>(</w:t>
      </w:r>
      <w:r w:rsidRPr="0049768A">
        <w:rPr>
          <w:rStyle w:val="a4"/>
          <w:rFonts w:cs="Traditional Arabic"/>
          <w:sz w:val="36"/>
          <w:szCs w:val="36"/>
          <w:rtl/>
        </w:rPr>
        <w:footnoteReference w:id="192"/>
      </w:r>
      <w:r w:rsidRPr="0049768A">
        <w:rPr>
          <w:rFonts w:cs="Traditional Arabic" w:hint="cs"/>
          <w:sz w:val="36"/>
          <w:szCs w:val="36"/>
          <w:rtl/>
        </w:rPr>
        <w:t>)</w:t>
      </w:r>
    </w:p>
    <w:p w:rsidR="007839B8" w:rsidRPr="0049768A" w:rsidRDefault="00784054" w:rsidP="00153AB8">
      <w:pPr>
        <w:pStyle w:val="3"/>
        <w:bidi/>
        <w:rPr>
          <w:rFonts w:ascii="Traditional Arabic" w:hAnsi="Traditional Arabic" w:cs="Traditional Arabic"/>
          <w:b w:val="0"/>
          <w:bCs w:val="0"/>
          <w:sz w:val="36"/>
          <w:szCs w:val="36"/>
        </w:rPr>
      </w:pPr>
      <w:r w:rsidRPr="0049768A">
        <w:rPr>
          <w:rFonts w:ascii="Traditional Arabic" w:hAnsi="Traditional Arabic" w:cs="Traditional Arabic"/>
          <w:b w:val="0"/>
          <w:bCs w:val="0"/>
          <w:sz w:val="36"/>
          <w:szCs w:val="36"/>
          <w:rtl/>
        </w:rPr>
        <w:t>2- الصبر وعدم الاستعجال، فعن أبي هريرة رضي الله عنه قال: قال رسول الله صلى الله عليه وسلم: ((يستجاب لأحدكم ما لم ي</w:t>
      </w:r>
      <w:r w:rsidR="00153AB8" w:rsidRPr="0049768A">
        <w:rPr>
          <w:rFonts w:ascii="Traditional Arabic" w:hAnsi="Traditional Arabic" w:cs="Traditional Arabic"/>
          <w:b w:val="0"/>
          <w:bCs w:val="0"/>
          <w:sz w:val="36"/>
          <w:szCs w:val="36"/>
          <w:rtl/>
        </w:rPr>
        <w:t>عجل، يقول: دعوت فلم يستجب لي))</w:t>
      </w:r>
      <w:r w:rsidR="00153AB8" w:rsidRPr="0049768A">
        <w:rPr>
          <w:rFonts w:ascii="Traditional Arabic" w:hAnsi="Traditional Arabic" w:cs="Traditional Arabic" w:hint="cs"/>
          <w:sz w:val="36"/>
          <w:szCs w:val="36"/>
          <w:rtl/>
        </w:rPr>
        <w:t xml:space="preserve"> .</w:t>
      </w:r>
      <w:r w:rsidR="00153AB8" w:rsidRPr="0049768A">
        <w:rPr>
          <w:rFonts w:cs="Traditional Arabic" w:hint="cs"/>
          <w:sz w:val="36"/>
          <w:szCs w:val="36"/>
          <w:rtl/>
        </w:rPr>
        <w:t>(</w:t>
      </w:r>
      <w:r w:rsidR="00153AB8" w:rsidRPr="0049768A">
        <w:rPr>
          <w:rStyle w:val="a4"/>
          <w:rFonts w:cs="Traditional Arabic"/>
          <w:sz w:val="36"/>
          <w:szCs w:val="36"/>
          <w:rtl/>
        </w:rPr>
        <w:footnoteReference w:id="193"/>
      </w:r>
      <w:r w:rsidR="00153AB8" w:rsidRPr="0049768A">
        <w:rPr>
          <w:rFonts w:cs="Traditional Arabic" w:hint="cs"/>
          <w:sz w:val="36"/>
          <w:szCs w:val="36"/>
          <w:rtl/>
        </w:rPr>
        <w:t>)</w:t>
      </w:r>
    </w:p>
    <w:p w:rsidR="00153AB8" w:rsidRPr="0049768A" w:rsidRDefault="00784054" w:rsidP="00153AB8">
      <w:pPr>
        <w:pStyle w:val="3"/>
        <w:bidi/>
        <w:rPr>
          <w:rFonts w:ascii="Traditional Arabic" w:hAnsi="Traditional Arabic" w:cs="Traditional Arabic"/>
          <w:b w:val="0"/>
          <w:bCs w:val="0"/>
          <w:sz w:val="36"/>
          <w:szCs w:val="36"/>
          <w:rtl/>
        </w:rPr>
      </w:pPr>
      <w:r w:rsidRPr="0049768A">
        <w:rPr>
          <w:rFonts w:ascii="Traditional Arabic" w:hAnsi="Traditional Arabic" w:cs="Traditional Arabic"/>
          <w:b w:val="0"/>
          <w:bCs w:val="0"/>
          <w:sz w:val="36"/>
          <w:szCs w:val="36"/>
          <w:rtl/>
        </w:rPr>
        <w:t xml:space="preserve">وعنه أنه صلى الله عليه وسلم قال: ((لا يزال يستجاب للعبد ما لم يدع بإثم أو قطيعة رحم، ما لم يستعجل)). قيل: يا رسول الله، ما الاستعجال؟ قال: ((يقول: قد دعوت، وقد دعوت، فلم أر يستجيب لي، </w:t>
      </w:r>
      <w:r w:rsidR="00153AB8" w:rsidRPr="0049768A">
        <w:rPr>
          <w:rFonts w:ascii="Traditional Arabic" w:hAnsi="Traditional Arabic" w:cs="Traditional Arabic"/>
          <w:b w:val="0"/>
          <w:bCs w:val="0"/>
          <w:sz w:val="36"/>
          <w:szCs w:val="36"/>
          <w:rtl/>
        </w:rPr>
        <w:t xml:space="preserve">فيستحسر عند ذلك، ويدع الدعاء)) </w:t>
      </w:r>
      <w:r w:rsidR="00153AB8" w:rsidRPr="0049768A">
        <w:rPr>
          <w:rFonts w:ascii="Traditional Arabic" w:hAnsi="Traditional Arabic" w:cs="Traditional Arabic" w:hint="cs"/>
          <w:sz w:val="36"/>
          <w:szCs w:val="36"/>
          <w:rtl/>
        </w:rPr>
        <w:t>.</w:t>
      </w:r>
      <w:r w:rsidR="00153AB8" w:rsidRPr="0049768A">
        <w:rPr>
          <w:rFonts w:cs="Traditional Arabic" w:hint="cs"/>
          <w:sz w:val="36"/>
          <w:szCs w:val="36"/>
          <w:rtl/>
        </w:rPr>
        <w:t>(</w:t>
      </w:r>
      <w:r w:rsidR="00153AB8" w:rsidRPr="0049768A">
        <w:rPr>
          <w:rStyle w:val="a4"/>
          <w:rFonts w:cs="Traditional Arabic"/>
          <w:sz w:val="36"/>
          <w:szCs w:val="36"/>
          <w:rtl/>
        </w:rPr>
        <w:footnoteReference w:id="194"/>
      </w:r>
      <w:r w:rsidR="00153AB8" w:rsidRPr="0049768A">
        <w:rPr>
          <w:rFonts w:cs="Traditional Arabic" w:hint="cs"/>
          <w:sz w:val="36"/>
          <w:szCs w:val="36"/>
          <w:rtl/>
        </w:rPr>
        <w:t>)</w:t>
      </w:r>
      <w:r w:rsidR="00153AB8" w:rsidRPr="0049768A">
        <w:rPr>
          <w:rFonts w:ascii="Traditional Arabic" w:hAnsi="Traditional Arabic" w:cs="Traditional Arabic"/>
          <w:b w:val="0"/>
          <w:bCs w:val="0"/>
          <w:sz w:val="36"/>
          <w:szCs w:val="36"/>
          <w:rtl/>
        </w:rPr>
        <w:t xml:space="preserve"> </w:t>
      </w:r>
    </w:p>
    <w:p w:rsidR="007839B8" w:rsidRPr="0049768A" w:rsidRDefault="007839B8" w:rsidP="00153AB8">
      <w:pPr>
        <w:pStyle w:val="3"/>
        <w:bidi/>
        <w:rPr>
          <w:rFonts w:ascii="Traditional Arabic" w:hAnsi="Traditional Arabic" w:cs="Traditional Arabic"/>
          <w:b w:val="0"/>
          <w:bCs w:val="0"/>
          <w:sz w:val="36"/>
          <w:szCs w:val="36"/>
        </w:rPr>
      </w:pPr>
      <w:r w:rsidRPr="0049768A">
        <w:rPr>
          <w:rFonts w:ascii="Traditional Arabic" w:hAnsi="Traditional Arabic" w:cs="Traditional Arabic"/>
          <w:b w:val="0"/>
          <w:bCs w:val="0"/>
          <w:sz w:val="36"/>
          <w:szCs w:val="36"/>
          <w:rtl/>
        </w:rPr>
        <w:t>ومعنى يستحسر: ينقطع.</w:t>
      </w:r>
    </w:p>
    <w:p w:rsidR="007839B8" w:rsidRPr="0049768A" w:rsidRDefault="00784054" w:rsidP="00153AB8">
      <w:pPr>
        <w:pStyle w:val="3"/>
        <w:bidi/>
        <w:rPr>
          <w:rFonts w:ascii="Traditional Arabic" w:hAnsi="Traditional Arabic" w:cs="Traditional Arabic"/>
          <w:b w:val="0"/>
          <w:bCs w:val="0"/>
          <w:sz w:val="36"/>
          <w:szCs w:val="36"/>
        </w:rPr>
      </w:pPr>
      <w:r w:rsidRPr="0049768A">
        <w:rPr>
          <w:rFonts w:ascii="Traditional Arabic" w:hAnsi="Traditional Arabic" w:cs="Traditional Arabic"/>
          <w:b w:val="0"/>
          <w:bCs w:val="0"/>
          <w:sz w:val="36"/>
          <w:szCs w:val="36"/>
          <w:rtl/>
        </w:rPr>
        <w:t>قال ابن حجر: "وفي هذا الحديث أدب من آداب الدعاء، وهو أن يلازم الطلب، ولا ييأس من الإجابة؛ لما في ذلك من الانقياد والاستسلام وإظ</w:t>
      </w:r>
      <w:r w:rsidR="00153AB8" w:rsidRPr="0049768A">
        <w:rPr>
          <w:rFonts w:ascii="Traditional Arabic" w:hAnsi="Traditional Arabic" w:cs="Traditional Arabic"/>
          <w:b w:val="0"/>
          <w:bCs w:val="0"/>
          <w:sz w:val="36"/>
          <w:szCs w:val="36"/>
          <w:rtl/>
        </w:rPr>
        <w:t>هار الافتقار"</w:t>
      </w:r>
      <w:r w:rsidR="00153AB8" w:rsidRPr="0049768A">
        <w:rPr>
          <w:rFonts w:ascii="Traditional Arabic" w:hAnsi="Traditional Arabic" w:cs="Traditional Arabic" w:hint="cs"/>
          <w:sz w:val="36"/>
          <w:szCs w:val="36"/>
          <w:rtl/>
        </w:rPr>
        <w:t>.</w:t>
      </w:r>
      <w:r w:rsidR="00153AB8" w:rsidRPr="0049768A">
        <w:rPr>
          <w:rFonts w:cs="Traditional Arabic" w:hint="cs"/>
          <w:sz w:val="36"/>
          <w:szCs w:val="36"/>
          <w:rtl/>
        </w:rPr>
        <w:t>(</w:t>
      </w:r>
      <w:r w:rsidR="00153AB8" w:rsidRPr="0049768A">
        <w:rPr>
          <w:rStyle w:val="a4"/>
          <w:rFonts w:cs="Traditional Arabic"/>
          <w:sz w:val="36"/>
          <w:szCs w:val="36"/>
          <w:rtl/>
        </w:rPr>
        <w:footnoteReference w:id="195"/>
      </w:r>
      <w:r w:rsidR="00153AB8" w:rsidRPr="0049768A">
        <w:rPr>
          <w:rFonts w:cs="Traditional Arabic" w:hint="cs"/>
          <w:sz w:val="36"/>
          <w:szCs w:val="36"/>
          <w:rtl/>
        </w:rPr>
        <w:t>)</w:t>
      </w:r>
    </w:p>
    <w:p w:rsidR="009A1E7D" w:rsidRPr="0049768A" w:rsidRDefault="00784054" w:rsidP="009A1E7D">
      <w:pPr>
        <w:pStyle w:val="3"/>
        <w:bidi/>
        <w:rPr>
          <w:rFonts w:cs="Traditional Arabic"/>
          <w:sz w:val="36"/>
          <w:szCs w:val="36"/>
          <w:rtl/>
        </w:rPr>
      </w:pPr>
      <w:r w:rsidRPr="0049768A">
        <w:rPr>
          <w:rFonts w:ascii="Traditional Arabic" w:hAnsi="Traditional Arabic" w:cs="Traditional Arabic"/>
          <w:b w:val="0"/>
          <w:bCs w:val="0"/>
          <w:sz w:val="36"/>
          <w:szCs w:val="36"/>
          <w:rtl/>
        </w:rPr>
        <w:lastRenderedPageBreak/>
        <w:t>وقال ابن القيم: "ومن الآفات التي تمنع أثر الدعاء أن يتعجل العبد ويستبطئ الإجابة فيستحسر ويدع الدعاء، وهو بمنزلة من بذر بذراً أو غرس غرساً فجعل يتعاهده ويسقيه، فلما است</w:t>
      </w:r>
      <w:r w:rsidR="009A1E7D" w:rsidRPr="0049768A">
        <w:rPr>
          <w:rFonts w:ascii="Traditional Arabic" w:hAnsi="Traditional Arabic" w:cs="Traditional Arabic"/>
          <w:b w:val="0"/>
          <w:bCs w:val="0"/>
          <w:sz w:val="36"/>
          <w:szCs w:val="36"/>
          <w:rtl/>
        </w:rPr>
        <w:t xml:space="preserve">بطأ كماله وإدراكه تركه وأهمله" </w:t>
      </w:r>
      <w:r w:rsidR="009A1E7D" w:rsidRPr="0049768A">
        <w:rPr>
          <w:rFonts w:ascii="Traditional Arabic" w:hAnsi="Traditional Arabic" w:cs="Traditional Arabic" w:hint="cs"/>
          <w:sz w:val="36"/>
          <w:szCs w:val="36"/>
          <w:rtl/>
        </w:rPr>
        <w:t>.</w:t>
      </w:r>
      <w:r w:rsidR="009A1E7D" w:rsidRPr="0049768A">
        <w:rPr>
          <w:rFonts w:cs="Traditional Arabic" w:hint="cs"/>
          <w:sz w:val="36"/>
          <w:szCs w:val="36"/>
          <w:rtl/>
        </w:rPr>
        <w:t>(</w:t>
      </w:r>
      <w:r w:rsidR="009A1E7D" w:rsidRPr="0049768A">
        <w:rPr>
          <w:rStyle w:val="a4"/>
          <w:rFonts w:cs="Traditional Arabic"/>
          <w:sz w:val="36"/>
          <w:szCs w:val="36"/>
          <w:rtl/>
        </w:rPr>
        <w:footnoteReference w:id="196"/>
      </w:r>
      <w:r w:rsidR="009A1E7D" w:rsidRPr="0049768A">
        <w:rPr>
          <w:rFonts w:cs="Traditional Arabic" w:hint="cs"/>
          <w:sz w:val="36"/>
          <w:szCs w:val="36"/>
          <w:rtl/>
        </w:rPr>
        <w:t>)</w:t>
      </w:r>
    </w:p>
    <w:p w:rsidR="006D7C38" w:rsidRPr="0049768A" w:rsidRDefault="009A1E7D" w:rsidP="00AF4DF4">
      <w:pPr>
        <w:pStyle w:val="3"/>
        <w:bidi/>
        <w:rPr>
          <w:rFonts w:ascii="Traditional Arabic" w:hAnsi="Traditional Arabic" w:cs="Traditional Arabic"/>
          <w:b w:val="0"/>
          <w:bCs w:val="0"/>
          <w:sz w:val="36"/>
          <w:szCs w:val="36"/>
          <w:rtl/>
        </w:rPr>
      </w:pPr>
      <w:r w:rsidRPr="0049768A">
        <w:rPr>
          <w:rFonts w:ascii="Traditional Arabic" w:hAnsi="Traditional Arabic" w:cs="Traditional Arabic"/>
          <w:b w:val="0"/>
          <w:bCs w:val="0"/>
          <w:sz w:val="36"/>
          <w:szCs w:val="36"/>
          <w:rtl/>
        </w:rPr>
        <w:t xml:space="preserve"> </w:t>
      </w:r>
      <w:r w:rsidR="00784054" w:rsidRPr="0049768A">
        <w:rPr>
          <w:rFonts w:ascii="Traditional Arabic" w:hAnsi="Traditional Arabic" w:cs="Traditional Arabic"/>
          <w:b w:val="0"/>
          <w:bCs w:val="0"/>
          <w:sz w:val="36"/>
          <w:szCs w:val="36"/>
          <w:rtl/>
        </w:rPr>
        <w:t xml:space="preserve">3- أخي المسلم : هذا الشرط ركيزة ضرورية في بناء الدعاء المستجاب ، وبدونه يصح الدعاء ضعيفا … واهيا … </w:t>
      </w:r>
      <w:r w:rsidR="00784054" w:rsidRPr="0049768A">
        <w:rPr>
          <w:rFonts w:ascii="Traditional Arabic" w:hAnsi="Traditional Arabic" w:cs="Traditional Arabic"/>
          <w:b w:val="0"/>
          <w:bCs w:val="0"/>
          <w:sz w:val="36"/>
          <w:szCs w:val="36"/>
          <w:rtl/>
        </w:rPr>
        <w:br/>
        <w:t xml:space="preserve">أخي : أتدري ما هو هذا الشرط ؟ </w:t>
      </w:r>
      <w:r w:rsidR="00784054" w:rsidRPr="0049768A">
        <w:rPr>
          <w:rFonts w:ascii="Traditional Arabic" w:hAnsi="Traditional Arabic" w:cs="Traditional Arabic"/>
          <w:b w:val="0"/>
          <w:bCs w:val="0"/>
          <w:sz w:val="36"/>
          <w:szCs w:val="36"/>
          <w:rtl/>
        </w:rPr>
        <w:br/>
        <w:t xml:space="preserve">انه : ( التوبة من المعاصي ) واعلان الرجوع الى الله تعالى . </w:t>
      </w:r>
      <w:r w:rsidR="00784054" w:rsidRPr="0049768A">
        <w:rPr>
          <w:rFonts w:ascii="Traditional Arabic" w:hAnsi="Traditional Arabic" w:cs="Traditional Arabic"/>
          <w:b w:val="0"/>
          <w:bCs w:val="0"/>
          <w:sz w:val="36"/>
          <w:szCs w:val="36"/>
          <w:rtl/>
        </w:rPr>
        <w:br/>
        <w:t>اخي : ان اكثر اولئك الذي يشكون من عدم اجابة الدعاء افتهم المعاصي فهي خلف ك</w:t>
      </w:r>
      <w:r w:rsidR="006D7C38" w:rsidRPr="0049768A">
        <w:rPr>
          <w:rFonts w:ascii="Traditional Arabic" w:hAnsi="Traditional Arabic" w:cs="Traditional Arabic"/>
          <w:b w:val="0"/>
          <w:bCs w:val="0"/>
          <w:sz w:val="36"/>
          <w:szCs w:val="36"/>
          <w:rtl/>
        </w:rPr>
        <w:t xml:space="preserve">ل مصيبة . . </w:t>
      </w:r>
      <w:r w:rsidR="006D7C38" w:rsidRPr="0049768A">
        <w:rPr>
          <w:rFonts w:ascii="Traditional Arabic" w:hAnsi="Traditional Arabic" w:cs="Traditional Arabic"/>
          <w:b w:val="0"/>
          <w:bCs w:val="0"/>
          <w:sz w:val="36"/>
          <w:szCs w:val="36"/>
          <w:rtl/>
        </w:rPr>
        <w:br/>
        <w:t>قال عمر بن الخطاب رضي الله عنه</w:t>
      </w:r>
      <w:r w:rsidR="00784054" w:rsidRPr="0049768A">
        <w:rPr>
          <w:rFonts w:ascii="Traditional Arabic" w:hAnsi="Traditional Arabic" w:cs="Traditional Arabic"/>
          <w:b w:val="0"/>
          <w:bCs w:val="0"/>
          <w:sz w:val="36"/>
          <w:szCs w:val="36"/>
          <w:rtl/>
        </w:rPr>
        <w:t xml:space="preserve"> : بالورع عما حرم الله يقبل الله الدعاء والسبيح .</w:t>
      </w:r>
      <w:r w:rsidR="00784054" w:rsidRPr="0049768A">
        <w:rPr>
          <w:rFonts w:ascii="Traditional Arabic" w:hAnsi="Traditional Arabic" w:cs="Traditional Arabic"/>
          <w:b w:val="0"/>
          <w:bCs w:val="0"/>
          <w:sz w:val="36"/>
          <w:szCs w:val="36"/>
          <w:rtl/>
        </w:rPr>
        <w:br/>
        <w:t xml:space="preserve">قال بعض السلف : لا تستبطئ الاجابة وقد سددت طرقها بالمعاصي . </w:t>
      </w:r>
      <w:r w:rsidR="00784054" w:rsidRPr="0049768A">
        <w:rPr>
          <w:rFonts w:ascii="Traditional Arabic" w:hAnsi="Traditional Arabic" w:cs="Traditional Arabic"/>
          <w:b w:val="0"/>
          <w:bCs w:val="0"/>
          <w:sz w:val="36"/>
          <w:szCs w:val="36"/>
          <w:rtl/>
        </w:rPr>
        <w:br/>
        <w:t xml:space="preserve">اخي المسلم : ها هي المعاصي قد عمت وتطاير شررها في كل مكان . وقد غفل الغافلون .. وهم في غيهم منهمكون . </w:t>
      </w:r>
      <w:r w:rsidR="00784054" w:rsidRPr="0049768A">
        <w:rPr>
          <w:rFonts w:ascii="Traditional Arabic" w:hAnsi="Traditional Arabic" w:cs="Traditional Arabic"/>
          <w:b w:val="0"/>
          <w:bCs w:val="0"/>
          <w:sz w:val="36"/>
          <w:szCs w:val="36"/>
          <w:rtl/>
        </w:rPr>
        <w:br/>
        <w:t>ولكن اذا نزلت المصيبة صاروا يجارون بدعاء الله تعالى فما اتعسهم وما اقل نصيبهم من اجابة ال</w:t>
      </w:r>
      <w:r w:rsidR="006D7C38" w:rsidRPr="0049768A">
        <w:rPr>
          <w:rFonts w:ascii="Traditional Arabic" w:hAnsi="Traditional Arabic" w:cs="Traditional Arabic"/>
          <w:b w:val="0"/>
          <w:bCs w:val="0"/>
          <w:sz w:val="36"/>
          <w:szCs w:val="36"/>
          <w:rtl/>
        </w:rPr>
        <w:t xml:space="preserve">دعوات . </w:t>
      </w:r>
      <w:r w:rsidR="006D7C38" w:rsidRPr="0049768A">
        <w:rPr>
          <w:rFonts w:ascii="Traditional Arabic" w:hAnsi="Traditional Arabic" w:cs="Traditional Arabic"/>
          <w:b w:val="0"/>
          <w:bCs w:val="0"/>
          <w:sz w:val="36"/>
          <w:szCs w:val="36"/>
          <w:rtl/>
        </w:rPr>
        <w:br/>
        <w:t xml:space="preserve">قيل لابراهيم بن ادهم </w:t>
      </w:r>
      <w:r w:rsidR="00784054" w:rsidRPr="0049768A">
        <w:rPr>
          <w:rFonts w:ascii="Traditional Arabic" w:hAnsi="Traditional Arabic" w:cs="Traditional Arabic"/>
          <w:b w:val="0"/>
          <w:bCs w:val="0"/>
          <w:sz w:val="36"/>
          <w:szCs w:val="36"/>
          <w:rtl/>
        </w:rPr>
        <w:t>رح</w:t>
      </w:r>
      <w:r w:rsidR="006D7C38" w:rsidRPr="0049768A">
        <w:rPr>
          <w:rFonts w:ascii="Traditional Arabic" w:hAnsi="Traditional Arabic" w:cs="Traditional Arabic"/>
          <w:b w:val="0"/>
          <w:bCs w:val="0"/>
          <w:sz w:val="36"/>
          <w:szCs w:val="36"/>
          <w:rtl/>
        </w:rPr>
        <w:t>مة الله</w:t>
      </w:r>
      <w:r w:rsidR="00784054" w:rsidRPr="0049768A">
        <w:rPr>
          <w:rFonts w:ascii="Traditional Arabic" w:hAnsi="Traditional Arabic" w:cs="Traditional Arabic"/>
          <w:b w:val="0"/>
          <w:bCs w:val="0"/>
          <w:sz w:val="36"/>
          <w:szCs w:val="36"/>
          <w:rtl/>
        </w:rPr>
        <w:t xml:space="preserve"> : ما بالنا ندعو فلا يستجاب لنا ؟ . </w:t>
      </w:r>
    </w:p>
    <w:p w:rsidR="00AF4DF4" w:rsidRPr="0049768A" w:rsidRDefault="00784054" w:rsidP="006D7C38">
      <w:pPr>
        <w:pStyle w:val="3"/>
        <w:bidi/>
        <w:rPr>
          <w:rFonts w:cs="Traditional Arabic"/>
          <w:sz w:val="36"/>
          <w:szCs w:val="36"/>
          <w:rtl/>
        </w:rPr>
      </w:pPr>
      <w:r w:rsidRPr="0049768A">
        <w:rPr>
          <w:rFonts w:ascii="Traditional Arabic" w:hAnsi="Traditional Arabic" w:cs="Traditional Arabic"/>
          <w:b w:val="0"/>
          <w:bCs w:val="0"/>
          <w:sz w:val="36"/>
          <w:szCs w:val="36"/>
          <w:rtl/>
        </w:rPr>
        <w:lastRenderedPageBreak/>
        <w:t xml:space="preserve">قال : لأنكم عرفتم الله فلم تطيعوه </w:t>
      </w:r>
      <w:r w:rsidR="00616453">
        <w:rPr>
          <w:rFonts w:ascii="Traditional Arabic" w:hAnsi="Traditional Arabic" w:cs="Traditional Arabic" w:hint="cs"/>
          <w:b w:val="0"/>
          <w:bCs w:val="0"/>
          <w:sz w:val="36"/>
          <w:szCs w:val="36"/>
          <w:rtl/>
        </w:rPr>
        <w:t xml:space="preserve">، </w:t>
      </w:r>
      <w:r w:rsidRPr="0049768A">
        <w:rPr>
          <w:rFonts w:ascii="Traditional Arabic" w:hAnsi="Traditional Arabic" w:cs="Traditional Arabic"/>
          <w:b w:val="0"/>
          <w:bCs w:val="0"/>
          <w:sz w:val="36"/>
          <w:szCs w:val="36"/>
          <w:rtl/>
        </w:rPr>
        <w:t xml:space="preserve">وعرفتم الرسول صلى الله عليه وسلم فلم تتبعوا سنته </w:t>
      </w:r>
      <w:r w:rsidR="00616453">
        <w:rPr>
          <w:rFonts w:ascii="Traditional Arabic" w:hAnsi="Traditional Arabic" w:cs="Traditional Arabic" w:hint="cs"/>
          <w:b w:val="0"/>
          <w:bCs w:val="0"/>
          <w:sz w:val="36"/>
          <w:szCs w:val="36"/>
          <w:rtl/>
        </w:rPr>
        <w:t xml:space="preserve">، </w:t>
      </w:r>
      <w:r w:rsidRPr="0049768A">
        <w:rPr>
          <w:rFonts w:ascii="Traditional Arabic" w:hAnsi="Traditional Arabic" w:cs="Traditional Arabic"/>
          <w:b w:val="0"/>
          <w:bCs w:val="0"/>
          <w:sz w:val="36"/>
          <w:szCs w:val="36"/>
          <w:rtl/>
        </w:rPr>
        <w:t xml:space="preserve">وعرفتم القران فلم تعملوا به واكلتم نعم الله فلم تؤدوا شكرها </w:t>
      </w:r>
      <w:r w:rsidR="00616453">
        <w:rPr>
          <w:rFonts w:ascii="Traditional Arabic" w:hAnsi="Traditional Arabic" w:cs="Traditional Arabic" w:hint="cs"/>
          <w:b w:val="0"/>
          <w:bCs w:val="0"/>
          <w:sz w:val="36"/>
          <w:szCs w:val="36"/>
          <w:rtl/>
        </w:rPr>
        <w:t xml:space="preserve">، </w:t>
      </w:r>
      <w:r w:rsidRPr="0049768A">
        <w:rPr>
          <w:rFonts w:ascii="Traditional Arabic" w:hAnsi="Traditional Arabic" w:cs="Traditional Arabic"/>
          <w:b w:val="0"/>
          <w:bCs w:val="0"/>
          <w:sz w:val="36"/>
          <w:szCs w:val="36"/>
          <w:rtl/>
        </w:rPr>
        <w:t xml:space="preserve">وعرفتم الجنة فلم تطلبوها </w:t>
      </w:r>
      <w:r w:rsidR="00616453">
        <w:rPr>
          <w:rFonts w:ascii="Traditional Arabic" w:hAnsi="Traditional Arabic" w:cs="Traditional Arabic" w:hint="cs"/>
          <w:b w:val="0"/>
          <w:bCs w:val="0"/>
          <w:sz w:val="36"/>
          <w:szCs w:val="36"/>
          <w:rtl/>
        </w:rPr>
        <w:t xml:space="preserve">، </w:t>
      </w:r>
      <w:r w:rsidRPr="0049768A">
        <w:rPr>
          <w:rFonts w:ascii="Traditional Arabic" w:hAnsi="Traditional Arabic" w:cs="Traditional Arabic"/>
          <w:b w:val="0"/>
          <w:bCs w:val="0"/>
          <w:sz w:val="36"/>
          <w:szCs w:val="36"/>
          <w:rtl/>
        </w:rPr>
        <w:t xml:space="preserve">وعرفتم النار فلم تهربوا منها </w:t>
      </w:r>
      <w:r w:rsidR="00616453">
        <w:rPr>
          <w:rFonts w:ascii="Traditional Arabic" w:hAnsi="Traditional Arabic" w:cs="Traditional Arabic" w:hint="cs"/>
          <w:b w:val="0"/>
          <w:bCs w:val="0"/>
          <w:sz w:val="36"/>
          <w:szCs w:val="36"/>
          <w:rtl/>
        </w:rPr>
        <w:t xml:space="preserve">، </w:t>
      </w:r>
      <w:r w:rsidRPr="0049768A">
        <w:rPr>
          <w:rFonts w:ascii="Traditional Arabic" w:hAnsi="Traditional Arabic" w:cs="Traditional Arabic"/>
          <w:b w:val="0"/>
          <w:bCs w:val="0"/>
          <w:sz w:val="36"/>
          <w:szCs w:val="36"/>
          <w:rtl/>
        </w:rPr>
        <w:t xml:space="preserve">وعرفتم الشيطان فلم تحاربوه ووافقتموه </w:t>
      </w:r>
      <w:r w:rsidR="00616453">
        <w:rPr>
          <w:rFonts w:ascii="Traditional Arabic" w:hAnsi="Traditional Arabic" w:cs="Traditional Arabic" w:hint="cs"/>
          <w:b w:val="0"/>
          <w:bCs w:val="0"/>
          <w:sz w:val="36"/>
          <w:szCs w:val="36"/>
          <w:rtl/>
        </w:rPr>
        <w:t xml:space="preserve">، </w:t>
      </w:r>
      <w:r w:rsidRPr="0049768A">
        <w:rPr>
          <w:rFonts w:ascii="Traditional Arabic" w:hAnsi="Traditional Arabic" w:cs="Traditional Arabic"/>
          <w:b w:val="0"/>
          <w:bCs w:val="0"/>
          <w:sz w:val="36"/>
          <w:szCs w:val="36"/>
          <w:rtl/>
        </w:rPr>
        <w:t xml:space="preserve">وعرفتم الموت فلم تستعدوا له </w:t>
      </w:r>
      <w:r w:rsidR="00616453">
        <w:rPr>
          <w:rFonts w:ascii="Traditional Arabic" w:hAnsi="Traditional Arabic" w:cs="Traditional Arabic" w:hint="cs"/>
          <w:b w:val="0"/>
          <w:bCs w:val="0"/>
          <w:sz w:val="36"/>
          <w:szCs w:val="36"/>
          <w:rtl/>
        </w:rPr>
        <w:t xml:space="preserve">، </w:t>
      </w:r>
      <w:r w:rsidRPr="0049768A">
        <w:rPr>
          <w:rFonts w:ascii="Traditional Arabic" w:hAnsi="Traditional Arabic" w:cs="Traditional Arabic"/>
          <w:b w:val="0"/>
          <w:bCs w:val="0"/>
          <w:sz w:val="36"/>
          <w:szCs w:val="36"/>
          <w:rtl/>
        </w:rPr>
        <w:t xml:space="preserve">ودفنتم الاموات فلم تعتبروا </w:t>
      </w:r>
      <w:r w:rsidR="00616453">
        <w:rPr>
          <w:rFonts w:ascii="Traditional Arabic" w:hAnsi="Traditional Arabic" w:cs="Traditional Arabic" w:hint="cs"/>
          <w:b w:val="0"/>
          <w:bCs w:val="0"/>
          <w:sz w:val="36"/>
          <w:szCs w:val="36"/>
          <w:rtl/>
        </w:rPr>
        <w:t xml:space="preserve">، </w:t>
      </w:r>
      <w:r w:rsidRPr="0049768A">
        <w:rPr>
          <w:rFonts w:ascii="Traditional Arabic" w:hAnsi="Traditional Arabic" w:cs="Traditional Arabic"/>
          <w:b w:val="0"/>
          <w:bCs w:val="0"/>
          <w:sz w:val="36"/>
          <w:szCs w:val="36"/>
          <w:rtl/>
        </w:rPr>
        <w:t xml:space="preserve">وتركتم عيوبكم واشتغلتم بعيوب الناس . </w:t>
      </w:r>
      <w:r w:rsidRPr="0049768A">
        <w:rPr>
          <w:rFonts w:ascii="Traditional Arabic" w:hAnsi="Traditional Arabic" w:cs="Traditional Arabic"/>
          <w:b w:val="0"/>
          <w:bCs w:val="0"/>
          <w:sz w:val="36"/>
          <w:szCs w:val="36"/>
          <w:rtl/>
        </w:rPr>
        <w:br/>
        <w:t xml:space="preserve">اخي المسلم : فالتوبة …. التوبة ….. ولتنظف طريق الدعاء من الاوساخ . </w:t>
      </w:r>
      <w:r w:rsidRPr="0049768A">
        <w:rPr>
          <w:rFonts w:ascii="Traditional Arabic" w:hAnsi="Traditional Arabic" w:cs="Traditional Arabic"/>
          <w:b w:val="0"/>
          <w:bCs w:val="0"/>
          <w:sz w:val="36"/>
          <w:szCs w:val="36"/>
          <w:rtl/>
        </w:rPr>
        <w:br/>
        <w:t xml:space="preserve">ليجد دعاؤك طريقه الى الاستجابة … والا كيف ترجو اخي الاجابة اذا كنت ممن يبارز ربه تعالى في ليلك ونهارك ؟ </w:t>
      </w:r>
      <w:r w:rsidRPr="0049768A">
        <w:rPr>
          <w:rFonts w:ascii="Traditional Arabic" w:hAnsi="Traditional Arabic" w:cs="Traditional Arabic"/>
          <w:b w:val="0"/>
          <w:bCs w:val="0"/>
          <w:sz w:val="36"/>
          <w:szCs w:val="36"/>
          <w:rtl/>
        </w:rPr>
        <w:br/>
        <w:t xml:space="preserve">اخي : ان مثل العاصي في دعائه كمثل رجل حارب ملكا من ملوك الدنيا ونابذه العداوة زمنا طويلا ، وجاءه مرة يطلب إحسانه ومعروفة . فما ظنك أخي بهذا الرجل ؟ اترك يدرك مطلوبة ؟ كلا فانه لن يدرك مطلوبة الا اذا صفا الود بينه وبين ذلك الملك . </w:t>
      </w:r>
      <w:r w:rsidRPr="0049768A">
        <w:rPr>
          <w:rFonts w:ascii="Traditional Arabic" w:hAnsi="Traditional Arabic" w:cs="Traditional Arabic"/>
          <w:b w:val="0"/>
          <w:bCs w:val="0"/>
          <w:sz w:val="36"/>
          <w:szCs w:val="36"/>
          <w:rtl/>
        </w:rPr>
        <w:br/>
        <w:t xml:space="preserve">فذاك اخي مثل العاصي الذي يبيت ويصبح وهو في معصية الله ، ثم اذا وقعت به شده يرجو من الله ان يجيب دعاءه . فاحذر اخي عاقبة المعاصي … فانك لن تسعين على إدراك الدعاء المتسجاب بشيء اقوى من ترك المعاصي .. فترك المعاصي مفتاح لباب الدعاء المتسجاب .. </w:t>
      </w:r>
      <w:r w:rsidRPr="0049768A">
        <w:rPr>
          <w:rFonts w:ascii="Traditional Arabic" w:hAnsi="Traditional Arabic" w:cs="Traditional Arabic"/>
          <w:b w:val="0"/>
          <w:bCs w:val="0"/>
          <w:sz w:val="36"/>
          <w:szCs w:val="36"/>
          <w:rtl/>
        </w:rPr>
        <w:br/>
        <w:t>واعانني الله واياك لطاعته … ع</w:t>
      </w:r>
      <w:r w:rsidR="006D7C38" w:rsidRPr="0049768A">
        <w:rPr>
          <w:rFonts w:ascii="Traditional Arabic" w:hAnsi="Traditional Arabic" w:cs="Traditional Arabic"/>
          <w:b w:val="0"/>
          <w:bCs w:val="0"/>
          <w:sz w:val="36"/>
          <w:szCs w:val="36"/>
          <w:rtl/>
        </w:rPr>
        <w:t xml:space="preserve">صمني واياك من معاصية ومساخطه … </w:t>
      </w:r>
      <w:r w:rsidRPr="0049768A">
        <w:rPr>
          <w:rFonts w:ascii="Traditional Arabic" w:hAnsi="Traditional Arabic" w:cs="Traditional Arabic"/>
          <w:b w:val="0"/>
          <w:bCs w:val="0"/>
          <w:sz w:val="36"/>
          <w:szCs w:val="36"/>
          <w:rtl/>
        </w:rPr>
        <w:br/>
        <w:t xml:space="preserve">4- وعلى الداعي أيضا أن يعلم ان من اسباب اجابة الدعاء : أن يكون الداعي ممن يحرصون على اللقمة الحلال : فلا يدخل بطنه حراما …. واذا </w:t>
      </w:r>
      <w:r w:rsidRPr="0049768A">
        <w:rPr>
          <w:rFonts w:ascii="Traditional Arabic" w:hAnsi="Traditional Arabic" w:cs="Traditional Arabic"/>
          <w:b w:val="0"/>
          <w:bCs w:val="0"/>
          <w:sz w:val="36"/>
          <w:szCs w:val="36"/>
          <w:rtl/>
        </w:rPr>
        <w:lastRenderedPageBreak/>
        <w:t xml:space="preserve">اتصف العبد بذلك لمس اثر الاجابة في دعائة ووجد اثارا طيبة لذلك … </w:t>
      </w:r>
      <w:r w:rsidRPr="0049768A">
        <w:rPr>
          <w:rFonts w:ascii="Traditional Arabic" w:hAnsi="Traditional Arabic" w:cs="Traditional Arabic"/>
          <w:b w:val="0"/>
          <w:bCs w:val="0"/>
          <w:sz w:val="36"/>
          <w:szCs w:val="36"/>
          <w:rtl/>
        </w:rPr>
        <w:br/>
        <w:t xml:space="preserve">أخي : لقد عم البلاء بأكل الحرام او المشتبه في حله . </w:t>
      </w:r>
      <w:r w:rsidRPr="0049768A">
        <w:rPr>
          <w:rFonts w:ascii="Traditional Arabic" w:hAnsi="Traditional Arabic" w:cs="Traditional Arabic"/>
          <w:b w:val="0"/>
          <w:bCs w:val="0"/>
          <w:sz w:val="36"/>
          <w:szCs w:val="36"/>
          <w:rtl/>
        </w:rPr>
        <w:br/>
        <w:t xml:space="preserve">فكان ذلك سببا في عدم إجابة دعاء الكثيرين …… فيا غافلين عن أسباب إجابة الدعاء تنبهوا الى ما يدخل جيوبكم من المال .. وتنبهوا الى ما يدخل بطونكم من الطعام ….. </w:t>
      </w:r>
      <w:r w:rsidRPr="0049768A">
        <w:rPr>
          <w:rFonts w:ascii="Traditional Arabic" w:hAnsi="Traditional Arabic" w:cs="Traditional Arabic"/>
          <w:b w:val="0"/>
          <w:bCs w:val="0"/>
          <w:sz w:val="36"/>
          <w:szCs w:val="36"/>
          <w:rtl/>
        </w:rPr>
        <w:br/>
        <w:t xml:space="preserve">ولا يقولن أحدكم : دعوت والم ار اجابة للدعاء ! وهو قد ملا يده وبطنه من الحرام !! واتركك أخي مع هذه الوصية النبوية …. </w:t>
      </w:r>
      <w:r w:rsidRPr="0049768A">
        <w:rPr>
          <w:rFonts w:ascii="Traditional Arabic" w:hAnsi="Traditional Arabic" w:cs="Traditional Arabic"/>
          <w:b w:val="0"/>
          <w:bCs w:val="0"/>
          <w:sz w:val="36"/>
          <w:szCs w:val="36"/>
          <w:rtl/>
        </w:rPr>
        <w:br/>
        <w:t xml:space="preserve">قال </w:t>
      </w:r>
      <w:r w:rsidR="00206645" w:rsidRPr="0049768A">
        <w:rPr>
          <w:rFonts w:ascii="Traditional Arabic" w:hAnsi="Traditional Arabic" w:cs="Traditional Arabic"/>
          <w:b w:val="0"/>
          <w:bCs w:val="0"/>
          <w:sz w:val="36"/>
          <w:szCs w:val="36"/>
          <w:rtl/>
        </w:rPr>
        <w:t xml:space="preserve">رسول الله صلى الله عليه وسلم : </w:t>
      </w:r>
      <w:r w:rsidRPr="0049768A">
        <w:rPr>
          <w:rFonts w:ascii="Traditional Arabic" w:hAnsi="Traditional Arabic" w:cs="Traditional Arabic"/>
          <w:b w:val="0"/>
          <w:bCs w:val="0"/>
          <w:sz w:val="36"/>
          <w:szCs w:val="36"/>
          <w:rtl/>
        </w:rPr>
        <w:t xml:space="preserve">((أيها الناس إن الله طيب لا يقبل الا طيبا وان الله امر المؤمنين بما أمر به المرسلين ، فقال : </w:t>
      </w:r>
      <w:r w:rsidRPr="0049768A">
        <w:rPr>
          <w:rFonts w:ascii="Traditional Arabic" w:hAnsi="Traditional Arabic" w:cs="Traditional Arabic"/>
          <w:b w:val="0"/>
          <w:bCs w:val="0"/>
          <w:sz w:val="36"/>
          <w:szCs w:val="36"/>
          <w:rtl/>
        </w:rPr>
        <w:br/>
        <w:t>( يا أيها الرسل كلوا من الطيبات واعملوا صالحا اني بما تعملون عليم</w:t>
      </w:r>
      <w:r w:rsidR="006D7C38" w:rsidRPr="0049768A">
        <w:rPr>
          <w:rFonts w:ascii="Traditional Arabic" w:hAnsi="Traditional Arabic" w:cs="Traditional Arabic"/>
          <w:b w:val="0"/>
          <w:bCs w:val="0"/>
          <w:sz w:val="36"/>
          <w:szCs w:val="36"/>
          <w:rtl/>
        </w:rPr>
        <w:t>))</w:t>
      </w:r>
      <w:r w:rsidR="006D7C38" w:rsidRPr="0049768A">
        <w:rPr>
          <w:rFonts w:ascii="Traditional Arabic" w:hAnsi="Traditional Arabic" w:cs="Traditional Arabic" w:hint="cs"/>
          <w:sz w:val="36"/>
          <w:szCs w:val="36"/>
          <w:rtl/>
        </w:rPr>
        <w:t xml:space="preserve"> .</w:t>
      </w:r>
      <w:r w:rsidR="006D7C38" w:rsidRPr="0049768A">
        <w:rPr>
          <w:rFonts w:cs="Traditional Arabic" w:hint="cs"/>
          <w:sz w:val="36"/>
          <w:szCs w:val="36"/>
          <w:rtl/>
        </w:rPr>
        <w:t>(</w:t>
      </w:r>
      <w:r w:rsidR="006D7C38" w:rsidRPr="0049768A">
        <w:rPr>
          <w:rStyle w:val="a4"/>
          <w:rFonts w:cs="Traditional Arabic"/>
          <w:sz w:val="36"/>
          <w:szCs w:val="36"/>
          <w:rtl/>
        </w:rPr>
        <w:footnoteReference w:id="197"/>
      </w:r>
      <w:r w:rsidR="006D7C38" w:rsidRPr="0049768A">
        <w:rPr>
          <w:rFonts w:cs="Traditional Arabic" w:hint="cs"/>
          <w:sz w:val="36"/>
          <w:szCs w:val="36"/>
          <w:rtl/>
        </w:rPr>
        <w:t>)</w:t>
      </w:r>
      <w:r w:rsidR="006D7C38" w:rsidRPr="0049768A">
        <w:rPr>
          <w:rFonts w:ascii="Traditional Arabic" w:hAnsi="Traditional Arabic" w:cs="Traditional Arabic"/>
          <w:b w:val="0"/>
          <w:bCs w:val="0"/>
          <w:sz w:val="36"/>
          <w:szCs w:val="36"/>
          <w:rtl/>
        </w:rPr>
        <w:br/>
        <w:t>وقال : (</w:t>
      </w:r>
      <w:r w:rsidR="006D7C38" w:rsidRPr="0049768A">
        <w:rPr>
          <w:rFonts w:ascii="Traditional Arabic" w:hAnsi="Traditional Arabic" w:cs="Traditional Arabic" w:hint="cs"/>
          <w:b w:val="0"/>
          <w:bCs w:val="0"/>
          <w:sz w:val="36"/>
          <w:szCs w:val="36"/>
          <w:rtl/>
        </w:rPr>
        <w:t>(</w:t>
      </w:r>
      <w:r w:rsidRPr="0049768A">
        <w:rPr>
          <w:rFonts w:ascii="Traditional Arabic" w:hAnsi="Traditional Arabic" w:cs="Traditional Arabic"/>
          <w:b w:val="0"/>
          <w:bCs w:val="0"/>
          <w:sz w:val="36"/>
          <w:szCs w:val="36"/>
          <w:rtl/>
        </w:rPr>
        <w:t>يا أيها الذين</w:t>
      </w:r>
      <w:r w:rsidR="006D7C38" w:rsidRPr="0049768A">
        <w:rPr>
          <w:rFonts w:ascii="Traditional Arabic" w:hAnsi="Traditional Arabic" w:cs="Traditional Arabic"/>
          <w:b w:val="0"/>
          <w:bCs w:val="0"/>
          <w:sz w:val="36"/>
          <w:szCs w:val="36"/>
          <w:rtl/>
        </w:rPr>
        <w:t xml:space="preserve"> أمنوا كلوا من طيبات ما رزقناكم</w:t>
      </w:r>
      <w:r w:rsidRPr="0049768A">
        <w:rPr>
          <w:rFonts w:ascii="Traditional Arabic" w:hAnsi="Traditional Arabic" w:cs="Traditional Arabic"/>
          <w:b w:val="0"/>
          <w:bCs w:val="0"/>
          <w:sz w:val="36"/>
          <w:szCs w:val="36"/>
          <w:rtl/>
        </w:rPr>
        <w:t>))</w:t>
      </w:r>
      <w:r w:rsidR="00AF4DF4" w:rsidRPr="0049768A">
        <w:rPr>
          <w:rFonts w:ascii="Traditional Arabic" w:hAnsi="Traditional Arabic" w:cs="Traditional Arabic" w:hint="cs"/>
          <w:sz w:val="36"/>
          <w:szCs w:val="36"/>
          <w:rtl/>
        </w:rPr>
        <w:t xml:space="preserve"> .</w:t>
      </w:r>
      <w:r w:rsidR="00AF4DF4" w:rsidRPr="0049768A">
        <w:rPr>
          <w:rFonts w:cs="Traditional Arabic" w:hint="cs"/>
          <w:sz w:val="36"/>
          <w:szCs w:val="36"/>
          <w:rtl/>
        </w:rPr>
        <w:t xml:space="preserve"> (</w:t>
      </w:r>
      <w:r w:rsidR="00AF4DF4" w:rsidRPr="0049768A">
        <w:rPr>
          <w:rStyle w:val="a4"/>
          <w:rFonts w:cs="Traditional Arabic"/>
          <w:sz w:val="36"/>
          <w:szCs w:val="36"/>
          <w:rtl/>
        </w:rPr>
        <w:footnoteReference w:id="198"/>
      </w:r>
      <w:r w:rsidR="00AF4DF4" w:rsidRPr="0049768A">
        <w:rPr>
          <w:rFonts w:cs="Traditional Arabic" w:hint="cs"/>
          <w:sz w:val="36"/>
          <w:szCs w:val="36"/>
          <w:rtl/>
        </w:rPr>
        <w:t>)</w:t>
      </w:r>
    </w:p>
    <w:p w:rsidR="009A28F0" w:rsidRPr="0049768A" w:rsidRDefault="00784054" w:rsidP="00AF4DF4">
      <w:pPr>
        <w:pStyle w:val="3"/>
        <w:bidi/>
        <w:rPr>
          <w:rFonts w:cs="Traditional Arabic"/>
          <w:sz w:val="36"/>
          <w:szCs w:val="36"/>
          <w:rtl/>
        </w:rPr>
      </w:pPr>
      <w:r w:rsidRPr="0049768A">
        <w:rPr>
          <w:rFonts w:ascii="Traditional Arabic" w:hAnsi="Traditional Arabic" w:cs="Traditional Arabic"/>
          <w:b w:val="0"/>
          <w:bCs w:val="0"/>
          <w:sz w:val="36"/>
          <w:szCs w:val="36"/>
          <w:rtl/>
        </w:rPr>
        <w:t>ثم ذكر الرجل يطيل السفر ، أشعث اغبر يمد يديه الى السماء يارب يارب ومطعمه حرام ! ومشربه حرام ! وملبسه حرام ! وغذي بالحرام ! فأنى يستجاب ل</w:t>
      </w:r>
      <w:r w:rsidR="001567BF" w:rsidRPr="0049768A">
        <w:rPr>
          <w:rFonts w:ascii="Traditional Arabic" w:hAnsi="Traditional Arabic" w:cs="Traditional Arabic"/>
          <w:b w:val="0"/>
          <w:bCs w:val="0"/>
          <w:sz w:val="36"/>
          <w:szCs w:val="36"/>
          <w:rtl/>
        </w:rPr>
        <w:t>ذلك ؟ ! ))</w:t>
      </w:r>
      <w:r w:rsidR="001567BF" w:rsidRPr="0049768A">
        <w:rPr>
          <w:rFonts w:ascii="Traditional Arabic" w:hAnsi="Traditional Arabic" w:cs="Traditional Arabic" w:hint="cs"/>
          <w:b w:val="0"/>
          <w:bCs w:val="0"/>
          <w:sz w:val="36"/>
          <w:szCs w:val="36"/>
          <w:rtl/>
        </w:rPr>
        <w:t>.</w:t>
      </w:r>
      <w:r w:rsidR="001567BF" w:rsidRPr="0049768A">
        <w:rPr>
          <w:rFonts w:ascii="Traditional Arabic" w:hAnsi="Traditional Arabic" w:cs="Traditional Arabic"/>
          <w:sz w:val="36"/>
          <w:szCs w:val="36"/>
          <w:vertAlign w:val="superscript"/>
          <w:rtl/>
        </w:rPr>
        <w:t xml:space="preserve"> (</w:t>
      </w:r>
      <w:r w:rsidR="001567BF" w:rsidRPr="0049768A">
        <w:rPr>
          <w:rStyle w:val="a4"/>
          <w:rFonts w:ascii="Traditional Arabic" w:hAnsi="Traditional Arabic" w:cs="Traditional Arabic"/>
          <w:sz w:val="36"/>
          <w:szCs w:val="36"/>
          <w:rtl/>
        </w:rPr>
        <w:footnoteReference w:id="199"/>
      </w:r>
      <w:r w:rsidR="001567BF" w:rsidRPr="0049768A">
        <w:rPr>
          <w:rFonts w:ascii="Traditional Arabic" w:hAnsi="Traditional Arabic" w:cs="Traditional Arabic"/>
          <w:sz w:val="36"/>
          <w:szCs w:val="36"/>
          <w:vertAlign w:val="superscript"/>
          <w:rtl/>
        </w:rPr>
        <w:t>)</w:t>
      </w:r>
      <w:r w:rsidRPr="0049768A">
        <w:rPr>
          <w:rFonts w:ascii="Traditional Arabic" w:hAnsi="Traditional Arabic" w:cs="Traditional Arabic"/>
          <w:b w:val="0"/>
          <w:bCs w:val="0"/>
          <w:sz w:val="36"/>
          <w:szCs w:val="36"/>
          <w:rtl/>
        </w:rPr>
        <w:br/>
        <w:t>قا</w:t>
      </w:r>
      <w:r w:rsidR="006D7C38" w:rsidRPr="0049768A">
        <w:rPr>
          <w:rFonts w:ascii="Traditional Arabic" w:hAnsi="Traditional Arabic" w:cs="Traditional Arabic"/>
          <w:b w:val="0"/>
          <w:bCs w:val="0"/>
          <w:sz w:val="36"/>
          <w:szCs w:val="36"/>
          <w:rtl/>
        </w:rPr>
        <w:t xml:space="preserve">ل سهل بن عبد الله رحمة الله </w:t>
      </w:r>
      <w:r w:rsidRPr="0049768A">
        <w:rPr>
          <w:rFonts w:ascii="Traditional Arabic" w:hAnsi="Traditional Arabic" w:cs="Traditional Arabic"/>
          <w:b w:val="0"/>
          <w:bCs w:val="0"/>
          <w:sz w:val="36"/>
          <w:szCs w:val="36"/>
          <w:rtl/>
        </w:rPr>
        <w:t>: من أكل العبد يحبس عن السماوات بسوء ال</w:t>
      </w:r>
      <w:r w:rsidR="006D7C38" w:rsidRPr="0049768A">
        <w:rPr>
          <w:rFonts w:ascii="Traditional Arabic" w:hAnsi="Traditional Arabic" w:cs="Traditional Arabic"/>
          <w:b w:val="0"/>
          <w:bCs w:val="0"/>
          <w:sz w:val="36"/>
          <w:szCs w:val="36"/>
          <w:rtl/>
        </w:rPr>
        <w:t xml:space="preserve">مطعم ! . </w:t>
      </w:r>
      <w:r w:rsidR="006D7C38" w:rsidRPr="0049768A">
        <w:rPr>
          <w:rFonts w:ascii="Traditional Arabic" w:hAnsi="Traditional Arabic" w:cs="Traditional Arabic"/>
          <w:b w:val="0"/>
          <w:bCs w:val="0"/>
          <w:sz w:val="36"/>
          <w:szCs w:val="36"/>
          <w:rtl/>
        </w:rPr>
        <w:br/>
      </w:r>
      <w:r w:rsidR="006D7C38" w:rsidRPr="0049768A">
        <w:rPr>
          <w:rFonts w:ascii="Traditional Arabic" w:hAnsi="Traditional Arabic" w:cs="Traditional Arabic"/>
          <w:b w:val="0"/>
          <w:bCs w:val="0"/>
          <w:sz w:val="36"/>
          <w:szCs w:val="36"/>
          <w:rtl/>
        </w:rPr>
        <w:lastRenderedPageBreak/>
        <w:t>وقال الإمام ابن رجب رحمة الله</w:t>
      </w:r>
      <w:r w:rsidRPr="0049768A">
        <w:rPr>
          <w:rFonts w:ascii="Traditional Arabic" w:hAnsi="Traditional Arabic" w:cs="Traditional Arabic"/>
          <w:b w:val="0"/>
          <w:bCs w:val="0"/>
          <w:sz w:val="36"/>
          <w:szCs w:val="36"/>
          <w:rtl/>
        </w:rPr>
        <w:t xml:space="preserve"> : فأكل الحلال وشربه ولبسه والتغذي به سبب موجب لإجابة الدعاء … </w:t>
      </w:r>
      <w:r w:rsidRPr="0049768A">
        <w:rPr>
          <w:rFonts w:ascii="Traditional Arabic" w:hAnsi="Traditional Arabic" w:cs="Traditional Arabic"/>
          <w:b w:val="0"/>
          <w:bCs w:val="0"/>
          <w:sz w:val="36"/>
          <w:szCs w:val="36"/>
          <w:rtl/>
        </w:rPr>
        <w:br/>
      </w:r>
      <w:r w:rsidR="006D7C38" w:rsidRPr="0049768A">
        <w:rPr>
          <w:rFonts w:ascii="Traditional Arabic" w:hAnsi="Traditional Arabic" w:cs="Traditional Arabic"/>
          <w:b w:val="0"/>
          <w:bCs w:val="0"/>
          <w:sz w:val="36"/>
          <w:szCs w:val="36"/>
          <w:rtl/>
        </w:rPr>
        <w:t>أخي المسلم : ولك في سلفك الصالح</w:t>
      </w:r>
      <w:r w:rsidRPr="0049768A">
        <w:rPr>
          <w:rFonts w:ascii="Traditional Arabic" w:hAnsi="Traditional Arabic" w:cs="Traditional Arabic"/>
          <w:b w:val="0"/>
          <w:bCs w:val="0"/>
          <w:sz w:val="36"/>
          <w:szCs w:val="36"/>
          <w:rtl/>
        </w:rPr>
        <w:t xml:space="preserve"> رضي الله عنهم ـ قدوة </w:t>
      </w:r>
      <w:r w:rsidR="00F97621">
        <w:rPr>
          <w:rFonts w:ascii="Traditional Arabic" w:hAnsi="Traditional Arabic" w:cs="Traditional Arabic"/>
          <w:b w:val="0"/>
          <w:bCs w:val="0"/>
          <w:sz w:val="36"/>
          <w:szCs w:val="36"/>
          <w:rtl/>
        </w:rPr>
        <w:t xml:space="preserve">صالحة … </w:t>
      </w:r>
      <w:r w:rsidR="00F97621">
        <w:rPr>
          <w:rFonts w:ascii="Traditional Arabic" w:hAnsi="Traditional Arabic" w:cs="Traditional Arabic"/>
          <w:b w:val="0"/>
          <w:bCs w:val="0"/>
          <w:sz w:val="36"/>
          <w:szCs w:val="36"/>
          <w:rtl/>
        </w:rPr>
        <w:br/>
        <w:t xml:space="preserve">فهذا سعد بن أبي وقاص </w:t>
      </w:r>
      <w:r w:rsidRPr="0049768A">
        <w:rPr>
          <w:rFonts w:ascii="Traditional Arabic" w:hAnsi="Traditional Arabic" w:cs="Traditional Arabic"/>
          <w:b w:val="0"/>
          <w:bCs w:val="0"/>
          <w:sz w:val="36"/>
          <w:szCs w:val="36"/>
          <w:rtl/>
        </w:rPr>
        <w:t>ر</w:t>
      </w:r>
      <w:r w:rsidR="00F97621">
        <w:rPr>
          <w:rFonts w:ascii="Traditional Arabic" w:hAnsi="Traditional Arabic" w:cs="Traditional Arabic"/>
          <w:b w:val="0"/>
          <w:bCs w:val="0"/>
          <w:sz w:val="36"/>
          <w:szCs w:val="36"/>
          <w:rtl/>
        </w:rPr>
        <w:t>ضي الله عنه</w:t>
      </w:r>
      <w:r w:rsidRPr="0049768A">
        <w:rPr>
          <w:rFonts w:ascii="Traditional Arabic" w:hAnsi="Traditional Arabic" w:cs="Traditional Arabic"/>
          <w:b w:val="0"/>
          <w:bCs w:val="0"/>
          <w:sz w:val="36"/>
          <w:szCs w:val="36"/>
          <w:rtl/>
        </w:rPr>
        <w:t xml:space="preserve"> اشتهر بإجابة الدعاء … فكان إذا دعا ارتفع دعاؤه واخترق الحجب فلا يرجع إلا بتحقيق المطلوب ! . </w:t>
      </w:r>
      <w:r w:rsidRPr="0049768A">
        <w:rPr>
          <w:rFonts w:ascii="Traditional Arabic" w:hAnsi="Traditional Arabic" w:cs="Traditional Arabic"/>
          <w:b w:val="0"/>
          <w:bCs w:val="0"/>
          <w:sz w:val="36"/>
          <w:szCs w:val="36"/>
          <w:rtl/>
        </w:rPr>
        <w:br/>
        <w:t xml:space="preserve">فكان رضي الله عنه مثالا حيا لمن أراد ان يعرف طريق إجابة الدعاء … وها هو رضي الله عنه يسأله بعضهم تستجاب دعوتك من بين أصحاب رسول الله صلى الله عليه وسلم ؟ </w:t>
      </w:r>
      <w:r w:rsidRPr="0049768A">
        <w:rPr>
          <w:rFonts w:ascii="Traditional Arabic" w:hAnsi="Traditional Arabic" w:cs="Traditional Arabic"/>
          <w:b w:val="0"/>
          <w:bCs w:val="0"/>
          <w:sz w:val="36"/>
          <w:szCs w:val="36"/>
          <w:rtl/>
        </w:rPr>
        <w:br/>
        <w:t xml:space="preserve">فقال : ما رفعت الى فمي لقمة إلا وأنا عالم من اين مجيئها ؟ ! ومن أين خرجت . </w:t>
      </w:r>
      <w:r w:rsidRPr="0049768A">
        <w:rPr>
          <w:rFonts w:ascii="Traditional Arabic" w:hAnsi="Traditional Arabic" w:cs="Traditional Arabic"/>
          <w:b w:val="0"/>
          <w:bCs w:val="0"/>
          <w:sz w:val="36"/>
          <w:szCs w:val="36"/>
          <w:rtl/>
        </w:rPr>
        <w:br/>
        <w:t xml:space="preserve">أخي ذاك هو سر استجابة دعاء سعد بن أبى وقاص ـ رضي الله عنه ـ اللقمة الطيبة الحلال </w:t>
      </w:r>
      <w:r w:rsidRPr="0049768A">
        <w:rPr>
          <w:rFonts w:ascii="Traditional Arabic" w:hAnsi="Traditional Arabic" w:cs="Traditional Arabic"/>
          <w:b w:val="0"/>
          <w:bCs w:val="0"/>
          <w:sz w:val="36"/>
          <w:szCs w:val="36"/>
          <w:rtl/>
        </w:rPr>
        <w:br/>
        <w:t xml:space="preserve">أخي : فلنحاسب نفسك في أكلها وشربها وملبسها من أين هذا ؟ وكيف جاء ؟ </w:t>
      </w:r>
      <w:r w:rsidRPr="0049768A">
        <w:rPr>
          <w:rFonts w:ascii="Traditional Arabic" w:hAnsi="Traditional Arabic" w:cs="Traditional Arabic"/>
          <w:b w:val="0"/>
          <w:bCs w:val="0"/>
          <w:sz w:val="36"/>
          <w:szCs w:val="36"/>
          <w:rtl/>
        </w:rPr>
        <w:br/>
        <w:t xml:space="preserve">فإذا كان حلالا … فكل وأنت معافى .. وادع الله تعالى رازقك …. فأنت يومها القريب من طريق الإجابة ؟ . </w:t>
      </w:r>
      <w:r w:rsidRPr="0049768A">
        <w:rPr>
          <w:rFonts w:ascii="Traditional Arabic" w:hAnsi="Traditional Arabic" w:cs="Traditional Arabic"/>
          <w:b w:val="0"/>
          <w:bCs w:val="0"/>
          <w:sz w:val="36"/>
          <w:szCs w:val="36"/>
          <w:rtl/>
        </w:rPr>
        <w:br/>
      </w:r>
      <w:r w:rsidRPr="0049768A">
        <w:rPr>
          <w:rFonts w:ascii="Traditional Arabic" w:hAnsi="Traditional Arabic" w:cs="Traditional Arabic"/>
          <w:b w:val="0"/>
          <w:bCs w:val="0"/>
          <w:sz w:val="36"/>
          <w:szCs w:val="36"/>
          <w:rtl/>
        </w:rPr>
        <w:br/>
        <w:t xml:space="preserve">5- حسن الظن بالله تعالى، فعن أبي هريرة رضي الله عنه قال: قال رسول </w:t>
      </w:r>
      <w:r w:rsidRPr="0049768A">
        <w:rPr>
          <w:rFonts w:ascii="Traditional Arabic" w:hAnsi="Traditional Arabic" w:cs="Traditional Arabic"/>
          <w:b w:val="0"/>
          <w:bCs w:val="0"/>
          <w:sz w:val="36"/>
          <w:szCs w:val="36"/>
          <w:rtl/>
        </w:rPr>
        <w:lastRenderedPageBreak/>
        <w:t>الله صلى الله عليه وسلم: ((ادعوا الله وأنتم موقنون بالإجابة، فإن الله لا</w:t>
      </w:r>
      <w:r w:rsidR="009A28F0" w:rsidRPr="0049768A">
        <w:rPr>
          <w:rFonts w:ascii="Traditional Arabic" w:hAnsi="Traditional Arabic" w:cs="Traditional Arabic"/>
          <w:b w:val="0"/>
          <w:bCs w:val="0"/>
          <w:sz w:val="36"/>
          <w:szCs w:val="36"/>
          <w:rtl/>
        </w:rPr>
        <w:t xml:space="preserve"> يستجيب دعاء من قلب غافل لاه)) </w:t>
      </w:r>
      <w:r w:rsidR="009A28F0" w:rsidRPr="0049768A">
        <w:rPr>
          <w:rFonts w:ascii="Traditional Arabic" w:hAnsi="Traditional Arabic" w:cs="Traditional Arabic" w:hint="cs"/>
          <w:sz w:val="36"/>
          <w:szCs w:val="36"/>
          <w:rtl/>
        </w:rPr>
        <w:t>.</w:t>
      </w:r>
      <w:r w:rsidR="009A28F0" w:rsidRPr="0049768A">
        <w:rPr>
          <w:rFonts w:cs="Traditional Arabic" w:hint="cs"/>
          <w:sz w:val="36"/>
          <w:szCs w:val="36"/>
          <w:rtl/>
        </w:rPr>
        <w:t>(</w:t>
      </w:r>
      <w:r w:rsidR="009A28F0" w:rsidRPr="0049768A">
        <w:rPr>
          <w:rStyle w:val="a4"/>
          <w:rFonts w:cs="Traditional Arabic"/>
          <w:sz w:val="36"/>
          <w:szCs w:val="36"/>
          <w:rtl/>
        </w:rPr>
        <w:footnoteReference w:id="200"/>
      </w:r>
      <w:r w:rsidR="009A28F0" w:rsidRPr="0049768A">
        <w:rPr>
          <w:rFonts w:cs="Traditional Arabic" w:hint="cs"/>
          <w:sz w:val="36"/>
          <w:szCs w:val="36"/>
          <w:rtl/>
        </w:rPr>
        <w:t>)</w:t>
      </w:r>
    </w:p>
    <w:p w:rsidR="002107A5" w:rsidRPr="0049768A" w:rsidRDefault="00784054" w:rsidP="002107A5">
      <w:pPr>
        <w:pStyle w:val="3"/>
        <w:bidi/>
        <w:rPr>
          <w:rFonts w:cs="Traditional Arabic"/>
          <w:sz w:val="36"/>
          <w:szCs w:val="36"/>
          <w:rtl/>
        </w:rPr>
      </w:pPr>
      <w:r w:rsidRPr="0049768A">
        <w:rPr>
          <w:rFonts w:ascii="Traditional Arabic" w:hAnsi="Traditional Arabic" w:cs="Traditional Arabic"/>
          <w:b w:val="0"/>
          <w:bCs w:val="0"/>
          <w:sz w:val="36"/>
          <w:szCs w:val="36"/>
          <w:rtl/>
        </w:rPr>
        <w:t xml:space="preserve"> وعنه أنه صلى الله عليه وسلم قال: ((يقول الله عز وجل: أنا عند ظن </w:t>
      </w:r>
      <w:r w:rsidR="002107A5" w:rsidRPr="0049768A">
        <w:rPr>
          <w:rFonts w:ascii="Traditional Arabic" w:hAnsi="Traditional Arabic" w:cs="Traditional Arabic"/>
          <w:b w:val="0"/>
          <w:bCs w:val="0"/>
          <w:sz w:val="36"/>
          <w:szCs w:val="36"/>
          <w:rtl/>
        </w:rPr>
        <w:t>عبدي بي، وأنا معه حيث يذكرني))</w:t>
      </w:r>
      <w:r w:rsidR="002107A5" w:rsidRPr="0049768A">
        <w:rPr>
          <w:rFonts w:ascii="Traditional Arabic" w:hAnsi="Traditional Arabic" w:cs="Traditional Arabic" w:hint="cs"/>
          <w:b w:val="0"/>
          <w:bCs w:val="0"/>
          <w:sz w:val="36"/>
          <w:szCs w:val="36"/>
          <w:rtl/>
        </w:rPr>
        <w:t>.</w:t>
      </w:r>
      <w:r w:rsidR="002107A5" w:rsidRPr="0049768A">
        <w:rPr>
          <w:rFonts w:cs="Traditional Arabic" w:hint="cs"/>
          <w:sz w:val="36"/>
          <w:szCs w:val="36"/>
          <w:rtl/>
        </w:rPr>
        <w:t xml:space="preserve"> (</w:t>
      </w:r>
      <w:r w:rsidR="002107A5" w:rsidRPr="0049768A">
        <w:rPr>
          <w:rStyle w:val="a4"/>
          <w:rFonts w:cs="Traditional Arabic"/>
          <w:sz w:val="36"/>
          <w:szCs w:val="36"/>
          <w:rtl/>
        </w:rPr>
        <w:footnoteReference w:id="201"/>
      </w:r>
      <w:r w:rsidR="002107A5" w:rsidRPr="0049768A">
        <w:rPr>
          <w:rFonts w:cs="Traditional Arabic" w:hint="cs"/>
          <w:sz w:val="36"/>
          <w:szCs w:val="36"/>
          <w:rtl/>
        </w:rPr>
        <w:t>)</w:t>
      </w:r>
    </w:p>
    <w:p w:rsidR="00BA4DE4" w:rsidRPr="0049768A" w:rsidRDefault="00784054" w:rsidP="00BA4DE4">
      <w:pPr>
        <w:pStyle w:val="3"/>
        <w:bidi/>
        <w:rPr>
          <w:rFonts w:ascii="Traditional Arabic" w:hAnsi="Traditional Arabic" w:cs="Traditional Arabic"/>
          <w:b w:val="0"/>
          <w:bCs w:val="0"/>
          <w:sz w:val="36"/>
          <w:szCs w:val="36"/>
          <w:rtl/>
        </w:rPr>
      </w:pPr>
      <w:r w:rsidRPr="0049768A">
        <w:rPr>
          <w:rFonts w:ascii="Traditional Arabic" w:hAnsi="Traditional Arabic" w:cs="Traditional Arabic"/>
          <w:b w:val="0"/>
          <w:bCs w:val="0"/>
          <w:sz w:val="36"/>
          <w:szCs w:val="36"/>
          <w:rtl/>
        </w:rPr>
        <w:t>قال الشوكاني: "فيه ترغيب من الله لعباده بتحسين ظنونهم، وأنه يعاملهم على حسبها؛ فمن ظن به خيراً أفاض عليه جزيل خيراته، وأسبل عليه جميع تفضلاته، ونثر عليه محاسن كراماته وسوابغ عطياته، ومن لم يكن في ظنه هكذا لم يكن الله تع</w:t>
      </w:r>
      <w:r w:rsidR="002107A5" w:rsidRPr="0049768A">
        <w:rPr>
          <w:rFonts w:ascii="Traditional Arabic" w:hAnsi="Traditional Arabic" w:cs="Traditional Arabic"/>
          <w:b w:val="0"/>
          <w:bCs w:val="0"/>
          <w:sz w:val="36"/>
          <w:szCs w:val="36"/>
          <w:rtl/>
        </w:rPr>
        <w:t>الى له هكذا"</w:t>
      </w:r>
      <w:r w:rsidR="002107A5" w:rsidRPr="0049768A">
        <w:rPr>
          <w:rFonts w:ascii="Traditional Arabic" w:hAnsi="Traditional Arabic" w:cs="Traditional Arabic" w:hint="cs"/>
          <w:b w:val="0"/>
          <w:bCs w:val="0"/>
          <w:sz w:val="36"/>
          <w:szCs w:val="36"/>
          <w:rtl/>
        </w:rPr>
        <w:t>.</w:t>
      </w:r>
      <w:r w:rsidR="002107A5" w:rsidRPr="0049768A">
        <w:rPr>
          <w:rFonts w:cs="Traditional Arabic" w:hint="cs"/>
          <w:sz w:val="36"/>
          <w:szCs w:val="36"/>
          <w:rtl/>
        </w:rPr>
        <w:t>(</w:t>
      </w:r>
      <w:r w:rsidR="002107A5" w:rsidRPr="0049768A">
        <w:rPr>
          <w:rStyle w:val="a4"/>
          <w:rFonts w:cs="Traditional Arabic"/>
          <w:sz w:val="36"/>
          <w:szCs w:val="36"/>
          <w:rtl/>
        </w:rPr>
        <w:footnoteReference w:id="202"/>
      </w:r>
      <w:r w:rsidR="002107A5" w:rsidRPr="0049768A">
        <w:rPr>
          <w:rFonts w:cs="Traditional Arabic" w:hint="cs"/>
          <w:sz w:val="36"/>
          <w:szCs w:val="36"/>
          <w:rtl/>
        </w:rPr>
        <w:t>)</w:t>
      </w:r>
      <w:r w:rsidRPr="0049768A">
        <w:rPr>
          <w:rFonts w:ascii="Traditional Arabic" w:hAnsi="Traditional Arabic" w:cs="Traditional Arabic"/>
          <w:b w:val="0"/>
          <w:bCs w:val="0"/>
          <w:sz w:val="36"/>
          <w:szCs w:val="36"/>
          <w:rtl/>
        </w:rPr>
        <w:br/>
        <w:t>5- حضور القلب، وتدبر معاني ما يقول، لقوله صلى الله عليه وسلم فيما تقدم: ((واعلموا أن الله لا يستجيب دعاء من قلب غافل لاه)).</w:t>
      </w:r>
      <w:r w:rsidRPr="0049768A">
        <w:rPr>
          <w:rFonts w:ascii="Traditional Arabic" w:hAnsi="Traditional Arabic" w:cs="Traditional Arabic"/>
          <w:b w:val="0"/>
          <w:bCs w:val="0"/>
          <w:sz w:val="36"/>
          <w:szCs w:val="36"/>
          <w:rtl/>
        </w:rPr>
        <w:br/>
        <w:t>قال النووي: "واعلم أن مقصود الدعاء هو حضور القلب كما سبق بيانه، والدلائل عليه أكثر من أن تحصر وا</w:t>
      </w:r>
      <w:r w:rsidR="002107A5" w:rsidRPr="0049768A">
        <w:rPr>
          <w:rFonts w:ascii="Traditional Arabic" w:hAnsi="Traditional Arabic" w:cs="Traditional Arabic"/>
          <w:b w:val="0"/>
          <w:bCs w:val="0"/>
          <w:sz w:val="36"/>
          <w:szCs w:val="36"/>
          <w:rtl/>
        </w:rPr>
        <w:t>لعلم به أوضح من أن يذكر"</w:t>
      </w:r>
      <w:r w:rsidR="002107A5" w:rsidRPr="0049768A">
        <w:rPr>
          <w:rFonts w:ascii="Traditional Arabic" w:hAnsi="Traditional Arabic" w:cs="Traditional Arabic" w:hint="cs"/>
          <w:b w:val="0"/>
          <w:bCs w:val="0"/>
          <w:sz w:val="36"/>
          <w:szCs w:val="36"/>
          <w:rtl/>
        </w:rPr>
        <w:t>.</w:t>
      </w:r>
      <w:r w:rsidR="002107A5" w:rsidRPr="0049768A">
        <w:rPr>
          <w:rFonts w:cs="Traditional Arabic" w:hint="cs"/>
          <w:sz w:val="36"/>
          <w:szCs w:val="36"/>
          <w:rtl/>
        </w:rPr>
        <w:t>(</w:t>
      </w:r>
      <w:r w:rsidR="002107A5" w:rsidRPr="0049768A">
        <w:rPr>
          <w:rStyle w:val="a4"/>
          <w:rFonts w:cs="Traditional Arabic"/>
          <w:sz w:val="36"/>
          <w:szCs w:val="36"/>
          <w:rtl/>
        </w:rPr>
        <w:footnoteReference w:id="203"/>
      </w:r>
      <w:r w:rsidR="002107A5" w:rsidRPr="0049768A">
        <w:rPr>
          <w:rFonts w:cs="Traditional Arabic" w:hint="cs"/>
          <w:sz w:val="36"/>
          <w:szCs w:val="36"/>
          <w:rtl/>
        </w:rPr>
        <w:t>)</w:t>
      </w:r>
      <w:r w:rsidRPr="0049768A">
        <w:rPr>
          <w:rFonts w:ascii="Traditional Arabic" w:hAnsi="Traditional Arabic" w:cs="Traditional Arabic"/>
          <w:b w:val="0"/>
          <w:bCs w:val="0"/>
          <w:sz w:val="36"/>
          <w:szCs w:val="36"/>
          <w:rtl/>
        </w:rPr>
        <w:br/>
        <w:t xml:space="preserve">6- عدم الاعتداء في الدعاء، والاعتداء هو كل سؤال يناقض حكمة الله، أو </w:t>
      </w:r>
      <w:r w:rsidRPr="0049768A">
        <w:rPr>
          <w:rFonts w:ascii="Traditional Arabic" w:hAnsi="Traditional Arabic" w:cs="Traditional Arabic"/>
          <w:b w:val="0"/>
          <w:bCs w:val="0"/>
          <w:sz w:val="36"/>
          <w:szCs w:val="36"/>
          <w:rtl/>
        </w:rPr>
        <w:lastRenderedPageBreak/>
        <w:t>يتضمن مناقضة شرعه وأمره، أو يتضمن خلاف ما أخبر به، قال الله تعالى: {ٱدْعُواْ رَبَّكُمْ تَضَرُّعًا وَخُفْيَةً إِنَّهُ لاَ يُحِبُّ ٱلْمُعْتَدِينَ}</w:t>
      </w:r>
      <w:r w:rsidR="00BA4DE4" w:rsidRPr="0049768A">
        <w:rPr>
          <w:rFonts w:ascii="Traditional Arabic" w:hAnsi="Traditional Arabic" w:cs="Traditional Arabic" w:hint="cs"/>
          <w:sz w:val="36"/>
          <w:szCs w:val="36"/>
          <w:rtl/>
        </w:rPr>
        <w:t>.</w:t>
      </w:r>
      <w:r w:rsidR="00BA4DE4" w:rsidRPr="0049768A">
        <w:rPr>
          <w:rFonts w:cs="Traditional Arabic" w:hint="cs"/>
          <w:sz w:val="36"/>
          <w:szCs w:val="36"/>
          <w:rtl/>
        </w:rPr>
        <w:t xml:space="preserve"> (</w:t>
      </w:r>
      <w:r w:rsidR="00BA4DE4" w:rsidRPr="0049768A">
        <w:rPr>
          <w:rStyle w:val="a4"/>
          <w:rFonts w:cs="Traditional Arabic"/>
          <w:sz w:val="36"/>
          <w:szCs w:val="36"/>
          <w:rtl/>
        </w:rPr>
        <w:footnoteReference w:id="204"/>
      </w:r>
      <w:r w:rsidR="00BA4DE4" w:rsidRPr="0049768A">
        <w:rPr>
          <w:rFonts w:cs="Traditional Arabic" w:hint="cs"/>
          <w:sz w:val="36"/>
          <w:szCs w:val="36"/>
          <w:rtl/>
        </w:rPr>
        <w:t>)</w:t>
      </w:r>
    </w:p>
    <w:p w:rsidR="00E87900" w:rsidRPr="0049768A" w:rsidRDefault="00784054" w:rsidP="00BA4DE4">
      <w:pPr>
        <w:pStyle w:val="3"/>
        <w:bidi/>
        <w:rPr>
          <w:rFonts w:cs="Traditional Arabic"/>
          <w:sz w:val="36"/>
          <w:szCs w:val="36"/>
          <w:rtl/>
        </w:rPr>
      </w:pPr>
      <w:r w:rsidRPr="0049768A">
        <w:rPr>
          <w:rFonts w:ascii="Traditional Arabic" w:hAnsi="Traditional Arabic" w:cs="Traditional Arabic"/>
          <w:b w:val="0"/>
          <w:bCs w:val="0"/>
          <w:sz w:val="36"/>
          <w:szCs w:val="36"/>
          <w:rtl/>
        </w:rPr>
        <w:t>فمن ذلك:</w:t>
      </w:r>
      <w:r w:rsidRPr="0049768A">
        <w:rPr>
          <w:rFonts w:ascii="Traditional Arabic" w:hAnsi="Traditional Arabic" w:cs="Traditional Arabic"/>
          <w:b w:val="0"/>
          <w:bCs w:val="0"/>
          <w:sz w:val="36"/>
          <w:szCs w:val="36"/>
          <w:rtl/>
        </w:rPr>
        <w:br/>
        <w:t>أن يسأل الله تعالى ما لا يليق به من منازل الأنبياء.</w:t>
      </w:r>
      <w:r w:rsidRPr="0049768A">
        <w:rPr>
          <w:rFonts w:ascii="Traditional Arabic" w:hAnsi="Traditional Arabic" w:cs="Traditional Arabic"/>
          <w:b w:val="0"/>
          <w:bCs w:val="0"/>
          <w:sz w:val="36"/>
          <w:szCs w:val="36"/>
          <w:rtl/>
        </w:rPr>
        <w:br/>
        <w:t>أو يتنطع في السؤال بذكر تفاصيل يغني عنها العموم.</w:t>
      </w:r>
      <w:r w:rsidRPr="0049768A">
        <w:rPr>
          <w:rFonts w:ascii="Traditional Arabic" w:hAnsi="Traditional Arabic" w:cs="Traditional Arabic"/>
          <w:b w:val="0"/>
          <w:bCs w:val="0"/>
          <w:sz w:val="36"/>
          <w:szCs w:val="36"/>
          <w:rtl/>
        </w:rPr>
        <w:br/>
        <w:t>أو يسأل ما لا يجوز له سؤاله من الإعانة على المحرمات.</w:t>
      </w:r>
      <w:r w:rsidRPr="0049768A">
        <w:rPr>
          <w:rFonts w:ascii="Traditional Arabic" w:hAnsi="Traditional Arabic" w:cs="Traditional Arabic"/>
          <w:b w:val="0"/>
          <w:bCs w:val="0"/>
          <w:sz w:val="36"/>
          <w:szCs w:val="36"/>
          <w:rtl/>
        </w:rPr>
        <w:br/>
        <w:t>أو يسأل ما لا يفعله الله، مثل أن يسأله تخليده إلى يوم القيامة، أو يسأله أن يرفع عنه لوازم البشرية من الحاجة إلى الطعام والشراب، أو أن يسأله أن يطلعه على غيبه، أو يسأله أن يجله من المعصومين، أو يسأله أن يهب له ولدا من غير زوجة ولا أمة.</w:t>
      </w:r>
      <w:r w:rsidRPr="0049768A">
        <w:rPr>
          <w:rFonts w:ascii="Traditional Arabic" w:hAnsi="Traditional Arabic" w:cs="Traditional Arabic"/>
          <w:b w:val="0"/>
          <w:bCs w:val="0"/>
          <w:sz w:val="36"/>
          <w:szCs w:val="36"/>
          <w:rtl/>
        </w:rPr>
        <w:br/>
        <w:t>أو يرفع صوته بالدعاء، قال ابن جريج: من الاعتداء رفع الصوت بالدعاء.</w:t>
      </w:r>
      <w:r w:rsidRPr="0049768A">
        <w:rPr>
          <w:rFonts w:ascii="Traditional Arabic" w:hAnsi="Traditional Arabic" w:cs="Traditional Arabic"/>
          <w:b w:val="0"/>
          <w:bCs w:val="0"/>
          <w:sz w:val="36"/>
          <w:szCs w:val="36"/>
          <w:rtl/>
        </w:rPr>
        <w:br/>
        <w:t>أو يدعو مع الله تعالى غيره، قال ابن القيم: "أخبر تعالى أنه لا يحب أهل العدوان، وهم الذين يدعون معه غيره، فهؤلاء أعظم المعتدين عدوانا".</w:t>
      </w:r>
      <w:r w:rsidRPr="0049768A">
        <w:rPr>
          <w:rFonts w:ascii="Traditional Arabic" w:hAnsi="Traditional Arabic" w:cs="Traditional Arabic"/>
          <w:b w:val="0"/>
          <w:bCs w:val="0"/>
          <w:sz w:val="36"/>
          <w:szCs w:val="36"/>
          <w:rtl/>
        </w:rPr>
        <w:br/>
        <w:t>أو أن يدعو غير متضرع، بل دعاء مدل، كالمستغني بما عنده، المدل على ربه به، قال ابن القيم: "هذا من أعظم الاعتداء، المنافي لدعاء الضارع الذليل الفقير المسكين من كل جهة في مجموع حالاته، فمن لم يسأل مس</w:t>
      </w:r>
      <w:r w:rsidR="00E87900" w:rsidRPr="0049768A">
        <w:rPr>
          <w:rFonts w:ascii="Traditional Arabic" w:hAnsi="Traditional Arabic" w:cs="Traditional Arabic"/>
          <w:b w:val="0"/>
          <w:bCs w:val="0"/>
          <w:sz w:val="36"/>
          <w:szCs w:val="36"/>
          <w:rtl/>
        </w:rPr>
        <w:t>ألة مسكين متضرع خائف فهو معتد"</w:t>
      </w:r>
      <w:r w:rsidR="00E87900" w:rsidRPr="0049768A">
        <w:rPr>
          <w:rFonts w:ascii="Traditional Arabic" w:hAnsi="Traditional Arabic" w:cs="Traditional Arabic" w:hint="cs"/>
          <w:b w:val="0"/>
          <w:bCs w:val="0"/>
          <w:sz w:val="36"/>
          <w:szCs w:val="36"/>
          <w:rtl/>
        </w:rPr>
        <w:t>.</w:t>
      </w:r>
      <w:r w:rsidR="00E87900" w:rsidRPr="0049768A">
        <w:rPr>
          <w:rFonts w:cs="Traditional Arabic" w:hint="cs"/>
          <w:sz w:val="36"/>
          <w:szCs w:val="36"/>
          <w:rtl/>
        </w:rPr>
        <w:t>(</w:t>
      </w:r>
      <w:r w:rsidR="00E87900" w:rsidRPr="0049768A">
        <w:rPr>
          <w:rStyle w:val="a4"/>
          <w:rFonts w:cs="Traditional Arabic"/>
          <w:sz w:val="36"/>
          <w:szCs w:val="36"/>
          <w:rtl/>
        </w:rPr>
        <w:footnoteReference w:id="205"/>
      </w:r>
      <w:r w:rsidR="00E87900" w:rsidRPr="0049768A">
        <w:rPr>
          <w:rFonts w:cs="Traditional Arabic" w:hint="cs"/>
          <w:sz w:val="36"/>
          <w:szCs w:val="36"/>
          <w:rtl/>
        </w:rPr>
        <w:t>)</w:t>
      </w:r>
      <w:r w:rsidRPr="0049768A">
        <w:rPr>
          <w:rFonts w:ascii="Traditional Arabic" w:hAnsi="Traditional Arabic" w:cs="Traditional Arabic"/>
          <w:b w:val="0"/>
          <w:bCs w:val="0"/>
          <w:sz w:val="36"/>
          <w:szCs w:val="36"/>
          <w:rtl/>
        </w:rPr>
        <w:t xml:space="preserve"> </w:t>
      </w:r>
      <w:r w:rsidRPr="0049768A">
        <w:rPr>
          <w:rFonts w:ascii="Traditional Arabic" w:hAnsi="Traditional Arabic" w:cs="Traditional Arabic"/>
          <w:b w:val="0"/>
          <w:bCs w:val="0"/>
          <w:sz w:val="36"/>
          <w:szCs w:val="36"/>
          <w:rtl/>
        </w:rPr>
        <w:br/>
        <w:t xml:space="preserve">7- أن لا يشغله الدعاء عن أمر واجب أو فريضة حاضرة، كإكرام ضيف، </w:t>
      </w:r>
      <w:r w:rsidRPr="0049768A">
        <w:rPr>
          <w:rFonts w:ascii="Traditional Arabic" w:hAnsi="Traditional Arabic" w:cs="Traditional Arabic"/>
          <w:b w:val="0"/>
          <w:bCs w:val="0"/>
          <w:sz w:val="36"/>
          <w:szCs w:val="36"/>
          <w:rtl/>
        </w:rPr>
        <w:lastRenderedPageBreak/>
        <w:t>أو إغاثة ملهوف، أو نصرة مظلوم، أو صلاة، أو غير ذلك.</w:t>
      </w:r>
      <w:r w:rsidRPr="0049768A">
        <w:rPr>
          <w:rFonts w:ascii="Traditional Arabic" w:hAnsi="Traditional Arabic" w:cs="Traditional Arabic"/>
          <w:b w:val="0"/>
          <w:bCs w:val="0"/>
          <w:sz w:val="36"/>
          <w:szCs w:val="36"/>
          <w:rtl/>
        </w:rPr>
        <w:br/>
        <w:t>8- الأمر بالمعروف والنهي عن المنكر، فعن حذيفة رضي الله عنه قال: قال صلى الله عليه وسلم: ((والذي نفسي بيده لتأمرن بالمعروف ولتنهون عن المنكر، أو ليوشكن الله أن يبعث عليكم عقاباً</w:t>
      </w:r>
      <w:r w:rsidR="00E87900" w:rsidRPr="0049768A">
        <w:rPr>
          <w:rFonts w:ascii="Traditional Arabic" w:hAnsi="Traditional Arabic" w:cs="Traditional Arabic"/>
          <w:b w:val="0"/>
          <w:bCs w:val="0"/>
          <w:sz w:val="36"/>
          <w:szCs w:val="36"/>
          <w:rtl/>
        </w:rPr>
        <w:t xml:space="preserve"> منه، فتدعونه فلا يستجاب لكم))</w:t>
      </w:r>
      <w:r w:rsidR="00E87900" w:rsidRPr="0049768A">
        <w:rPr>
          <w:rFonts w:ascii="Traditional Arabic" w:hAnsi="Traditional Arabic" w:cs="Traditional Arabic" w:hint="cs"/>
          <w:b w:val="0"/>
          <w:bCs w:val="0"/>
          <w:sz w:val="36"/>
          <w:szCs w:val="36"/>
          <w:rtl/>
        </w:rPr>
        <w:t>.</w:t>
      </w:r>
      <w:r w:rsidR="00E87900" w:rsidRPr="0049768A">
        <w:rPr>
          <w:rFonts w:cs="Traditional Arabic" w:hint="cs"/>
          <w:sz w:val="36"/>
          <w:szCs w:val="36"/>
          <w:rtl/>
        </w:rPr>
        <w:t xml:space="preserve"> (</w:t>
      </w:r>
      <w:r w:rsidR="00E87900" w:rsidRPr="0049768A">
        <w:rPr>
          <w:rStyle w:val="a4"/>
          <w:rFonts w:cs="Traditional Arabic"/>
          <w:sz w:val="36"/>
          <w:szCs w:val="36"/>
          <w:rtl/>
        </w:rPr>
        <w:footnoteReference w:id="206"/>
      </w:r>
      <w:r w:rsidR="00E87900" w:rsidRPr="0049768A">
        <w:rPr>
          <w:rFonts w:cs="Traditional Arabic" w:hint="cs"/>
          <w:sz w:val="36"/>
          <w:szCs w:val="36"/>
          <w:rtl/>
        </w:rPr>
        <w:t>)</w:t>
      </w:r>
    </w:p>
    <w:p w:rsidR="00784054" w:rsidRPr="0049768A" w:rsidRDefault="00784054" w:rsidP="00E87900">
      <w:pPr>
        <w:pStyle w:val="3"/>
        <w:bidi/>
        <w:rPr>
          <w:rFonts w:ascii="Traditional Arabic" w:eastAsia="MS Mincho" w:hAnsi="Traditional Arabic" w:cs="Traditional Arabic"/>
          <w:b w:val="0"/>
          <w:bCs w:val="0"/>
          <w:sz w:val="36"/>
          <w:szCs w:val="36"/>
          <w:rtl/>
        </w:rPr>
      </w:pPr>
      <w:r w:rsidRPr="0049768A">
        <w:rPr>
          <w:rFonts w:ascii="Traditional Arabic" w:hAnsi="Traditional Arabic" w:cs="Traditional Arabic"/>
          <w:b w:val="0"/>
          <w:bCs w:val="0"/>
          <w:sz w:val="36"/>
          <w:szCs w:val="36"/>
          <w:rtl/>
        </w:rPr>
        <w:t>قال أهل العلم: "لذا يمكن الجزم بأن ترك القيام بالأمر بالمعروف والنهي عن المنكر مانع من موانع إجابة الدعاء، فعلى كل مسلم يرغب بصدق أن يكون مستجاب الدعوة القيام بالأمر بالمعروف والن</w:t>
      </w:r>
      <w:r w:rsidR="00E87900" w:rsidRPr="0049768A">
        <w:rPr>
          <w:rFonts w:ascii="Traditional Arabic" w:hAnsi="Traditional Arabic" w:cs="Traditional Arabic"/>
          <w:b w:val="0"/>
          <w:bCs w:val="0"/>
          <w:sz w:val="36"/>
          <w:szCs w:val="36"/>
          <w:rtl/>
        </w:rPr>
        <w:t>هي عن المنكر حسب طاقته وجهده"</w:t>
      </w:r>
      <w:r w:rsidR="00E87900" w:rsidRPr="0049768A">
        <w:rPr>
          <w:rFonts w:ascii="Traditional Arabic" w:hAnsi="Traditional Arabic" w:cs="Traditional Arabic" w:hint="cs"/>
          <w:b w:val="0"/>
          <w:bCs w:val="0"/>
          <w:sz w:val="36"/>
          <w:szCs w:val="36"/>
          <w:rtl/>
        </w:rPr>
        <w:t>.</w:t>
      </w:r>
      <w:r w:rsidR="00E87900" w:rsidRPr="0049768A">
        <w:rPr>
          <w:rFonts w:cs="Traditional Arabic" w:hint="cs"/>
          <w:sz w:val="36"/>
          <w:szCs w:val="36"/>
          <w:rtl/>
        </w:rPr>
        <w:t>(</w:t>
      </w:r>
      <w:r w:rsidR="00E87900" w:rsidRPr="0049768A">
        <w:rPr>
          <w:rStyle w:val="a4"/>
          <w:rFonts w:cs="Traditional Arabic"/>
          <w:sz w:val="36"/>
          <w:szCs w:val="36"/>
          <w:rtl/>
        </w:rPr>
        <w:footnoteReference w:id="207"/>
      </w:r>
      <w:r w:rsidR="00E87900" w:rsidRPr="0049768A">
        <w:rPr>
          <w:rFonts w:cs="Traditional Arabic" w:hint="cs"/>
          <w:sz w:val="36"/>
          <w:szCs w:val="36"/>
          <w:rtl/>
        </w:rPr>
        <w:t>)</w:t>
      </w:r>
    </w:p>
    <w:p w:rsidR="00784054" w:rsidRPr="0049768A" w:rsidRDefault="00784054" w:rsidP="00784054">
      <w:pPr>
        <w:shd w:val="clear" w:color="auto" w:fill="FFFFFF"/>
        <w:bidi/>
        <w:spacing w:before="100" w:beforeAutospacing="1" w:after="100" w:afterAutospacing="1"/>
        <w:jc w:val="center"/>
        <w:rPr>
          <w:rFonts w:ascii="Traditional Arabic" w:eastAsia="SimHei" w:hAnsi="Traditional Arabic" w:cs="Traditional Arabic"/>
          <w:sz w:val="36"/>
          <w:szCs w:val="36"/>
          <w:rtl/>
        </w:rPr>
      </w:pPr>
      <w:r w:rsidRPr="0049768A">
        <w:rPr>
          <w:rFonts w:ascii="Traditional Arabic" w:eastAsia="SimHei" w:hAnsi="Traditional Arabic" w:cs="Traditional Arabic"/>
          <w:sz w:val="36"/>
          <w:szCs w:val="36"/>
          <w:rtl/>
        </w:rPr>
        <w:t>قرب الله من الداعي</w:t>
      </w:r>
    </w:p>
    <w:p w:rsidR="00784054" w:rsidRPr="0049768A" w:rsidRDefault="00784054" w:rsidP="00784054">
      <w:pPr>
        <w:shd w:val="clear" w:color="auto" w:fill="FFFFFF"/>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قال تَعَالَى: ﴿ وَإِذَا سَأَلَكَ عِبَادِي عَنِّي فَإِنِّي قَرِيبٌ </w:t>
      </w:r>
      <w:r w:rsidRPr="0049768A">
        <w:rPr>
          <w:rFonts w:ascii="Traditional Arabic" w:hAnsi="Traditional Arabic" w:cs="Arial"/>
          <w:sz w:val="36"/>
          <w:szCs w:val="36"/>
          <w:rtl/>
        </w:rPr>
        <w:t>ۖ</w:t>
      </w:r>
      <w:r w:rsidRPr="0049768A">
        <w:rPr>
          <w:rFonts w:ascii="Traditional Arabic" w:hAnsi="Traditional Arabic" w:cs="Traditional Arabic"/>
          <w:sz w:val="36"/>
          <w:szCs w:val="36"/>
          <w:rtl/>
        </w:rPr>
        <w:t xml:space="preserve"> أُجِيبُ دَعْوَةَ الدَّاعِ إِذَا دَعَانِ </w:t>
      </w:r>
      <w:r w:rsidRPr="0049768A">
        <w:rPr>
          <w:rFonts w:ascii="Traditional Arabic" w:hAnsi="Traditional Arabic" w:cs="Arial"/>
          <w:sz w:val="36"/>
          <w:szCs w:val="36"/>
          <w:rtl/>
        </w:rPr>
        <w:t>ۖ</w:t>
      </w:r>
      <w:r w:rsidRPr="0049768A">
        <w:rPr>
          <w:rFonts w:ascii="Traditional Arabic" w:hAnsi="Traditional Arabic" w:cs="Traditional Arabic"/>
          <w:sz w:val="36"/>
          <w:szCs w:val="36"/>
          <w:rtl/>
        </w:rPr>
        <w:t xml:space="preserve"> فَلْيَسْتَجِيبُوا لِي وَلْيُؤْمِنُوا بِي لَعَلَّهُمْ يَرْشُدُونَ (186)﴾.</w:t>
      </w:r>
      <w:r w:rsidR="00616453" w:rsidRPr="00616453">
        <w:rPr>
          <w:rFonts w:cs="Traditional Arabic" w:hint="cs"/>
          <w:sz w:val="36"/>
          <w:szCs w:val="36"/>
          <w:rtl/>
        </w:rPr>
        <w:t xml:space="preserve"> </w:t>
      </w:r>
      <w:r w:rsidR="00616453" w:rsidRPr="0049768A">
        <w:rPr>
          <w:rFonts w:cs="Traditional Arabic" w:hint="cs"/>
          <w:sz w:val="36"/>
          <w:szCs w:val="36"/>
          <w:rtl/>
        </w:rPr>
        <w:t>(</w:t>
      </w:r>
      <w:r w:rsidR="00616453" w:rsidRPr="0049768A">
        <w:rPr>
          <w:rStyle w:val="a4"/>
          <w:rFonts w:cs="Traditional Arabic"/>
          <w:sz w:val="36"/>
          <w:szCs w:val="36"/>
          <w:rtl/>
        </w:rPr>
        <w:footnoteReference w:id="208"/>
      </w:r>
      <w:r w:rsidR="00616453"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784054" w:rsidRPr="0049768A" w:rsidRDefault="00784054" w:rsidP="00784054">
      <w:pPr>
        <w:shd w:val="clear" w:color="auto" w:fill="FFFFFF"/>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أي: يحصل لهم الرشد الذي هو الهداية للإيمان والأعمال الصالحة, ويزول عنهم الغي ا</w:t>
      </w:r>
      <w:r w:rsidR="00616453">
        <w:rPr>
          <w:rFonts w:ascii="Traditional Arabic" w:hAnsi="Traditional Arabic" w:cs="Traditional Arabic"/>
          <w:sz w:val="36"/>
          <w:szCs w:val="36"/>
          <w:rtl/>
        </w:rPr>
        <w:t>لمنافي للإيمان والأعمال الصالحة</w:t>
      </w:r>
      <w:r w:rsidR="00616453">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 ولأن الإيمان بالله والاستجابة </w:t>
      </w:r>
      <w:r w:rsidRPr="0049768A">
        <w:rPr>
          <w:rFonts w:ascii="Traditional Arabic" w:hAnsi="Traditional Arabic" w:cs="Traditional Arabic"/>
          <w:sz w:val="36"/>
          <w:szCs w:val="36"/>
          <w:rtl/>
        </w:rPr>
        <w:lastRenderedPageBreak/>
        <w:t>لأمره, س</w:t>
      </w:r>
      <w:r w:rsidR="00E87900" w:rsidRPr="0049768A">
        <w:rPr>
          <w:rFonts w:ascii="Traditional Arabic" w:hAnsi="Traditional Arabic" w:cs="Traditional Arabic"/>
          <w:sz w:val="36"/>
          <w:szCs w:val="36"/>
          <w:rtl/>
        </w:rPr>
        <w:t xml:space="preserve">بب لحصول العلم </w:t>
      </w:r>
      <w:r w:rsidR="00616453">
        <w:rPr>
          <w:rFonts w:ascii="Traditional Arabic" w:hAnsi="Traditional Arabic" w:cs="Traditional Arabic" w:hint="cs"/>
          <w:sz w:val="36"/>
          <w:szCs w:val="36"/>
          <w:rtl/>
        </w:rPr>
        <w:t xml:space="preserve">، </w:t>
      </w:r>
      <w:r w:rsidR="00E87900" w:rsidRPr="0049768A">
        <w:rPr>
          <w:rFonts w:ascii="Traditional Arabic" w:hAnsi="Traditional Arabic" w:cs="Traditional Arabic"/>
          <w:sz w:val="36"/>
          <w:szCs w:val="36"/>
          <w:rtl/>
        </w:rPr>
        <w:t xml:space="preserve">كما قال تعالى: </w:t>
      </w:r>
      <w:r w:rsidR="00E87900" w:rsidRPr="0049768A">
        <w:rPr>
          <w:rFonts w:ascii="Traditional Arabic" w:hAnsi="Traditional Arabic" w:cs="Traditional Arabic" w:hint="cs"/>
          <w:sz w:val="36"/>
          <w:szCs w:val="36"/>
          <w:rtl/>
        </w:rPr>
        <w:t>(</w:t>
      </w:r>
      <w:r w:rsidRPr="0049768A">
        <w:rPr>
          <w:rFonts w:ascii="Traditional Arabic" w:hAnsi="Traditional Arabic" w:cs="Traditional Arabic"/>
          <w:sz w:val="36"/>
          <w:szCs w:val="36"/>
          <w:rtl/>
        </w:rPr>
        <w:t>يَا أَيُّهَا الَّذِينَ آمَنُوا إِنْ تَتَّقُوا اللَّهَ يَجْعَلْ لَكُمْ فُرْقَانًا</w:t>
      </w:r>
      <w:r w:rsidR="00E87900" w:rsidRPr="0049768A">
        <w:rPr>
          <w:rFonts w:ascii="Traditional Arabic" w:hAnsi="Traditional Arabic" w:cs="Traditional Arabic" w:hint="cs"/>
          <w:sz w:val="36"/>
          <w:szCs w:val="36"/>
          <w:rtl/>
        </w:rPr>
        <w:t>)).</w:t>
      </w:r>
    </w:p>
    <w:p w:rsidR="00F97621" w:rsidRDefault="00784054" w:rsidP="00E87900">
      <w:pPr>
        <w:shd w:val="clear" w:color="auto" w:fill="FFFFFF"/>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هذا جواب سؤال، سأل النبي صلى الله عليه وسلم بعض أصحابه فقالوا: يا رسول الله، أقريب ربنا فنناجيه، أم بعيد فنناديه؟ فنزل: { وإذا سألك عبادي عني فإني قريب } لأنه تعالى، الرقيب الشهيد، المطلع على السر وأخفى، يعلم خائنة الأعين وما تخفي الصدور، فهو قريب أيضا من داعيه، بالإجابة، ولهذا قال: { أجيب دعوة الداع إذا دعان } </w:t>
      </w:r>
      <w:r w:rsidR="00F97621">
        <w:rPr>
          <w:rFonts w:ascii="Traditional Arabic" w:hAnsi="Traditional Arabic" w:cs="Traditional Arabic" w:hint="cs"/>
          <w:sz w:val="36"/>
          <w:szCs w:val="36"/>
          <w:rtl/>
        </w:rPr>
        <w:t>.</w:t>
      </w:r>
    </w:p>
    <w:p w:rsidR="00784054" w:rsidRPr="0049768A" w:rsidRDefault="00784054" w:rsidP="00F97621">
      <w:pPr>
        <w:shd w:val="clear" w:color="auto" w:fill="FFFFFF"/>
        <w:bidi/>
        <w:spacing w:before="100" w:beforeAutospacing="1" w:after="100" w:afterAutospacing="1"/>
        <w:rPr>
          <w:rFonts w:ascii="Traditional Arabic" w:hAnsi="Traditional Arabic" w:cs="Traditional Arabic"/>
          <w:i/>
          <w:iCs/>
          <w:sz w:val="36"/>
          <w:szCs w:val="36"/>
          <w:rtl/>
        </w:rPr>
      </w:pPr>
      <w:r w:rsidRPr="0049768A">
        <w:rPr>
          <w:rFonts w:ascii="Traditional Arabic" w:hAnsi="Traditional Arabic" w:cs="Traditional Arabic"/>
          <w:sz w:val="36"/>
          <w:szCs w:val="36"/>
          <w:rtl/>
        </w:rPr>
        <w:t>والدعاء نوعان: دعاء عبادة، ودعاء مسألة.</w:t>
      </w:r>
      <w:r w:rsidRPr="0049768A">
        <w:rPr>
          <w:rFonts w:ascii="Traditional Arabic" w:hAnsi="Traditional Arabic" w:cs="Traditional Arabic"/>
          <w:sz w:val="36"/>
          <w:szCs w:val="36"/>
          <w:rtl/>
        </w:rPr>
        <w:br/>
        <w:t>والقرب نوعان: قرب بعلمه من كل خلقه، وقرب من عابديه وداعيه بالإجابة والمعونة والتوفيق.</w:t>
      </w:r>
      <w:r w:rsidRPr="0049768A">
        <w:rPr>
          <w:rFonts w:ascii="Traditional Arabic" w:hAnsi="Traditional Arabic" w:cs="Traditional Arabic"/>
          <w:sz w:val="36"/>
          <w:szCs w:val="36"/>
          <w:rtl/>
        </w:rPr>
        <w:br/>
        <w:t>فمن دعا ربه بقلب حاضر، ودعاء مشروع، ولم يمنع مانع من إجابة الدعاء، كأكل الحرام ونحوه، فإن الله قد وعده بالإجابة، وخصوصا إذا أتى بأسباب إجابة الدعاء، وهي الاستجابة لله تعالى بالانقياد لأوامره ونواهيه القولية والفعلية، والإيمان به، الموجب للاستجابة، فلهذا قال: { فليستجيبوا لي وليؤمنوا بي لعلهم يرشدون } أي: يحصل لهم الرشد الذي هو الهداية للإيمان والأعمال الصالحة، ويزول عنهم الغي المنافي للإيمان والأعمال الصالحة. ولأن الإيمان بالله والاستجابة لأمره</w:t>
      </w:r>
      <w:r w:rsidR="00B65409">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 سبب لحصول العلم </w:t>
      </w:r>
      <w:r w:rsidR="00B65409">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كما قال تعالى: { يا أيها الذين آمنوا </w:t>
      </w:r>
      <w:r w:rsidR="00D40EA8" w:rsidRPr="0049768A">
        <w:rPr>
          <w:rFonts w:ascii="Traditional Arabic" w:hAnsi="Traditional Arabic" w:cs="Traditional Arabic"/>
          <w:sz w:val="36"/>
          <w:szCs w:val="36"/>
          <w:rtl/>
        </w:rPr>
        <w:t>إن تتقوا الله يجعل لكم فرقانا }</w:t>
      </w:r>
      <w:r w:rsidRPr="0049768A">
        <w:rPr>
          <w:rFonts w:ascii="Traditional Arabic" w:hAnsi="Traditional Arabic" w:cs="Traditional Arabic"/>
          <w:sz w:val="36"/>
          <w:szCs w:val="36"/>
          <w:rtl/>
        </w:rPr>
        <w:t>.</w:t>
      </w:r>
      <w:r w:rsidR="00E87900" w:rsidRPr="0049768A">
        <w:rPr>
          <w:rFonts w:cs="Traditional Arabic" w:hint="cs"/>
          <w:sz w:val="36"/>
          <w:szCs w:val="36"/>
          <w:rtl/>
        </w:rPr>
        <w:t>(</w:t>
      </w:r>
      <w:r w:rsidR="00E87900" w:rsidRPr="0049768A">
        <w:rPr>
          <w:rStyle w:val="a4"/>
          <w:rFonts w:cs="Traditional Arabic"/>
          <w:sz w:val="36"/>
          <w:szCs w:val="36"/>
          <w:rtl/>
        </w:rPr>
        <w:footnoteReference w:id="209"/>
      </w:r>
      <w:r w:rsidR="00E87900" w:rsidRPr="0049768A">
        <w:rPr>
          <w:rFonts w:cs="Traditional Arabic" w:hint="cs"/>
          <w:sz w:val="36"/>
          <w:szCs w:val="36"/>
          <w:rtl/>
        </w:rPr>
        <w:t>)</w:t>
      </w:r>
      <w:r w:rsidRPr="0049768A">
        <w:rPr>
          <w:rFonts w:ascii="Traditional Arabic" w:hAnsi="Traditional Arabic" w:cs="Traditional Arabic"/>
          <w:i/>
          <w:iCs/>
          <w:sz w:val="36"/>
          <w:szCs w:val="36"/>
          <w:rtl/>
        </w:rPr>
        <w:t xml:space="preserve"> </w:t>
      </w:r>
    </w:p>
    <w:p w:rsidR="00784054" w:rsidRPr="0049768A" w:rsidRDefault="00784054" w:rsidP="00810D46">
      <w:pPr>
        <w:shd w:val="clear" w:color="auto" w:fill="FFFFFF"/>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 xml:space="preserve">وروى الإمامُ أحمدُ </w:t>
      </w:r>
      <w:r w:rsidR="00616453">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عن أبي موسى</w:t>
      </w:r>
      <w:r w:rsidR="00616453">
        <w:rPr>
          <w:rFonts w:ascii="Traditional Arabic" w:hAnsi="Traditional Arabic" w:cs="Traditional Arabic" w:hint="cs"/>
          <w:sz w:val="36"/>
          <w:szCs w:val="36"/>
          <w:rtl/>
        </w:rPr>
        <w:t xml:space="preserve"> رضي الله عنه،</w:t>
      </w:r>
      <w:r w:rsidRPr="0049768A">
        <w:rPr>
          <w:rFonts w:ascii="Traditional Arabic" w:hAnsi="Traditional Arabic" w:cs="Traditional Arabic"/>
          <w:sz w:val="36"/>
          <w:szCs w:val="36"/>
          <w:rtl/>
        </w:rPr>
        <w:t xml:space="preserve"> قال: كُنَّا مع رسولِ</w:t>
      </w:r>
      <w:r w:rsidRPr="0049768A">
        <w:rPr>
          <w:rFonts w:ascii="Traditional Arabic" w:hAnsi="Traditional Arabic" w:cs="Traditional Arabic"/>
          <w:sz w:val="36"/>
          <w:szCs w:val="36"/>
        </w:rPr>
        <w:t xml:space="preserve"> </w:t>
      </w:r>
      <w:r w:rsidR="007A520E" w:rsidRPr="0049768A">
        <w:rPr>
          <w:rFonts w:ascii="Traditional Arabic" w:hAnsi="Traditional Arabic" w:cs="Traditional Arabic"/>
          <w:sz w:val="36"/>
          <w:szCs w:val="36"/>
          <w:rtl/>
        </w:rPr>
        <w:t>اللَّهِ صلَّى اللَّهُ عليهِ وسلَّمَ</w:t>
      </w:r>
      <w:r w:rsidRPr="0049768A">
        <w:rPr>
          <w:rFonts w:ascii="Traditional Arabic" w:hAnsi="Traditional Arabic" w:cs="Traditional Arabic"/>
          <w:sz w:val="36"/>
          <w:szCs w:val="36"/>
          <w:rtl/>
        </w:rPr>
        <w:t xml:space="preserve"> في غزوةٍ، فجَعَلْنا لا نَصْعَدُ شَرَفاً</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ولا نَعْلُو شَرَفاً ولا نَهبِطُ واديًا إلا رَفَعْنا أصواتَنا بالتَّكبيرِ، قال</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فدَنَا منا فقال</w:t>
      </w:r>
      <w:r w:rsidR="00EB25AC" w:rsidRPr="0049768A">
        <w:rPr>
          <w:rFonts w:ascii="Traditional Arabic" w:hAnsi="Traditional Arabic" w:cs="Traditional Arabic" w:hint="cs"/>
          <w:sz w:val="36"/>
          <w:szCs w:val="36"/>
          <w:rtl/>
        </w:rPr>
        <w:t xml:space="preserve"> : "</w:t>
      </w:r>
      <w:r w:rsidRPr="0049768A">
        <w:rPr>
          <w:rFonts w:ascii="Traditional Arabic" w:hAnsi="Traditional Arabic" w:cs="Traditional Arabic"/>
          <w:sz w:val="36"/>
          <w:szCs w:val="36"/>
          <w:rtl/>
        </w:rPr>
        <w:t>يَا أَيُّهَا النَّاسُ ارْبَعُوا عَلَى</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أنْفُسِكُمْ فَإِنَّكُمْ لاَ تَدْعُونَ أَصَمَّ ولا غَائِباً، إِنَّمَا تَدْعُونَ</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سَمِيعًا بَصِيرًا، إنَّ الَّذِي تَدْعُونَ أَقْرَبُ إِلَى أَحَدِكُمْ مِنْ عُنُقِ</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رَاحِلَتِهِ، يَا عَبْدَ اللَّهِ بْنَ قَيْسٍ أَلاَ أُعَلِّمُكَ كَلِمَةَ كُنُوزِ</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الجَنَّةِ: لاَ حَوْلَ وَلاَ قُوَّةَ إلاَّ بِاللَّهِ</w:t>
      </w:r>
      <w:r w:rsidR="00EB25AC" w:rsidRPr="0049768A">
        <w:rPr>
          <w:rFonts w:ascii="Traditional Arabic" w:hAnsi="Traditional Arabic" w:cs="Traditional Arabic" w:hint="cs"/>
          <w:sz w:val="36"/>
          <w:szCs w:val="36"/>
          <w:rtl/>
        </w:rPr>
        <w:t>".</w:t>
      </w:r>
      <w:r w:rsidR="00810D46" w:rsidRPr="0049768A">
        <w:rPr>
          <w:rFonts w:cs="Traditional Arabic" w:hint="cs"/>
          <w:sz w:val="36"/>
          <w:szCs w:val="36"/>
          <w:rtl/>
        </w:rPr>
        <w:t>(</w:t>
      </w:r>
      <w:r w:rsidR="00810D46" w:rsidRPr="0049768A">
        <w:rPr>
          <w:rStyle w:val="a4"/>
          <w:rFonts w:cs="Traditional Arabic"/>
          <w:sz w:val="36"/>
          <w:szCs w:val="36"/>
          <w:rtl/>
        </w:rPr>
        <w:footnoteReference w:id="210"/>
      </w:r>
      <w:r w:rsidR="00810D46" w:rsidRPr="0049768A">
        <w:rPr>
          <w:rFonts w:cs="Traditional Arabic" w:hint="cs"/>
          <w:sz w:val="36"/>
          <w:szCs w:val="36"/>
          <w:rtl/>
        </w:rPr>
        <w:t>)</w:t>
      </w:r>
      <w:r w:rsidR="00EB25AC"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قولُه: (ارْبَعُوا) بهمزةِ وصْلٍ وبفتحِ</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الباءِ الموحَّدةِ، معناه ارْفُقوا بأنْفُسِكم، واخفِضوا أصواتَكم، فإنَّ رَفعَ</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الصَّوتِ إِنَّما يَفعَلُه الإنسانُ لبُعدِ مَن يخاطِبُه ليَسمَعُه، وأنتم</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تَدْعُونَ اللَّهَ، وليس هُوَ بأصمَّ ولا غائبا، بل هُوَ سميعٌ قريبٌ. ففيه</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النَّدبُ إلى خفضِ الصَّوتِ بالذِّكْرِ إذا لم تَدْعُ حاجةٌ إلى رَفعِه، فإنَّه إذا</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خفَضَه كان أبلغَ في تَوقِيرِه وتعظيمِه، فإنْ دَعَت الحاجَةُ إلى الرَّفعِ رَفَعَ</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كما جاءتْ به أحاديثُ، كما في التَّلبِيةِ وغيرِها، فقد وَرَدَ الشَّرْعُ برَفعِه</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فيها</w:t>
      </w:r>
      <w:r w:rsidRPr="0049768A">
        <w:rPr>
          <w:rFonts w:ascii="Traditional Arabic" w:hAnsi="Traditional Arabic" w:cs="Traditional Arabic"/>
          <w:sz w:val="36"/>
          <w:szCs w:val="36"/>
        </w:rPr>
        <w:t>.</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وعَنْ سَلْمَانَ، عَنِ النَّبِيِّ صَلَّى اللهُ عَلَيْهِ وَسَلَّمَ قَالَ: " إِنَّ رَبَّكُمْ حَيِيٌّ كَرِيمٌ، يَسْتَحْيِي مِنْ عَبْدِهِ أَنْ يَرْفَعَ إِلَيْهِ يَدَيْهِ، فَي</w:t>
      </w:r>
      <w:r w:rsidR="00E87900" w:rsidRPr="0049768A">
        <w:rPr>
          <w:rFonts w:ascii="Traditional Arabic" w:hAnsi="Traditional Arabic" w:cs="Traditional Arabic"/>
          <w:sz w:val="36"/>
          <w:szCs w:val="36"/>
          <w:rtl/>
        </w:rPr>
        <w:t>َرُدَّهُمَا صِفْرًا ))</w:t>
      </w:r>
      <w:r w:rsidR="00E87900" w:rsidRPr="0049768A">
        <w:rPr>
          <w:rFonts w:ascii="Traditional Arabic" w:hAnsi="Traditional Arabic" w:cs="Traditional Arabic" w:hint="cs"/>
          <w:sz w:val="36"/>
          <w:szCs w:val="36"/>
          <w:rtl/>
        </w:rPr>
        <w:t>.</w:t>
      </w:r>
      <w:r w:rsidR="00E87900" w:rsidRPr="0049768A">
        <w:rPr>
          <w:rFonts w:cs="Traditional Arabic" w:hint="cs"/>
          <w:sz w:val="36"/>
          <w:szCs w:val="36"/>
          <w:rtl/>
        </w:rPr>
        <w:t xml:space="preserve"> (</w:t>
      </w:r>
      <w:r w:rsidR="00E87900" w:rsidRPr="0049768A">
        <w:rPr>
          <w:rStyle w:val="a4"/>
          <w:rFonts w:cs="Traditional Arabic"/>
          <w:sz w:val="36"/>
          <w:szCs w:val="36"/>
          <w:rtl/>
        </w:rPr>
        <w:footnoteReference w:id="211"/>
      </w:r>
      <w:r w:rsidR="00E87900"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784054" w:rsidRPr="0049768A" w:rsidRDefault="00784054" w:rsidP="00784054">
      <w:pPr>
        <w:shd w:val="clear" w:color="auto" w:fill="FFFFFF"/>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وعن عُبَادَةَ بْنَ الصَّامِتِ، أَنَّ رَسُولَ اللَّهِ صَلَّى اللهُ عَلَيْهِ وَسَلَّمَ قَالَ: ((مَا عَلَى ظَهْرِ الْأَرْضِ مِنْ رَجُلٍ مُسْلِمٍ يَدْعُو اللَّهَ بِدَعْوَةٍ إِلَّا آتَاهُ اللَّهُ إِيَّاهَا، أَوْ كَفَّ عَنْهُ مِنَ السُّوءِ مِثْلَهَا، مَا لَمْ يَدْعُ بِإِثْمٍ أَوْ قَطِي</w:t>
      </w:r>
      <w:r w:rsidR="00E87900" w:rsidRPr="0049768A">
        <w:rPr>
          <w:rFonts w:ascii="Traditional Arabic" w:hAnsi="Traditional Arabic" w:cs="Traditional Arabic"/>
          <w:sz w:val="36"/>
          <w:szCs w:val="36"/>
          <w:rtl/>
        </w:rPr>
        <w:t>عَةِ رَحِمٍ))</w:t>
      </w:r>
      <w:r w:rsidR="00E87900" w:rsidRPr="0049768A">
        <w:rPr>
          <w:rFonts w:ascii="Traditional Arabic" w:hAnsi="Traditional Arabic" w:cs="Traditional Arabic" w:hint="cs"/>
          <w:sz w:val="36"/>
          <w:szCs w:val="36"/>
          <w:rtl/>
        </w:rPr>
        <w:t>.</w:t>
      </w:r>
      <w:r w:rsidR="00E87900" w:rsidRPr="0049768A">
        <w:rPr>
          <w:rFonts w:cs="Traditional Arabic" w:hint="cs"/>
          <w:sz w:val="36"/>
          <w:szCs w:val="36"/>
          <w:rtl/>
        </w:rPr>
        <w:t xml:space="preserve"> (</w:t>
      </w:r>
      <w:r w:rsidR="00E87900" w:rsidRPr="0049768A">
        <w:rPr>
          <w:rStyle w:val="a4"/>
          <w:rFonts w:cs="Traditional Arabic"/>
          <w:sz w:val="36"/>
          <w:szCs w:val="36"/>
          <w:rtl/>
        </w:rPr>
        <w:footnoteReference w:id="212"/>
      </w:r>
      <w:r w:rsidR="00E87900" w:rsidRPr="0049768A">
        <w:rPr>
          <w:rFonts w:cs="Traditional Arabic" w:hint="cs"/>
          <w:sz w:val="36"/>
          <w:szCs w:val="36"/>
          <w:rtl/>
        </w:rPr>
        <w:t>)</w:t>
      </w:r>
    </w:p>
    <w:p w:rsidR="00784054" w:rsidRPr="0049768A" w:rsidRDefault="00784054" w:rsidP="00C5235C">
      <w:pPr>
        <w:shd w:val="clear" w:color="auto" w:fill="FFFFFF"/>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والدعاء عبادة من أجل العبادات وأعظم الطاعات وأنفع القربات، </w:t>
      </w:r>
    </w:p>
    <w:p w:rsidR="00784054" w:rsidRPr="0049768A" w:rsidRDefault="00784054" w:rsidP="000879BF">
      <w:pPr>
        <w:shd w:val="clear" w:color="auto" w:fill="FFFFFF"/>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عن النُّعْمانِ بْنِ بشيرٍ رضِي اللَّه عنْهُما، عَنِ النَّبيِّ صَلّى اللهُ عَلَيْهِ وسَلَّم قَالَ: "الدُّعاءُ هوَ العِبَادةُ".</w:t>
      </w:r>
      <w:r w:rsidR="000879BF" w:rsidRPr="0049768A">
        <w:rPr>
          <w:rFonts w:cs="Traditional Arabic" w:hint="cs"/>
          <w:sz w:val="36"/>
          <w:szCs w:val="36"/>
          <w:rtl/>
        </w:rPr>
        <w:t>(</w:t>
      </w:r>
      <w:r w:rsidR="000879BF" w:rsidRPr="0049768A">
        <w:rPr>
          <w:rStyle w:val="a4"/>
          <w:rFonts w:cs="Traditional Arabic"/>
          <w:sz w:val="36"/>
          <w:szCs w:val="36"/>
          <w:rtl/>
        </w:rPr>
        <w:footnoteReference w:id="213"/>
      </w:r>
      <w:r w:rsidR="000879BF" w:rsidRPr="0049768A">
        <w:rPr>
          <w:rFonts w:cs="Traditional Arabic" w:hint="cs"/>
          <w:sz w:val="36"/>
          <w:szCs w:val="36"/>
          <w:rtl/>
        </w:rPr>
        <w:t>)</w:t>
      </w:r>
    </w:p>
    <w:p w:rsidR="00784054" w:rsidRPr="0049768A" w:rsidRDefault="00784054" w:rsidP="00784054">
      <w:pPr>
        <w:shd w:val="clear" w:color="auto" w:fill="FFFFFF"/>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 وللدعاء آداب وشروط، يحسن بالمرء مراعاتها والاهتمام بها، لنيل المطلوب، والتقرب إلى المعبود، والحصول على الأجور، والدخول إلى جنة الخلود.</w:t>
      </w:r>
    </w:p>
    <w:p w:rsidR="00784054" w:rsidRPr="0049768A" w:rsidRDefault="00784054" w:rsidP="00784054">
      <w:pPr>
        <w:bidi/>
        <w:spacing w:before="240"/>
        <w:jc w:val="center"/>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2B"/>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Pr>
        <w:sym w:font="AGA Arabesque" w:char="F040"/>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Pr>
        <w:sym w:font="AGA Arabesque" w:char="F02B"/>
      </w:r>
    </w:p>
    <w:p w:rsidR="00784054" w:rsidRPr="0049768A" w:rsidRDefault="00784054" w:rsidP="00784054">
      <w:pPr>
        <w:numPr>
          <w:ilvl w:val="0"/>
          <w:numId w:val="2"/>
        </w:numPr>
        <w:bidi/>
        <w:ind w:right="0"/>
        <w:jc w:val="lowKashida"/>
        <w:rPr>
          <w:rFonts w:ascii="Traditional Arabic" w:eastAsia="MS Mincho" w:hAnsi="Traditional Arabic" w:cs="Traditional Arabic"/>
          <w:sz w:val="36"/>
          <w:szCs w:val="36"/>
        </w:rPr>
      </w:pPr>
      <w:r w:rsidRPr="0049768A">
        <w:rPr>
          <w:rFonts w:ascii="Traditional Arabic" w:eastAsia="MS Mincho" w:hAnsi="Traditional Arabic" w:cs="Traditional Arabic"/>
          <w:sz w:val="36"/>
          <w:szCs w:val="36"/>
          <w:rtl/>
        </w:rPr>
        <w:t>آداب الدعاء</w:t>
      </w:r>
    </w:p>
    <w:p w:rsidR="00784054" w:rsidRPr="0049768A" w:rsidRDefault="00784054" w:rsidP="00784054">
      <w:pPr>
        <w:numPr>
          <w:ilvl w:val="0"/>
          <w:numId w:val="2"/>
        </w:numPr>
        <w:bidi/>
        <w:ind w:right="0"/>
        <w:jc w:val="lowKashida"/>
        <w:rPr>
          <w:rFonts w:ascii="Traditional Arabic" w:eastAsia="MS Mincho" w:hAnsi="Traditional Arabic" w:cs="Traditional Arabic"/>
          <w:sz w:val="36"/>
          <w:szCs w:val="36"/>
        </w:rPr>
      </w:pPr>
      <w:r w:rsidRPr="0049768A">
        <w:rPr>
          <w:rFonts w:ascii="Traditional Arabic" w:hAnsi="Traditional Arabic" w:cs="Traditional Arabic"/>
          <w:b/>
          <w:bCs/>
          <w:sz w:val="36"/>
          <w:szCs w:val="36"/>
          <w:rtl/>
        </w:rPr>
        <w:t>آداب الدعاء ومستحباته</w:t>
      </w:r>
    </w:p>
    <w:p w:rsidR="005A1EF0" w:rsidRPr="0049768A" w:rsidRDefault="00784054" w:rsidP="00D21B63">
      <w:pPr>
        <w:bidi/>
        <w:rPr>
          <w:rFonts w:ascii="Traditional Arabic" w:hAnsi="Traditional Arabic" w:cs="Traditional Arabic"/>
          <w:sz w:val="36"/>
          <w:szCs w:val="36"/>
          <w:rtl/>
        </w:rPr>
      </w:pPr>
      <w:r w:rsidRPr="0049768A">
        <w:rPr>
          <w:rFonts w:ascii="Traditional Arabic" w:hAnsi="Traditional Arabic" w:cs="Traditional Arabic"/>
          <w:sz w:val="36"/>
          <w:szCs w:val="36"/>
          <w:rtl/>
        </w:rPr>
        <w:t>للدعاء آداب ومستحبات ينبغي مراعاتها، من ذلك:</w:t>
      </w:r>
      <w:r w:rsidRPr="0049768A">
        <w:rPr>
          <w:rFonts w:ascii="Traditional Arabic" w:hAnsi="Traditional Arabic" w:cs="Traditional Arabic"/>
          <w:sz w:val="36"/>
          <w:szCs w:val="36"/>
          <w:rtl/>
        </w:rPr>
        <w:br/>
        <w:t>1. أخي : اذا دعوت الله تعالى فلتبدأ أولا : بحمده والثناء عليه تبارك وتعالى .. ثم بعدها : بالصلاة والسلام على النبي صلى الله عليه وسلم .. ثم ابدأ بعد ذلك في د</w:t>
      </w:r>
      <w:r w:rsidR="00616453">
        <w:rPr>
          <w:rFonts w:ascii="Traditional Arabic" w:hAnsi="Traditional Arabic" w:cs="Traditional Arabic"/>
          <w:sz w:val="36"/>
          <w:szCs w:val="36"/>
          <w:rtl/>
        </w:rPr>
        <w:t>عائك ومسألتك عن فضالة بن عبيد رضي الله عنه</w:t>
      </w:r>
      <w:r w:rsidRPr="0049768A">
        <w:rPr>
          <w:rFonts w:ascii="Traditional Arabic" w:hAnsi="Traditional Arabic" w:cs="Traditional Arabic"/>
          <w:sz w:val="36"/>
          <w:szCs w:val="36"/>
          <w:rtl/>
        </w:rPr>
        <w:t xml:space="preserve"> : قال : بينا رسول الله صلى الله عليه وسلم قاعد إذ دخل رجل فصلى : فقال : اللهم أغفر لي وارحمني .</w:t>
      </w:r>
    </w:p>
    <w:p w:rsidR="00D21B63" w:rsidRPr="0049768A" w:rsidRDefault="00784054" w:rsidP="005A1EF0">
      <w:pPr>
        <w:bidi/>
        <w:rPr>
          <w:rFonts w:cs="Traditional Arabic"/>
          <w:sz w:val="36"/>
          <w:szCs w:val="36"/>
          <w:rtl/>
        </w:rPr>
      </w:pPr>
      <w:r w:rsidRPr="0049768A">
        <w:rPr>
          <w:rFonts w:ascii="Traditional Arabic" w:hAnsi="Traditional Arabic" w:cs="Traditional Arabic"/>
          <w:sz w:val="36"/>
          <w:szCs w:val="36"/>
          <w:rtl/>
        </w:rPr>
        <w:t xml:space="preserve"> فقال رسول الله صلى الله عليه وسلم :</w:t>
      </w:r>
      <w:r w:rsidR="001F4393">
        <w:rPr>
          <w:rFonts w:ascii="Traditional Arabic" w:hAnsi="Traditional Arabic" w:cs="Traditional Arabic"/>
          <w:sz w:val="36"/>
          <w:szCs w:val="36"/>
          <w:rtl/>
        </w:rPr>
        <w:t xml:space="preserve"> </w:t>
      </w:r>
      <w:r w:rsidR="001F4393">
        <w:rPr>
          <w:rFonts w:ascii="Traditional Arabic" w:hAnsi="Traditional Arabic" w:cs="Traditional Arabic" w:hint="cs"/>
          <w:sz w:val="36"/>
          <w:szCs w:val="36"/>
          <w:rtl/>
        </w:rPr>
        <w:t>"</w:t>
      </w:r>
      <w:r w:rsidRPr="0049768A">
        <w:rPr>
          <w:rFonts w:ascii="Traditional Arabic" w:hAnsi="Traditional Arabic" w:cs="Traditional Arabic"/>
          <w:sz w:val="36"/>
          <w:szCs w:val="36"/>
          <w:rtl/>
        </w:rPr>
        <w:t>عجلت أيها المصلي اذا صليت فقعدت فاحمد الله</w:t>
      </w:r>
      <w:r w:rsidR="001F4393">
        <w:rPr>
          <w:rFonts w:ascii="Traditional Arabic" w:hAnsi="Traditional Arabic" w:cs="Traditional Arabic"/>
          <w:sz w:val="36"/>
          <w:szCs w:val="36"/>
          <w:rtl/>
        </w:rPr>
        <w:t xml:space="preserve"> بما هو أهله ، وصل علي ثم ادعه</w:t>
      </w:r>
      <w:r w:rsidR="001F4393">
        <w:rPr>
          <w:rFonts w:ascii="Traditional Arabic" w:hAnsi="Traditional Arabic" w:cs="Traditional Arabic" w:hint="cs"/>
          <w:sz w:val="36"/>
          <w:szCs w:val="36"/>
          <w:rtl/>
        </w:rPr>
        <w:t>"</w:t>
      </w:r>
      <w:r w:rsidRPr="0049768A">
        <w:rPr>
          <w:rFonts w:ascii="Traditional Arabic" w:hAnsi="Traditional Arabic" w:cs="Traditional Arabic"/>
          <w:sz w:val="36"/>
          <w:szCs w:val="36"/>
          <w:rtl/>
        </w:rPr>
        <w:t xml:space="preserve"> . </w:t>
      </w:r>
      <w:r w:rsidRPr="0049768A">
        <w:rPr>
          <w:rFonts w:ascii="Traditional Arabic" w:hAnsi="Traditional Arabic" w:cs="Traditional Arabic"/>
          <w:sz w:val="36"/>
          <w:szCs w:val="36"/>
          <w:rtl/>
        </w:rPr>
        <w:br/>
        <w:t>قال : ثم صلى اخر بعد ذلك فحمد الله وصلى على النبي صلى الله عليه وسلم .فقال له النبي صل</w:t>
      </w:r>
      <w:r w:rsidR="001F4393">
        <w:rPr>
          <w:rFonts w:ascii="Traditional Arabic" w:hAnsi="Traditional Arabic" w:cs="Traditional Arabic"/>
          <w:sz w:val="36"/>
          <w:szCs w:val="36"/>
          <w:rtl/>
        </w:rPr>
        <w:t xml:space="preserve">ى الله : </w:t>
      </w:r>
      <w:r w:rsidR="001F4393">
        <w:rPr>
          <w:rFonts w:ascii="Traditional Arabic" w:hAnsi="Traditional Arabic" w:cs="Traditional Arabic" w:hint="cs"/>
          <w:sz w:val="36"/>
          <w:szCs w:val="36"/>
          <w:rtl/>
        </w:rPr>
        <w:t>"</w:t>
      </w:r>
      <w:r w:rsidR="001F4393">
        <w:rPr>
          <w:rFonts w:ascii="Traditional Arabic" w:hAnsi="Traditional Arabic" w:cs="Traditional Arabic"/>
          <w:sz w:val="36"/>
          <w:szCs w:val="36"/>
          <w:rtl/>
        </w:rPr>
        <w:t>أيها المصلي ادع تجب</w:t>
      </w:r>
      <w:r w:rsidR="001F4393">
        <w:rPr>
          <w:rFonts w:ascii="Traditional Arabic" w:hAnsi="Traditional Arabic" w:cs="Traditional Arabic" w:hint="cs"/>
          <w:sz w:val="36"/>
          <w:szCs w:val="36"/>
          <w:rtl/>
        </w:rPr>
        <w:t>"</w:t>
      </w:r>
      <w:r w:rsidR="00D21B63" w:rsidRPr="0049768A">
        <w:rPr>
          <w:rFonts w:ascii="Traditional Arabic" w:hAnsi="Traditional Arabic" w:cs="Traditional Arabic"/>
          <w:sz w:val="36"/>
          <w:szCs w:val="36"/>
          <w:rtl/>
        </w:rPr>
        <w:t xml:space="preserve"> .</w:t>
      </w:r>
      <w:r w:rsidR="00D21B63" w:rsidRPr="0049768A">
        <w:rPr>
          <w:rFonts w:cs="Traditional Arabic" w:hint="cs"/>
          <w:sz w:val="36"/>
          <w:szCs w:val="36"/>
          <w:rtl/>
        </w:rPr>
        <w:t>(</w:t>
      </w:r>
      <w:r w:rsidR="00D21B63" w:rsidRPr="0049768A">
        <w:rPr>
          <w:rStyle w:val="a4"/>
          <w:rFonts w:cs="Traditional Arabic"/>
          <w:sz w:val="36"/>
          <w:szCs w:val="36"/>
          <w:rtl/>
        </w:rPr>
        <w:footnoteReference w:id="214"/>
      </w:r>
      <w:r w:rsidR="00D21B63" w:rsidRPr="0049768A">
        <w:rPr>
          <w:rFonts w:cs="Traditional Arabic" w:hint="cs"/>
          <w:sz w:val="36"/>
          <w:szCs w:val="36"/>
          <w:rtl/>
        </w:rPr>
        <w:t>)</w:t>
      </w:r>
    </w:p>
    <w:p w:rsidR="00385118" w:rsidRPr="0049768A" w:rsidRDefault="00D21B63" w:rsidP="00D21B63">
      <w:pPr>
        <w:bidi/>
        <w:rPr>
          <w:rFonts w:cs="Traditional Arabic"/>
          <w:sz w:val="36"/>
          <w:szCs w:val="36"/>
          <w:rtl/>
        </w:rPr>
      </w:pPr>
      <w:r w:rsidRPr="0049768A">
        <w:rPr>
          <w:rFonts w:ascii="Traditional Arabic" w:hAnsi="Traditional Arabic" w:cs="Traditional Arabic"/>
          <w:sz w:val="36"/>
          <w:szCs w:val="36"/>
          <w:rtl/>
        </w:rPr>
        <w:t xml:space="preserve"> </w:t>
      </w:r>
      <w:r w:rsidR="00784054" w:rsidRPr="0049768A">
        <w:rPr>
          <w:rFonts w:ascii="Traditional Arabic" w:hAnsi="Traditional Arabic" w:cs="Traditional Arabic"/>
          <w:sz w:val="36"/>
          <w:szCs w:val="36"/>
          <w:rtl/>
        </w:rPr>
        <w:t xml:space="preserve">2. أخي :ومن آداب الدعاء الحسنة : الوضوء … حتى تقبل على الله تعالى .. طاهرا …. متهيئا لمناجاته ودعائه … </w:t>
      </w:r>
      <w:r w:rsidR="00784054" w:rsidRPr="0049768A">
        <w:rPr>
          <w:rFonts w:ascii="Traditional Arabic" w:hAnsi="Traditional Arabic" w:cs="Traditional Arabic"/>
          <w:sz w:val="36"/>
          <w:szCs w:val="36"/>
          <w:rtl/>
        </w:rPr>
        <w:br/>
        <w:t xml:space="preserve">وفي حديث ابي </w:t>
      </w:r>
      <w:r w:rsidR="001F4393">
        <w:rPr>
          <w:rFonts w:ascii="Traditional Arabic" w:hAnsi="Traditional Arabic" w:cs="Traditional Arabic"/>
          <w:sz w:val="36"/>
          <w:szCs w:val="36"/>
          <w:rtl/>
        </w:rPr>
        <w:t xml:space="preserve">موسى الاشعري </w:t>
      </w:r>
      <w:r w:rsidRPr="0049768A">
        <w:rPr>
          <w:rFonts w:ascii="Traditional Arabic" w:hAnsi="Traditional Arabic" w:cs="Traditional Arabic"/>
          <w:sz w:val="36"/>
          <w:szCs w:val="36"/>
          <w:rtl/>
        </w:rPr>
        <w:t>رضي الله عنه :</w:t>
      </w:r>
      <w:r w:rsidRPr="0049768A">
        <w:rPr>
          <w:rFonts w:ascii="Traditional Arabic" w:hAnsi="Traditional Arabic" w:cs="Traditional Arabic" w:hint="cs"/>
          <w:sz w:val="36"/>
          <w:szCs w:val="36"/>
          <w:rtl/>
        </w:rPr>
        <w:t xml:space="preserve"> </w:t>
      </w:r>
      <w:r w:rsidR="00784054" w:rsidRPr="0049768A">
        <w:rPr>
          <w:rFonts w:ascii="Traditional Arabic" w:hAnsi="Traditional Arabic" w:cs="Traditional Arabic"/>
          <w:sz w:val="36"/>
          <w:szCs w:val="36"/>
          <w:rtl/>
        </w:rPr>
        <w:t xml:space="preserve">لما استغفر النبي صلى الله عليه وسلم لعبيد أبي عامر ، دعا بماء فتوضأ ثم رفع يديه فقال : </w:t>
      </w:r>
      <w:r w:rsidR="00784054" w:rsidRPr="0049768A">
        <w:rPr>
          <w:rFonts w:ascii="Traditional Arabic" w:hAnsi="Traditional Arabic" w:cs="Traditional Arabic"/>
          <w:sz w:val="36"/>
          <w:szCs w:val="36"/>
          <w:rtl/>
        </w:rPr>
        <w:br/>
        <w:t>( اللهم أغفر لعبيد ابي عامر .. )</w:t>
      </w:r>
      <w:r w:rsidRPr="0049768A">
        <w:rPr>
          <w:rFonts w:ascii="Traditional Arabic" w:hAnsi="Traditional Arabic" w:cs="Traditional Arabic"/>
          <w:sz w:val="36"/>
          <w:szCs w:val="36"/>
          <w:rtl/>
        </w:rPr>
        <w:t xml:space="preserve"> .</w:t>
      </w:r>
      <w:r w:rsidRPr="0049768A">
        <w:rPr>
          <w:rFonts w:cs="Traditional Arabic" w:hint="cs"/>
          <w:sz w:val="36"/>
          <w:szCs w:val="36"/>
          <w:rtl/>
        </w:rPr>
        <w:t>(</w:t>
      </w:r>
      <w:r w:rsidRPr="0049768A">
        <w:rPr>
          <w:rStyle w:val="a4"/>
          <w:rFonts w:cs="Traditional Arabic"/>
          <w:sz w:val="36"/>
          <w:szCs w:val="36"/>
          <w:rtl/>
        </w:rPr>
        <w:footnoteReference w:id="215"/>
      </w:r>
      <w:r w:rsidRPr="0049768A">
        <w:rPr>
          <w:rFonts w:cs="Traditional Arabic" w:hint="cs"/>
          <w:sz w:val="36"/>
          <w:szCs w:val="36"/>
          <w:rtl/>
        </w:rPr>
        <w:t>)</w:t>
      </w:r>
    </w:p>
    <w:p w:rsidR="00385118" w:rsidRPr="0049768A" w:rsidRDefault="00D21B63" w:rsidP="00385118">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w:t>
      </w:r>
      <w:r w:rsidR="00784054" w:rsidRPr="0049768A">
        <w:rPr>
          <w:rFonts w:ascii="Traditional Arabic" w:hAnsi="Traditional Arabic" w:cs="Traditional Arabic"/>
          <w:sz w:val="36"/>
          <w:szCs w:val="36"/>
          <w:rtl/>
        </w:rPr>
        <w:t>3- استقبال القبلة، فعن ابن مسعود رضي الله عنه قال: ((استقبل النبي صلى الله عليه وسلم</w:t>
      </w:r>
      <w:r w:rsidR="00385118" w:rsidRPr="0049768A">
        <w:rPr>
          <w:rFonts w:ascii="Traditional Arabic" w:hAnsi="Traditional Arabic" w:cs="Traditional Arabic"/>
          <w:sz w:val="36"/>
          <w:szCs w:val="36"/>
          <w:rtl/>
        </w:rPr>
        <w:t xml:space="preserve"> الكعبة فدعا على نفر من قريش)) .</w:t>
      </w:r>
      <w:r w:rsidR="00385118" w:rsidRPr="0049768A">
        <w:rPr>
          <w:rFonts w:cs="Traditional Arabic" w:hint="cs"/>
          <w:sz w:val="36"/>
          <w:szCs w:val="36"/>
          <w:rtl/>
        </w:rPr>
        <w:t>(</w:t>
      </w:r>
      <w:r w:rsidR="00385118" w:rsidRPr="0049768A">
        <w:rPr>
          <w:rStyle w:val="a4"/>
          <w:rFonts w:cs="Traditional Arabic"/>
          <w:sz w:val="36"/>
          <w:szCs w:val="36"/>
          <w:rtl/>
        </w:rPr>
        <w:footnoteReference w:id="216"/>
      </w:r>
      <w:r w:rsidR="00385118" w:rsidRPr="0049768A">
        <w:rPr>
          <w:rFonts w:cs="Traditional Arabic" w:hint="cs"/>
          <w:sz w:val="36"/>
          <w:szCs w:val="36"/>
          <w:rtl/>
        </w:rPr>
        <w:t>)</w:t>
      </w:r>
      <w:r w:rsidR="00385118" w:rsidRPr="0049768A">
        <w:rPr>
          <w:rFonts w:ascii="Traditional Arabic" w:hAnsi="Traditional Arabic" w:cs="Traditional Arabic"/>
          <w:sz w:val="36"/>
          <w:szCs w:val="36"/>
          <w:rtl/>
        </w:rPr>
        <w:t xml:space="preserve"> </w:t>
      </w:r>
      <w:r w:rsidR="00385118" w:rsidRPr="0049768A">
        <w:rPr>
          <w:rFonts w:ascii="Traditional Arabic" w:hAnsi="Traditional Arabic" w:cs="Traditional Arabic" w:hint="cs"/>
          <w:sz w:val="36"/>
          <w:szCs w:val="36"/>
          <w:rtl/>
        </w:rPr>
        <w:t>.</w:t>
      </w:r>
    </w:p>
    <w:p w:rsidR="007839B8" w:rsidRPr="0049768A" w:rsidRDefault="00784054" w:rsidP="00385118">
      <w:pPr>
        <w:bidi/>
        <w:rPr>
          <w:rFonts w:ascii="Traditional Arabic" w:hAnsi="Traditional Arabic" w:cs="Traditional Arabic"/>
          <w:sz w:val="36"/>
          <w:szCs w:val="36"/>
        </w:rPr>
      </w:pPr>
      <w:r w:rsidRPr="0049768A">
        <w:rPr>
          <w:rFonts w:ascii="Traditional Arabic" w:hAnsi="Traditional Arabic" w:cs="Traditional Arabic"/>
          <w:sz w:val="36"/>
          <w:szCs w:val="36"/>
          <w:rtl/>
        </w:rPr>
        <w:t xml:space="preserve">وعن عبد الله بن زيد رضي الله عنه قال: ((خرج النبي صلى الله عليه وسلم إلى هذا المصلى يستسقي، فدعا واستسقى، </w:t>
      </w:r>
      <w:r w:rsidR="00385118" w:rsidRPr="0049768A">
        <w:rPr>
          <w:rFonts w:ascii="Traditional Arabic" w:hAnsi="Traditional Arabic" w:cs="Traditional Arabic"/>
          <w:sz w:val="36"/>
          <w:szCs w:val="36"/>
          <w:rtl/>
        </w:rPr>
        <w:t>ثم استقبل القبلة، وقلب رداءه)) .</w:t>
      </w:r>
      <w:r w:rsidR="00385118" w:rsidRPr="0049768A">
        <w:rPr>
          <w:rFonts w:cs="Traditional Arabic" w:hint="cs"/>
          <w:sz w:val="36"/>
          <w:szCs w:val="36"/>
          <w:rtl/>
        </w:rPr>
        <w:t>(</w:t>
      </w:r>
      <w:r w:rsidR="00385118" w:rsidRPr="0049768A">
        <w:rPr>
          <w:rStyle w:val="a4"/>
          <w:rFonts w:cs="Traditional Arabic"/>
          <w:sz w:val="36"/>
          <w:szCs w:val="36"/>
          <w:rtl/>
        </w:rPr>
        <w:footnoteReference w:id="217"/>
      </w:r>
      <w:r w:rsidR="00385118" w:rsidRPr="0049768A">
        <w:rPr>
          <w:rFonts w:cs="Traditional Arabic" w:hint="cs"/>
          <w:sz w:val="36"/>
          <w:szCs w:val="36"/>
          <w:rtl/>
        </w:rPr>
        <w:t>)</w:t>
      </w:r>
      <w:r w:rsidRPr="0049768A">
        <w:rPr>
          <w:rFonts w:ascii="Traditional Arabic" w:hAnsi="Traditional Arabic" w:cs="Traditional Arabic"/>
          <w:sz w:val="36"/>
          <w:szCs w:val="36"/>
          <w:rtl/>
        </w:rPr>
        <w:t xml:space="preserve"> 4- اختيار أحسن الألفاظ وأنبلها وأجمعها للمعاني وأبينها، ولا أحسن مما ورد في الكتاب والسنة الصحيحة، فإن الأدعية القرآنية والأدعية النبوية </w:t>
      </w:r>
      <w:r w:rsidRPr="0049768A">
        <w:rPr>
          <w:rFonts w:ascii="Traditional Arabic" w:hAnsi="Traditional Arabic" w:cs="Traditional Arabic"/>
          <w:sz w:val="36"/>
          <w:szCs w:val="36"/>
          <w:rtl/>
        </w:rPr>
        <w:lastRenderedPageBreak/>
        <w:t>أولى ما يدعى به بعد تفهمها وتدبرها؛ لأنها أكثر بركة، ولأنها جامعة للخير كله، في أشرف الألفاظ وأفضل العبارات وألطفها، ولأن الغلط يعرض كثيرا في الأدعية التي يختارها الناس، لاختلاف معارفهم، وتباين مذاهبهم في الاعتقاد والانتحال.</w:t>
      </w:r>
      <w:r w:rsidRPr="0049768A">
        <w:rPr>
          <w:rFonts w:ascii="Traditional Arabic" w:hAnsi="Traditional Arabic" w:cs="Traditional Arabic"/>
          <w:sz w:val="36"/>
          <w:szCs w:val="36"/>
          <w:rtl/>
        </w:rPr>
        <w:br/>
        <w:t>قال الطبراني مبينا سبب تأليفه كتاب الدعاء: "هذا الكتاب ألفته جامعا لأدعية رسول الله صلى الله عليه وسلم، حداني على ذلك أني رأيت كثيرا من الناس قد تمسكوا بأدعية سجع، وأدعية وضعت على عدد الأيام مما ألفها الوراقون، لا تروى عن رسول الله صلى الله عليه وسلم، ولا عن أحد من أصحابه، ولا عن أحد من التابعين بإحسان، مع ما روي عن رسول الله صلى الله عليه وسلم من الكراهية للسجع في الدعاء، والتعدي فيه، فألفت هذا الكتاب بالأسانيد المأثورة عن رسول الله صلى الله عليه وسلم" - مقدمة كتاب الدعاء للطبراني.</w:t>
      </w:r>
      <w:r w:rsidRPr="0049768A">
        <w:rPr>
          <w:rFonts w:ascii="Traditional Arabic" w:hAnsi="Traditional Arabic" w:cs="Traditional Arabic"/>
          <w:sz w:val="36"/>
          <w:szCs w:val="36"/>
          <w:rtl/>
        </w:rPr>
        <w:br/>
        <w:t>وقال القاضي عياض: "أذن الله في دعائه، وعلَّم الدعاء في كتابه لخليقته، وعلَّم النبي صلى الله عليه وسلم الدعاء لأمته، واجتمعت فيه ثلاثة أشياء</w:t>
      </w:r>
      <w:r w:rsidR="007839B8"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w:t>
      </w:r>
    </w:p>
    <w:p w:rsidR="00385118" w:rsidRPr="0049768A" w:rsidRDefault="00784054" w:rsidP="00385118">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العلم بالتوحيد، والعلم باللغة، والنصيحة للأمة، فلا ينبغي لأحد أن يعدل عن دعائه صلى الله عليه وسلم، وقد احتال الشيطان للناس في هذا المقام، فقيَّض لهم قوم سوء، يخترعون لهم أدعية يشتغلون بها عن الاقتداء بالنبي صلى الله عليه وسلم، وأشد ما في الإحالة أنهم ينسبونها إلى الأنبياء والصالحين، </w:t>
      </w:r>
      <w:r w:rsidRPr="0049768A">
        <w:rPr>
          <w:rFonts w:ascii="Traditional Arabic" w:hAnsi="Traditional Arabic" w:cs="Traditional Arabic"/>
          <w:sz w:val="36"/>
          <w:szCs w:val="36"/>
          <w:rtl/>
        </w:rPr>
        <w:lastRenderedPageBreak/>
        <w:t xml:space="preserve">فيقولون: دعاء نوح، دعاء يونس، دعاء أبي بكر، فاتقوا الله في أنفسكم، لا </w:t>
      </w:r>
      <w:r w:rsidR="00385118" w:rsidRPr="0049768A">
        <w:rPr>
          <w:rFonts w:ascii="Traditional Arabic" w:hAnsi="Traditional Arabic" w:cs="Traditional Arabic"/>
          <w:sz w:val="36"/>
          <w:szCs w:val="36"/>
          <w:rtl/>
        </w:rPr>
        <w:t>تشغلوا من الحديث إلا بالصحيح".</w:t>
      </w:r>
      <w:r w:rsidR="00385118" w:rsidRPr="0049768A">
        <w:rPr>
          <w:rFonts w:cs="Traditional Arabic" w:hint="cs"/>
          <w:sz w:val="36"/>
          <w:szCs w:val="36"/>
          <w:rtl/>
        </w:rPr>
        <w:t>(</w:t>
      </w:r>
      <w:r w:rsidR="00385118" w:rsidRPr="0049768A">
        <w:rPr>
          <w:rStyle w:val="a4"/>
          <w:rFonts w:cs="Traditional Arabic"/>
          <w:sz w:val="36"/>
          <w:szCs w:val="36"/>
          <w:rtl/>
        </w:rPr>
        <w:footnoteReference w:id="218"/>
      </w:r>
      <w:r w:rsidR="00385118" w:rsidRPr="0049768A">
        <w:rPr>
          <w:rFonts w:cs="Traditional Arabic" w:hint="cs"/>
          <w:sz w:val="36"/>
          <w:szCs w:val="36"/>
          <w:rtl/>
        </w:rPr>
        <w:t>)</w:t>
      </w:r>
      <w:r w:rsidR="00385118" w:rsidRPr="0049768A">
        <w:rPr>
          <w:rFonts w:ascii="Traditional Arabic" w:hAnsi="Traditional Arabic" w:cs="Traditional Arabic"/>
          <w:sz w:val="36"/>
          <w:szCs w:val="36"/>
          <w:rtl/>
        </w:rPr>
        <w:t xml:space="preserve"> </w:t>
      </w:r>
    </w:p>
    <w:p w:rsidR="00385118" w:rsidRPr="0049768A" w:rsidRDefault="00784054" w:rsidP="00385118">
      <w:pPr>
        <w:bidi/>
        <w:rPr>
          <w:rFonts w:cs="Traditional Arabic"/>
          <w:sz w:val="36"/>
          <w:szCs w:val="36"/>
          <w:rtl/>
        </w:rPr>
      </w:pPr>
      <w:r w:rsidRPr="0049768A">
        <w:rPr>
          <w:rFonts w:ascii="Traditional Arabic" w:hAnsi="Traditional Arabic" w:cs="Traditional Arabic"/>
          <w:sz w:val="36"/>
          <w:szCs w:val="36"/>
          <w:rtl/>
        </w:rPr>
        <w:t>وقال الغزالي: "والأولى أن لا يجاوز الدعوات المأثورة، فإنه قد يعتدي في دعائه، فيسأل ما لا تقتضيه مصلحته، فما كل أحد يحسن الدعاء"</w:t>
      </w:r>
      <w:r w:rsidR="00385118" w:rsidRPr="0049768A">
        <w:rPr>
          <w:rFonts w:ascii="Traditional Arabic" w:hAnsi="Traditional Arabic" w:cs="Traditional Arabic"/>
          <w:sz w:val="36"/>
          <w:szCs w:val="36"/>
          <w:rtl/>
        </w:rPr>
        <w:t>.</w:t>
      </w:r>
      <w:r w:rsidR="00385118" w:rsidRPr="0049768A">
        <w:rPr>
          <w:rFonts w:cs="Traditional Arabic" w:hint="cs"/>
          <w:sz w:val="36"/>
          <w:szCs w:val="36"/>
          <w:rtl/>
        </w:rPr>
        <w:t>(</w:t>
      </w:r>
      <w:r w:rsidR="00385118" w:rsidRPr="0049768A">
        <w:rPr>
          <w:rStyle w:val="a4"/>
          <w:rFonts w:cs="Traditional Arabic"/>
          <w:sz w:val="36"/>
          <w:szCs w:val="36"/>
          <w:rtl/>
        </w:rPr>
        <w:footnoteReference w:id="219"/>
      </w:r>
      <w:r w:rsidR="00385118" w:rsidRPr="0049768A">
        <w:rPr>
          <w:rFonts w:cs="Traditional Arabic" w:hint="cs"/>
          <w:sz w:val="36"/>
          <w:szCs w:val="36"/>
          <w:rtl/>
        </w:rPr>
        <w:t>)</w:t>
      </w:r>
    </w:p>
    <w:p w:rsidR="00AE17C7" w:rsidRPr="0049768A" w:rsidRDefault="00784054" w:rsidP="00DD5F92">
      <w:pPr>
        <w:bidi/>
        <w:rPr>
          <w:rFonts w:cs="Traditional Arabic"/>
          <w:sz w:val="36"/>
          <w:szCs w:val="36"/>
          <w:rtl/>
        </w:rPr>
      </w:pPr>
      <w:r w:rsidRPr="0049768A">
        <w:rPr>
          <w:rFonts w:ascii="Traditional Arabic" w:hAnsi="Traditional Arabic" w:cs="Traditional Arabic"/>
          <w:sz w:val="36"/>
          <w:szCs w:val="36"/>
          <w:rtl/>
        </w:rPr>
        <w:t xml:space="preserve">وقال شيخ الإسلام ابن تيمية: "وينبغي للخلق أن يدعوا بالأدعية المشروعة التي جاء بها الكتاب والسنة، فإنَّ ذلك لا ريب في فضله وحسنه، وأنَّه الصراط المستقيم، صراط الذين أنعم الله عليهم من النبيين والصديقين والشهداء </w:t>
      </w:r>
      <w:r w:rsidR="00385118" w:rsidRPr="0049768A">
        <w:rPr>
          <w:rFonts w:ascii="Traditional Arabic" w:hAnsi="Traditional Arabic" w:cs="Traditional Arabic"/>
          <w:sz w:val="36"/>
          <w:szCs w:val="36"/>
          <w:rtl/>
        </w:rPr>
        <w:t>والصالحين، وحسُن أولئك رفيقا".</w:t>
      </w:r>
      <w:r w:rsidR="00385118" w:rsidRPr="0049768A">
        <w:rPr>
          <w:rFonts w:cs="Traditional Arabic" w:hint="cs"/>
          <w:sz w:val="36"/>
          <w:szCs w:val="36"/>
          <w:rtl/>
        </w:rPr>
        <w:t>(</w:t>
      </w:r>
      <w:r w:rsidR="00385118" w:rsidRPr="0049768A">
        <w:rPr>
          <w:rStyle w:val="a4"/>
          <w:rFonts w:cs="Traditional Arabic"/>
          <w:sz w:val="36"/>
          <w:szCs w:val="36"/>
          <w:rtl/>
        </w:rPr>
        <w:footnoteReference w:id="220"/>
      </w:r>
      <w:r w:rsidR="00385118" w:rsidRPr="0049768A">
        <w:rPr>
          <w:rFonts w:cs="Traditional Arabic" w:hint="cs"/>
          <w:sz w:val="36"/>
          <w:szCs w:val="36"/>
          <w:rtl/>
        </w:rPr>
        <w:t>)</w:t>
      </w:r>
    </w:p>
    <w:p w:rsidR="00DD5F92" w:rsidRPr="0049768A" w:rsidRDefault="00784054" w:rsidP="00AE17C7">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5- التذلل والافتقار . </w:t>
      </w:r>
      <w:r w:rsidRPr="0049768A">
        <w:rPr>
          <w:rFonts w:ascii="Traditional Arabic" w:hAnsi="Traditional Arabic" w:cs="Traditional Arabic"/>
          <w:sz w:val="36"/>
          <w:szCs w:val="36"/>
          <w:rtl/>
        </w:rPr>
        <w:br/>
        <w:t xml:space="preserve">أخي المسلم :إذا اردت لدعائك ان يصعد حقا . فتامل في حالك وقت الدعاء ، هل انت ممن يدعون دعاء الراغب .. الراهب … المستكين .. الخاضع .. المتذلل الفقير الى ما عند ربه تبارك وتعالى ؟ . </w:t>
      </w:r>
      <w:r w:rsidRPr="0049768A">
        <w:rPr>
          <w:rFonts w:ascii="Traditional Arabic" w:hAnsi="Traditional Arabic" w:cs="Traditional Arabic"/>
          <w:sz w:val="36"/>
          <w:szCs w:val="36"/>
          <w:rtl/>
        </w:rPr>
        <w:br/>
        <w:t xml:space="preserve">ام انك اخي اذا دعوت دعاء غافل … لاه . </w:t>
      </w:r>
      <w:r w:rsidRPr="0049768A">
        <w:rPr>
          <w:rFonts w:ascii="Traditional Arabic" w:hAnsi="Traditional Arabic" w:cs="Traditional Arabic"/>
          <w:sz w:val="36"/>
          <w:szCs w:val="36"/>
          <w:rtl/>
        </w:rPr>
        <w:br/>
        <w:t xml:space="preserve">أخي :التذلل والخضوع والافتقار الى الله اثناء الدعاء له مفعول عجيب في اجابة الدعاء . </w:t>
      </w:r>
      <w:r w:rsidRPr="0049768A">
        <w:rPr>
          <w:rFonts w:ascii="Traditional Arabic" w:hAnsi="Traditional Arabic" w:cs="Traditional Arabic"/>
          <w:sz w:val="36"/>
          <w:szCs w:val="36"/>
          <w:rtl/>
        </w:rPr>
        <w:br/>
        <w:t xml:space="preserve">وقد غفل الكثيرون عن ذلك فتجد احدهم اذا دعا اخرج كلمات جافة لا اثر للخضوع والتذلل فيها . وقد نسي هذا انه يخاطب ملك الملوك .. المتفرد بالجلال والكبرياء … </w:t>
      </w:r>
      <w:r w:rsidRPr="0049768A">
        <w:rPr>
          <w:rFonts w:ascii="Traditional Arabic" w:hAnsi="Traditional Arabic" w:cs="Traditional Arabic"/>
          <w:sz w:val="36"/>
          <w:szCs w:val="36"/>
          <w:rtl/>
        </w:rPr>
        <w:br/>
      </w:r>
      <w:r w:rsidRPr="0049768A">
        <w:rPr>
          <w:rFonts w:ascii="Traditional Arabic" w:hAnsi="Traditional Arabic" w:cs="Traditional Arabic"/>
          <w:sz w:val="36"/>
          <w:szCs w:val="36"/>
          <w:rtl/>
        </w:rPr>
        <w:lastRenderedPageBreak/>
        <w:t xml:space="preserve">قال بعضهم : أدع بلسان الذلة والافتقار لا بلسان الفصاحة والانطلاق . </w:t>
      </w:r>
      <w:r w:rsidRPr="0049768A">
        <w:rPr>
          <w:rFonts w:ascii="Traditional Arabic" w:hAnsi="Traditional Arabic" w:cs="Traditional Arabic"/>
          <w:sz w:val="36"/>
          <w:szCs w:val="36"/>
          <w:rtl/>
        </w:rPr>
        <w:br/>
        <w:t xml:space="preserve">اخي المسلم : ان اثر التذلل والخضوع على اجابة الدعاء سريع … مضمون الفائدة ولا يجد هذا الا من جربة … </w:t>
      </w:r>
      <w:r w:rsidRPr="0049768A">
        <w:rPr>
          <w:rFonts w:ascii="Traditional Arabic" w:hAnsi="Traditional Arabic" w:cs="Traditional Arabic"/>
          <w:sz w:val="36"/>
          <w:szCs w:val="36"/>
          <w:rtl/>
        </w:rPr>
        <w:br/>
        <w:t>وسأقص عليك اخي نماذج تبرهن لك ان اثر التذلل على إجابة الدعاء لا يتخلف .</w:t>
      </w:r>
      <w:r w:rsidRPr="0049768A">
        <w:rPr>
          <w:rFonts w:ascii="Traditional Arabic" w:hAnsi="Traditional Arabic" w:cs="Traditional Arabic"/>
          <w:sz w:val="36"/>
          <w:szCs w:val="36"/>
          <w:rtl/>
        </w:rPr>
        <w:br/>
        <w:t xml:space="preserve">قيل : أصاب الناس قحط على عهد داود ـ عليه السلام ـ فاختاروا ثلاثة من علمائهم فخرجوا حتى يستسقوا بهم . </w:t>
      </w:r>
      <w:r w:rsidRPr="0049768A">
        <w:rPr>
          <w:rFonts w:ascii="Traditional Arabic" w:hAnsi="Traditional Arabic" w:cs="Traditional Arabic"/>
          <w:sz w:val="36"/>
          <w:szCs w:val="36"/>
          <w:rtl/>
        </w:rPr>
        <w:br/>
        <w:t xml:space="preserve">فقال أحدهم : اللهم انك أنزلت في توراتك ان نعفو عمن ظلمنا ، اللهم انا ظلمنا أنفسنا فاعف عنا وقال الثاني :اللهم انك انزلت في توراتك ان نعتق ارقاءنا ، اللهم إنا أرقاؤك فاعتقنا . </w:t>
      </w:r>
      <w:r w:rsidRPr="0049768A">
        <w:rPr>
          <w:rFonts w:ascii="Traditional Arabic" w:hAnsi="Traditional Arabic" w:cs="Traditional Arabic"/>
          <w:sz w:val="36"/>
          <w:szCs w:val="36"/>
          <w:rtl/>
        </w:rPr>
        <w:br/>
        <w:t xml:space="preserve">وقال الثالث : </w:t>
      </w:r>
      <w:r w:rsidRPr="0049768A">
        <w:rPr>
          <w:rFonts w:ascii="Traditional Arabic" w:hAnsi="Traditional Arabic" w:cs="Traditional Arabic"/>
          <w:sz w:val="36"/>
          <w:szCs w:val="36"/>
          <w:rtl/>
        </w:rPr>
        <w:br/>
        <w:t xml:space="preserve">اللهم انك انزلت في توراتك ان لا نرد المساكين اذا وقفوا بأبوابنا اللهم انا مساكينك وقفنا ببابك فلا تردنا دعاءنا فسقوا . </w:t>
      </w:r>
      <w:r w:rsidRPr="0049768A">
        <w:rPr>
          <w:rFonts w:ascii="Traditional Arabic" w:hAnsi="Traditional Arabic" w:cs="Traditional Arabic"/>
          <w:sz w:val="36"/>
          <w:szCs w:val="36"/>
          <w:rtl/>
        </w:rPr>
        <w:br/>
        <w:t>* وفي عهد عبد الرحمن الثالث : الخليفة الأموي على بلاد الاندلس ، أمسكت السماء ذات مرة عن المطر ، فدعا الخليفة الناس الى الاستسقاء ، وكان قا</w:t>
      </w:r>
      <w:r w:rsidR="001F4393">
        <w:rPr>
          <w:rFonts w:ascii="Traditional Arabic" w:hAnsi="Traditional Arabic" w:cs="Traditional Arabic"/>
          <w:sz w:val="36"/>
          <w:szCs w:val="36"/>
          <w:rtl/>
        </w:rPr>
        <w:t xml:space="preserve">ضي الجماعة يومها منذر بن سعيد رحمة الله </w:t>
      </w:r>
      <w:r w:rsidRPr="0049768A">
        <w:rPr>
          <w:rFonts w:ascii="Traditional Arabic" w:hAnsi="Traditional Arabic" w:cs="Traditional Arabic"/>
          <w:sz w:val="36"/>
          <w:szCs w:val="36"/>
          <w:rtl/>
        </w:rPr>
        <w:t xml:space="preserve">: فبعث اليه الخليفة ان يخرج الناس الى صلاة الاستسقاء . </w:t>
      </w:r>
      <w:r w:rsidRPr="0049768A">
        <w:rPr>
          <w:rFonts w:ascii="Traditional Arabic" w:hAnsi="Traditional Arabic" w:cs="Traditional Arabic"/>
          <w:sz w:val="36"/>
          <w:szCs w:val="36"/>
          <w:rtl/>
        </w:rPr>
        <w:br/>
        <w:t xml:space="preserve">ولما جاء رسول الخيلفة الى منذر ، قال له منذر : </w:t>
      </w:r>
      <w:r w:rsidRPr="0049768A">
        <w:rPr>
          <w:rFonts w:ascii="Traditional Arabic" w:hAnsi="Traditional Arabic" w:cs="Traditional Arabic"/>
          <w:sz w:val="36"/>
          <w:szCs w:val="36"/>
          <w:rtl/>
        </w:rPr>
        <w:br/>
        <w:t xml:space="preserve">كيف تركت مولانا ؟ </w:t>
      </w:r>
      <w:r w:rsidRPr="0049768A">
        <w:rPr>
          <w:rFonts w:ascii="Traditional Arabic" w:hAnsi="Traditional Arabic" w:cs="Traditional Arabic"/>
          <w:sz w:val="36"/>
          <w:szCs w:val="36"/>
          <w:rtl/>
        </w:rPr>
        <w:br/>
        <w:t xml:space="preserve">فقال : تركته وقد نزل عن سريره وافترش التراب . </w:t>
      </w:r>
      <w:r w:rsidRPr="0049768A">
        <w:rPr>
          <w:rFonts w:ascii="Traditional Arabic" w:hAnsi="Traditional Arabic" w:cs="Traditional Arabic"/>
          <w:sz w:val="36"/>
          <w:szCs w:val="36"/>
          <w:rtl/>
        </w:rPr>
        <w:br/>
      </w:r>
      <w:r w:rsidRPr="0049768A">
        <w:rPr>
          <w:rFonts w:ascii="Traditional Arabic" w:hAnsi="Traditional Arabic" w:cs="Traditional Arabic"/>
          <w:sz w:val="36"/>
          <w:szCs w:val="36"/>
          <w:rtl/>
        </w:rPr>
        <w:lastRenderedPageBreak/>
        <w:t xml:space="preserve">فقال منذر : ابشروا بالفرج فانه اذا ذل جبار الارض رحم جبار السماء . </w:t>
      </w:r>
      <w:r w:rsidRPr="0049768A">
        <w:rPr>
          <w:rFonts w:ascii="Traditional Arabic" w:hAnsi="Traditional Arabic" w:cs="Traditional Arabic"/>
          <w:sz w:val="36"/>
          <w:szCs w:val="36"/>
          <w:rtl/>
        </w:rPr>
        <w:br/>
        <w:t xml:space="preserve">وخرج الناس بعدها للاستستقاء . فسقوا . </w:t>
      </w:r>
      <w:r w:rsidRPr="0049768A">
        <w:rPr>
          <w:rFonts w:ascii="Traditional Arabic" w:hAnsi="Traditional Arabic" w:cs="Traditional Arabic"/>
          <w:sz w:val="36"/>
          <w:szCs w:val="36"/>
          <w:rtl/>
        </w:rPr>
        <w:br/>
        <w:t xml:space="preserve">أخي المسلم : لذلك كان أرجى الدعاء بالاستجابة ما تضمن الخضوع والتذلل والاعتراف بالذنب … </w:t>
      </w:r>
      <w:r w:rsidRPr="0049768A">
        <w:rPr>
          <w:rFonts w:ascii="Traditional Arabic" w:hAnsi="Traditional Arabic" w:cs="Traditional Arabic"/>
          <w:sz w:val="36"/>
          <w:szCs w:val="36"/>
          <w:rtl/>
        </w:rPr>
        <w:br/>
        <w:t>وإذا اردت أخي دعاء يجمع هذه الخصال ، فقد أرشدك النبي صلى الله عليه وسلم إلى ذلك</w:t>
      </w:r>
      <w:r w:rsidR="00DD5F92" w:rsidRPr="0049768A">
        <w:rPr>
          <w:rFonts w:ascii="Traditional Arabic" w:hAnsi="Traditional Arabic" w:cs="Traditional Arabic"/>
          <w:sz w:val="36"/>
          <w:szCs w:val="36"/>
          <w:rtl/>
        </w:rPr>
        <w:t xml:space="preserve"> في قوله صلى الله عليه وسلم : </w:t>
      </w:r>
      <w:r w:rsidR="00DD5F92" w:rsidRPr="0049768A">
        <w:rPr>
          <w:rFonts w:ascii="Traditional Arabic" w:hAnsi="Traditional Arabic" w:cs="Traditional Arabic" w:hint="cs"/>
          <w:sz w:val="36"/>
          <w:szCs w:val="36"/>
          <w:rtl/>
        </w:rPr>
        <w:t>"</w:t>
      </w:r>
      <w:r w:rsidRPr="0049768A">
        <w:rPr>
          <w:rFonts w:ascii="Traditional Arabic" w:hAnsi="Traditional Arabic" w:cs="Traditional Arabic"/>
          <w:sz w:val="36"/>
          <w:szCs w:val="36"/>
          <w:rtl/>
        </w:rPr>
        <w:t>دعوة ذي النون إذ دعا وهو في بطن الحوت : لا اله الا انت سبحانك اني كنت من الظالمين . فانه لم يدع بها رجل مسلم ف</w:t>
      </w:r>
      <w:r w:rsidR="00DD5F92" w:rsidRPr="0049768A">
        <w:rPr>
          <w:rFonts w:ascii="Traditional Arabic" w:hAnsi="Traditional Arabic" w:cs="Traditional Arabic"/>
          <w:sz w:val="36"/>
          <w:szCs w:val="36"/>
          <w:rtl/>
        </w:rPr>
        <w:t>ي شيء قط الا استجاب الله له</w:t>
      </w:r>
      <w:r w:rsidR="00DD5F92" w:rsidRPr="0049768A">
        <w:rPr>
          <w:rFonts w:ascii="Traditional Arabic" w:hAnsi="Traditional Arabic" w:cs="Traditional Arabic" w:hint="cs"/>
          <w:sz w:val="36"/>
          <w:szCs w:val="36"/>
          <w:rtl/>
        </w:rPr>
        <w:t>"</w:t>
      </w:r>
      <w:r w:rsidR="00DD5F92" w:rsidRPr="0049768A">
        <w:rPr>
          <w:rFonts w:ascii="Traditional Arabic" w:hAnsi="Traditional Arabic" w:cs="Traditional Arabic"/>
          <w:sz w:val="36"/>
          <w:szCs w:val="36"/>
          <w:rtl/>
        </w:rPr>
        <w:t>.</w:t>
      </w:r>
      <w:r w:rsidR="00DD5F92" w:rsidRPr="0049768A">
        <w:rPr>
          <w:rFonts w:cs="Traditional Arabic" w:hint="cs"/>
          <w:sz w:val="36"/>
          <w:szCs w:val="36"/>
          <w:rtl/>
        </w:rPr>
        <w:t>(</w:t>
      </w:r>
      <w:r w:rsidR="00DD5F92" w:rsidRPr="0049768A">
        <w:rPr>
          <w:rStyle w:val="a4"/>
          <w:rFonts w:cs="Traditional Arabic"/>
          <w:sz w:val="36"/>
          <w:szCs w:val="36"/>
          <w:rtl/>
        </w:rPr>
        <w:footnoteReference w:id="221"/>
      </w:r>
      <w:r w:rsidR="00DD5F92" w:rsidRPr="0049768A">
        <w:rPr>
          <w:rFonts w:cs="Traditional Arabic" w:hint="cs"/>
          <w:sz w:val="36"/>
          <w:szCs w:val="36"/>
          <w:rtl/>
        </w:rPr>
        <w:t>)</w:t>
      </w:r>
      <w:r w:rsidRPr="0049768A">
        <w:rPr>
          <w:rFonts w:ascii="Traditional Arabic" w:hAnsi="Traditional Arabic" w:cs="Traditional Arabic"/>
          <w:sz w:val="36"/>
          <w:szCs w:val="36"/>
          <w:rtl/>
        </w:rPr>
        <w:br/>
        <w:t xml:space="preserve">فادع أخي بلسان الخضوع والتذلل المسكنة … دعاء عبد فقير إلى ما عند ربه تعالى … محتاجا الى فضلة واحسانه … مقرا بذنوبه … خاضعا خضوع المقصرين … يرى انه لا يملك لنفسه ضرا ولا نفعا ، بل أن ربه تبارك وتعالى هو مالك النفع والضر .. وهو تعالى الغني عن خلقة وهم الفقراء اليه سبحانه تبارك وتعالى .. </w:t>
      </w:r>
      <w:r w:rsidRPr="0049768A">
        <w:rPr>
          <w:rFonts w:ascii="Traditional Arabic" w:hAnsi="Traditional Arabic" w:cs="Traditional Arabic"/>
          <w:sz w:val="36"/>
          <w:szCs w:val="36"/>
          <w:rtl/>
        </w:rPr>
        <w:br/>
        <w:t xml:space="preserve">أخي : أفهم هذا جيدا فانه سر من اسرار الدعاء المستجاب جهله الكثيرون .. </w:t>
      </w:r>
      <w:r w:rsidRPr="0049768A">
        <w:rPr>
          <w:rFonts w:ascii="Traditional Arabic" w:hAnsi="Traditional Arabic" w:cs="Traditional Arabic"/>
          <w:sz w:val="36"/>
          <w:szCs w:val="36"/>
          <w:rtl/>
        </w:rPr>
        <w:br/>
        <w:t xml:space="preserve">فتنبه ولا تكن من الالغافلين . </w:t>
      </w:r>
      <w:r w:rsidRPr="0049768A">
        <w:rPr>
          <w:rFonts w:ascii="Traditional Arabic" w:hAnsi="Traditional Arabic" w:cs="Traditional Arabic"/>
          <w:sz w:val="36"/>
          <w:szCs w:val="36"/>
          <w:rtl/>
        </w:rPr>
        <w:br/>
        <w:t xml:space="preserve">6- أن يترصد لدعائه الأوقات الشريفة: كعشية عرفة من السنة، ورمضان من الأشهر، وخاصة العشر الأواخر منه، وبالأخص ليلة القدر، ويوم الجمعة </w:t>
      </w:r>
      <w:r w:rsidRPr="0049768A">
        <w:rPr>
          <w:rFonts w:ascii="Traditional Arabic" w:hAnsi="Traditional Arabic" w:cs="Traditional Arabic"/>
          <w:sz w:val="36"/>
          <w:szCs w:val="36"/>
          <w:rtl/>
        </w:rPr>
        <w:lastRenderedPageBreak/>
        <w:t>من الأسبوع، ووقت السحر من ساعات الليل، وبين الأذان والإقامة.</w:t>
      </w:r>
      <w:r w:rsidRPr="0049768A">
        <w:rPr>
          <w:rFonts w:ascii="Traditional Arabic" w:hAnsi="Traditional Arabic" w:cs="Traditional Arabic"/>
          <w:sz w:val="36"/>
          <w:szCs w:val="36"/>
          <w:rtl/>
        </w:rPr>
        <w:br/>
        <w:t>قال الله تعالى: {وَبِٱلأَسْحَـٰرِ هُمْ</w:t>
      </w:r>
      <w:r w:rsidR="00DD5F92" w:rsidRPr="0049768A">
        <w:rPr>
          <w:rFonts w:ascii="Traditional Arabic" w:hAnsi="Traditional Arabic" w:cs="Traditional Arabic"/>
          <w:sz w:val="36"/>
          <w:szCs w:val="36"/>
          <w:rtl/>
        </w:rPr>
        <w:t xml:space="preserve"> يَسْتَغْفِرُونَ}</w:t>
      </w:r>
      <w:r w:rsidR="00AE17C7" w:rsidRPr="0049768A">
        <w:rPr>
          <w:rFonts w:ascii="Traditional Arabic" w:hAnsi="Traditional Arabic" w:cs="Traditional Arabic" w:hint="cs"/>
          <w:sz w:val="36"/>
          <w:szCs w:val="36"/>
          <w:rtl/>
        </w:rPr>
        <w:t>.</w:t>
      </w:r>
      <w:r w:rsidR="00AE17C7" w:rsidRPr="0049768A">
        <w:rPr>
          <w:rFonts w:cs="Traditional Arabic" w:hint="cs"/>
          <w:sz w:val="36"/>
          <w:szCs w:val="36"/>
          <w:rtl/>
        </w:rPr>
        <w:t xml:space="preserve"> (</w:t>
      </w:r>
      <w:r w:rsidR="00AE17C7" w:rsidRPr="0049768A">
        <w:rPr>
          <w:rStyle w:val="a4"/>
          <w:rFonts w:cs="Traditional Arabic"/>
          <w:sz w:val="36"/>
          <w:szCs w:val="36"/>
          <w:rtl/>
        </w:rPr>
        <w:footnoteReference w:id="222"/>
      </w:r>
      <w:r w:rsidR="00AE17C7" w:rsidRPr="0049768A">
        <w:rPr>
          <w:rFonts w:cs="Traditional Arabic" w:hint="cs"/>
          <w:sz w:val="36"/>
          <w:szCs w:val="36"/>
          <w:rtl/>
        </w:rPr>
        <w:t>)</w:t>
      </w:r>
      <w:r w:rsidR="00DD5F92" w:rsidRPr="0049768A">
        <w:rPr>
          <w:rFonts w:ascii="Traditional Arabic" w:hAnsi="Traditional Arabic" w:cs="Traditional Arabic"/>
          <w:sz w:val="36"/>
          <w:szCs w:val="36"/>
          <w:rtl/>
        </w:rPr>
        <w:t xml:space="preserve"> </w:t>
      </w:r>
    </w:p>
    <w:p w:rsidR="0040241A" w:rsidRPr="0049768A" w:rsidRDefault="00784054" w:rsidP="006A459D">
      <w:pPr>
        <w:bidi/>
        <w:rPr>
          <w:rFonts w:cs="Traditional Arabic"/>
          <w:sz w:val="36"/>
          <w:szCs w:val="36"/>
          <w:rtl/>
        </w:rPr>
      </w:pPr>
      <w:r w:rsidRPr="0049768A">
        <w:rPr>
          <w:rFonts w:ascii="Traditional Arabic" w:hAnsi="Traditional Arabic" w:cs="Traditional Arabic"/>
          <w:sz w:val="36"/>
          <w:szCs w:val="36"/>
          <w:rtl/>
        </w:rPr>
        <w:t xml:space="preserve"> وعن أبي هريرة رضي الله عنه قال: قال رسول الله صلى الله عليه وسلم: ((ينزل ربنا تبارك وتعالى كل ليلة إلى السماء الدنيا، حين يبقى ثلث الليل الآخر، فيقول عز وجل: من يدعوني فأستجيب له، من يسألني فأعطيه، من يستغفرني فأغفر له))</w:t>
      </w:r>
      <w:r w:rsidR="00DD5F92" w:rsidRPr="0049768A">
        <w:rPr>
          <w:rFonts w:ascii="Traditional Arabic" w:hAnsi="Traditional Arabic" w:cs="Traditional Arabic"/>
          <w:sz w:val="36"/>
          <w:szCs w:val="36"/>
          <w:rtl/>
        </w:rPr>
        <w:t xml:space="preserve"> .</w:t>
      </w:r>
      <w:r w:rsidR="00DD5F92" w:rsidRPr="0049768A">
        <w:rPr>
          <w:rFonts w:cs="Traditional Arabic" w:hint="cs"/>
          <w:sz w:val="36"/>
          <w:szCs w:val="36"/>
          <w:rtl/>
        </w:rPr>
        <w:t>(</w:t>
      </w:r>
      <w:r w:rsidR="00DD5F92" w:rsidRPr="0049768A">
        <w:rPr>
          <w:rStyle w:val="a4"/>
          <w:rFonts w:cs="Traditional Arabic"/>
          <w:sz w:val="36"/>
          <w:szCs w:val="36"/>
          <w:rtl/>
        </w:rPr>
        <w:footnoteReference w:id="223"/>
      </w:r>
      <w:r w:rsidR="00DD5F92" w:rsidRPr="0049768A">
        <w:rPr>
          <w:rFonts w:cs="Traditional Arabic" w:hint="cs"/>
          <w:sz w:val="36"/>
          <w:szCs w:val="36"/>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 xml:space="preserve">وعن أبي أمامة الباهلي رضي الله عنه </w:t>
      </w:r>
      <w:r w:rsidR="001F4393">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أنه صلى الله عليه وسلم قيل له: يا رسول الله، أي الدعاء أسمع؟ قال: ((جوف الليل الآخر</w:t>
      </w:r>
      <w:r w:rsidR="001F4393">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ودبر الصلوات المكتوبات))</w:t>
      </w:r>
      <w:r w:rsidR="00DD5F92" w:rsidRPr="0049768A">
        <w:rPr>
          <w:rFonts w:ascii="Traditional Arabic" w:hAnsi="Traditional Arabic" w:cs="Traditional Arabic"/>
          <w:sz w:val="36"/>
          <w:szCs w:val="36"/>
          <w:rtl/>
        </w:rPr>
        <w:t xml:space="preserve"> .</w:t>
      </w:r>
      <w:r w:rsidR="00DD5F92" w:rsidRPr="0049768A">
        <w:rPr>
          <w:rFonts w:cs="Traditional Arabic" w:hint="cs"/>
          <w:sz w:val="36"/>
          <w:szCs w:val="36"/>
          <w:rtl/>
        </w:rPr>
        <w:t>(</w:t>
      </w:r>
      <w:r w:rsidR="00DD5F92" w:rsidRPr="0049768A">
        <w:rPr>
          <w:rStyle w:val="a4"/>
          <w:rFonts w:cs="Traditional Arabic"/>
          <w:sz w:val="36"/>
          <w:szCs w:val="36"/>
          <w:rtl/>
        </w:rPr>
        <w:footnoteReference w:id="224"/>
      </w:r>
      <w:r w:rsidR="00DD5F92" w:rsidRPr="0049768A">
        <w:rPr>
          <w:rFonts w:cs="Traditional Arabic" w:hint="cs"/>
          <w:sz w:val="36"/>
          <w:szCs w:val="36"/>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7- أن يغتنم الحالات الفاضلة: كالسجود، ودبر الصلوات، والصيام، وعند اللقاء، وعند نزول الغيث.</w:t>
      </w:r>
      <w:r w:rsidRPr="0049768A">
        <w:rPr>
          <w:rFonts w:ascii="Traditional Arabic" w:hAnsi="Traditional Arabic" w:cs="Traditional Arabic"/>
          <w:sz w:val="36"/>
          <w:szCs w:val="36"/>
          <w:rtl/>
        </w:rPr>
        <w:br/>
        <w:t>قال ابن القيم: "((دبر الصلاة)) يحتمل قبل السلام وبعده، وكان شيخنا – يعني ابن تيمية – يرجح أن يكون قبل السلام، فراجعته فيه فقال:</w:t>
      </w:r>
      <w:r w:rsidR="00210BD5" w:rsidRPr="0049768A">
        <w:rPr>
          <w:rFonts w:ascii="Traditional Arabic" w:hAnsi="Traditional Arabic" w:cs="Traditional Arabic"/>
          <w:sz w:val="36"/>
          <w:szCs w:val="36"/>
          <w:rtl/>
        </w:rPr>
        <w:t xml:space="preserve"> دبر كل شيء منه, كدبر الحيوان".</w:t>
      </w:r>
      <w:r w:rsidR="00210BD5" w:rsidRPr="0049768A">
        <w:rPr>
          <w:rFonts w:cs="Traditional Arabic" w:hint="cs"/>
          <w:sz w:val="36"/>
          <w:szCs w:val="36"/>
          <w:rtl/>
        </w:rPr>
        <w:t>(</w:t>
      </w:r>
      <w:r w:rsidR="00210BD5" w:rsidRPr="0049768A">
        <w:rPr>
          <w:rStyle w:val="a4"/>
          <w:rFonts w:cs="Traditional Arabic"/>
          <w:sz w:val="36"/>
          <w:szCs w:val="36"/>
          <w:rtl/>
        </w:rPr>
        <w:footnoteReference w:id="225"/>
      </w:r>
      <w:r w:rsidR="00210BD5" w:rsidRPr="0049768A">
        <w:rPr>
          <w:rFonts w:cs="Traditional Arabic" w:hint="cs"/>
          <w:sz w:val="36"/>
          <w:szCs w:val="36"/>
          <w:rtl/>
        </w:rPr>
        <w:t>)</w:t>
      </w:r>
      <w:r w:rsidRPr="0049768A">
        <w:rPr>
          <w:rFonts w:ascii="Traditional Arabic" w:hAnsi="Traditional Arabic" w:cs="Traditional Arabic"/>
          <w:sz w:val="36"/>
          <w:szCs w:val="36"/>
          <w:rtl/>
        </w:rPr>
        <w:br/>
        <w:t>وقال الشيخ ابن عثيمين: "الدبر هو آخر كل شيء منه، أو هو ما بعد آخره".</w:t>
      </w:r>
      <w:r w:rsidRPr="0049768A">
        <w:rPr>
          <w:rFonts w:ascii="Traditional Arabic" w:hAnsi="Traditional Arabic" w:cs="Traditional Arabic"/>
          <w:sz w:val="36"/>
          <w:szCs w:val="36"/>
          <w:rtl/>
        </w:rPr>
        <w:br/>
      </w:r>
      <w:r w:rsidRPr="0049768A">
        <w:rPr>
          <w:rFonts w:ascii="Traditional Arabic" w:hAnsi="Traditional Arabic" w:cs="Traditional Arabic"/>
          <w:sz w:val="36"/>
          <w:szCs w:val="36"/>
          <w:rtl/>
        </w:rPr>
        <w:lastRenderedPageBreak/>
        <w:t>ورجّح رحمه الله أن الدعاء دبر الصلوات المكتوبة يكون قبل السلام، وقال: "ما ورد من الدعاء مقيداً بدبر فهو قبل السلام، وما ورد من الذكر مقيداً بدبر فهو بعد الصلاة؛ لقوله تعالى: {فَإِذَا قَضَيْتُمُ ٱلصَّلَوٰةَ فَٱذْكُرُواْ ٱللَّهَ قِيَـٰماً وَقُعُوداً وَعَل</w:t>
      </w:r>
      <w:r w:rsidR="00210BD5" w:rsidRPr="0049768A">
        <w:rPr>
          <w:rFonts w:ascii="Traditional Arabic" w:hAnsi="Traditional Arabic" w:cs="Traditional Arabic"/>
          <w:sz w:val="36"/>
          <w:szCs w:val="36"/>
          <w:rtl/>
        </w:rPr>
        <w:t>َىٰ جُنُوبِكُمْ}</w:t>
      </w:r>
      <w:r w:rsidR="00810D46" w:rsidRPr="0049768A">
        <w:rPr>
          <w:rFonts w:ascii="Traditional Arabic" w:hAnsi="Traditional Arabic" w:cs="Traditional Arabic" w:hint="cs"/>
          <w:sz w:val="36"/>
          <w:szCs w:val="36"/>
          <w:rtl/>
        </w:rPr>
        <w:t>.</w:t>
      </w:r>
      <w:r w:rsidR="00810D46" w:rsidRPr="0049768A">
        <w:rPr>
          <w:rFonts w:cs="Traditional Arabic" w:hint="cs"/>
          <w:sz w:val="36"/>
          <w:szCs w:val="36"/>
          <w:rtl/>
        </w:rPr>
        <w:t>(</w:t>
      </w:r>
      <w:r w:rsidR="00810D46" w:rsidRPr="0049768A">
        <w:rPr>
          <w:rStyle w:val="a4"/>
          <w:rFonts w:cs="Traditional Arabic"/>
          <w:sz w:val="36"/>
          <w:szCs w:val="36"/>
          <w:rtl/>
        </w:rPr>
        <w:footnoteReference w:id="226"/>
      </w:r>
      <w:r w:rsidR="00810D46" w:rsidRPr="0049768A">
        <w:rPr>
          <w:rFonts w:cs="Traditional Arabic" w:hint="cs"/>
          <w:sz w:val="36"/>
          <w:szCs w:val="36"/>
          <w:rtl/>
        </w:rPr>
        <w:t>)</w:t>
      </w:r>
      <w:r w:rsidR="00210BD5" w:rsidRPr="0049768A">
        <w:rPr>
          <w:rFonts w:ascii="Traditional Arabic" w:hAnsi="Traditional Arabic" w:cs="Traditional Arabic"/>
          <w:sz w:val="36"/>
          <w:szCs w:val="36"/>
          <w:rtl/>
        </w:rPr>
        <w:t xml:space="preserve"> </w:t>
      </w:r>
      <w:r w:rsidR="006A459D" w:rsidRPr="0049768A">
        <w:rPr>
          <w:rFonts w:ascii="Traditional Arabic" w:hAnsi="Traditional Arabic" w:cs="Traditional Arabic" w:hint="cs"/>
          <w:sz w:val="36"/>
          <w:szCs w:val="36"/>
          <w:rtl/>
        </w:rPr>
        <w:t>اهـ</w:t>
      </w:r>
      <w:r w:rsidR="00210BD5" w:rsidRPr="0049768A">
        <w:rPr>
          <w:rFonts w:ascii="Traditional Arabic" w:hAnsi="Traditional Arabic" w:cs="Traditional Arabic"/>
          <w:sz w:val="36"/>
          <w:szCs w:val="36"/>
          <w:rtl/>
        </w:rPr>
        <w:t>.</w:t>
      </w:r>
      <w:r w:rsidR="00210BD5" w:rsidRPr="0049768A">
        <w:rPr>
          <w:rFonts w:cs="Traditional Arabic" w:hint="cs"/>
          <w:sz w:val="36"/>
          <w:szCs w:val="36"/>
          <w:rtl/>
        </w:rPr>
        <w:t>(</w:t>
      </w:r>
      <w:r w:rsidR="00210BD5" w:rsidRPr="0049768A">
        <w:rPr>
          <w:rStyle w:val="a4"/>
          <w:rFonts w:cs="Traditional Arabic"/>
          <w:sz w:val="36"/>
          <w:szCs w:val="36"/>
          <w:rtl/>
        </w:rPr>
        <w:footnoteReference w:id="227"/>
      </w:r>
      <w:r w:rsidR="00210BD5" w:rsidRPr="0049768A">
        <w:rPr>
          <w:rFonts w:cs="Traditional Arabic" w:hint="cs"/>
          <w:sz w:val="36"/>
          <w:szCs w:val="36"/>
          <w:rtl/>
        </w:rPr>
        <w:t>)</w:t>
      </w:r>
    </w:p>
    <w:p w:rsidR="0050359D" w:rsidRPr="0049768A" w:rsidRDefault="00210BD5" w:rsidP="00FC5EE1">
      <w:pPr>
        <w:bidi/>
        <w:rPr>
          <w:rFonts w:cs="Traditional Arabic"/>
          <w:sz w:val="36"/>
          <w:szCs w:val="36"/>
          <w:rtl/>
        </w:rPr>
      </w:pPr>
      <w:r w:rsidRPr="0049768A">
        <w:rPr>
          <w:rFonts w:ascii="Traditional Arabic" w:hAnsi="Traditional Arabic" w:cs="Traditional Arabic"/>
          <w:sz w:val="36"/>
          <w:szCs w:val="36"/>
          <w:rtl/>
        </w:rPr>
        <w:t xml:space="preserve"> </w:t>
      </w:r>
      <w:r w:rsidR="00784054" w:rsidRPr="0049768A">
        <w:rPr>
          <w:rFonts w:ascii="Traditional Arabic" w:hAnsi="Traditional Arabic" w:cs="Traditional Arabic"/>
          <w:sz w:val="36"/>
          <w:szCs w:val="36"/>
          <w:rtl/>
        </w:rPr>
        <w:t>8- أن يستغلَّ حالات الضرورة والانكسار، وساعات الضيق والشدة: كالسفر، والمرض، وكونه مظلوما.</w:t>
      </w:r>
      <w:r w:rsidR="00784054" w:rsidRPr="0049768A">
        <w:rPr>
          <w:rFonts w:ascii="Traditional Arabic" w:hAnsi="Traditional Arabic" w:cs="Traditional Arabic"/>
          <w:sz w:val="36"/>
          <w:szCs w:val="36"/>
          <w:rtl/>
        </w:rPr>
        <w:br/>
        <w:t xml:space="preserve">عن أبي هريرة رضي الله عنه </w:t>
      </w:r>
      <w:r w:rsidR="001F4393">
        <w:rPr>
          <w:rFonts w:ascii="Traditional Arabic" w:hAnsi="Traditional Arabic" w:cs="Traditional Arabic" w:hint="cs"/>
          <w:sz w:val="36"/>
          <w:szCs w:val="36"/>
          <w:rtl/>
        </w:rPr>
        <w:t xml:space="preserve">، </w:t>
      </w:r>
      <w:r w:rsidR="00784054" w:rsidRPr="0049768A">
        <w:rPr>
          <w:rFonts w:ascii="Traditional Arabic" w:hAnsi="Traditional Arabic" w:cs="Traditional Arabic"/>
          <w:sz w:val="36"/>
          <w:szCs w:val="36"/>
          <w:rtl/>
        </w:rPr>
        <w:t xml:space="preserve">عن النبي صلى الله عليه وسلم قال: ((ثلاث دعوات مستجابات لا شك فيهن: دعوة المظلوم، ودعوة المسافر، ودعوة الوالد </w:t>
      </w:r>
      <w:r w:rsidR="00FC5EE1" w:rsidRPr="0049768A">
        <w:rPr>
          <w:rFonts w:ascii="Traditional Arabic" w:hAnsi="Traditional Arabic" w:cs="Traditional Arabic"/>
          <w:sz w:val="36"/>
          <w:szCs w:val="36"/>
          <w:rtl/>
        </w:rPr>
        <w:t>لولده)) .</w:t>
      </w:r>
      <w:r w:rsidR="00FC5EE1" w:rsidRPr="0049768A">
        <w:rPr>
          <w:rFonts w:cs="Traditional Arabic" w:hint="cs"/>
          <w:sz w:val="36"/>
          <w:szCs w:val="36"/>
          <w:rtl/>
        </w:rPr>
        <w:t>(</w:t>
      </w:r>
      <w:r w:rsidR="00FC5EE1" w:rsidRPr="0049768A">
        <w:rPr>
          <w:rStyle w:val="a4"/>
          <w:rFonts w:cs="Traditional Arabic"/>
          <w:sz w:val="36"/>
          <w:szCs w:val="36"/>
          <w:rtl/>
        </w:rPr>
        <w:footnoteReference w:id="228"/>
      </w:r>
      <w:r w:rsidR="00FC5EE1" w:rsidRPr="0049768A">
        <w:rPr>
          <w:rFonts w:cs="Traditional Arabic" w:hint="cs"/>
          <w:sz w:val="36"/>
          <w:szCs w:val="36"/>
          <w:rtl/>
        </w:rPr>
        <w:t>)</w:t>
      </w:r>
      <w:r w:rsidR="00FC5EE1" w:rsidRPr="0049768A">
        <w:rPr>
          <w:rFonts w:ascii="Traditional Arabic" w:hAnsi="Traditional Arabic" w:cs="Traditional Arabic"/>
          <w:sz w:val="36"/>
          <w:szCs w:val="36"/>
          <w:rtl/>
        </w:rPr>
        <w:t xml:space="preserve"> </w:t>
      </w:r>
      <w:r w:rsidR="00784054" w:rsidRPr="0049768A">
        <w:rPr>
          <w:rFonts w:ascii="Traditional Arabic" w:hAnsi="Traditional Arabic" w:cs="Traditional Arabic"/>
          <w:sz w:val="36"/>
          <w:szCs w:val="36"/>
          <w:rtl/>
        </w:rPr>
        <w:br/>
        <w:t>قال ابن رجب: "والسفر بمجرده يقتضي إجابة الدعاء...ومتى طال السفر كان أقرب إلى إجابة الدعاء؛ لأنه مظنة حصول انكسار النفس بطول الغربة عن الأوطان وتحمل المشاق، والانكسار من أعظم أسباب إج</w:t>
      </w:r>
      <w:r w:rsidR="00FC5EE1" w:rsidRPr="0049768A">
        <w:rPr>
          <w:rFonts w:ascii="Traditional Arabic" w:hAnsi="Traditional Arabic" w:cs="Traditional Arabic"/>
          <w:sz w:val="36"/>
          <w:szCs w:val="36"/>
          <w:rtl/>
        </w:rPr>
        <w:t>ابة الدعاء".</w:t>
      </w:r>
      <w:r w:rsidR="00FC5EE1" w:rsidRPr="0049768A">
        <w:rPr>
          <w:rFonts w:cs="Traditional Arabic" w:hint="cs"/>
          <w:sz w:val="36"/>
          <w:szCs w:val="36"/>
          <w:rtl/>
        </w:rPr>
        <w:t>(</w:t>
      </w:r>
      <w:r w:rsidR="00FC5EE1" w:rsidRPr="0049768A">
        <w:rPr>
          <w:rStyle w:val="a4"/>
          <w:rFonts w:cs="Traditional Arabic"/>
          <w:sz w:val="36"/>
          <w:szCs w:val="36"/>
          <w:rtl/>
        </w:rPr>
        <w:footnoteReference w:id="229"/>
      </w:r>
      <w:r w:rsidR="00FC5EE1" w:rsidRPr="0049768A">
        <w:rPr>
          <w:rFonts w:cs="Traditional Arabic" w:hint="cs"/>
          <w:sz w:val="36"/>
          <w:szCs w:val="36"/>
          <w:rtl/>
        </w:rPr>
        <w:t>)</w:t>
      </w:r>
    </w:p>
    <w:p w:rsidR="0050359D" w:rsidRPr="0049768A" w:rsidRDefault="00784054" w:rsidP="0050359D">
      <w:pPr>
        <w:bidi/>
        <w:rPr>
          <w:rFonts w:ascii="Traditional Arabic" w:hAnsi="Traditional Arabic" w:cs="Traditional Arabic"/>
          <w:sz w:val="36"/>
          <w:szCs w:val="36"/>
          <w:rtl/>
        </w:rPr>
      </w:pPr>
      <w:r w:rsidRPr="0049768A">
        <w:rPr>
          <w:rFonts w:ascii="Traditional Arabic" w:hAnsi="Traditional Arabic" w:cs="Traditional Arabic"/>
          <w:sz w:val="36"/>
          <w:szCs w:val="36"/>
          <w:rtl/>
        </w:rPr>
        <w:t>9- رفع اليدين وبسط الكفَّين، فعن أبي موسى رضي الله عنه قال: ((دعا النبي صلى الله عليه وسلم ث</w:t>
      </w:r>
      <w:r w:rsidR="0050359D" w:rsidRPr="0049768A">
        <w:rPr>
          <w:rFonts w:ascii="Traditional Arabic" w:hAnsi="Traditional Arabic" w:cs="Traditional Arabic"/>
          <w:sz w:val="36"/>
          <w:szCs w:val="36"/>
          <w:rtl/>
        </w:rPr>
        <w:t>م رفع يديه، ورأيت بياض إبطيه)) .</w:t>
      </w:r>
      <w:r w:rsidR="0050359D" w:rsidRPr="0049768A">
        <w:rPr>
          <w:rFonts w:cs="Traditional Arabic" w:hint="cs"/>
          <w:sz w:val="36"/>
          <w:szCs w:val="36"/>
          <w:rtl/>
        </w:rPr>
        <w:t>(</w:t>
      </w:r>
      <w:r w:rsidR="0050359D" w:rsidRPr="0049768A">
        <w:rPr>
          <w:rStyle w:val="a4"/>
          <w:rFonts w:cs="Traditional Arabic"/>
          <w:sz w:val="36"/>
          <w:szCs w:val="36"/>
          <w:rtl/>
        </w:rPr>
        <w:footnoteReference w:id="230"/>
      </w:r>
      <w:r w:rsidR="0050359D"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AC5A80" w:rsidRPr="0049768A" w:rsidRDefault="00784054" w:rsidP="00741E32">
      <w:pPr>
        <w:bidi/>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 xml:space="preserve">وعن سلمان رضي الله عنه </w:t>
      </w:r>
      <w:r w:rsidR="001F4393">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عن النبي صلى الله عليه وسلم: ((إن الله حي كريم، يستحي إذا رفع الرجل إليه </w:t>
      </w:r>
      <w:r w:rsidR="0050359D" w:rsidRPr="0049768A">
        <w:rPr>
          <w:rFonts w:ascii="Traditional Arabic" w:hAnsi="Traditional Arabic" w:cs="Traditional Arabic"/>
          <w:sz w:val="36"/>
          <w:szCs w:val="36"/>
          <w:rtl/>
        </w:rPr>
        <w:t>يديه أن يردهما صفراً خائبتين)) .</w:t>
      </w:r>
      <w:r w:rsidR="0050359D" w:rsidRPr="0049768A">
        <w:rPr>
          <w:rFonts w:cs="Traditional Arabic" w:hint="cs"/>
          <w:sz w:val="36"/>
          <w:szCs w:val="36"/>
          <w:rtl/>
        </w:rPr>
        <w:t>(</w:t>
      </w:r>
      <w:r w:rsidR="0050359D" w:rsidRPr="0049768A">
        <w:rPr>
          <w:rStyle w:val="a4"/>
          <w:rFonts w:cs="Traditional Arabic"/>
          <w:sz w:val="36"/>
          <w:szCs w:val="36"/>
          <w:rtl/>
        </w:rPr>
        <w:footnoteReference w:id="231"/>
      </w:r>
      <w:r w:rsidR="0050359D" w:rsidRPr="0049768A">
        <w:rPr>
          <w:rFonts w:cs="Traditional Arabic" w:hint="cs"/>
          <w:sz w:val="36"/>
          <w:szCs w:val="36"/>
          <w:rtl/>
        </w:rPr>
        <w:t>)</w:t>
      </w:r>
      <w:r w:rsidR="0050359D"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ويشرع هذا الرفع في الدعاء المطلق، أما الأدعية الخاصة فإنه لا ترفع الأيدي إلا فيما رفع فيه النبي صلى الله عليه وسلم منها، وما لم يثبت رفعه فيه فالسنة فيه عدم الرفع، اقت</w:t>
      </w:r>
      <w:r w:rsidR="008920A2" w:rsidRPr="0049768A">
        <w:rPr>
          <w:rFonts w:ascii="Traditional Arabic" w:hAnsi="Traditional Arabic" w:cs="Traditional Arabic"/>
          <w:sz w:val="36"/>
          <w:szCs w:val="36"/>
          <w:rtl/>
        </w:rPr>
        <w:t>داءً بالنبي صلى الله عليه وسلم.</w:t>
      </w:r>
      <w:r w:rsidRPr="0049768A">
        <w:rPr>
          <w:rFonts w:ascii="Traditional Arabic" w:hAnsi="Traditional Arabic" w:cs="Traditional Arabic"/>
          <w:sz w:val="36"/>
          <w:szCs w:val="36"/>
          <w:rtl/>
        </w:rPr>
        <w:br/>
        <w:t xml:space="preserve">10 - ومن الادب الحسن والذي يرجي به لصاحبه ان يستجاب دعاؤه : أن يقدم بين يدي دعائه عملا صالحا كصلاة او صيام او صدقة … الا ترى اخي ان الدعاء بعد الصلوات ارجي للاجابة . لانه وقع بعد عمل صالح ، وهو : </w:t>
      </w:r>
      <w:r w:rsidRPr="0049768A">
        <w:rPr>
          <w:rFonts w:ascii="Traditional Arabic" w:hAnsi="Traditional Arabic" w:cs="Traditional Arabic"/>
          <w:sz w:val="36"/>
          <w:szCs w:val="36"/>
          <w:rtl/>
        </w:rPr>
        <w:br/>
        <w:t xml:space="preserve">( الصلاة المفروضة ) وهي </w:t>
      </w:r>
      <w:r w:rsidR="008920A2" w:rsidRPr="0049768A">
        <w:rPr>
          <w:rFonts w:ascii="Traditional Arabic" w:hAnsi="Traditional Arabic" w:cs="Traditional Arabic"/>
          <w:sz w:val="36"/>
          <w:szCs w:val="36"/>
          <w:rtl/>
        </w:rPr>
        <w:t>ارفع عمل بعد توحيد الله تعالي .</w:t>
      </w:r>
      <w:r w:rsidRPr="0049768A">
        <w:rPr>
          <w:rFonts w:ascii="Traditional Arabic" w:hAnsi="Traditional Arabic" w:cs="Traditional Arabic"/>
          <w:sz w:val="36"/>
          <w:szCs w:val="36"/>
          <w:rtl/>
        </w:rPr>
        <w:br/>
        <w:t xml:space="preserve">11- ومن الآداب الجملية للدعاء : ان يخفض الداعي صوته اذا دعاء …. فان الداعي مناج لربه تبارك وتعالى ، والله تعالى يعلم السر واخفي .. كما أن الداعي اذا خفض صوته كان بذلك اكثر تادبا وتذللا وخضوعا ممن رفع صوته بالدعاء . </w:t>
      </w:r>
      <w:r w:rsidRPr="0049768A">
        <w:rPr>
          <w:rFonts w:ascii="Traditional Arabic" w:hAnsi="Traditional Arabic" w:cs="Traditional Arabic"/>
          <w:sz w:val="36"/>
          <w:szCs w:val="36"/>
          <w:rtl/>
        </w:rPr>
        <w:br/>
        <w:t xml:space="preserve">وقد مدح الله تعالى نبيه زكريا ـ عليه الصلاة والسلام ـ بخفض الصوت في الدعاء ، فقال تعالى : </w:t>
      </w:r>
      <w:r w:rsidRPr="0049768A">
        <w:rPr>
          <w:rFonts w:ascii="Traditional Arabic" w:hAnsi="Traditional Arabic" w:cs="Traditional Arabic"/>
          <w:sz w:val="36"/>
          <w:szCs w:val="36"/>
          <w:rtl/>
        </w:rPr>
        <w:br/>
        <w:t>( ذكر رحمة ربك عبده زكريا اذ ناد</w:t>
      </w:r>
      <w:r w:rsidR="008920A2" w:rsidRPr="0049768A">
        <w:rPr>
          <w:rFonts w:ascii="Traditional Arabic" w:hAnsi="Traditional Arabic" w:cs="Traditional Arabic"/>
          <w:sz w:val="36"/>
          <w:szCs w:val="36"/>
          <w:rtl/>
        </w:rPr>
        <w:t>ى ربه نداء خفيا )</w:t>
      </w:r>
      <w:r w:rsidR="004D3DF2" w:rsidRPr="0049768A">
        <w:rPr>
          <w:rFonts w:ascii="Traditional Arabic" w:hAnsi="Traditional Arabic" w:cs="Traditional Arabic" w:hint="cs"/>
          <w:sz w:val="36"/>
          <w:szCs w:val="36"/>
          <w:rtl/>
        </w:rPr>
        <w:t xml:space="preserve"> .</w:t>
      </w:r>
      <w:r w:rsidR="004D3DF2" w:rsidRPr="0049768A">
        <w:rPr>
          <w:rFonts w:cs="Traditional Arabic" w:hint="cs"/>
          <w:sz w:val="36"/>
          <w:szCs w:val="36"/>
          <w:rtl/>
        </w:rPr>
        <w:t>(</w:t>
      </w:r>
      <w:r w:rsidR="004D3DF2" w:rsidRPr="0049768A">
        <w:rPr>
          <w:rStyle w:val="a4"/>
          <w:rFonts w:cs="Traditional Arabic"/>
          <w:sz w:val="36"/>
          <w:szCs w:val="36"/>
          <w:rtl/>
        </w:rPr>
        <w:footnoteReference w:id="232"/>
      </w:r>
      <w:r w:rsidR="004D3DF2" w:rsidRPr="0049768A">
        <w:rPr>
          <w:rFonts w:cs="Traditional Arabic" w:hint="cs"/>
          <w:sz w:val="36"/>
          <w:szCs w:val="36"/>
          <w:rtl/>
        </w:rPr>
        <w:t>)</w:t>
      </w:r>
      <w:r w:rsidR="008920A2"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 xml:space="preserve">12 - ومما ينبغي أن تلاحظة من الاداب و انت تدعو الله عزوجل : اختبار </w:t>
      </w:r>
      <w:r w:rsidRPr="0049768A">
        <w:rPr>
          <w:rFonts w:ascii="Traditional Arabic" w:hAnsi="Traditional Arabic" w:cs="Traditional Arabic"/>
          <w:sz w:val="36"/>
          <w:szCs w:val="36"/>
          <w:rtl/>
        </w:rPr>
        <w:lastRenderedPageBreak/>
        <w:t xml:space="preserve">الاسم الذي يليق بجلاله سبحانه وتعالى .. فتدعوه بما جاء في القرآن والسنة من أسمائه الحسنى تبارك وتعالى .. . ولا تتجاوز ذلك الى الاسماء التي لم ترد في القرآن والسنة او الاسماء التي ابتدعها المبتدعة وأهل الاهواء .. </w:t>
      </w:r>
      <w:r w:rsidRPr="0049768A">
        <w:rPr>
          <w:rFonts w:ascii="Traditional Arabic" w:hAnsi="Traditional Arabic" w:cs="Traditional Arabic"/>
          <w:sz w:val="36"/>
          <w:szCs w:val="36"/>
          <w:rtl/>
        </w:rPr>
        <w:br/>
        <w:t>قال تعالى (ل</w:t>
      </w:r>
      <w:r w:rsidR="004D3DF2" w:rsidRPr="0049768A">
        <w:rPr>
          <w:rFonts w:ascii="Traditional Arabic" w:hAnsi="Traditional Arabic" w:cs="Traditional Arabic"/>
          <w:sz w:val="36"/>
          <w:szCs w:val="36"/>
          <w:rtl/>
        </w:rPr>
        <w:t>له الأسماء الحسنى فادعوه بها )</w:t>
      </w:r>
      <w:r w:rsidR="004D3DF2" w:rsidRPr="0049768A">
        <w:rPr>
          <w:rFonts w:ascii="Traditional Arabic" w:hAnsi="Traditional Arabic" w:cs="Traditional Arabic" w:hint="cs"/>
          <w:sz w:val="36"/>
          <w:szCs w:val="36"/>
          <w:rtl/>
        </w:rPr>
        <w:t xml:space="preserve"> .</w:t>
      </w:r>
      <w:r w:rsidR="004D3DF2" w:rsidRPr="0049768A">
        <w:rPr>
          <w:rFonts w:cs="Traditional Arabic" w:hint="cs"/>
          <w:sz w:val="36"/>
          <w:szCs w:val="36"/>
          <w:rtl/>
        </w:rPr>
        <w:t>(</w:t>
      </w:r>
      <w:r w:rsidR="004D3DF2" w:rsidRPr="0049768A">
        <w:rPr>
          <w:rStyle w:val="a4"/>
          <w:rFonts w:cs="Traditional Arabic"/>
          <w:sz w:val="36"/>
          <w:szCs w:val="36"/>
          <w:rtl/>
        </w:rPr>
        <w:footnoteReference w:id="233"/>
      </w:r>
      <w:r w:rsidR="004D3DF2" w:rsidRPr="0049768A">
        <w:rPr>
          <w:rFonts w:cs="Traditional Arabic" w:hint="cs"/>
          <w:sz w:val="36"/>
          <w:szCs w:val="36"/>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 xml:space="preserve">قال الامام القرطبي ( رحمة الله ) : " سمى الله سبحانه اسماءه بالحسنى ، لأنها حسنة في الأسماع والقلوب ، فإنها تدل على توحيده </w:t>
      </w:r>
      <w:r w:rsidR="008920A2" w:rsidRPr="0049768A">
        <w:rPr>
          <w:rFonts w:ascii="Traditional Arabic" w:hAnsi="Traditional Arabic" w:cs="Traditional Arabic"/>
          <w:sz w:val="36"/>
          <w:szCs w:val="36"/>
          <w:rtl/>
        </w:rPr>
        <w:t xml:space="preserve">وكرمه وجوده ورحمته وافضاله ) . </w:t>
      </w:r>
      <w:r w:rsidRPr="0049768A">
        <w:rPr>
          <w:rFonts w:ascii="Traditional Arabic" w:hAnsi="Traditional Arabic" w:cs="Traditional Arabic"/>
          <w:sz w:val="36"/>
          <w:szCs w:val="36"/>
          <w:rtl/>
        </w:rPr>
        <w:br/>
        <w:t>13- الإكثار من النوافل بعد أداء الفرائض .</w:t>
      </w:r>
      <w:r w:rsidRPr="0049768A">
        <w:rPr>
          <w:rFonts w:ascii="Traditional Arabic" w:hAnsi="Traditional Arabic" w:cs="Traditional Arabic"/>
          <w:sz w:val="36"/>
          <w:szCs w:val="36"/>
          <w:rtl/>
        </w:rPr>
        <w:br/>
        <w:t xml:space="preserve">قال رسول الله صلى الله عليه وسلم : </w:t>
      </w:r>
      <w:r w:rsidRPr="0049768A">
        <w:rPr>
          <w:rFonts w:ascii="Traditional Arabic" w:hAnsi="Traditional Arabic" w:cs="Traditional Arabic"/>
          <w:sz w:val="36"/>
          <w:szCs w:val="36"/>
          <w:rtl/>
        </w:rPr>
        <w:br/>
        <w:t>(( إن الله قال : من عادى لي وليا فقد اذنته بالحرب . وما تقرب الي عبدي بشيء احب الي مما افترضت عليه ، وما يزال عبدي يتقرب الى بالنوافل حتى احبة به فإذا احببته كنت سمعه الذي يسمع به ، به وبصره الذي يبصر به ويده التي يبطش بها ، ورجله التي يمشي بها ، وان سالني لاعطينه ، ولئن استعاذني لاع</w:t>
      </w:r>
      <w:r w:rsidR="00136D0E" w:rsidRPr="0049768A">
        <w:rPr>
          <w:rFonts w:ascii="Traditional Arabic" w:hAnsi="Traditional Arabic" w:cs="Traditional Arabic"/>
          <w:sz w:val="36"/>
          <w:szCs w:val="36"/>
          <w:rtl/>
        </w:rPr>
        <w:t>يذنه ..))</w:t>
      </w:r>
      <w:r w:rsidR="00136D0E" w:rsidRPr="0049768A">
        <w:rPr>
          <w:rFonts w:ascii="Traditional Arabic" w:hAnsi="Traditional Arabic" w:cs="Traditional Arabic" w:hint="cs"/>
          <w:sz w:val="36"/>
          <w:szCs w:val="36"/>
          <w:rtl/>
        </w:rPr>
        <w:t>.</w:t>
      </w:r>
      <w:r w:rsidR="00136D0E" w:rsidRPr="0049768A">
        <w:rPr>
          <w:rFonts w:cs="Traditional Arabic" w:hint="cs"/>
          <w:sz w:val="36"/>
          <w:szCs w:val="36"/>
          <w:rtl/>
        </w:rPr>
        <w:t xml:space="preserve"> (</w:t>
      </w:r>
      <w:r w:rsidR="00136D0E" w:rsidRPr="0049768A">
        <w:rPr>
          <w:rStyle w:val="a4"/>
          <w:rFonts w:cs="Traditional Arabic"/>
          <w:sz w:val="36"/>
          <w:szCs w:val="36"/>
          <w:rtl/>
        </w:rPr>
        <w:footnoteReference w:id="234"/>
      </w:r>
      <w:r w:rsidR="00136D0E" w:rsidRPr="0049768A">
        <w:rPr>
          <w:rFonts w:cs="Traditional Arabic" w:hint="cs"/>
          <w:sz w:val="36"/>
          <w:szCs w:val="36"/>
          <w:rtl/>
        </w:rPr>
        <w:t>)</w:t>
      </w:r>
      <w:r w:rsidRPr="0049768A">
        <w:rPr>
          <w:rFonts w:ascii="Traditional Arabic" w:hAnsi="Traditional Arabic" w:cs="Traditional Arabic"/>
          <w:sz w:val="36"/>
          <w:szCs w:val="36"/>
          <w:rtl/>
        </w:rPr>
        <w:br/>
        <w:t>فلتكثر اخي من النوافل فإنها ترفع مقامك في الدنيا والآخرة اما في الدنيا : فبالفوز بمحبة الله تعالي .. وهي غاية الغايات . وإذا فزت بذلك أعانك الله تعالى على طاعته ومرضاته .. فلا تسمع الا ما يرضي الله . ولا تبصر الا ما يرضي الله ،ولا</w:t>
      </w:r>
      <w:r w:rsidR="006A459D" w:rsidRPr="0049768A">
        <w:rPr>
          <w:rFonts w:ascii="Traditional Arabic" w:hAnsi="Traditional Arabic" w:cs="Traditional Arabic"/>
          <w:sz w:val="36"/>
          <w:szCs w:val="36"/>
          <w:rtl/>
        </w:rPr>
        <w:t xml:space="preserve"> تنال بيدك الا ما يرضي الله . و</w:t>
      </w:r>
      <w:r w:rsidRPr="0049768A">
        <w:rPr>
          <w:rFonts w:ascii="Traditional Arabic" w:hAnsi="Traditional Arabic" w:cs="Traditional Arabic"/>
          <w:sz w:val="36"/>
          <w:szCs w:val="36"/>
          <w:rtl/>
        </w:rPr>
        <w:t xml:space="preserve">لاتمشي برجلك الا في مرضاته </w:t>
      </w:r>
      <w:r w:rsidRPr="0049768A">
        <w:rPr>
          <w:rFonts w:ascii="Traditional Arabic" w:hAnsi="Traditional Arabic" w:cs="Traditional Arabic"/>
          <w:sz w:val="36"/>
          <w:szCs w:val="36"/>
          <w:rtl/>
        </w:rPr>
        <w:lastRenderedPageBreak/>
        <w:t xml:space="preserve">تبارك وتعالى .. ويستجيب الله دعاءك … ويعيذك من كل شيء يؤذيك … </w:t>
      </w:r>
      <w:r w:rsidRPr="0049768A">
        <w:rPr>
          <w:rFonts w:ascii="Traditional Arabic" w:hAnsi="Traditional Arabic" w:cs="Traditional Arabic"/>
          <w:sz w:val="36"/>
          <w:szCs w:val="36"/>
          <w:rtl/>
        </w:rPr>
        <w:br/>
        <w:t xml:space="preserve">وأما في الآخرة : فبالفوز برضوان الله تعالى ونعيمة الباقي … </w:t>
      </w:r>
      <w:r w:rsidRPr="0049768A">
        <w:rPr>
          <w:rFonts w:ascii="Traditional Arabic" w:hAnsi="Traditional Arabic" w:cs="Traditional Arabic"/>
          <w:sz w:val="36"/>
          <w:szCs w:val="36"/>
          <w:rtl/>
        </w:rPr>
        <w:br/>
        <w:t xml:space="preserve">أخي : هذه الخيرات كلها تدركها بالاكثار من النوافل . </w:t>
      </w:r>
      <w:r w:rsidRPr="0049768A">
        <w:rPr>
          <w:rFonts w:ascii="Traditional Arabic" w:hAnsi="Traditional Arabic" w:cs="Traditional Arabic"/>
          <w:sz w:val="36"/>
          <w:szCs w:val="36"/>
          <w:rtl/>
        </w:rPr>
        <w:br/>
        <w:t xml:space="preserve">فان انت ضيعت فرصة كهذه فلتبك على عقلك البواكي . </w:t>
      </w:r>
      <w:r w:rsidRPr="0049768A">
        <w:rPr>
          <w:rFonts w:ascii="Traditional Arabic" w:hAnsi="Traditional Arabic" w:cs="Traditional Arabic"/>
          <w:sz w:val="36"/>
          <w:szCs w:val="36"/>
          <w:rtl/>
        </w:rPr>
        <w:br/>
        <w:t xml:space="preserve">14- التوسل الى الله بأعمالك الصالحة التي وفقك الله إليها .. </w:t>
      </w:r>
      <w:r w:rsidRPr="0049768A">
        <w:rPr>
          <w:rFonts w:ascii="Traditional Arabic" w:hAnsi="Traditional Arabic" w:cs="Traditional Arabic"/>
          <w:sz w:val="36"/>
          <w:szCs w:val="36"/>
          <w:rtl/>
        </w:rPr>
        <w:br/>
        <w:t xml:space="preserve">فالعمل الصالح نعم الشفيع لصاحبة في الدنيا والآخرة اذا كان صاحبة مخلصا فيه . </w:t>
      </w:r>
      <w:r w:rsidRPr="0049768A">
        <w:rPr>
          <w:rFonts w:ascii="Traditional Arabic" w:hAnsi="Traditional Arabic" w:cs="Traditional Arabic"/>
          <w:sz w:val="36"/>
          <w:szCs w:val="36"/>
          <w:rtl/>
        </w:rPr>
        <w:br/>
        <w:t>قال وهب بن منية ( رحمة الله ) : العمل الصالح يبلغ الدعاء ، ثم تلا قوه تعالى : ( اليه يصعد الكلم الطيب والعمل الصالح يرفعه )</w:t>
      </w:r>
      <w:r w:rsidR="00741E32" w:rsidRPr="0049768A">
        <w:rPr>
          <w:rFonts w:ascii="Traditional Arabic" w:hAnsi="Traditional Arabic" w:cs="Traditional Arabic" w:hint="cs"/>
          <w:sz w:val="36"/>
          <w:szCs w:val="36"/>
          <w:rtl/>
        </w:rPr>
        <w:t xml:space="preserve"> .</w:t>
      </w:r>
      <w:r w:rsidR="00741E32" w:rsidRPr="0049768A">
        <w:rPr>
          <w:rFonts w:cs="Traditional Arabic" w:hint="cs"/>
          <w:sz w:val="36"/>
          <w:szCs w:val="36"/>
          <w:rtl/>
        </w:rPr>
        <w:t>(</w:t>
      </w:r>
      <w:r w:rsidR="00741E32" w:rsidRPr="0049768A">
        <w:rPr>
          <w:rStyle w:val="a4"/>
          <w:rFonts w:cs="Traditional Arabic"/>
          <w:sz w:val="36"/>
          <w:szCs w:val="36"/>
          <w:rtl/>
        </w:rPr>
        <w:footnoteReference w:id="235"/>
      </w:r>
      <w:r w:rsidR="00741E32" w:rsidRPr="0049768A">
        <w:rPr>
          <w:rFonts w:cs="Traditional Arabic" w:hint="cs"/>
          <w:sz w:val="36"/>
          <w:szCs w:val="36"/>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 xml:space="preserve">وقال بعضهم : يستحب لمن وقع في شدة ان يدعو بصالح عمله . </w:t>
      </w:r>
      <w:r w:rsidRPr="0049768A">
        <w:rPr>
          <w:rFonts w:ascii="Traditional Arabic" w:hAnsi="Traditional Arabic" w:cs="Traditional Arabic"/>
          <w:sz w:val="36"/>
          <w:szCs w:val="36"/>
          <w:rtl/>
        </w:rPr>
        <w:br/>
        <w:t xml:space="preserve">أخي : وخير واعظ لك في اثر التوسل بالأعمال الصالحة تلك القصة التي قصها النبي صلى الله عليه وسلم لاصحابة رضي الله عنهم وهي : </w:t>
      </w:r>
      <w:r w:rsidRPr="0049768A">
        <w:rPr>
          <w:rFonts w:ascii="Traditional Arabic" w:hAnsi="Traditional Arabic" w:cs="Traditional Arabic"/>
          <w:sz w:val="36"/>
          <w:szCs w:val="36"/>
          <w:rtl/>
        </w:rPr>
        <w:br/>
        <w:t>قصة الثلاثة الذين انطبقت عليهم الصخرة فسدت باب الغار الذي كانوا فيه فتوسل كل واحد منهم بعمل صالح عمله ، فكشف الله عنهم ا</w:t>
      </w:r>
      <w:r w:rsidR="008920A2" w:rsidRPr="0049768A">
        <w:rPr>
          <w:rFonts w:ascii="Traditional Arabic" w:hAnsi="Traditional Arabic" w:cs="Traditional Arabic"/>
          <w:sz w:val="36"/>
          <w:szCs w:val="36"/>
          <w:rtl/>
        </w:rPr>
        <w:t xml:space="preserve">لصخرة </w:t>
      </w:r>
      <w:r w:rsidR="000072BD" w:rsidRPr="0049768A">
        <w:rPr>
          <w:rFonts w:ascii="Traditional Arabic" w:hAnsi="Traditional Arabic" w:cs="Traditional Arabic"/>
          <w:sz w:val="36"/>
          <w:szCs w:val="36"/>
          <w:rtl/>
        </w:rPr>
        <w:t>.</w:t>
      </w:r>
      <w:r w:rsidR="000072BD" w:rsidRPr="0049768A">
        <w:rPr>
          <w:rFonts w:cs="Traditional Arabic" w:hint="cs"/>
          <w:sz w:val="36"/>
          <w:szCs w:val="36"/>
          <w:rtl/>
        </w:rPr>
        <w:t>(</w:t>
      </w:r>
      <w:r w:rsidR="000072BD" w:rsidRPr="0049768A">
        <w:rPr>
          <w:rStyle w:val="a4"/>
          <w:rFonts w:cs="Traditional Arabic"/>
          <w:sz w:val="36"/>
          <w:szCs w:val="36"/>
          <w:rtl/>
        </w:rPr>
        <w:footnoteReference w:id="236"/>
      </w:r>
      <w:r w:rsidR="000072BD" w:rsidRPr="0049768A">
        <w:rPr>
          <w:rFonts w:cs="Traditional Arabic" w:hint="cs"/>
          <w:sz w:val="36"/>
          <w:szCs w:val="36"/>
          <w:rtl/>
        </w:rPr>
        <w:t>)</w:t>
      </w:r>
      <w:r w:rsidR="000072BD"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t xml:space="preserve">التوسل بالاعمال الصالحة لا يتحقق الا </w:t>
      </w:r>
      <w:r w:rsidR="007839B8" w:rsidRPr="0049768A">
        <w:rPr>
          <w:rFonts w:ascii="Traditional Arabic" w:hAnsi="Traditional Arabic" w:cs="Traditional Arabic" w:hint="cs"/>
          <w:sz w:val="36"/>
          <w:szCs w:val="36"/>
          <w:rtl/>
          <w:lang w:bidi="ar-AE"/>
        </w:rPr>
        <w:t>ل</w:t>
      </w:r>
      <w:r w:rsidRPr="0049768A">
        <w:rPr>
          <w:rFonts w:ascii="Traditional Arabic" w:hAnsi="Traditional Arabic" w:cs="Traditional Arabic"/>
          <w:sz w:val="36"/>
          <w:szCs w:val="36"/>
          <w:rtl/>
        </w:rPr>
        <w:t xml:space="preserve">أهل الطاعات … </w:t>
      </w:r>
    </w:p>
    <w:p w:rsidR="00B468F2" w:rsidRPr="0049768A" w:rsidRDefault="00784054" w:rsidP="00AC5A80">
      <w:pPr>
        <w:bidi/>
        <w:rPr>
          <w:rFonts w:cs="Traditional Arabic"/>
          <w:sz w:val="36"/>
          <w:szCs w:val="36"/>
          <w:rtl/>
        </w:rPr>
      </w:pPr>
      <w:r w:rsidRPr="0049768A">
        <w:rPr>
          <w:rFonts w:ascii="Traditional Arabic" w:hAnsi="Traditional Arabic" w:cs="Traditional Arabic"/>
          <w:sz w:val="36"/>
          <w:szCs w:val="36"/>
          <w:rtl/>
        </w:rPr>
        <w:t xml:space="preserve">الذين اضاءت انوار الصالحات من صحائفهم . فاؤلئك هم الذين اذا توسلوا الى الله تعالى باعمالهم الصالحة قبل توسلهم </w:t>
      </w:r>
      <w:r w:rsidR="00136D0E"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وكان العمل الصالح خير شفيع </w:t>
      </w:r>
      <w:r w:rsidRPr="0049768A">
        <w:rPr>
          <w:rFonts w:ascii="Traditional Arabic" w:hAnsi="Traditional Arabic" w:cs="Traditional Arabic"/>
          <w:sz w:val="36"/>
          <w:szCs w:val="36"/>
          <w:rtl/>
        </w:rPr>
        <w:lastRenderedPageBreak/>
        <w:t xml:space="preserve">لهم . . </w:t>
      </w:r>
      <w:r w:rsidRPr="0049768A">
        <w:rPr>
          <w:rFonts w:ascii="Traditional Arabic" w:hAnsi="Traditional Arabic" w:cs="Traditional Arabic"/>
          <w:sz w:val="36"/>
          <w:szCs w:val="36"/>
          <w:rtl/>
        </w:rPr>
        <w:br/>
        <w:t xml:space="preserve">قال وهب بن منبه : مثل الذي يدعو بغير عمل كمثل الذي يرمي بغير وتر . </w:t>
      </w:r>
      <w:r w:rsidRPr="0049768A">
        <w:rPr>
          <w:rFonts w:ascii="Traditional Arabic" w:hAnsi="Traditional Arabic" w:cs="Traditional Arabic"/>
          <w:sz w:val="36"/>
          <w:szCs w:val="36"/>
          <w:rtl/>
        </w:rPr>
        <w:br/>
        <w:t xml:space="preserve">15- ومن الامور التي تعينك في درب الدعاء المستجاب : ان تدعو الله تعالى باسمه الاعظم الذي اذا دعي به اجاب …. </w:t>
      </w:r>
      <w:r w:rsidRPr="0049768A">
        <w:rPr>
          <w:rFonts w:ascii="Traditional Arabic" w:hAnsi="Traditional Arabic" w:cs="Traditional Arabic"/>
          <w:sz w:val="36"/>
          <w:szCs w:val="36"/>
          <w:rtl/>
        </w:rPr>
        <w:br/>
        <w:t xml:space="preserve">سمع النبي صلى الله عليه وسلم رجلا يدعو وهو يقول : اللهم اني اسالك باني اشهد انك انت الله لا اله إلا أنت الاحد الصمد الذي لم يلد ولم يولد </w:t>
      </w:r>
      <w:r w:rsidR="001B68E0" w:rsidRPr="0049768A">
        <w:rPr>
          <w:rFonts w:ascii="Traditional Arabic" w:hAnsi="Traditional Arabic" w:cs="Traditional Arabic"/>
          <w:sz w:val="36"/>
          <w:szCs w:val="36"/>
          <w:rtl/>
        </w:rPr>
        <w:t xml:space="preserve">ولم يكن له كفوا أحد . فقال : </w:t>
      </w:r>
      <w:r w:rsidR="001B68E0" w:rsidRPr="0049768A">
        <w:rPr>
          <w:rFonts w:ascii="Traditional Arabic" w:hAnsi="Traditional Arabic" w:cs="Traditional Arabic"/>
          <w:sz w:val="36"/>
          <w:szCs w:val="36"/>
          <w:rtl/>
        </w:rPr>
        <w:br/>
        <w:t>(</w:t>
      </w:r>
      <w:r w:rsidR="001B68E0" w:rsidRPr="0049768A">
        <w:rPr>
          <w:rFonts w:ascii="Traditional Arabic" w:hAnsi="Traditional Arabic" w:cs="Traditional Arabic" w:hint="cs"/>
          <w:sz w:val="36"/>
          <w:szCs w:val="36"/>
          <w:rtl/>
        </w:rPr>
        <w:t>(</w:t>
      </w:r>
      <w:r w:rsidRPr="0049768A">
        <w:rPr>
          <w:rFonts w:ascii="Traditional Arabic" w:hAnsi="Traditional Arabic" w:cs="Traditional Arabic"/>
          <w:sz w:val="36"/>
          <w:szCs w:val="36"/>
          <w:rtl/>
        </w:rPr>
        <w:t>والذي نفسي بيده لقد سأل الله باسمه الاعظم الذي ا</w:t>
      </w:r>
      <w:r w:rsidR="001B68E0" w:rsidRPr="0049768A">
        <w:rPr>
          <w:rFonts w:ascii="Traditional Arabic" w:hAnsi="Traditional Arabic" w:cs="Traditional Arabic"/>
          <w:sz w:val="36"/>
          <w:szCs w:val="36"/>
          <w:rtl/>
        </w:rPr>
        <w:t>ذا دعي به اجاب واذا سئل به اعطى</w:t>
      </w:r>
      <w:r w:rsidRPr="0049768A">
        <w:rPr>
          <w:rFonts w:ascii="Traditional Arabic" w:hAnsi="Traditional Arabic" w:cs="Traditional Arabic"/>
          <w:sz w:val="36"/>
          <w:szCs w:val="36"/>
          <w:rtl/>
        </w:rPr>
        <w:t>))</w:t>
      </w:r>
      <w:r w:rsidR="000072BD" w:rsidRPr="0049768A">
        <w:rPr>
          <w:rFonts w:ascii="Traditional Arabic" w:hAnsi="Traditional Arabic" w:cs="Traditional Arabic"/>
          <w:sz w:val="36"/>
          <w:szCs w:val="36"/>
          <w:rtl/>
        </w:rPr>
        <w:t xml:space="preserve"> .</w:t>
      </w:r>
      <w:r w:rsidR="000072BD" w:rsidRPr="0049768A">
        <w:rPr>
          <w:rFonts w:cs="Traditional Arabic" w:hint="cs"/>
          <w:sz w:val="36"/>
          <w:szCs w:val="36"/>
          <w:rtl/>
        </w:rPr>
        <w:t>(</w:t>
      </w:r>
      <w:r w:rsidR="000072BD" w:rsidRPr="0049768A">
        <w:rPr>
          <w:rStyle w:val="a4"/>
          <w:rFonts w:cs="Traditional Arabic"/>
          <w:sz w:val="36"/>
          <w:szCs w:val="36"/>
          <w:rtl/>
        </w:rPr>
        <w:footnoteReference w:id="237"/>
      </w:r>
      <w:r w:rsidR="000072BD" w:rsidRPr="0049768A">
        <w:rPr>
          <w:rFonts w:cs="Traditional Arabic" w:hint="cs"/>
          <w:sz w:val="36"/>
          <w:szCs w:val="36"/>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 xml:space="preserve">وسمع ايضا مرة رجلا يدعو : </w:t>
      </w:r>
      <w:r w:rsidRPr="0049768A">
        <w:rPr>
          <w:rFonts w:ascii="Traditional Arabic" w:hAnsi="Traditional Arabic" w:cs="Traditional Arabic"/>
          <w:sz w:val="36"/>
          <w:szCs w:val="36"/>
          <w:rtl/>
        </w:rPr>
        <w:br/>
        <w:t xml:space="preserve">اللهم اني اسالك بان لك الحمد لا اله الا انت ، بديع السماوات والارض ياذا الجلال والاكرام ، ياحي يا قيوم </w:t>
      </w:r>
      <w:r w:rsidR="00AC5A80" w:rsidRPr="0049768A">
        <w:rPr>
          <w:rFonts w:ascii="Traditional Arabic" w:hAnsi="Traditional Arabic" w:cs="Traditional Arabic"/>
          <w:sz w:val="36"/>
          <w:szCs w:val="36"/>
          <w:rtl/>
        </w:rPr>
        <w:t xml:space="preserve">. فقال النبي صلى الله عليه : </w:t>
      </w:r>
      <w:r w:rsidR="00AC5A80" w:rsidRPr="0049768A">
        <w:rPr>
          <w:rFonts w:ascii="Traditional Arabic" w:hAnsi="Traditional Arabic" w:cs="Traditional Arabic"/>
          <w:sz w:val="36"/>
          <w:szCs w:val="36"/>
          <w:rtl/>
        </w:rPr>
        <w:br/>
      </w:r>
      <w:r w:rsidR="00AC5A80" w:rsidRPr="0049768A">
        <w:rPr>
          <w:rFonts w:ascii="Traditional Arabic" w:hAnsi="Traditional Arabic" w:cs="Traditional Arabic" w:hint="cs"/>
          <w:sz w:val="36"/>
          <w:szCs w:val="36"/>
          <w:rtl/>
        </w:rPr>
        <w:t>"</w:t>
      </w:r>
      <w:r w:rsidRPr="0049768A">
        <w:rPr>
          <w:rFonts w:ascii="Traditional Arabic" w:hAnsi="Traditional Arabic" w:cs="Traditional Arabic"/>
          <w:sz w:val="36"/>
          <w:szCs w:val="36"/>
          <w:rtl/>
        </w:rPr>
        <w:t>لقد دعا الله باسمة العظيم الذي اذا يدعي به اجاب واذ</w:t>
      </w:r>
      <w:r w:rsidR="00AC5A80" w:rsidRPr="0049768A">
        <w:rPr>
          <w:rFonts w:ascii="Traditional Arabic" w:hAnsi="Traditional Arabic" w:cs="Traditional Arabic"/>
          <w:sz w:val="36"/>
          <w:szCs w:val="36"/>
          <w:rtl/>
        </w:rPr>
        <w:t>ا سئل به اجاب واذا سئل به اعطي</w:t>
      </w:r>
      <w:r w:rsidR="00AC5A80" w:rsidRPr="0049768A">
        <w:rPr>
          <w:rFonts w:ascii="Traditional Arabic" w:hAnsi="Traditional Arabic" w:cs="Traditional Arabic" w:hint="cs"/>
          <w:sz w:val="36"/>
          <w:szCs w:val="36"/>
          <w:rtl/>
        </w:rPr>
        <w:t>"</w:t>
      </w:r>
      <w:r w:rsidR="000072BD" w:rsidRPr="0049768A">
        <w:rPr>
          <w:rFonts w:ascii="Traditional Arabic" w:hAnsi="Traditional Arabic" w:cs="Traditional Arabic"/>
          <w:sz w:val="36"/>
          <w:szCs w:val="36"/>
          <w:rtl/>
        </w:rPr>
        <w:t>.</w:t>
      </w:r>
      <w:r w:rsidR="000072BD" w:rsidRPr="0049768A">
        <w:rPr>
          <w:rFonts w:cs="Traditional Arabic" w:hint="cs"/>
          <w:sz w:val="36"/>
          <w:szCs w:val="36"/>
          <w:rtl/>
        </w:rPr>
        <w:t>(</w:t>
      </w:r>
      <w:r w:rsidR="000072BD" w:rsidRPr="0049768A">
        <w:rPr>
          <w:rStyle w:val="a4"/>
          <w:rFonts w:cs="Traditional Arabic"/>
          <w:sz w:val="36"/>
          <w:szCs w:val="36"/>
          <w:rtl/>
        </w:rPr>
        <w:footnoteReference w:id="238"/>
      </w:r>
      <w:r w:rsidR="000072BD" w:rsidRPr="0049768A">
        <w:rPr>
          <w:rFonts w:cs="Traditional Arabic" w:hint="cs"/>
          <w:sz w:val="36"/>
          <w:szCs w:val="36"/>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16- الإلحاح عليه سبحانه فيه بتكرير ذكر ربوبيته، وهو أعظم ما يطلب به إجابة الدعاء، فإن الإلحاح يدل على صدق الرغبة، والله تعالى يحب الملحين في الدعاء، ومن ذلك تكرير الدعاء، فعن ابن مسعود يصف دعاء النبي صلى الله عليه وسلم</w:t>
      </w:r>
      <w:r w:rsidR="00B468F2" w:rsidRPr="0049768A">
        <w:rPr>
          <w:rFonts w:ascii="Traditional Arabic" w:hAnsi="Traditional Arabic" w:cs="Traditional Arabic"/>
          <w:sz w:val="36"/>
          <w:szCs w:val="36"/>
          <w:rtl/>
        </w:rPr>
        <w:t>: ((وكان إذا دَعا دعا ثلاثاً)) .</w:t>
      </w:r>
      <w:r w:rsidR="00B468F2" w:rsidRPr="0049768A">
        <w:rPr>
          <w:rFonts w:cs="Traditional Arabic" w:hint="cs"/>
          <w:sz w:val="36"/>
          <w:szCs w:val="36"/>
          <w:rtl/>
        </w:rPr>
        <w:t>(</w:t>
      </w:r>
      <w:r w:rsidR="00B468F2" w:rsidRPr="0049768A">
        <w:rPr>
          <w:rStyle w:val="a4"/>
          <w:rFonts w:cs="Traditional Arabic"/>
          <w:sz w:val="36"/>
          <w:szCs w:val="36"/>
          <w:rtl/>
        </w:rPr>
        <w:footnoteReference w:id="239"/>
      </w:r>
      <w:r w:rsidR="00B468F2" w:rsidRPr="0049768A">
        <w:rPr>
          <w:rFonts w:cs="Traditional Arabic" w:hint="cs"/>
          <w:sz w:val="36"/>
          <w:szCs w:val="36"/>
          <w:rtl/>
        </w:rPr>
        <w:t>)</w:t>
      </w:r>
    </w:p>
    <w:p w:rsidR="00741E32" w:rsidRPr="0049768A" w:rsidRDefault="00B468F2" w:rsidP="00B468F2">
      <w:pPr>
        <w:bidi/>
        <w:rPr>
          <w:rFonts w:cs="Traditional Arabic"/>
          <w:sz w:val="36"/>
          <w:szCs w:val="36"/>
          <w:rtl/>
        </w:rPr>
      </w:pPr>
      <w:r w:rsidRPr="0049768A">
        <w:rPr>
          <w:rFonts w:ascii="Traditional Arabic" w:hAnsi="Traditional Arabic" w:cs="Traditional Arabic"/>
          <w:sz w:val="36"/>
          <w:szCs w:val="36"/>
          <w:rtl/>
        </w:rPr>
        <w:lastRenderedPageBreak/>
        <w:t xml:space="preserve"> </w:t>
      </w:r>
      <w:r w:rsidR="00784054" w:rsidRPr="0049768A">
        <w:rPr>
          <w:rFonts w:ascii="Traditional Arabic" w:hAnsi="Traditional Arabic" w:cs="Traditional Arabic"/>
          <w:sz w:val="36"/>
          <w:szCs w:val="36"/>
          <w:rtl/>
        </w:rPr>
        <w:t>17- الجزم في الدعاء والعزم في المسألة، فعن أبي هريرة رضي الله عنه قال: قال رسول الله صلى الله عليه وسلم: ((إذا دعا أحدكم فلا يقل: اللهم اغفر لي إن شئت، اللهم ارحمني إن شئت، ولكن ليعزم المسألة، وليعظم الرغبة، فإن الله لا يتعاظمه شيء أع</w:t>
      </w:r>
      <w:r w:rsidRPr="0049768A">
        <w:rPr>
          <w:rFonts w:ascii="Traditional Arabic" w:hAnsi="Traditional Arabic" w:cs="Traditional Arabic"/>
          <w:sz w:val="36"/>
          <w:szCs w:val="36"/>
          <w:rtl/>
        </w:rPr>
        <w:t>طاه)) .</w:t>
      </w:r>
      <w:r w:rsidRPr="0049768A">
        <w:rPr>
          <w:rFonts w:cs="Traditional Arabic" w:hint="cs"/>
          <w:sz w:val="36"/>
          <w:szCs w:val="36"/>
          <w:rtl/>
        </w:rPr>
        <w:t>(</w:t>
      </w:r>
      <w:r w:rsidRPr="0049768A">
        <w:rPr>
          <w:rStyle w:val="a4"/>
          <w:rFonts w:cs="Traditional Arabic"/>
          <w:sz w:val="36"/>
          <w:szCs w:val="36"/>
          <w:rtl/>
        </w:rPr>
        <w:footnoteReference w:id="240"/>
      </w:r>
      <w:r w:rsidRPr="0049768A">
        <w:rPr>
          <w:rFonts w:cs="Traditional Arabic" w:hint="cs"/>
          <w:sz w:val="36"/>
          <w:szCs w:val="36"/>
          <w:rtl/>
        </w:rPr>
        <w:t>)</w:t>
      </w:r>
    </w:p>
    <w:p w:rsidR="00B468F2" w:rsidRPr="0049768A" w:rsidRDefault="00B468F2" w:rsidP="00741E32">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w:t>
      </w:r>
      <w:r w:rsidR="00784054" w:rsidRPr="0049768A">
        <w:rPr>
          <w:rFonts w:ascii="Traditional Arabic" w:hAnsi="Traditional Arabic" w:cs="Traditional Arabic"/>
          <w:sz w:val="36"/>
          <w:szCs w:val="36"/>
          <w:rtl/>
        </w:rPr>
        <w:t>قال الشيخ عبد الرحمن آل الشيخ: "بخلاف العبد؛ فإنه قد يعطي السائل مسألته لحاجته إليه، أو لخوفه أو رجائه، فيعطيه مسألته وهو كاره، فاللائق بالسائل للمخلوق أن يعلق حصول حاجته على مشيئة المسؤول، مخافة أن يعطيه وهو كاره، بخلاف رب العالمين؛ فإنه تعالى لا يليق به ذلك لكمال غناه عن جميع خلقه، وكمال جوده وكرمه، وكلهم فقير إليه، محتاج لا يستغني عن ربه طرفة عين، وعطاؤه كلام...</w:t>
      </w:r>
    </w:p>
    <w:p w:rsidR="00054B35" w:rsidRPr="0049768A" w:rsidRDefault="00784054" w:rsidP="00054B35">
      <w:pPr>
        <w:bidi/>
        <w:rPr>
          <w:rFonts w:ascii="Traditional Arabic" w:hAnsi="Traditional Arabic" w:cs="Traditional Arabic"/>
          <w:sz w:val="36"/>
          <w:szCs w:val="36"/>
          <w:rtl/>
        </w:rPr>
      </w:pPr>
      <w:r w:rsidRPr="0049768A">
        <w:rPr>
          <w:rFonts w:ascii="Traditional Arabic" w:hAnsi="Traditional Arabic" w:cs="Traditional Arabic"/>
          <w:sz w:val="36"/>
          <w:szCs w:val="36"/>
          <w:rtl/>
        </w:rPr>
        <w:t>فاللائق بمن سأل الله أن يعزم المسألة، فإنه لا يعطي عبده شيئ</w:t>
      </w:r>
      <w:r w:rsidR="00054B35" w:rsidRPr="0049768A">
        <w:rPr>
          <w:rFonts w:ascii="Traditional Arabic" w:hAnsi="Traditional Arabic" w:cs="Traditional Arabic"/>
          <w:sz w:val="36"/>
          <w:szCs w:val="36"/>
          <w:rtl/>
        </w:rPr>
        <w:t>اً عن كراهة، ولا عن عظم مسألة".</w:t>
      </w:r>
      <w:r w:rsidR="00054B35" w:rsidRPr="0049768A">
        <w:rPr>
          <w:rFonts w:cs="Traditional Arabic" w:hint="cs"/>
          <w:sz w:val="36"/>
          <w:szCs w:val="36"/>
          <w:rtl/>
        </w:rPr>
        <w:t>(</w:t>
      </w:r>
      <w:r w:rsidR="00054B35" w:rsidRPr="0049768A">
        <w:rPr>
          <w:rStyle w:val="a4"/>
          <w:rFonts w:cs="Traditional Arabic"/>
          <w:sz w:val="36"/>
          <w:szCs w:val="36"/>
          <w:rtl/>
        </w:rPr>
        <w:footnoteReference w:id="241"/>
      </w:r>
      <w:r w:rsidR="00054B35" w:rsidRPr="0049768A">
        <w:rPr>
          <w:rFonts w:cs="Traditional Arabic" w:hint="cs"/>
          <w:sz w:val="36"/>
          <w:szCs w:val="36"/>
          <w:rtl/>
        </w:rPr>
        <w:t>)</w:t>
      </w:r>
      <w:r w:rsidRPr="0049768A">
        <w:rPr>
          <w:rFonts w:ascii="Traditional Arabic" w:hAnsi="Traditional Arabic" w:cs="Traditional Arabic"/>
          <w:sz w:val="36"/>
          <w:szCs w:val="36"/>
          <w:rtl/>
        </w:rPr>
        <w:br/>
        <w:t>18- الإكثار من دعاء الله تعالى في الرخاء، فعن ابن عباس رضي الله عنهما أن النبي صلى الله عليه وسلم قال له: ((احفظ الله يحفظك، احفظ الله تجده أمامك، تعرف إلى الله</w:t>
      </w:r>
      <w:r w:rsidR="00054B35" w:rsidRPr="0049768A">
        <w:rPr>
          <w:rFonts w:ascii="Traditional Arabic" w:hAnsi="Traditional Arabic" w:cs="Traditional Arabic"/>
          <w:sz w:val="36"/>
          <w:szCs w:val="36"/>
          <w:rtl/>
        </w:rPr>
        <w:t xml:space="preserve"> في الرخاء يعرفك في الشدة...)) .</w:t>
      </w:r>
      <w:r w:rsidR="00054B35" w:rsidRPr="0049768A">
        <w:rPr>
          <w:rFonts w:cs="Traditional Arabic" w:hint="cs"/>
          <w:sz w:val="36"/>
          <w:szCs w:val="36"/>
          <w:rtl/>
        </w:rPr>
        <w:t>(</w:t>
      </w:r>
      <w:r w:rsidR="00054B35" w:rsidRPr="0049768A">
        <w:rPr>
          <w:rStyle w:val="a4"/>
          <w:rFonts w:cs="Traditional Arabic"/>
          <w:sz w:val="36"/>
          <w:szCs w:val="36"/>
          <w:rtl/>
        </w:rPr>
        <w:footnoteReference w:id="242"/>
      </w:r>
      <w:r w:rsidR="00054B35"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054B35" w:rsidRPr="0049768A" w:rsidRDefault="00784054" w:rsidP="00054B35">
      <w:pPr>
        <w:bidi/>
        <w:rPr>
          <w:rFonts w:cs="Traditional Arabic"/>
          <w:sz w:val="36"/>
          <w:szCs w:val="36"/>
          <w:rtl/>
        </w:rPr>
      </w:pPr>
      <w:r w:rsidRPr="0049768A">
        <w:rPr>
          <w:rFonts w:ascii="Traditional Arabic" w:hAnsi="Traditional Arabic" w:cs="Traditional Arabic"/>
          <w:sz w:val="36"/>
          <w:szCs w:val="36"/>
          <w:rtl/>
        </w:rPr>
        <w:lastRenderedPageBreak/>
        <w:t xml:space="preserve">وعن أبي هريرة رضي الله عنه </w:t>
      </w:r>
      <w:r w:rsidR="00B65409">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قال: قال رسول الله صلى الله عليه وسلم: ((من سره أن يستجيب الله له عند الشدائد والكُرب فليكثر من الدعاء في الرخاء))</w:t>
      </w:r>
      <w:r w:rsidR="00054B35" w:rsidRPr="0049768A">
        <w:rPr>
          <w:rFonts w:ascii="Traditional Arabic" w:hAnsi="Traditional Arabic" w:cs="Traditional Arabic"/>
          <w:sz w:val="36"/>
          <w:szCs w:val="36"/>
          <w:rtl/>
        </w:rPr>
        <w:t xml:space="preserve"> .</w:t>
      </w:r>
      <w:r w:rsidR="00054B35" w:rsidRPr="0049768A">
        <w:rPr>
          <w:rFonts w:cs="Traditional Arabic" w:hint="cs"/>
          <w:sz w:val="36"/>
          <w:szCs w:val="36"/>
          <w:rtl/>
        </w:rPr>
        <w:t>(</w:t>
      </w:r>
      <w:r w:rsidR="00054B35" w:rsidRPr="0049768A">
        <w:rPr>
          <w:rStyle w:val="a4"/>
          <w:rFonts w:cs="Traditional Arabic"/>
          <w:sz w:val="36"/>
          <w:szCs w:val="36"/>
          <w:rtl/>
        </w:rPr>
        <w:footnoteReference w:id="243"/>
      </w:r>
      <w:r w:rsidR="00054B35" w:rsidRPr="0049768A">
        <w:rPr>
          <w:rFonts w:cs="Traditional Arabic" w:hint="cs"/>
          <w:sz w:val="36"/>
          <w:szCs w:val="36"/>
          <w:rtl/>
        </w:rPr>
        <w:t>)</w:t>
      </w:r>
    </w:p>
    <w:p w:rsidR="006A459D" w:rsidRPr="0049768A" w:rsidRDefault="00784054" w:rsidP="006A459D">
      <w:pPr>
        <w:bidi/>
        <w:rPr>
          <w:rFonts w:cs="Traditional Arabic"/>
          <w:sz w:val="36"/>
          <w:szCs w:val="36"/>
          <w:rtl/>
        </w:rPr>
      </w:pPr>
      <w:r w:rsidRPr="0049768A">
        <w:rPr>
          <w:rFonts w:ascii="Traditional Arabic" w:hAnsi="Traditional Arabic" w:cs="Traditional Arabic"/>
          <w:sz w:val="36"/>
          <w:szCs w:val="36"/>
          <w:rtl/>
        </w:rPr>
        <w:t xml:space="preserve"> قال المباركفوري: "لأن من شيمة المؤمن أن يُريِّش السهم قبل أن يرمي،</w:t>
      </w:r>
      <w:r w:rsidR="00054B35" w:rsidRPr="0049768A">
        <w:rPr>
          <w:rFonts w:ascii="Traditional Arabic" w:hAnsi="Traditional Arabic" w:cs="Traditional Arabic"/>
          <w:sz w:val="36"/>
          <w:szCs w:val="36"/>
          <w:rtl/>
        </w:rPr>
        <w:t xml:space="preserve"> ويلتجئ إلى الله قبل الاضطرار".</w:t>
      </w:r>
      <w:r w:rsidR="00054B35" w:rsidRPr="0049768A">
        <w:rPr>
          <w:rFonts w:cs="Traditional Arabic" w:hint="cs"/>
          <w:sz w:val="36"/>
          <w:szCs w:val="36"/>
          <w:rtl/>
        </w:rPr>
        <w:t>(</w:t>
      </w:r>
      <w:r w:rsidR="00054B35" w:rsidRPr="0049768A">
        <w:rPr>
          <w:rStyle w:val="a4"/>
          <w:rFonts w:cs="Traditional Arabic"/>
          <w:sz w:val="36"/>
          <w:szCs w:val="36"/>
          <w:rtl/>
        </w:rPr>
        <w:footnoteReference w:id="244"/>
      </w:r>
      <w:r w:rsidR="00054B35" w:rsidRPr="0049768A">
        <w:rPr>
          <w:rFonts w:cs="Traditional Arabic" w:hint="cs"/>
          <w:sz w:val="36"/>
          <w:szCs w:val="36"/>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 xml:space="preserve">وقال سلمان الفارسي: إذا كان الرجل دعَّاء في السراء، فنزلت به ضراء، فدعا الله تعالى، قالت الملائكة: صوت معروف، فشفعوا له، وإذا كان ليس بدعَّاء في السراء، فنزلت به ضراء، فدعا الله تعالى، قالت الملائكة: صوت ليس بمعروف، </w:t>
      </w:r>
      <w:r w:rsidR="00794CFB" w:rsidRPr="0049768A">
        <w:rPr>
          <w:rFonts w:ascii="Traditional Arabic" w:hAnsi="Traditional Arabic" w:cs="Traditional Arabic"/>
          <w:sz w:val="36"/>
          <w:szCs w:val="36"/>
          <w:rtl/>
        </w:rPr>
        <w:t>فلا يشفعون له.</w:t>
      </w:r>
      <w:r w:rsidR="00794CFB" w:rsidRPr="0049768A">
        <w:rPr>
          <w:rFonts w:cs="Traditional Arabic" w:hint="cs"/>
          <w:sz w:val="36"/>
          <w:szCs w:val="36"/>
          <w:rtl/>
        </w:rPr>
        <w:t>(</w:t>
      </w:r>
      <w:r w:rsidR="00794CFB" w:rsidRPr="0049768A">
        <w:rPr>
          <w:rStyle w:val="a4"/>
          <w:rFonts w:cs="Traditional Arabic"/>
          <w:sz w:val="36"/>
          <w:szCs w:val="36"/>
          <w:rtl/>
        </w:rPr>
        <w:footnoteReference w:id="245"/>
      </w:r>
      <w:r w:rsidR="00794CFB" w:rsidRPr="0049768A">
        <w:rPr>
          <w:rFonts w:cs="Traditional Arabic" w:hint="cs"/>
          <w:sz w:val="36"/>
          <w:szCs w:val="36"/>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وقال الضحاك بن قيس: اذكروا الله في الرخاء يذكركم في الشدة، إن يونس عليه الصلاة والسلام كان يذكر الله تعالى، فلما وقع في بطن الحوت قال الله تعالى: {فَلَوْلاَ أَنَّهُ كَانَ مِنَ ٱلْمُسَبّحِينَ * لَلَبِثَ فِى بَطْنِهِ إِلَىٰ يَوْمِ يُبْعَثُونَ}</w:t>
      </w:r>
      <w:r w:rsidR="006A459D" w:rsidRPr="0049768A">
        <w:rPr>
          <w:rFonts w:ascii="Traditional Arabic" w:hAnsi="Traditional Arabic" w:cs="Traditional Arabic" w:hint="cs"/>
          <w:sz w:val="36"/>
          <w:szCs w:val="36"/>
          <w:rtl/>
        </w:rPr>
        <w:t>.</w:t>
      </w:r>
      <w:r w:rsidR="006A459D" w:rsidRPr="0049768A">
        <w:rPr>
          <w:rFonts w:cs="Traditional Arabic" w:hint="cs"/>
          <w:sz w:val="36"/>
          <w:szCs w:val="36"/>
          <w:rtl/>
        </w:rPr>
        <w:t>(</w:t>
      </w:r>
      <w:r w:rsidR="006A459D" w:rsidRPr="0049768A">
        <w:rPr>
          <w:rStyle w:val="a4"/>
          <w:rFonts w:cs="Traditional Arabic"/>
          <w:sz w:val="36"/>
          <w:szCs w:val="36"/>
          <w:rtl/>
        </w:rPr>
        <w:footnoteReference w:id="246"/>
      </w:r>
      <w:r w:rsidR="006A459D" w:rsidRPr="0049768A">
        <w:rPr>
          <w:rFonts w:cs="Traditional Arabic" w:hint="cs"/>
          <w:sz w:val="36"/>
          <w:szCs w:val="36"/>
          <w:rtl/>
        </w:rPr>
        <w:t>)</w:t>
      </w:r>
    </w:p>
    <w:p w:rsidR="00C17C8F" w:rsidRPr="0049768A" w:rsidRDefault="006A459D" w:rsidP="006A459D">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w:t>
      </w:r>
      <w:r w:rsidR="00784054" w:rsidRPr="0049768A">
        <w:rPr>
          <w:rFonts w:ascii="Traditional Arabic" w:hAnsi="Traditional Arabic" w:cs="Traditional Arabic"/>
          <w:sz w:val="36"/>
          <w:szCs w:val="36"/>
          <w:rtl/>
        </w:rPr>
        <w:t>وإن فرعون كان طاغياً ناسياً لذكر الله، فلما أدركه الغرق، قال: آمنت، فقال الله تعالى: {ءالئَـٰنَ وَقَدْ عَصَيْتَ قَبْلُ وَكُنتَ م</w:t>
      </w:r>
      <w:r w:rsidR="00794CFB" w:rsidRPr="0049768A">
        <w:rPr>
          <w:rFonts w:ascii="Traditional Arabic" w:hAnsi="Traditional Arabic" w:cs="Traditional Arabic"/>
          <w:sz w:val="36"/>
          <w:szCs w:val="36"/>
          <w:rtl/>
        </w:rPr>
        <w:t>ِنَ ٱلْمُفْسِدِينَ}</w:t>
      </w:r>
      <w:r w:rsidRPr="0049768A">
        <w:rPr>
          <w:rFonts w:ascii="Traditional Arabic" w:hAnsi="Traditional Arabic" w:cs="Traditional Arabic" w:hint="cs"/>
          <w:sz w:val="36"/>
          <w:szCs w:val="36"/>
          <w:rtl/>
        </w:rPr>
        <w:t>.</w:t>
      </w:r>
      <w:r w:rsidRPr="0049768A">
        <w:rPr>
          <w:rFonts w:cs="Traditional Arabic" w:hint="cs"/>
          <w:sz w:val="36"/>
          <w:szCs w:val="36"/>
          <w:rtl/>
        </w:rPr>
        <w:t>(</w:t>
      </w:r>
      <w:r w:rsidRPr="0049768A">
        <w:rPr>
          <w:rStyle w:val="a4"/>
          <w:rFonts w:cs="Traditional Arabic"/>
          <w:sz w:val="36"/>
          <w:szCs w:val="36"/>
          <w:rtl/>
        </w:rPr>
        <w:footnoteReference w:id="247"/>
      </w:r>
      <w:r w:rsidRPr="0049768A">
        <w:rPr>
          <w:rFonts w:cs="Traditional Arabic" w:hint="cs"/>
          <w:sz w:val="36"/>
          <w:szCs w:val="36"/>
          <w:rtl/>
        </w:rPr>
        <w:t>)</w:t>
      </w:r>
      <w:r w:rsidR="00794CFB" w:rsidRPr="0049768A">
        <w:rPr>
          <w:rFonts w:ascii="Traditional Arabic" w:hAnsi="Traditional Arabic" w:cs="Traditional Arabic"/>
          <w:sz w:val="36"/>
          <w:szCs w:val="36"/>
          <w:rtl/>
        </w:rPr>
        <w:t xml:space="preserve"> .</w:t>
      </w:r>
      <w:r w:rsidR="00794CFB" w:rsidRPr="0049768A">
        <w:rPr>
          <w:rFonts w:cs="Traditional Arabic" w:hint="cs"/>
          <w:sz w:val="36"/>
          <w:szCs w:val="36"/>
          <w:rtl/>
        </w:rPr>
        <w:t>(</w:t>
      </w:r>
      <w:r w:rsidR="00794CFB" w:rsidRPr="0049768A">
        <w:rPr>
          <w:rStyle w:val="a4"/>
          <w:rFonts w:cs="Traditional Arabic"/>
          <w:sz w:val="36"/>
          <w:szCs w:val="36"/>
          <w:rtl/>
        </w:rPr>
        <w:footnoteReference w:id="248"/>
      </w:r>
      <w:r w:rsidR="00794CFB" w:rsidRPr="0049768A">
        <w:rPr>
          <w:rFonts w:cs="Traditional Arabic" w:hint="cs"/>
          <w:sz w:val="36"/>
          <w:szCs w:val="36"/>
          <w:rtl/>
        </w:rPr>
        <w:t>)</w:t>
      </w:r>
      <w:r w:rsidR="00794CFB" w:rsidRPr="0049768A">
        <w:rPr>
          <w:rFonts w:ascii="Traditional Arabic" w:hAnsi="Traditional Arabic" w:cs="Traditional Arabic"/>
          <w:sz w:val="36"/>
          <w:szCs w:val="36"/>
          <w:rtl/>
        </w:rPr>
        <w:t xml:space="preserve"> </w:t>
      </w:r>
      <w:r w:rsidR="00784054" w:rsidRPr="0049768A">
        <w:rPr>
          <w:rFonts w:ascii="Traditional Arabic" w:hAnsi="Traditional Arabic" w:cs="Traditional Arabic"/>
          <w:sz w:val="36"/>
          <w:szCs w:val="36"/>
          <w:rtl/>
        </w:rPr>
        <w:br/>
        <w:t xml:space="preserve">19- أن يبدأ الداعي بنفسه، ثم يدعو لإخوانه المسلمين، وأن يخص الوالدين، </w:t>
      </w:r>
      <w:r w:rsidR="00784054" w:rsidRPr="0049768A">
        <w:rPr>
          <w:rFonts w:ascii="Traditional Arabic" w:hAnsi="Traditional Arabic" w:cs="Traditional Arabic"/>
          <w:sz w:val="36"/>
          <w:szCs w:val="36"/>
          <w:rtl/>
        </w:rPr>
        <w:lastRenderedPageBreak/>
        <w:t>وأهل الفضل من العلماء والصالحين، ومن في صلاحه صلاح المسلمين، فعن أبي بن كعب رضي الله عنه ((أن رسول الله صلى الله عليه وسلم كان إذا</w:t>
      </w:r>
      <w:r w:rsidR="00794CFB" w:rsidRPr="0049768A">
        <w:rPr>
          <w:rFonts w:ascii="Traditional Arabic" w:hAnsi="Traditional Arabic" w:cs="Traditional Arabic"/>
          <w:sz w:val="36"/>
          <w:szCs w:val="36"/>
          <w:rtl/>
        </w:rPr>
        <w:t xml:space="preserve"> ذكر أحداً فدعا له بدأ بنفسه)) .</w:t>
      </w:r>
      <w:r w:rsidR="00794CFB" w:rsidRPr="0049768A">
        <w:rPr>
          <w:rFonts w:cs="Traditional Arabic" w:hint="cs"/>
          <w:sz w:val="36"/>
          <w:szCs w:val="36"/>
          <w:rtl/>
        </w:rPr>
        <w:t>(</w:t>
      </w:r>
      <w:r w:rsidR="00794CFB" w:rsidRPr="0049768A">
        <w:rPr>
          <w:rStyle w:val="a4"/>
          <w:rFonts w:cs="Traditional Arabic"/>
          <w:sz w:val="36"/>
          <w:szCs w:val="36"/>
          <w:rtl/>
        </w:rPr>
        <w:footnoteReference w:id="249"/>
      </w:r>
      <w:r w:rsidR="00794CFB" w:rsidRPr="0049768A">
        <w:rPr>
          <w:rFonts w:cs="Traditional Arabic" w:hint="cs"/>
          <w:sz w:val="36"/>
          <w:szCs w:val="36"/>
          <w:rtl/>
        </w:rPr>
        <w:t>)</w:t>
      </w:r>
      <w:r w:rsidR="00794CFB" w:rsidRPr="0049768A">
        <w:rPr>
          <w:rFonts w:ascii="Traditional Arabic" w:hAnsi="Traditional Arabic" w:cs="Traditional Arabic"/>
          <w:sz w:val="36"/>
          <w:szCs w:val="36"/>
          <w:rtl/>
        </w:rPr>
        <w:t xml:space="preserve"> </w:t>
      </w:r>
      <w:r w:rsidR="00784054" w:rsidRPr="0049768A">
        <w:rPr>
          <w:rFonts w:ascii="Traditional Arabic" w:hAnsi="Traditional Arabic" w:cs="Traditional Arabic"/>
          <w:sz w:val="36"/>
          <w:szCs w:val="36"/>
          <w:rtl/>
        </w:rPr>
        <w:br/>
        <w:t>وأرشد الله تعالى نبيه صلى الله عليه وسلم إلى ذلك فقال: {وَٱسْتَغْفِرْ لِذَنبِكَ وَلِلْمُؤْمِنِينَ وَٱلْمُؤْمِنَـٰتِ}</w:t>
      </w:r>
      <w:r w:rsidRPr="0049768A">
        <w:rPr>
          <w:rFonts w:ascii="Traditional Arabic" w:hAnsi="Traditional Arabic" w:cs="Traditional Arabic" w:hint="cs"/>
          <w:sz w:val="36"/>
          <w:szCs w:val="36"/>
          <w:rtl/>
        </w:rPr>
        <w:t>.</w:t>
      </w:r>
      <w:r w:rsidRPr="0049768A">
        <w:rPr>
          <w:rFonts w:cs="Traditional Arabic" w:hint="cs"/>
          <w:sz w:val="36"/>
          <w:szCs w:val="36"/>
          <w:rtl/>
        </w:rPr>
        <w:t>(</w:t>
      </w:r>
      <w:r w:rsidRPr="0049768A">
        <w:rPr>
          <w:rStyle w:val="a4"/>
          <w:rFonts w:cs="Traditional Arabic"/>
          <w:sz w:val="36"/>
          <w:szCs w:val="36"/>
          <w:rtl/>
        </w:rPr>
        <w:footnoteReference w:id="250"/>
      </w:r>
      <w:r w:rsidRPr="0049768A">
        <w:rPr>
          <w:rFonts w:cs="Traditional Arabic" w:hint="cs"/>
          <w:sz w:val="36"/>
          <w:szCs w:val="36"/>
          <w:rtl/>
        </w:rPr>
        <w:t>)</w:t>
      </w:r>
      <w:r w:rsidR="00784054" w:rsidRPr="0049768A">
        <w:rPr>
          <w:rFonts w:ascii="Traditional Arabic" w:hAnsi="Traditional Arabic" w:cs="Traditional Arabic"/>
          <w:sz w:val="36"/>
          <w:szCs w:val="36"/>
          <w:rtl/>
        </w:rPr>
        <w:t xml:space="preserve"> </w:t>
      </w:r>
    </w:p>
    <w:p w:rsidR="00136D0E" w:rsidRPr="0049768A" w:rsidRDefault="00784054" w:rsidP="006A459D">
      <w:pPr>
        <w:bidi/>
        <w:rPr>
          <w:rFonts w:ascii="Traditional Arabic" w:hAnsi="Traditional Arabic" w:cs="Traditional Arabic"/>
          <w:sz w:val="36"/>
          <w:szCs w:val="36"/>
          <w:rtl/>
        </w:rPr>
      </w:pPr>
      <w:r w:rsidRPr="0049768A">
        <w:rPr>
          <w:rFonts w:ascii="Traditional Arabic" w:hAnsi="Traditional Arabic" w:cs="Traditional Arabic"/>
          <w:sz w:val="36"/>
          <w:szCs w:val="36"/>
          <w:rtl/>
        </w:rPr>
        <w:t>وقال تعالى عن دعاء نوح عليه السلام: {رَّبّ ٱغْفِرْ لِى وَلِوٰلِدَىَّ وَلِمَن دَخَلَ بَيْتِىَ مُؤْمِناً وَلِلْمُؤْمِنِينَ وَٱلْمُؤْمِنَـٰتِ}</w:t>
      </w:r>
      <w:r w:rsidR="006A459D" w:rsidRPr="0049768A">
        <w:rPr>
          <w:rFonts w:ascii="Traditional Arabic" w:hAnsi="Traditional Arabic" w:cs="Traditional Arabic" w:hint="cs"/>
          <w:sz w:val="36"/>
          <w:szCs w:val="36"/>
          <w:rtl/>
        </w:rPr>
        <w:t>.</w:t>
      </w:r>
      <w:r w:rsidR="006A459D" w:rsidRPr="0049768A">
        <w:rPr>
          <w:rFonts w:cs="Traditional Arabic" w:hint="cs"/>
          <w:sz w:val="36"/>
          <w:szCs w:val="36"/>
          <w:rtl/>
        </w:rPr>
        <w:t>(</w:t>
      </w:r>
      <w:r w:rsidR="006A459D" w:rsidRPr="0049768A">
        <w:rPr>
          <w:rStyle w:val="a4"/>
          <w:rFonts w:cs="Traditional Arabic"/>
          <w:sz w:val="36"/>
          <w:szCs w:val="36"/>
          <w:rtl/>
        </w:rPr>
        <w:footnoteReference w:id="251"/>
      </w:r>
      <w:r w:rsidR="006A459D"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134675" w:rsidRPr="0049768A" w:rsidRDefault="00784054" w:rsidP="001F4393">
      <w:pPr>
        <w:bidi/>
        <w:rPr>
          <w:rFonts w:cs="Traditional Arabic"/>
          <w:sz w:val="36"/>
          <w:szCs w:val="36"/>
          <w:rtl/>
        </w:rPr>
      </w:pPr>
      <w:r w:rsidRPr="0049768A">
        <w:rPr>
          <w:rFonts w:ascii="Traditional Arabic" w:hAnsi="Traditional Arabic" w:cs="Traditional Arabic"/>
          <w:sz w:val="36"/>
          <w:szCs w:val="36"/>
          <w:rtl/>
        </w:rPr>
        <w:t>وأثنى الله تعالى على قوم كان من دعائهم: {رَبَّنَا ٱغْفِرْ لَنَا وَلإِخْوٰنِنَا ٱلَّذِينَ سَبَقُونَا بِٱلإَيمَـٰنِ}</w:t>
      </w:r>
      <w:r w:rsidR="001F4393" w:rsidRPr="0049768A">
        <w:rPr>
          <w:rFonts w:cs="Traditional Arabic" w:hint="cs"/>
          <w:sz w:val="36"/>
          <w:szCs w:val="36"/>
          <w:rtl/>
        </w:rPr>
        <w:t>(</w:t>
      </w:r>
      <w:r w:rsidR="001F4393" w:rsidRPr="0049768A">
        <w:rPr>
          <w:rStyle w:val="a4"/>
          <w:rFonts w:cs="Traditional Arabic"/>
          <w:sz w:val="36"/>
          <w:szCs w:val="36"/>
          <w:rtl/>
        </w:rPr>
        <w:footnoteReference w:id="252"/>
      </w:r>
      <w:r w:rsidR="001F4393" w:rsidRPr="0049768A">
        <w:rPr>
          <w:rFonts w:cs="Traditional Arabic" w:hint="cs"/>
          <w:sz w:val="36"/>
          <w:szCs w:val="36"/>
          <w:rtl/>
        </w:rPr>
        <w:t>)</w:t>
      </w:r>
      <w:r w:rsidRPr="0049768A">
        <w:rPr>
          <w:rFonts w:ascii="Traditional Arabic" w:hAnsi="Traditional Arabic" w:cs="Traditional Arabic"/>
          <w:sz w:val="36"/>
          <w:szCs w:val="36"/>
          <w:rtl/>
        </w:rPr>
        <w:br/>
        <w:t xml:space="preserve">وعن عبادة بن الصامت رضي الله عنه </w:t>
      </w:r>
      <w:r w:rsidR="007E30D0"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أن النبي صلى الله عليه وسلم </w:t>
      </w:r>
      <w:r w:rsidR="007E30D0"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قال: ((من استغفر للمؤمنين والمؤمنات</w:t>
      </w:r>
      <w:r w:rsidR="00C17C8F" w:rsidRPr="0049768A">
        <w:rPr>
          <w:rFonts w:ascii="Traditional Arabic" w:hAnsi="Traditional Arabic" w:cs="Traditional Arabic"/>
          <w:sz w:val="36"/>
          <w:szCs w:val="36"/>
          <w:rtl/>
        </w:rPr>
        <w:t xml:space="preserve"> كتب له بكل مؤمن ومؤمنة حسنة)) .</w:t>
      </w:r>
      <w:r w:rsidR="00C17C8F" w:rsidRPr="0049768A">
        <w:rPr>
          <w:rFonts w:cs="Traditional Arabic" w:hint="cs"/>
          <w:sz w:val="36"/>
          <w:szCs w:val="36"/>
          <w:rtl/>
        </w:rPr>
        <w:t>(</w:t>
      </w:r>
      <w:r w:rsidR="00C17C8F" w:rsidRPr="0049768A">
        <w:rPr>
          <w:rStyle w:val="a4"/>
          <w:rFonts w:cs="Traditional Arabic"/>
          <w:sz w:val="36"/>
          <w:szCs w:val="36"/>
          <w:rtl/>
        </w:rPr>
        <w:footnoteReference w:id="253"/>
      </w:r>
      <w:r w:rsidR="00C17C8F" w:rsidRPr="0049768A">
        <w:rPr>
          <w:rFonts w:cs="Traditional Arabic" w:hint="cs"/>
          <w:sz w:val="36"/>
          <w:szCs w:val="36"/>
          <w:rtl/>
        </w:rPr>
        <w:t>)</w:t>
      </w:r>
      <w:r w:rsidR="00C17C8F"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t xml:space="preserve">20- إخفاؤه والإسرار به، فذلك أعظم إيمانا، وأفضل أدبا وتعظيما، وأبلغ في التضرع والخشوع، وأشد إخلاصا، وأبلغ في جمعية القلب على الله في </w:t>
      </w:r>
      <w:r w:rsidRPr="0049768A">
        <w:rPr>
          <w:rFonts w:ascii="Traditional Arabic" w:hAnsi="Traditional Arabic" w:cs="Traditional Arabic"/>
          <w:sz w:val="36"/>
          <w:szCs w:val="36"/>
          <w:rtl/>
        </w:rPr>
        <w:lastRenderedPageBreak/>
        <w:t>الدعاء، وأدل على قرب صاحبه من الله، وأدعى إلى دوام الطلب والسؤال، وأبعد عن القواطع والمشوشات وا</w:t>
      </w:r>
      <w:r w:rsidR="00C17C8F" w:rsidRPr="0049768A">
        <w:rPr>
          <w:rFonts w:ascii="Traditional Arabic" w:hAnsi="Traditional Arabic" w:cs="Traditional Arabic"/>
          <w:sz w:val="36"/>
          <w:szCs w:val="36"/>
          <w:rtl/>
        </w:rPr>
        <w:t>لمضعفات، وأسلم من أذى الحاسدين.</w:t>
      </w:r>
      <w:r w:rsidR="00C17C8F" w:rsidRPr="0049768A">
        <w:rPr>
          <w:rFonts w:cs="Traditional Arabic" w:hint="cs"/>
          <w:sz w:val="36"/>
          <w:szCs w:val="36"/>
          <w:rtl/>
        </w:rPr>
        <w:t>(</w:t>
      </w:r>
      <w:r w:rsidR="00C17C8F" w:rsidRPr="0049768A">
        <w:rPr>
          <w:rStyle w:val="a4"/>
          <w:rFonts w:cs="Traditional Arabic"/>
          <w:sz w:val="36"/>
          <w:szCs w:val="36"/>
          <w:rtl/>
        </w:rPr>
        <w:footnoteReference w:id="254"/>
      </w:r>
      <w:r w:rsidR="00C17C8F" w:rsidRPr="0049768A">
        <w:rPr>
          <w:rFonts w:cs="Traditional Arabic" w:hint="cs"/>
          <w:sz w:val="36"/>
          <w:szCs w:val="36"/>
          <w:rtl/>
        </w:rPr>
        <w:t>)</w:t>
      </w:r>
    </w:p>
    <w:p w:rsidR="00EF2CD5" w:rsidRPr="0049768A" w:rsidRDefault="00C17C8F" w:rsidP="00134675">
      <w:pPr>
        <w:bidi/>
        <w:rPr>
          <w:rFonts w:cs="Traditional Arabic"/>
          <w:sz w:val="36"/>
          <w:szCs w:val="36"/>
          <w:vertAlign w:val="superscript"/>
          <w:rtl/>
        </w:rPr>
      </w:pPr>
      <w:r w:rsidRPr="0049768A">
        <w:rPr>
          <w:rFonts w:ascii="Traditional Arabic" w:hAnsi="Traditional Arabic" w:cs="Traditional Arabic"/>
          <w:sz w:val="36"/>
          <w:szCs w:val="36"/>
          <w:rtl/>
        </w:rPr>
        <w:t xml:space="preserve"> </w:t>
      </w:r>
      <w:r w:rsidR="00784054" w:rsidRPr="0049768A">
        <w:rPr>
          <w:rFonts w:ascii="Traditional Arabic" w:hAnsi="Traditional Arabic" w:cs="Traditional Arabic"/>
          <w:sz w:val="36"/>
          <w:szCs w:val="36"/>
          <w:rtl/>
        </w:rPr>
        <w:t>قال الحسن: بين دعوة السر ودعوة العلانية سبعون ضعفا، ولقد كان المسلمون يجتهدون في الدعاء وما يُسمع لهم صوت، إن كان إلا همسا بينهم وبين ربهم، وذلك أن الله يقول: {ٱدْعُواْ ر</w:t>
      </w:r>
      <w:r w:rsidR="00EF2CD5" w:rsidRPr="0049768A">
        <w:rPr>
          <w:rFonts w:ascii="Traditional Arabic" w:hAnsi="Traditional Arabic" w:cs="Traditional Arabic"/>
          <w:sz w:val="36"/>
          <w:szCs w:val="36"/>
          <w:rtl/>
        </w:rPr>
        <w:t>َبَّكُمْ تَضَرُّعًا وَخُفْيَةً}</w:t>
      </w:r>
      <w:r w:rsidR="00EF2CD5" w:rsidRPr="0049768A">
        <w:rPr>
          <w:rFonts w:ascii="Traditional Arabic" w:hAnsi="Traditional Arabic" w:cs="Traditional Arabic" w:hint="cs"/>
          <w:sz w:val="36"/>
          <w:szCs w:val="36"/>
          <w:rtl/>
        </w:rPr>
        <w:t>.</w:t>
      </w:r>
      <w:r w:rsidR="00EF2CD5" w:rsidRPr="0049768A">
        <w:rPr>
          <w:rFonts w:cs="Traditional Arabic"/>
          <w:sz w:val="36"/>
          <w:szCs w:val="36"/>
          <w:vertAlign w:val="superscript"/>
          <w:rtl/>
        </w:rPr>
        <w:t>(</w:t>
      </w:r>
      <w:r w:rsidR="00EF2CD5" w:rsidRPr="0049768A">
        <w:rPr>
          <w:rStyle w:val="a4"/>
          <w:rFonts w:cs="Traditional Arabic"/>
          <w:sz w:val="36"/>
          <w:szCs w:val="36"/>
          <w:rtl/>
        </w:rPr>
        <w:footnoteReference w:id="255"/>
      </w:r>
      <w:r w:rsidR="00EF2CD5" w:rsidRPr="0049768A">
        <w:rPr>
          <w:rFonts w:cs="Traditional Arabic"/>
          <w:sz w:val="36"/>
          <w:szCs w:val="36"/>
          <w:vertAlign w:val="superscript"/>
          <w:rtl/>
        </w:rPr>
        <w:t>)</w:t>
      </w:r>
    </w:p>
    <w:p w:rsidR="00C17C8F" w:rsidRPr="0049768A" w:rsidRDefault="00784054" w:rsidP="00EF2CD5">
      <w:pPr>
        <w:bidi/>
        <w:rPr>
          <w:rFonts w:cs="Traditional Arabic"/>
          <w:sz w:val="36"/>
          <w:szCs w:val="36"/>
          <w:rtl/>
        </w:rPr>
      </w:pPr>
      <w:r w:rsidRPr="0049768A">
        <w:rPr>
          <w:rFonts w:ascii="Traditional Arabic" w:hAnsi="Traditional Arabic" w:cs="Traditional Arabic"/>
          <w:sz w:val="36"/>
          <w:szCs w:val="36"/>
          <w:rtl/>
        </w:rPr>
        <w:t xml:space="preserve"> وإن الله ذكر عبدا صالحا ورضي بفعله فقال: {إِذْ نَادَىٰ رَبَّهُ نِدَاء خَفِيّاً}</w:t>
      </w:r>
      <w:r w:rsidR="00B95C29" w:rsidRPr="0049768A">
        <w:rPr>
          <w:rFonts w:ascii="Traditional Arabic" w:hAnsi="Traditional Arabic" w:cs="Traditional Arabic" w:hint="cs"/>
          <w:sz w:val="36"/>
          <w:szCs w:val="36"/>
          <w:rtl/>
        </w:rPr>
        <w:t>.</w:t>
      </w:r>
      <w:r w:rsidR="00B95C29" w:rsidRPr="0049768A">
        <w:rPr>
          <w:rFonts w:cs="Traditional Arabic"/>
          <w:sz w:val="36"/>
          <w:szCs w:val="36"/>
          <w:vertAlign w:val="superscript"/>
          <w:rtl/>
        </w:rPr>
        <w:t>(</w:t>
      </w:r>
      <w:r w:rsidR="00B95C29" w:rsidRPr="0049768A">
        <w:rPr>
          <w:rStyle w:val="a4"/>
          <w:rFonts w:cs="Traditional Arabic"/>
          <w:sz w:val="36"/>
          <w:szCs w:val="36"/>
          <w:rtl/>
        </w:rPr>
        <w:footnoteReference w:id="256"/>
      </w:r>
      <w:r w:rsidR="00B95C29" w:rsidRPr="0049768A">
        <w:rPr>
          <w:rFonts w:cs="Traditional Arabic"/>
          <w:sz w:val="36"/>
          <w:szCs w:val="36"/>
          <w:vertAlign w:val="superscript"/>
          <w:rtl/>
        </w:rPr>
        <w:t>)</w:t>
      </w:r>
      <w:r w:rsidRPr="0049768A">
        <w:rPr>
          <w:rFonts w:ascii="Traditional Arabic" w:hAnsi="Traditional Arabic" w:cs="Traditional Arabic"/>
          <w:sz w:val="36"/>
          <w:szCs w:val="36"/>
          <w:rtl/>
        </w:rPr>
        <w:br/>
        <w:t>21- التواضع والتبذل في اللباس والهيئة، بالشعث والاغبرار</w:t>
      </w:r>
      <w:r w:rsidR="007E30D0"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عن أبي هريرة رضي الله عنه أن النبي صلى الله عليه وسلم قال: ((رُبَّ أشعث أغبر ذي طمرين مدفوع بال</w:t>
      </w:r>
      <w:r w:rsidR="00C17C8F" w:rsidRPr="0049768A">
        <w:rPr>
          <w:rFonts w:ascii="Traditional Arabic" w:hAnsi="Traditional Arabic" w:cs="Traditional Arabic"/>
          <w:sz w:val="36"/>
          <w:szCs w:val="36"/>
          <w:rtl/>
        </w:rPr>
        <w:t>أبواب لو أقسم على الله لأبره)) .</w:t>
      </w:r>
      <w:r w:rsidR="00C17C8F" w:rsidRPr="0049768A">
        <w:rPr>
          <w:rFonts w:cs="Traditional Arabic" w:hint="cs"/>
          <w:sz w:val="36"/>
          <w:szCs w:val="36"/>
          <w:rtl/>
        </w:rPr>
        <w:t>(</w:t>
      </w:r>
      <w:r w:rsidR="00C17C8F" w:rsidRPr="0049768A">
        <w:rPr>
          <w:rStyle w:val="a4"/>
          <w:rFonts w:cs="Traditional Arabic"/>
          <w:sz w:val="36"/>
          <w:szCs w:val="36"/>
          <w:rtl/>
        </w:rPr>
        <w:footnoteReference w:id="257"/>
      </w:r>
      <w:r w:rsidR="00C17C8F" w:rsidRPr="0049768A">
        <w:rPr>
          <w:rFonts w:cs="Traditional Arabic" w:hint="cs"/>
          <w:sz w:val="36"/>
          <w:szCs w:val="36"/>
          <w:rtl/>
        </w:rPr>
        <w:t>)</w:t>
      </w:r>
    </w:p>
    <w:p w:rsidR="00784054" w:rsidRPr="0049768A" w:rsidRDefault="00C17C8F" w:rsidP="00C17C8F">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w:t>
      </w:r>
      <w:r w:rsidR="00784054" w:rsidRPr="0049768A">
        <w:rPr>
          <w:rFonts w:ascii="Traditional Arabic" w:hAnsi="Traditional Arabic" w:cs="Traditional Arabic"/>
          <w:sz w:val="36"/>
          <w:szCs w:val="36"/>
          <w:rtl/>
        </w:rPr>
        <w:t>ولما خرج النبي صلى الله عليه وسلم للاستسقاء خرج متبذلاً متواضعاً متضرعاً.</w:t>
      </w:r>
    </w:p>
    <w:p w:rsidR="00784054" w:rsidRPr="0049768A" w:rsidRDefault="00784054" w:rsidP="00784054">
      <w:pPr>
        <w:bidi/>
        <w:rPr>
          <w:rFonts w:ascii="Traditional Arabic" w:eastAsia="MS Mincho" w:hAnsi="Traditional Arabic" w:cs="Traditional Arabic"/>
          <w:sz w:val="36"/>
          <w:szCs w:val="36"/>
          <w:rtl/>
          <w:lang w:bidi="ar-AE"/>
        </w:rPr>
      </w:pPr>
      <w:r w:rsidRPr="0049768A">
        <w:rPr>
          <w:rFonts w:ascii="Traditional Arabic" w:hAnsi="Traditional Arabic" w:cs="Traditional Arabic"/>
          <w:sz w:val="36"/>
          <w:szCs w:val="36"/>
          <w:rtl/>
        </w:rPr>
        <w:t>22- التأمين بعده، فهو كالخاتم له.</w:t>
      </w:r>
    </w:p>
    <w:p w:rsidR="00784054" w:rsidRPr="0049768A" w:rsidRDefault="00784054" w:rsidP="00784054">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784054" w:rsidRPr="0049768A" w:rsidRDefault="00784054" w:rsidP="00784054">
      <w:pPr>
        <w:numPr>
          <w:ilvl w:val="0"/>
          <w:numId w:val="2"/>
        </w:numPr>
        <w:bidi/>
        <w:ind w:right="0"/>
        <w:jc w:val="lowKashida"/>
        <w:rPr>
          <w:rFonts w:eastAsia="MS Mincho" w:cs="Traditional Arabic"/>
          <w:sz w:val="36"/>
          <w:szCs w:val="36"/>
          <w:rtl/>
        </w:rPr>
      </w:pPr>
      <w:r w:rsidRPr="0049768A">
        <w:rPr>
          <w:rFonts w:eastAsia="MS Mincho" w:cs="Traditional Arabic" w:hint="cs"/>
          <w:sz w:val="36"/>
          <w:szCs w:val="36"/>
          <w:rtl/>
        </w:rPr>
        <w:t xml:space="preserve">أماكن يستجاب فيها </w:t>
      </w:r>
      <w:r w:rsidRPr="0049768A">
        <w:rPr>
          <w:rFonts w:eastAsia="MS Mincho" w:cs="Traditional Arabic"/>
          <w:sz w:val="36"/>
          <w:szCs w:val="36"/>
          <w:rtl/>
        </w:rPr>
        <w:t>الدعاء</w:t>
      </w:r>
    </w:p>
    <w:p w:rsidR="004C389F" w:rsidRDefault="00784054" w:rsidP="00CE2A3C">
      <w:pPr>
        <w:bidi/>
        <w:rPr>
          <w:rFonts w:ascii="Traditional Arabic" w:hAnsi="Traditional Arabic" w:cs="Traditional Arabic"/>
          <w:sz w:val="36"/>
          <w:szCs w:val="36"/>
          <w:rtl/>
        </w:rPr>
      </w:pPr>
      <w:r w:rsidRPr="0049768A">
        <w:rPr>
          <w:rFonts w:ascii="Traditional Arabic" w:hAnsi="Traditional Arabic" w:cs="Traditional Arabic"/>
          <w:b/>
          <w:bCs/>
          <w:sz w:val="36"/>
          <w:szCs w:val="36"/>
          <w:rtl/>
        </w:rPr>
        <w:t>أوقـات وأحوال وأماكن وأوضاع يسـتجاب فيها</w:t>
      </w:r>
      <w:r w:rsidRPr="0049768A">
        <w:rPr>
          <w:rFonts w:ascii="Traditional Arabic" w:hAnsi="Traditional Arabic" w:cs="Traditional Arabic"/>
          <w:b/>
          <w:bCs/>
          <w:sz w:val="36"/>
          <w:szCs w:val="36"/>
        </w:rPr>
        <w:t xml:space="preserve"> </w:t>
      </w:r>
      <w:r w:rsidRPr="0049768A">
        <w:rPr>
          <w:rFonts w:ascii="Traditional Arabic" w:hAnsi="Traditional Arabic" w:cs="Traditional Arabic"/>
          <w:b/>
          <w:bCs/>
          <w:sz w:val="36"/>
          <w:szCs w:val="36"/>
          <w:rtl/>
        </w:rPr>
        <w:t>الدعاء</w:t>
      </w:r>
      <w:r w:rsidRPr="0049768A">
        <w:rPr>
          <w:rFonts w:ascii="Traditional Arabic" w:hAnsi="Traditional Arabic" w:cs="Traditional Arabic"/>
          <w:b/>
          <w:bCs/>
          <w:sz w:val="36"/>
          <w:szCs w:val="36"/>
        </w:rPr>
        <w:t>:</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ليلة القدر</w:t>
      </w:r>
      <w:r w:rsidR="001F4393">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Pr>
        <w:t>.</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جوف الليل الآخر ووقت السحر</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lastRenderedPageBreak/>
        <w:t>دبر الصلوات المكتوبات (الفرائض الخمس</w:t>
      </w:r>
      <w:r w:rsidR="001D5FD3" w:rsidRPr="0049768A">
        <w:rPr>
          <w:rFonts w:ascii="Traditional Arabic" w:hAnsi="Traditional Arabic" w:cs="Traditional Arabic" w:hint="cs"/>
          <w:sz w:val="36"/>
          <w:szCs w:val="36"/>
          <w:rtl/>
        </w:rPr>
        <w:t>)</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بين الأذان والإقامة</w:t>
      </w:r>
      <w:r w:rsidRPr="0049768A">
        <w:rPr>
          <w:rFonts w:ascii="Traditional Arabic" w:hAnsi="Traditional Arabic" w:cs="Traditional Arabic"/>
          <w:sz w:val="36"/>
          <w:szCs w:val="36"/>
        </w:rPr>
        <w:t xml:space="preserve"> .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ساعة</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من كل ليله</w:t>
      </w:r>
      <w:r w:rsidRPr="0049768A">
        <w:rPr>
          <w:rFonts w:ascii="Traditional Arabic" w:hAnsi="Traditional Arabic" w:cs="Traditional Arabic"/>
          <w:sz w:val="36"/>
          <w:szCs w:val="36"/>
        </w:rPr>
        <w:t xml:space="preserve"> .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عند النداء للصلوات المكتوبات</w:t>
      </w:r>
      <w:r w:rsidRPr="0049768A">
        <w:rPr>
          <w:rFonts w:ascii="Traditional Arabic" w:hAnsi="Traditional Arabic" w:cs="Traditional Arabic"/>
          <w:sz w:val="36"/>
          <w:szCs w:val="36"/>
        </w:rPr>
        <w:t xml:space="preserve"> .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عند نزول الغيث</w:t>
      </w:r>
      <w:r w:rsidRPr="0049768A">
        <w:rPr>
          <w:rFonts w:ascii="Traditional Arabic" w:hAnsi="Traditional Arabic" w:cs="Traditional Arabic"/>
          <w:sz w:val="36"/>
          <w:szCs w:val="36"/>
        </w:rPr>
        <w:t xml:space="preserve"> .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عند زحف الصفوف في سبيل الله</w:t>
      </w:r>
      <w:r w:rsidRPr="0049768A">
        <w:rPr>
          <w:rFonts w:ascii="Traditional Arabic" w:hAnsi="Traditional Arabic" w:cs="Traditional Arabic"/>
          <w:sz w:val="36"/>
          <w:szCs w:val="36"/>
        </w:rPr>
        <w:t xml:space="preserve"> .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ساعة من يوم الجمعة وهي على الأرجح</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آخر ساعة من ساعات العصر قبل الغروب</w:t>
      </w:r>
      <w:r w:rsidRPr="0049768A">
        <w:rPr>
          <w:rFonts w:ascii="Traditional Arabic" w:hAnsi="Traditional Arabic" w:cs="Traditional Arabic"/>
          <w:sz w:val="36"/>
          <w:szCs w:val="36"/>
        </w:rPr>
        <w:t xml:space="preserve"> .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عند شرب ماء زمزم مع النية الصادقة</w:t>
      </w:r>
      <w:r w:rsidRPr="0049768A">
        <w:rPr>
          <w:rFonts w:ascii="Traditional Arabic" w:hAnsi="Traditional Arabic" w:cs="Traditional Arabic"/>
          <w:sz w:val="36"/>
          <w:szCs w:val="36"/>
        </w:rPr>
        <w:t xml:space="preserve"> .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السجود في الصلاة</w:t>
      </w:r>
      <w:r w:rsidRPr="0049768A">
        <w:rPr>
          <w:rFonts w:ascii="Traditional Arabic" w:hAnsi="Traditional Arabic" w:cs="Traditional Arabic"/>
          <w:sz w:val="36"/>
          <w:szCs w:val="36"/>
        </w:rPr>
        <w:t xml:space="preserve"> .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عند قراءة الفاتحة واستحضار ما يقال فيها</w:t>
      </w:r>
      <w:r w:rsidRPr="0049768A">
        <w:rPr>
          <w:rFonts w:ascii="Traditional Arabic" w:hAnsi="Traditional Arabic" w:cs="Traditional Arabic"/>
          <w:sz w:val="36"/>
          <w:szCs w:val="36"/>
        </w:rPr>
        <w:t xml:space="preserve"> .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عند رفع الرأس من الركوع وقول : ربنا ولك الحمد حمدًا كثيرًا طيبـًا مباركًا</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فيه</w:t>
      </w:r>
      <w:r w:rsidRPr="0049768A">
        <w:rPr>
          <w:rFonts w:ascii="Traditional Arabic" w:hAnsi="Traditional Arabic" w:cs="Traditional Arabic"/>
          <w:sz w:val="36"/>
          <w:szCs w:val="36"/>
        </w:rPr>
        <w:t xml:space="preserve"> .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عند التأمين في الصلاة</w:t>
      </w:r>
      <w:r w:rsidRPr="0049768A">
        <w:rPr>
          <w:rFonts w:ascii="Traditional Arabic" w:hAnsi="Traditional Arabic" w:cs="Traditional Arabic"/>
          <w:sz w:val="36"/>
          <w:szCs w:val="36"/>
        </w:rPr>
        <w:t xml:space="preserve"> .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عند صياح الديك</w:t>
      </w:r>
      <w:r w:rsidRPr="0049768A">
        <w:rPr>
          <w:rFonts w:ascii="Traditional Arabic" w:hAnsi="Traditional Arabic" w:cs="Traditional Arabic"/>
          <w:sz w:val="36"/>
          <w:szCs w:val="36"/>
        </w:rPr>
        <w:t xml:space="preserve"> .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الدعاء بعد</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زوال الشمس قبل الظهر</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دعاء الغازي في سبيل الله</w:t>
      </w:r>
      <w:r w:rsidRPr="0049768A">
        <w:rPr>
          <w:rFonts w:ascii="Traditional Arabic" w:hAnsi="Traditional Arabic" w:cs="Traditional Arabic"/>
          <w:sz w:val="36"/>
          <w:szCs w:val="36"/>
        </w:rPr>
        <w:t xml:space="preserve"> .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دعاء الحاج</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دعاء المعتمر</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الدعاء عند المريض</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lastRenderedPageBreak/>
        <w:t>عند الإستيقاظ من النوم</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ليلا ً والدعاء بالمأثور في ذلك . وهو قوله :( لا إله إلا الله وحده لا شريك له له</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الملك وله الحمد وهو على كل شيء قدير ، الحمد لله وسبحان الله ولا إله إلا الله</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والله أكبر ولا حول ولا قوة إلا بالله ، ثم قال : اللهم اغفر لى – أو دعا – استجيب</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له ، فإن توضأ وصلى قبلت صلاته</w:t>
      </w:r>
      <w:r w:rsidR="00CE2A3C"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إذا نام على طهارة ثم استيقظ من الليل ودعا</w:t>
      </w:r>
      <w:r w:rsidRPr="0049768A">
        <w:rPr>
          <w:rFonts w:ascii="Traditional Arabic" w:hAnsi="Traditional Arabic" w:cs="Traditional Arabic"/>
          <w:sz w:val="36"/>
          <w:szCs w:val="36"/>
        </w:rPr>
        <w:t xml:space="preserve"> .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عند الدعاء ب: لا إله إلا الله سبحانك إني كنت من الظالمين</w:t>
      </w:r>
      <w:r w:rsidRPr="0049768A">
        <w:rPr>
          <w:rFonts w:ascii="Traditional Arabic" w:hAnsi="Traditional Arabic" w:cs="Traditional Arabic"/>
          <w:sz w:val="36"/>
          <w:szCs w:val="36"/>
        </w:rPr>
        <w:t xml:space="preserve"> .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دعاء</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الناس عقب وفاة الميت</w:t>
      </w:r>
      <w:r w:rsidRPr="0049768A">
        <w:rPr>
          <w:rFonts w:ascii="Traditional Arabic" w:hAnsi="Traditional Arabic" w:cs="Traditional Arabic"/>
          <w:sz w:val="36"/>
          <w:szCs w:val="36"/>
        </w:rPr>
        <w:t xml:space="preserve"> .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الدعاء بعد الث</w:t>
      </w:r>
      <w:r w:rsidR="00523EEE" w:rsidRPr="0049768A">
        <w:rPr>
          <w:rFonts w:ascii="Traditional Arabic" w:hAnsi="Traditional Arabic" w:cs="Traditional Arabic"/>
          <w:sz w:val="36"/>
          <w:szCs w:val="36"/>
          <w:rtl/>
        </w:rPr>
        <w:t>ناء على الله والصلاة على النبي</w:t>
      </w:r>
      <w:r w:rsidRPr="0049768A">
        <w:rPr>
          <w:rFonts w:ascii="Traditional Arabic" w:hAnsi="Traditional Arabic" w:cs="Traditional Arabic"/>
          <w:sz w:val="36"/>
          <w:szCs w:val="36"/>
          <w:rtl/>
        </w:rPr>
        <w:t xml:space="preserve"> صلى</w:t>
      </w:r>
      <w:r w:rsidRPr="0049768A">
        <w:rPr>
          <w:rFonts w:ascii="Traditional Arabic" w:hAnsi="Traditional Arabic" w:cs="Traditional Arabic"/>
          <w:sz w:val="36"/>
          <w:szCs w:val="36"/>
        </w:rPr>
        <w:t xml:space="preserve"> </w:t>
      </w:r>
      <w:r w:rsidR="00523EEE" w:rsidRPr="0049768A">
        <w:rPr>
          <w:rFonts w:ascii="Traditional Arabic" w:hAnsi="Traditional Arabic" w:cs="Traditional Arabic"/>
          <w:sz w:val="36"/>
          <w:szCs w:val="36"/>
          <w:rtl/>
        </w:rPr>
        <w:t>الله عليه وسلم</w:t>
      </w:r>
      <w:r w:rsidR="00523EEE"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في التشهد الأخير</w:t>
      </w:r>
      <w:r w:rsidRPr="0049768A">
        <w:rPr>
          <w:rFonts w:ascii="Traditional Arabic" w:hAnsi="Traditional Arabic" w:cs="Traditional Arabic"/>
          <w:sz w:val="36"/>
          <w:szCs w:val="36"/>
        </w:rPr>
        <w:t xml:space="preserve"> .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عند دعاء الله باسمه العظيم الذي إذا</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دعى به أجاب وإذا سأل به أعطي</w:t>
      </w:r>
      <w:r w:rsidRPr="0049768A">
        <w:rPr>
          <w:rFonts w:ascii="Traditional Arabic" w:hAnsi="Traditional Arabic" w:cs="Traditional Arabic"/>
          <w:sz w:val="36"/>
          <w:szCs w:val="36"/>
        </w:rPr>
        <w:t xml:space="preserve"> .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دعاء المسلم لأخيه المسلم بظهر الغيب</w:t>
      </w:r>
      <w:r w:rsidRPr="0049768A">
        <w:rPr>
          <w:rFonts w:ascii="Traditional Arabic" w:hAnsi="Traditional Arabic" w:cs="Traditional Arabic"/>
          <w:sz w:val="36"/>
          <w:szCs w:val="36"/>
        </w:rPr>
        <w:t xml:space="preserve"> .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دعاء يوم عرفه في عرفه</w:t>
      </w:r>
      <w:r w:rsidRPr="0049768A">
        <w:rPr>
          <w:rFonts w:ascii="Traditional Arabic" w:hAnsi="Traditional Arabic" w:cs="Traditional Arabic"/>
          <w:sz w:val="36"/>
          <w:szCs w:val="36"/>
        </w:rPr>
        <w:t xml:space="preserve"> .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الدعاء في شهر رمضان</w:t>
      </w:r>
      <w:r w:rsidRPr="0049768A">
        <w:rPr>
          <w:rFonts w:ascii="Traditional Arabic" w:hAnsi="Traditional Arabic" w:cs="Traditional Arabic"/>
          <w:sz w:val="36"/>
          <w:szCs w:val="36"/>
        </w:rPr>
        <w:t xml:space="preserve"> .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عند اجتماع</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المسلمين في مجالس الذكر</w:t>
      </w:r>
      <w:r w:rsidRPr="0049768A">
        <w:rPr>
          <w:rFonts w:ascii="Traditional Arabic" w:hAnsi="Traditional Arabic" w:cs="Traditional Arabic"/>
          <w:sz w:val="36"/>
          <w:szCs w:val="36"/>
        </w:rPr>
        <w:t xml:space="preserve"> .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عند الدعاء في المصيبة بـ: إنا لله وإنا إليه</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راجعون اللهم أجرني في مصيبتي واخلف لى خيرا منها</w:t>
      </w:r>
      <w:r w:rsidRPr="0049768A">
        <w:rPr>
          <w:rFonts w:ascii="Traditional Arabic" w:hAnsi="Traditional Arabic" w:cs="Traditional Arabic"/>
          <w:sz w:val="36"/>
          <w:szCs w:val="36"/>
        </w:rPr>
        <w:t xml:space="preserve"> .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الدعاء حال إقبال القلب</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علي الله واشتداد الإخلاص</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دعاء المظلوم علي من ظلمه</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دعاء الوالد</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لولده</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lastRenderedPageBreak/>
        <w:t>دعاء المسافر</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دعاء الصائم حتي يفطر</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دعاء الصائم عند</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فطره</w:t>
      </w:r>
      <w:r w:rsidRPr="0049768A">
        <w:rPr>
          <w:rFonts w:ascii="Traditional Arabic" w:hAnsi="Traditional Arabic" w:cs="Traditional Arabic"/>
          <w:sz w:val="36"/>
          <w:szCs w:val="36"/>
        </w:rPr>
        <w:t xml:space="preserve"> .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دعاء المضطر</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دعاء الإمام العادل</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دعاء الولد البار</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بوالديه</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الدعاء عقب الوضوء إذا دعا بالمأثور في ذلك وهو قوله : أشهد أن لا</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إله إلا الله وحده لا شريك له وأشهد أن محمد عبده ورسوله .</w:t>
      </w:r>
    </w:p>
    <w:p w:rsidR="00784054" w:rsidRPr="0049768A" w:rsidRDefault="00784054" w:rsidP="004C389F">
      <w:pPr>
        <w:bidi/>
        <w:rPr>
          <w:rFonts w:eastAsia="MS Mincho"/>
          <w:sz w:val="36"/>
          <w:szCs w:val="36"/>
          <w:rtl/>
          <w:lang w:bidi="ar-AE"/>
        </w:rPr>
      </w:pPr>
      <w:r w:rsidRPr="0049768A">
        <w:rPr>
          <w:rFonts w:ascii="Traditional Arabic" w:hAnsi="Traditional Arabic" w:cs="Traditional Arabic"/>
          <w:sz w:val="36"/>
          <w:szCs w:val="36"/>
          <w:rtl/>
        </w:rPr>
        <w:t xml:space="preserve"> فمن قال ذلك فتحت له</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أبواب الجنه الثمانية يدخل من أيها يشاء</w:t>
      </w:r>
      <w:r w:rsidRPr="0049768A">
        <w:rPr>
          <w:rFonts w:ascii="Traditional Arabic" w:hAnsi="Traditional Arabic" w:cs="Traditional Arabic"/>
          <w:sz w:val="36"/>
          <w:szCs w:val="36"/>
        </w:rPr>
        <w:t xml:space="preserve"> .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الدعاء بعد رمي الجمرة الصغرى</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الدعاء بعد رمي الجمرة الوسطي</w:t>
      </w:r>
      <w:r w:rsidRPr="0049768A">
        <w:rPr>
          <w:rFonts w:ascii="Traditional Arabic" w:hAnsi="Traditional Arabic" w:cs="Traditional Arabic"/>
          <w:sz w:val="36"/>
          <w:szCs w:val="36"/>
        </w:rPr>
        <w:t xml:space="preserve"> .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الدعاء داخل الكعبة ومن صلي داخل</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الحجر فهو في البيت</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الدعاء في الطواف</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الدعاء علي الصفا</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الدعاء على المروة</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الدعاء بين الصفا والمروة</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الدعاء في</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الوتر من ليالي العشرة الأواخر من رمضان</w:t>
      </w:r>
      <w:r w:rsidRPr="0049768A">
        <w:rPr>
          <w:rFonts w:ascii="Traditional Arabic" w:hAnsi="Traditional Arabic" w:cs="Traditional Arabic"/>
          <w:sz w:val="36"/>
          <w:szCs w:val="36"/>
        </w:rPr>
        <w:t xml:space="preserve"> .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الدعاء في العشر الأول من ذي</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الحجة</w:t>
      </w:r>
      <w:r w:rsidRPr="0049768A">
        <w:rPr>
          <w:rFonts w:ascii="Traditional Arabic" w:hAnsi="Traditional Arabic" w:cs="Traditional Arabic"/>
          <w:sz w:val="36"/>
          <w:szCs w:val="36"/>
        </w:rPr>
        <w:t xml:space="preserve"> . </w:t>
      </w:r>
      <w:r w:rsidRPr="0049768A">
        <w:rPr>
          <w:rFonts w:ascii="Traditional Arabic" w:hAnsi="Traditional Arabic" w:cs="Traditional Arabic"/>
          <w:sz w:val="36"/>
          <w:szCs w:val="36"/>
        </w:rPr>
        <w:br/>
      </w:r>
      <w:r w:rsidRPr="0049768A">
        <w:rPr>
          <w:rFonts w:ascii="Traditional Arabic" w:hAnsi="Traditional Arabic" w:cs="Traditional Arabic"/>
          <w:sz w:val="36"/>
          <w:szCs w:val="36"/>
          <w:rtl/>
        </w:rPr>
        <w:t>الدعاء عند المشعر الحرام</w:t>
      </w:r>
      <w:r w:rsidRPr="0049768A">
        <w:rPr>
          <w:rFonts w:ascii="Traditional Arabic" w:hAnsi="Traditional Arabic" w:cs="Traditional Arabic"/>
          <w:sz w:val="36"/>
          <w:szCs w:val="36"/>
        </w:rPr>
        <w:t>.</w:t>
      </w:r>
      <w:r w:rsidRPr="0049768A">
        <w:rPr>
          <w:rFonts w:ascii="Traditional Arabic" w:hAnsi="Traditional Arabic" w:cs="Traditional Arabic"/>
          <w:sz w:val="36"/>
          <w:szCs w:val="36"/>
        </w:rPr>
        <w:br/>
      </w:r>
    </w:p>
    <w:p w:rsidR="00784054" w:rsidRPr="0049768A" w:rsidRDefault="00784054" w:rsidP="00784054">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784054" w:rsidRPr="0049768A" w:rsidRDefault="00784054" w:rsidP="00784054">
      <w:pPr>
        <w:numPr>
          <w:ilvl w:val="0"/>
          <w:numId w:val="2"/>
        </w:numPr>
        <w:bidi/>
        <w:ind w:right="0"/>
        <w:jc w:val="lowKashida"/>
        <w:rPr>
          <w:rFonts w:eastAsia="MS Mincho" w:cs="Traditional Arabic"/>
          <w:sz w:val="36"/>
          <w:szCs w:val="36"/>
          <w:rtl/>
        </w:rPr>
      </w:pPr>
      <w:r w:rsidRPr="0049768A">
        <w:rPr>
          <w:rFonts w:eastAsia="MS Mincho" w:cs="Traditional Arabic"/>
          <w:sz w:val="36"/>
          <w:szCs w:val="36"/>
          <w:rtl/>
        </w:rPr>
        <w:lastRenderedPageBreak/>
        <w:t>شروط  إجابة الدعاء</w:t>
      </w:r>
    </w:p>
    <w:p w:rsidR="00784054" w:rsidRPr="0049768A" w:rsidRDefault="00784054" w:rsidP="00784054">
      <w:pPr>
        <w:bidi/>
        <w:jc w:val="lowKashida"/>
        <w:rPr>
          <w:rFonts w:eastAsia="MS Mincho" w:cs="Traditional Arabic"/>
          <w:sz w:val="36"/>
          <w:szCs w:val="36"/>
          <w:rtl/>
        </w:rPr>
      </w:pPr>
      <w:r w:rsidRPr="0049768A">
        <w:rPr>
          <w:rFonts w:eastAsia="MS Mincho" w:cs="Traditional Arabic"/>
          <w:sz w:val="36"/>
          <w:szCs w:val="36"/>
          <w:rtl/>
        </w:rPr>
        <w:t>للدعاء شروط عديدة لا بد من توفرها، كي يكون الدعاء مستجاباً مقبولا عند الله.</w:t>
      </w:r>
    </w:p>
    <w:p w:rsidR="00B65409" w:rsidRDefault="00784054" w:rsidP="00CE2A3C">
      <w:pPr>
        <w:bidi/>
        <w:jc w:val="lowKashida"/>
        <w:rPr>
          <w:rFonts w:eastAsia="MS Mincho" w:cs="Traditional Arabic"/>
          <w:sz w:val="36"/>
          <w:szCs w:val="36"/>
          <w:rtl/>
        </w:rPr>
      </w:pPr>
      <w:r w:rsidRPr="0049768A">
        <w:rPr>
          <w:rFonts w:eastAsia="MS Mincho" w:cs="Traditional Arabic"/>
          <w:sz w:val="36"/>
          <w:szCs w:val="36"/>
          <w:rtl/>
        </w:rPr>
        <w:t>1ـ الاستجابة لله عز وجل : لأن الله سبحانه وتعالى اشترط لإجابة الدعاء، طلب الاستجابة له سبحانه بفعل أوامره وترك نواهيه قال تعالى</w:t>
      </w:r>
      <w:r w:rsidRPr="0049768A">
        <w:rPr>
          <w:rFonts w:eastAsia="MS Mincho" w:cs="Traditional Arabic" w:hint="cs"/>
          <w:sz w:val="36"/>
          <w:szCs w:val="36"/>
          <w:rtl/>
        </w:rPr>
        <w:t xml:space="preserve"> </w:t>
      </w:r>
      <w:r w:rsidRPr="0049768A">
        <w:rPr>
          <w:rFonts w:eastAsia="MS Mincho" w:cs="Traditional Arabic"/>
          <w:sz w:val="36"/>
          <w:szCs w:val="36"/>
          <w:rtl/>
        </w:rPr>
        <w:t>:</w:t>
      </w:r>
      <w:r w:rsidRPr="001F4393">
        <w:rPr>
          <w:rFonts w:eastAsia="MS Mincho" w:cs="Traditional Arabic" w:hint="cs"/>
          <w:sz w:val="28"/>
          <w:szCs w:val="28"/>
          <w:rtl/>
        </w:rPr>
        <w:t xml:space="preserve"> </w:t>
      </w:r>
      <w:r w:rsidRPr="001F4393">
        <w:rPr>
          <w:rFonts w:eastAsia="MS Mincho" w:cs="Traditional Arabic"/>
          <w:sz w:val="28"/>
          <w:szCs w:val="28"/>
        </w:rPr>
        <w:sym w:font="AGA Arabesque" w:char="F029"/>
      </w:r>
      <w:r w:rsidRPr="001F4393">
        <w:rPr>
          <w:rFonts w:eastAsia="MS Mincho" w:cs="Traditional Arabic" w:hint="cs"/>
          <w:sz w:val="28"/>
          <w:szCs w:val="28"/>
          <w:rtl/>
        </w:rPr>
        <w:t xml:space="preserve"> </w:t>
      </w:r>
      <w:r w:rsidRPr="001F4393">
        <w:rPr>
          <w:rFonts w:cs="Traditional Arabic"/>
          <w:sz w:val="28"/>
          <w:szCs w:val="28"/>
        </w:rPr>
        <w:sym w:font="HQPB1" w:char="F023"/>
      </w:r>
      <w:r w:rsidRPr="001F4393">
        <w:rPr>
          <w:rFonts w:cs="Traditional Arabic"/>
          <w:sz w:val="28"/>
          <w:szCs w:val="28"/>
        </w:rPr>
        <w:sym w:font="HQPB5" w:char="F073"/>
      </w:r>
      <w:r w:rsidRPr="001F4393">
        <w:rPr>
          <w:rFonts w:cs="Traditional Arabic"/>
          <w:sz w:val="28"/>
          <w:szCs w:val="28"/>
        </w:rPr>
        <w:sym w:font="HQPB1" w:char="F08C"/>
      </w:r>
      <w:r w:rsidRPr="001F4393">
        <w:rPr>
          <w:rFonts w:cs="Traditional Arabic"/>
          <w:sz w:val="28"/>
          <w:szCs w:val="28"/>
        </w:rPr>
        <w:sym w:font="HQPB4" w:char="F0CE"/>
      </w:r>
      <w:r w:rsidRPr="001F4393">
        <w:rPr>
          <w:rFonts w:cs="Traditional Arabic"/>
          <w:sz w:val="28"/>
          <w:szCs w:val="28"/>
        </w:rPr>
        <w:sym w:font="HQPB1" w:char="F029"/>
      </w:r>
      <w:r w:rsidRPr="001F4393">
        <w:rPr>
          <w:rFonts w:cs="Traditional Arabic"/>
          <w:sz w:val="28"/>
          <w:szCs w:val="28"/>
        </w:rPr>
        <w:sym w:font="HQPB5" w:char="F075"/>
      </w:r>
      <w:r w:rsidRPr="001F4393">
        <w:rPr>
          <w:rFonts w:cs="Traditional Arabic"/>
          <w:sz w:val="28"/>
          <w:szCs w:val="28"/>
        </w:rPr>
        <w:sym w:font="HQPB2" w:char="F072"/>
      </w:r>
      <w:r w:rsidRPr="001F4393">
        <w:rPr>
          <w:rFonts w:cs="Traditional Arabic"/>
          <w:sz w:val="28"/>
          <w:szCs w:val="28"/>
          <w:rtl/>
        </w:rPr>
        <w:t xml:space="preserve"> </w:t>
      </w:r>
      <w:r w:rsidRPr="001F4393">
        <w:rPr>
          <w:rFonts w:cs="Traditional Arabic"/>
          <w:sz w:val="28"/>
          <w:szCs w:val="28"/>
        </w:rPr>
        <w:sym w:font="HQPB5" w:char="F079"/>
      </w:r>
      <w:r w:rsidRPr="001F4393">
        <w:rPr>
          <w:rFonts w:cs="Traditional Arabic"/>
          <w:sz w:val="28"/>
          <w:szCs w:val="28"/>
        </w:rPr>
        <w:sym w:font="HQPB2" w:char="F037"/>
      </w:r>
      <w:r w:rsidRPr="001F4393">
        <w:rPr>
          <w:rFonts w:cs="Traditional Arabic"/>
          <w:sz w:val="28"/>
          <w:szCs w:val="28"/>
        </w:rPr>
        <w:sym w:font="HQPB5" w:char="F073"/>
      </w:r>
      <w:r w:rsidRPr="001F4393">
        <w:rPr>
          <w:rFonts w:cs="Traditional Arabic"/>
          <w:sz w:val="28"/>
          <w:szCs w:val="28"/>
        </w:rPr>
        <w:sym w:font="HQPB2" w:char="F039"/>
      </w:r>
      <w:r w:rsidRPr="001F4393">
        <w:rPr>
          <w:rFonts w:cs="Traditional Arabic"/>
          <w:sz w:val="28"/>
          <w:szCs w:val="28"/>
        </w:rPr>
        <w:sym w:font="HQPB5" w:char="F072"/>
      </w:r>
      <w:r w:rsidRPr="001F4393">
        <w:rPr>
          <w:rFonts w:cs="Traditional Arabic"/>
          <w:sz w:val="28"/>
          <w:szCs w:val="28"/>
        </w:rPr>
        <w:sym w:font="HQPB1" w:char="F027"/>
      </w:r>
      <w:r w:rsidRPr="001F4393">
        <w:rPr>
          <w:rFonts w:cs="Traditional Arabic"/>
          <w:sz w:val="28"/>
          <w:szCs w:val="28"/>
        </w:rPr>
        <w:sym w:font="HQPB5" w:char="F079"/>
      </w:r>
      <w:r w:rsidRPr="001F4393">
        <w:rPr>
          <w:rFonts w:cs="Traditional Arabic"/>
          <w:sz w:val="28"/>
          <w:szCs w:val="28"/>
        </w:rPr>
        <w:sym w:font="HQPB1" w:char="F099"/>
      </w:r>
      <w:r w:rsidRPr="001F4393">
        <w:rPr>
          <w:rFonts w:cs="Traditional Arabic"/>
          <w:sz w:val="28"/>
          <w:szCs w:val="28"/>
          <w:rtl/>
        </w:rPr>
        <w:t xml:space="preserve"> </w:t>
      </w:r>
      <w:r w:rsidRPr="001F4393">
        <w:rPr>
          <w:rFonts w:cs="Traditional Arabic"/>
          <w:sz w:val="28"/>
          <w:szCs w:val="28"/>
        </w:rPr>
        <w:sym w:font="HQPB2" w:char="F093"/>
      </w:r>
      <w:r w:rsidRPr="001F4393">
        <w:rPr>
          <w:rFonts w:cs="Traditional Arabic"/>
          <w:sz w:val="28"/>
          <w:szCs w:val="28"/>
        </w:rPr>
        <w:sym w:font="HQPB4" w:char="F0CF"/>
      </w:r>
      <w:r w:rsidRPr="001F4393">
        <w:rPr>
          <w:rFonts w:cs="Traditional Arabic"/>
          <w:sz w:val="28"/>
          <w:szCs w:val="28"/>
        </w:rPr>
        <w:sym w:font="HQPB1" w:char="F08A"/>
      </w:r>
      <w:r w:rsidRPr="001F4393">
        <w:rPr>
          <w:rFonts w:cs="Traditional Arabic"/>
          <w:sz w:val="28"/>
          <w:szCs w:val="28"/>
        </w:rPr>
        <w:sym w:font="HQPB1" w:char="F024"/>
      </w:r>
      <w:r w:rsidRPr="001F4393">
        <w:rPr>
          <w:rFonts w:cs="Traditional Arabic"/>
          <w:sz w:val="28"/>
          <w:szCs w:val="28"/>
        </w:rPr>
        <w:sym w:font="HQPB5" w:char="F074"/>
      </w:r>
      <w:r w:rsidRPr="001F4393">
        <w:rPr>
          <w:rFonts w:cs="Traditional Arabic"/>
          <w:sz w:val="28"/>
          <w:szCs w:val="28"/>
        </w:rPr>
        <w:sym w:font="HQPB1" w:char="F036"/>
      </w:r>
      <w:r w:rsidRPr="001F4393">
        <w:rPr>
          <w:rFonts w:cs="Traditional Arabic"/>
          <w:sz w:val="28"/>
          <w:szCs w:val="28"/>
        </w:rPr>
        <w:sym w:font="HQPB4" w:char="F0CF"/>
      </w:r>
      <w:r w:rsidRPr="001F4393">
        <w:rPr>
          <w:rFonts w:cs="Traditional Arabic"/>
          <w:sz w:val="28"/>
          <w:szCs w:val="28"/>
        </w:rPr>
        <w:sym w:font="HQPB1" w:char="F0E3"/>
      </w:r>
      <w:r w:rsidRPr="001F4393">
        <w:rPr>
          <w:rFonts w:cs="Traditional Arabic"/>
          <w:sz w:val="28"/>
          <w:szCs w:val="28"/>
          <w:rtl/>
        </w:rPr>
        <w:t xml:space="preserve"> </w:t>
      </w:r>
      <w:r w:rsidRPr="001F4393">
        <w:rPr>
          <w:rFonts w:cs="Traditional Arabic"/>
          <w:sz w:val="28"/>
          <w:szCs w:val="28"/>
        </w:rPr>
        <w:sym w:font="HQPB2" w:char="F0D3"/>
      </w:r>
      <w:r w:rsidRPr="001F4393">
        <w:rPr>
          <w:rFonts w:cs="Traditional Arabic"/>
          <w:sz w:val="28"/>
          <w:szCs w:val="28"/>
        </w:rPr>
        <w:sym w:font="HQPB4" w:char="F0CD"/>
      </w:r>
      <w:r w:rsidRPr="001F4393">
        <w:rPr>
          <w:rFonts w:cs="Traditional Arabic"/>
          <w:sz w:val="28"/>
          <w:szCs w:val="28"/>
        </w:rPr>
        <w:sym w:font="HQPB4" w:char="F068"/>
      </w:r>
      <w:r w:rsidRPr="001F4393">
        <w:rPr>
          <w:rFonts w:cs="Traditional Arabic"/>
          <w:sz w:val="28"/>
          <w:szCs w:val="28"/>
        </w:rPr>
        <w:sym w:font="HQPB2" w:char="F05F"/>
      </w:r>
      <w:r w:rsidRPr="001F4393">
        <w:rPr>
          <w:rFonts w:cs="Traditional Arabic"/>
          <w:sz w:val="28"/>
          <w:szCs w:val="28"/>
        </w:rPr>
        <w:sym w:font="HQPB5" w:char="F074"/>
      </w:r>
      <w:r w:rsidRPr="001F4393">
        <w:rPr>
          <w:rFonts w:cs="Traditional Arabic"/>
          <w:sz w:val="28"/>
          <w:szCs w:val="28"/>
        </w:rPr>
        <w:sym w:font="HQPB1" w:char="F0E3"/>
      </w:r>
      <w:r w:rsidRPr="001F4393">
        <w:rPr>
          <w:rFonts w:cs="Traditional Arabic"/>
          <w:sz w:val="28"/>
          <w:szCs w:val="28"/>
          <w:rtl/>
        </w:rPr>
        <w:t xml:space="preserve"> </w:t>
      </w:r>
      <w:r w:rsidRPr="001F4393">
        <w:rPr>
          <w:rFonts w:cs="Traditional Arabic"/>
          <w:sz w:val="28"/>
          <w:szCs w:val="28"/>
        </w:rPr>
        <w:sym w:font="HQPB2" w:char="F092"/>
      </w:r>
      <w:r w:rsidRPr="001F4393">
        <w:rPr>
          <w:rFonts w:cs="Traditional Arabic"/>
          <w:sz w:val="28"/>
          <w:szCs w:val="28"/>
        </w:rPr>
        <w:sym w:font="HQPB4" w:char="F0CE"/>
      </w:r>
      <w:r w:rsidRPr="001F4393">
        <w:rPr>
          <w:rFonts w:cs="Traditional Arabic"/>
          <w:sz w:val="28"/>
          <w:szCs w:val="28"/>
        </w:rPr>
        <w:sym w:font="HQPB4" w:char="F06F"/>
      </w:r>
      <w:r w:rsidRPr="001F4393">
        <w:rPr>
          <w:rFonts w:cs="Traditional Arabic"/>
          <w:sz w:val="28"/>
          <w:szCs w:val="28"/>
        </w:rPr>
        <w:sym w:font="HQPB2" w:char="F054"/>
      </w:r>
      <w:r w:rsidRPr="001F4393">
        <w:rPr>
          <w:rFonts w:cs="Traditional Arabic"/>
          <w:sz w:val="28"/>
          <w:szCs w:val="28"/>
        </w:rPr>
        <w:sym w:font="HQPB4" w:char="F0CE"/>
      </w:r>
      <w:r w:rsidRPr="001F4393">
        <w:rPr>
          <w:rFonts w:cs="Traditional Arabic"/>
          <w:sz w:val="28"/>
          <w:szCs w:val="28"/>
        </w:rPr>
        <w:sym w:font="HQPB1" w:char="F02A"/>
      </w:r>
      <w:r w:rsidRPr="001F4393">
        <w:rPr>
          <w:rFonts w:cs="Traditional Arabic"/>
          <w:sz w:val="28"/>
          <w:szCs w:val="28"/>
        </w:rPr>
        <w:sym w:font="HQPB5" w:char="F073"/>
      </w:r>
      <w:r w:rsidRPr="001F4393">
        <w:rPr>
          <w:rFonts w:cs="Traditional Arabic"/>
          <w:sz w:val="28"/>
          <w:szCs w:val="28"/>
        </w:rPr>
        <w:sym w:font="HQPB1" w:char="F0F9"/>
      </w:r>
      <w:r w:rsidRPr="001F4393">
        <w:rPr>
          <w:rFonts w:cs="Traditional Arabic"/>
          <w:sz w:val="28"/>
          <w:szCs w:val="28"/>
          <w:rtl/>
        </w:rPr>
        <w:t xml:space="preserve"> </w:t>
      </w:r>
      <w:r w:rsidRPr="001F4393">
        <w:rPr>
          <w:rFonts w:cs="Traditional Arabic"/>
          <w:sz w:val="28"/>
          <w:szCs w:val="28"/>
        </w:rPr>
        <w:sym w:font="HQPB4" w:char="F0EB"/>
      </w:r>
      <w:r w:rsidRPr="001F4393">
        <w:rPr>
          <w:rFonts w:cs="Traditional Arabic"/>
          <w:sz w:val="28"/>
          <w:szCs w:val="28"/>
        </w:rPr>
        <w:sym w:font="HQPB1" w:char="F03D"/>
      </w:r>
      <w:r w:rsidRPr="001F4393">
        <w:rPr>
          <w:rFonts w:cs="Traditional Arabic"/>
          <w:sz w:val="28"/>
          <w:szCs w:val="28"/>
        </w:rPr>
        <w:sym w:font="HQPB2" w:char="F083"/>
      </w:r>
      <w:r w:rsidRPr="001F4393">
        <w:rPr>
          <w:rFonts w:cs="Traditional Arabic"/>
          <w:sz w:val="28"/>
          <w:szCs w:val="28"/>
        </w:rPr>
        <w:sym w:font="HQPB4" w:char="F0CC"/>
      </w:r>
      <w:r w:rsidRPr="001F4393">
        <w:rPr>
          <w:rFonts w:cs="Traditional Arabic"/>
          <w:sz w:val="28"/>
          <w:szCs w:val="28"/>
        </w:rPr>
        <w:sym w:font="HQPB1" w:char="F08D"/>
      </w:r>
      <w:r w:rsidRPr="001F4393">
        <w:rPr>
          <w:rFonts w:cs="Traditional Arabic"/>
          <w:sz w:val="28"/>
          <w:szCs w:val="28"/>
        </w:rPr>
        <w:sym w:font="HQPB5" w:char="F073"/>
      </w:r>
      <w:r w:rsidRPr="001F4393">
        <w:rPr>
          <w:rFonts w:cs="Traditional Arabic"/>
          <w:sz w:val="28"/>
          <w:szCs w:val="28"/>
        </w:rPr>
        <w:sym w:font="HQPB2" w:char="F025"/>
      </w:r>
      <w:r w:rsidRPr="001F4393">
        <w:rPr>
          <w:rFonts w:cs="Traditional Arabic"/>
          <w:sz w:val="28"/>
          <w:szCs w:val="28"/>
          <w:rtl/>
        </w:rPr>
        <w:t xml:space="preserve"> </w:t>
      </w:r>
      <w:r w:rsidRPr="001F4393">
        <w:rPr>
          <w:rFonts w:cs="Traditional Arabic"/>
          <w:sz w:val="28"/>
          <w:szCs w:val="28"/>
        </w:rPr>
        <w:sym w:font="HQPB4" w:char="F028"/>
      </w:r>
      <w:r w:rsidRPr="001F4393">
        <w:rPr>
          <w:rFonts w:cs="Traditional Arabic"/>
          <w:sz w:val="28"/>
          <w:szCs w:val="28"/>
          <w:rtl/>
        </w:rPr>
        <w:t xml:space="preserve"> </w:t>
      </w:r>
      <w:r w:rsidRPr="001F4393">
        <w:rPr>
          <w:rFonts w:cs="Traditional Arabic"/>
          <w:sz w:val="28"/>
          <w:szCs w:val="28"/>
        </w:rPr>
        <w:sym w:font="HQPB4" w:char="F0DC"/>
      </w:r>
      <w:r w:rsidRPr="001F4393">
        <w:rPr>
          <w:rFonts w:cs="Traditional Arabic"/>
          <w:sz w:val="28"/>
          <w:szCs w:val="28"/>
        </w:rPr>
        <w:sym w:font="HQPB1" w:char="F03D"/>
      </w:r>
      <w:r w:rsidRPr="001F4393">
        <w:rPr>
          <w:rFonts w:cs="Traditional Arabic"/>
          <w:sz w:val="28"/>
          <w:szCs w:val="28"/>
        </w:rPr>
        <w:sym w:font="HQPB2" w:char="F08B"/>
      </w:r>
      <w:r w:rsidRPr="001F4393">
        <w:rPr>
          <w:rFonts w:cs="Traditional Arabic"/>
          <w:sz w:val="28"/>
          <w:szCs w:val="28"/>
        </w:rPr>
        <w:sym w:font="HQPB4" w:char="F0C5"/>
      </w:r>
      <w:r w:rsidRPr="001F4393">
        <w:rPr>
          <w:rFonts w:cs="Traditional Arabic"/>
          <w:sz w:val="28"/>
          <w:szCs w:val="28"/>
        </w:rPr>
        <w:sym w:font="HQPB1" w:char="F05F"/>
      </w:r>
      <w:r w:rsidRPr="001F4393">
        <w:rPr>
          <w:rFonts w:cs="Traditional Arabic"/>
          <w:sz w:val="28"/>
          <w:szCs w:val="28"/>
        </w:rPr>
        <w:sym w:font="HQPB4" w:char="F0E9"/>
      </w:r>
      <w:r w:rsidRPr="001F4393">
        <w:rPr>
          <w:rFonts w:cs="Traditional Arabic"/>
          <w:sz w:val="28"/>
          <w:szCs w:val="28"/>
        </w:rPr>
        <w:sym w:font="HQPB1" w:char="F026"/>
      </w:r>
      <w:r w:rsidRPr="001F4393">
        <w:rPr>
          <w:rFonts w:cs="Traditional Arabic"/>
          <w:sz w:val="28"/>
          <w:szCs w:val="28"/>
          <w:rtl/>
        </w:rPr>
        <w:t xml:space="preserve"> </w:t>
      </w:r>
      <w:r w:rsidRPr="001F4393">
        <w:rPr>
          <w:rFonts w:cs="Traditional Arabic"/>
          <w:sz w:val="28"/>
          <w:szCs w:val="28"/>
        </w:rPr>
        <w:sym w:font="HQPB5" w:char="F06E"/>
      </w:r>
      <w:r w:rsidRPr="001F4393">
        <w:rPr>
          <w:rFonts w:cs="Traditional Arabic"/>
          <w:sz w:val="28"/>
          <w:szCs w:val="28"/>
        </w:rPr>
        <w:sym w:font="HQPB2" w:char="F06F"/>
      </w:r>
      <w:r w:rsidRPr="001F4393">
        <w:rPr>
          <w:rFonts w:cs="Traditional Arabic"/>
          <w:sz w:val="28"/>
          <w:szCs w:val="28"/>
        </w:rPr>
        <w:sym w:font="HQPB5" w:char="F075"/>
      </w:r>
      <w:r w:rsidRPr="001F4393">
        <w:rPr>
          <w:rFonts w:cs="Traditional Arabic"/>
          <w:sz w:val="28"/>
          <w:szCs w:val="28"/>
        </w:rPr>
        <w:sym w:font="HQPB2" w:char="F071"/>
      </w:r>
      <w:r w:rsidRPr="001F4393">
        <w:rPr>
          <w:rFonts w:cs="Traditional Arabic"/>
          <w:sz w:val="28"/>
          <w:szCs w:val="28"/>
        </w:rPr>
        <w:sym w:font="HQPB4" w:char="F0F4"/>
      </w:r>
      <w:r w:rsidRPr="001F4393">
        <w:rPr>
          <w:rFonts w:cs="Traditional Arabic"/>
          <w:sz w:val="28"/>
          <w:szCs w:val="28"/>
        </w:rPr>
        <w:sym w:font="HQPB1" w:char="F0E3"/>
      </w:r>
      <w:r w:rsidRPr="001F4393">
        <w:rPr>
          <w:rFonts w:cs="Traditional Arabic"/>
          <w:sz w:val="28"/>
          <w:szCs w:val="28"/>
        </w:rPr>
        <w:sym w:font="HQPB5" w:char="F079"/>
      </w:r>
      <w:r w:rsidRPr="001F4393">
        <w:rPr>
          <w:rFonts w:cs="Traditional Arabic"/>
          <w:sz w:val="28"/>
          <w:szCs w:val="28"/>
        </w:rPr>
        <w:sym w:font="HQPB1" w:char="F08A"/>
      </w:r>
      <w:r w:rsidRPr="001F4393">
        <w:rPr>
          <w:rFonts w:cs="Traditional Arabic"/>
          <w:sz w:val="28"/>
          <w:szCs w:val="28"/>
          <w:rtl/>
        </w:rPr>
        <w:t xml:space="preserve"> </w:t>
      </w:r>
      <w:r w:rsidRPr="001F4393">
        <w:rPr>
          <w:rFonts w:cs="Traditional Arabic"/>
          <w:sz w:val="28"/>
          <w:szCs w:val="28"/>
        </w:rPr>
        <w:sym w:font="HQPB4" w:char="F0C6"/>
      </w:r>
      <w:r w:rsidRPr="001F4393">
        <w:rPr>
          <w:rFonts w:cs="Traditional Arabic"/>
          <w:sz w:val="28"/>
          <w:szCs w:val="28"/>
        </w:rPr>
        <w:sym w:font="HQPB1" w:char="F0ED"/>
      </w:r>
      <w:r w:rsidRPr="001F4393">
        <w:rPr>
          <w:rFonts w:cs="Traditional Arabic"/>
          <w:sz w:val="28"/>
          <w:szCs w:val="28"/>
        </w:rPr>
        <w:sym w:font="HQPB1" w:char="F023"/>
      </w:r>
      <w:r w:rsidRPr="001F4393">
        <w:rPr>
          <w:rFonts w:cs="Traditional Arabic"/>
          <w:sz w:val="28"/>
          <w:szCs w:val="28"/>
        </w:rPr>
        <w:sym w:font="HQPB4" w:char="F0A4"/>
      </w:r>
      <w:r w:rsidRPr="001F4393">
        <w:rPr>
          <w:rFonts w:cs="Traditional Arabic"/>
          <w:sz w:val="28"/>
          <w:szCs w:val="28"/>
        </w:rPr>
        <w:sym w:font="HQPB3" w:char="F024"/>
      </w:r>
      <w:r w:rsidRPr="001F4393">
        <w:rPr>
          <w:rFonts w:cs="Traditional Arabic"/>
          <w:sz w:val="28"/>
          <w:szCs w:val="28"/>
        </w:rPr>
        <w:sym w:font="HQPB3" w:char="F021"/>
      </w:r>
      <w:r w:rsidRPr="001F4393">
        <w:rPr>
          <w:rFonts w:cs="Traditional Arabic"/>
          <w:sz w:val="28"/>
          <w:szCs w:val="28"/>
        </w:rPr>
        <w:sym w:font="HQPB5" w:char="F024"/>
      </w:r>
      <w:r w:rsidRPr="001F4393">
        <w:rPr>
          <w:rFonts w:cs="Traditional Arabic"/>
          <w:sz w:val="28"/>
          <w:szCs w:val="28"/>
        </w:rPr>
        <w:sym w:font="HQPB1" w:char="F023"/>
      </w:r>
      <w:r w:rsidRPr="001F4393">
        <w:rPr>
          <w:rFonts w:cs="Traditional Arabic"/>
          <w:sz w:val="28"/>
          <w:szCs w:val="28"/>
          <w:rtl/>
        </w:rPr>
        <w:t xml:space="preserve"> </w:t>
      </w:r>
      <w:r w:rsidRPr="001F4393">
        <w:rPr>
          <w:rFonts w:cs="Traditional Arabic"/>
          <w:sz w:val="28"/>
          <w:szCs w:val="28"/>
        </w:rPr>
        <w:sym w:font="HQPB1" w:char="F023"/>
      </w:r>
      <w:r w:rsidRPr="001F4393">
        <w:rPr>
          <w:rFonts w:cs="Traditional Arabic"/>
          <w:sz w:val="28"/>
          <w:szCs w:val="28"/>
        </w:rPr>
        <w:sym w:font="HQPB5" w:char="F073"/>
      </w:r>
      <w:r w:rsidRPr="001F4393">
        <w:rPr>
          <w:rFonts w:cs="Traditional Arabic"/>
          <w:sz w:val="28"/>
          <w:szCs w:val="28"/>
        </w:rPr>
        <w:sym w:font="HQPB1" w:char="F08C"/>
      </w:r>
      <w:r w:rsidRPr="001F4393">
        <w:rPr>
          <w:rFonts w:cs="Traditional Arabic"/>
          <w:sz w:val="28"/>
          <w:szCs w:val="28"/>
        </w:rPr>
        <w:sym w:font="HQPB4" w:char="F0CE"/>
      </w:r>
      <w:r w:rsidRPr="001F4393">
        <w:rPr>
          <w:rFonts w:cs="Traditional Arabic"/>
          <w:sz w:val="28"/>
          <w:szCs w:val="28"/>
        </w:rPr>
        <w:sym w:font="HQPB1" w:char="F029"/>
      </w:r>
      <w:r w:rsidRPr="001F4393">
        <w:rPr>
          <w:rFonts w:cs="Traditional Arabic"/>
          <w:sz w:val="28"/>
          <w:szCs w:val="28"/>
          <w:rtl/>
        </w:rPr>
        <w:t xml:space="preserve"> </w:t>
      </w:r>
      <w:r w:rsidRPr="001F4393">
        <w:rPr>
          <w:rFonts w:cs="Traditional Arabic"/>
          <w:sz w:val="28"/>
          <w:szCs w:val="28"/>
        </w:rPr>
        <w:sym w:font="HQPB4" w:char="F0C8"/>
      </w:r>
      <w:r w:rsidRPr="001F4393">
        <w:rPr>
          <w:rFonts w:cs="Traditional Arabic"/>
          <w:sz w:val="28"/>
          <w:szCs w:val="28"/>
        </w:rPr>
        <w:sym w:font="HQPB2" w:char="F062"/>
      </w:r>
      <w:r w:rsidRPr="001F4393">
        <w:rPr>
          <w:rFonts w:cs="Traditional Arabic"/>
          <w:sz w:val="28"/>
          <w:szCs w:val="28"/>
        </w:rPr>
        <w:sym w:font="HQPB1" w:char="F024"/>
      </w:r>
      <w:r w:rsidRPr="001F4393">
        <w:rPr>
          <w:rFonts w:cs="Traditional Arabic"/>
          <w:sz w:val="28"/>
          <w:szCs w:val="28"/>
        </w:rPr>
        <w:sym w:font="HQPB5" w:char="F074"/>
      </w:r>
      <w:r w:rsidRPr="001F4393">
        <w:rPr>
          <w:rFonts w:cs="Traditional Arabic"/>
          <w:sz w:val="28"/>
          <w:szCs w:val="28"/>
        </w:rPr>
        <w:sym w:font="HQPB1" w:char="F0E3"/>
      </w:r>
      <w:r w:rsidRPr="001F4393">
        <w:rPr>
          <w:rFonts w:cs="Traditional Arabic"/>
          <w:sz w:val="28"/>
          <w:szCs w:val="28"/>
        </w:rPr>
        <w:sym w:font="HQPB5" w:char="F079"/>
      </w:r>
      <w:r w:rsidRPr="001F4393">
        <w:rPr>
          <w:rFonts w:cs="Traditional Arabic"/>
          <w:sz w:val="28"/>
          <w:szCs w:val="28"/>
        </w:rPr>
        <w:sym w:font="HQPB1" w:char="F08A"/>
      </w:r>
      <w:r w:rsidRPr="001F4393">
        <w:rPr>
          <w:rFonts w:cs="Traditional Arabic"/>
          <w:sz w:val="28"/>
          <w:szCs w:val="28"/>
          <w:rtl/>
        </w:rPr>
        <w:t xml:space="preserve"> </w:t>
      </w:r>
      <w:r w:rsidRPr="001F4393">
        <w:rPr>
          <w:rFonts w:cs="Traditional Arabic"/>
          <w:sz w:val="28"/>
          <w:szCs w:val="28"/>
        </w:rPr>
        <w:sym w:font="HQPB4" w:char="F028"/>
      </w:r>
      <w:r w:rsidRPr="001F4393">
        <w:rPr>
          <w:rFonts w:cs="Traditional Arabic"/>
          <w:sz w:val="28"/>
          <w:szCs w:val="28"/>
          <w:rtl/>
        </w:rPr>
        <w:t xml:space="preserve"> </w:t>
      </w:r>
      <w:r w:rsidRPr="001F4393">
        <w:rPr>
          <w:rFonts w:cs="Traditional Arabic"/>
          <w:sz w:val="28"/>
          <w:szCs w:val="28"/>
        </w:rPr>
        <w:sym w:font="HQPB5" w:char="F028"/>
      </w:r>
      <w:r w:rsidRPr="001F4393">
        <w:rPr>
          <w:rFonts w:cs="Traditional Arabic"/>
          <w:sz w:val="28"/>
          <w:szCs w:val="28"/>
        </w:rPr>
        <w:sym w:font="HQPB1" w:char="F023"/>
      </w:r>
      <w:r w:rsidRPr="001F4393">
        <w:rPr>
          <w:rFonts w:cs="Traditional Arabic"/>
          <w:sz w:val="28"/>
          <w:szCs w:val="28"/>
        </w:rPr>
        <w:sym w:font="HQPB2" w:char="F071"/>
      </w:r>
      <w:r w:rsidRPr="001F4393">
        <w:rPr>
          <w:rFonts w:cs="Traditional Arabic"/>
          <w:sz w:val="28"/>
          <w:szCs w:val="28"/>
        </w:rPr>
        <w:sym w:font="HQPB4" w:char="F0E7"/>
      </w:r>
      <w:r w:rsidRPr="001F4393">
        <w:rPr>
          <w:rFonts w:cs="Traditional Arabic"/>
          <w:sz w:val="28"/>
          <w:szCs w:val="28"/>
        </w:rPr>
        <w:sym w:font="HQPB1" w:char="F036"/>
      </w:r>
      <w:r w:rsidRPr="001F4393">
        <w:rPr>
          <w:rFonts w:cs="Traditional Arabic"/>
          <w:sz w:val="28"/>
          <w:szCs w:val="28"/>
        </w:rPr>
        <w:sym w:font="HQPB2" w:char="F08B"/>
      </w:r>
      <w:r w:rsidRPr="001F4393">
        <w:rPr>
          <w:rFonts w:cs="Traditional Arabic"/>
          <w:sz w:val="28"/>
          <w:szCs w:val="28"/>
        </w:rPr>
        <w:sym w:font="HQPB4" w:char="F0C9"/>
      </w:r>
      <w:r w:rsidRPr="001F4393">
        <w:rPr>
          <w:rFonts w:cs="Traditional Arabic"/>
          <w:sz w:val="28"/>
          <w:szCs w:val="28"/>
        </w:rPr>
        <w:sym w:font="HQPB1" w:char="F066"/>
      </w:r>
      <w:r w:rsidRPr="001F4393">
        <w:rPr>
          <w:rFonts w:cs="Traditional Arabic"/>
          <w:sz w:val="28"/>
          <w:szCs w:val="28"/>
        </w:rPr>
        <w:sym w:font="HQPB5" w:char="F074"/>
      </w:r>
      <w:r w:rsidRPr="001F4393">
        <w:rPr>
          <w:rFonts w:cs="Traditional Arabic"/>
          <w:sz w:val="28"/>
          <w:szCs w:val="28"/>
        </w:rPr>
        <w:sym w:font="HQPB1" w:char="F047"/>
      </w:r>
      <w:r w:rsidRPr="001F4393">
        <w:rPr>
          <w:rFonts w:cs="Traditional Arabic"/>
          <w:sz w:val="28"/>
          <w:szCs w:val="28"/>
        </w:rPr>
        <w:sym w:font="HQPB4" w:char="F0F3"/>
      </w:r>
      <w:r w:rsidRPr="001F4393">
        <w:rPr>
          <w:rFonts w:cs="Traditional Arabic"/>
          <w:sz w:val="28"/>
          <w:szCs w:val="28"/>
        </w:rPr>
        <w:sym w:font="HQPB1" w:char="F0A1"/>
      </w:r>
      <w:r w:rsidRPr="001F4393">
        <w:rPr>
          <w:rFonts w:cs="Traditional Arabic"/>
          <w:sz w:val="28"/>
          <w:szCs w:val="28"/>
        </w:rPr>
        <w:sym w:font="HQPB5" w:char="F075"/>
      </w:r>
      <w:r w:rsidRPr="001F4393">
        <w:rPr>
          <w:rFonts w:cs="Traditional Arabic"/>
          <w:sz w:val="28"/>
          <w:szCs w:val="28"/>
        </w:rPr>
        <w:sym w:font="HQPB2" w:char="F08A"/>
      </w:r>
      <w:r w:rsidRPr="001F4393">
        <w:rPr>
          <w:rFonts w:cs="Traditional Arabic"/>
          <w:sz w:val="28"/>
          <w:szCs w:val="28"/>
        </w:rPr>
        <w:sym w:font="HQPB4" w:char="F0F9"/>
      </w:r>
      <w:r w:rsidRPr="001F4393">
        <w:rPr>
          <w:rFonts w:cs="Traditional Arabic"/>
          <w:sz w:val="28"/>
          <w:szCs w:val="28"/>
        </w:rPr>
        <w:sym w:font="HQPB2" w:char="F03D"/>
      </w:r>
      <w:r w:rsidRPr="001F4393">
        <w:rPr>
          <w:rFonts w:cs="Traditional Arabic"/>
          <w:sz w:val="28"/>
          <w:szCs w:val="28"/>
        </w:rPr>
        <w:sym w:font="HQPB5" w:char="F073"/>
      </w:r>
      <w:r w:rsidRPr="001F4393">
        <w:rPr>
          <w:rFonts w:cs="Traditional Arabic"/>
          <w:sz w:val="28"/>
          <w:szCs w:val="28"/>
        </w:rPr>
        <w:sym w:font="HQPB1" w:char="F0F9"/>
      </w:r>
      <w:r w:rsidRPr="001F4393">
        <w:rPr>
          <w:rFonts w:cs="Traditional Arabic"/>
          <w:sz w:val="28"/>
          <w:szCs w:val="28"/>
          <w:rtl/>
        </w:rPr>
        <w:t xml:space="preserve"> </w:t>
      </w:r>
      <w:r w:rsidRPr="001F4393">
        <w:rPr>
          <w:rFonts w:cs="Traditional Arabic"/>
          <w:sz w:val="28"/>
          <w:szCs w:val="28"/>
        </w:rPr>
        <w:sym w:font="HQPB2" w:char="F092"/>
      </w:r>
      <w:r w:rsidRPr="001F4393">
        <w:rPr>
          <w:rFonts w:cs="Traditional Arabic"/>
          <w:sz w:val="28"/>
          <w:szCs w:val="28"/>
        </w:rPr>
        <w:sym w:font="HQPB4" w:char="F0CD"/>
      </w:r>
      <w:r w:rsidRPr="001F4393">
        <w:rPr>
          <w:rFonts w:cs="Traditional Arabic"/>
          <w:sz w:val="28"/>
          <w:szCs w:val="28"/>
        </w:rPr>
        <w:sym w:font="HQPB2" w:char="F03C"/>
      </w:r>
      <w:r w:rsidRPr="001F4393">
        <w:rPr>
          <w:rFonts w:cs="Traditional Arabic"/>
          <w:sz w:val="28"/>
          <w:szCs w:val="28"/>
          <w:rtl/>
        </w:rPr>
        <w:t xml:space="preserve"> </w:t>
      </w:r>
      <w:r w:rsidRPr="001F4393">
        <w:rPr>
          <w:rFonts w:cs="Traditional Arabic"/>
          <w:sz w:val="28"/>
          <w:szCs w:val="28"/>
        </w:rPr>
        <w:sym w:font="HQPB5" w:char="F028"/>
      </w:r>
      <w:r w:rsidRPr="001F4393">
        <w:rPr>
          <w:rFonts w:cs="Traditional Arabic"/>
          <w:sz w:val="28"/>
          <w:szCs w:val="28"/>
        </w:rPr>
        <w:sym w:font="HQPB1" w:char="F023"/>
      </w:r>
      <w:r w:rsidRPr="001F4393">
        <w:rPr>
          <w:rFonts w:cs="Traditional Arabic"/>
          <w:sz w:val="28"/>
          <w:szCs w:val="28"/>
        </w:rPr>
        <w:sym w:font="HQPB2" w:char="F071"/>
      </w:r>
      <w:r w:rsidRPr="001F4393">
        <w:rPr>
          <w:rFonts w:cs="Traditional Arabic"/>
          <w:sz w:val="28"/>
          <w:szCs w:val="28"/>
        </w:rPr>
        <w:sym w:font="HQPB4" w:char="F0E3"/>
      </w:r>
      <w:r w:rsidRPr="001F4393">
        <w:rPr>
          <w:rFonts w:cs="Traditional Arabic"/>
          <w:sz w:val="28"/>
          <w:szCs w:val="28"/>
        </w:rPr>
        <w:sym w:font="HQPB2" w:char="F05A"/>
      </w:r>
      <w:r w:rsidRPr="001F4393">
        <w:rPr>
          <w:rFonts w:cs="Traditional Arabic"/>
          <w:sz w:val="28"/>
          <w:szCs w:val="28"/>
        </w:rPr>
        <w:sym w:font="HQPB4" w:char="F0CF"/>
      </w:r>
      <w:r w:rsidRPr="001F4393">
        <w:rPr>
          <w:rFonts w:cs="Traditional Arabic"/>
          <w:sz w:val="28"/>
          <w:szCs w:val="28"/>
        </w:rPr>
        <w:sym w:font="HQPB2" w:char="F042"/>
      </w:r>
      <w:r w:rsidRPr="001F4393">
        <w:rPr>
          <w:rFonts w:cs="Traditional Arabic"/>
          <w:sz w:val="28"/>
          <w:szCs w:val="28"/>
        </w:rPr>
        <w:sym w:font="HQPB4" w:char="F0F7"/>
      </w:r>
      <w:r w:rsidRPr="001F4393">
        <w:rPr>
          <w:rFonts w:cs="Traditional Arabic"/>
          <w:sz w:val="28"/>
          <w:szCs w:val="28"/>
        </w:rPr>
        <w:sym w:font="HQPB2" w:char="F073"/>
      </w:r>
      <w:r w:rsidRPr="001F4393">
        <w:rPr>
          <w:rFonts w:cs="Traditional Arabic"/>
          <w:sz w:val="28"/>
          <w:szCs w:val="28"/>
        </w:rPr>
        <w:sym w:font="HQPB4" w:char="F0E3"/>
      </w:r>
      <w:r w:rsidRPr="001F4393">
        <w:rPr>
          <w:rFonts w:cs="Traditional Arabic"/>
          <w:sz w:val="28"/>
          <w:szCs w:val="28"/>
        </w:rPr>
        <w:sym w:font="HQPB2" w:char="F08B"/>
      </w:r>
      <w:r w:rsidRPr="001F4393">
        <w:rPr>
          <w:rFonts w:cs="Traditional Arabic"/>
          <w:sz w:val="28"/>
          <w:szCs w:val="28"/>
        </w:rPr>
        <w:sym w:font="HQPB4" w:char="F0F8"/>
      </w:r>
      <w:r w:rsidRPr="001F4393">
        <w:rPr>
          <w:rFonts w:cs="Traditional Arabic"/>
          <w:sz w:val="28"/>
          <w:szCs w:val="28"/>
        </w:rPr>
        <w:sym w:font="HQPB2" w:char="F039"/>
      </w:r>
      <w:r w:rsidRPr="001F4393">
        <w:rPr>
          <w:rFonts w:cs="Traditional Arabic"/>
          <w:sz w:val="28"/>
          <w:szCs w:val="28"/>
        </w:rPr>
        <w:sym w:font="HQPB5" w:char="F075"/>
      </w:r>
      <w:r w:rsidRPr="001F4393">
        <w:rPr>
          <w:rFonts w:cs="Traditional Arabic"/>
          <w:sz w:val="28"/>
          <w:szCs w:val="28"/>
        </w:rPr>
        <w:sym w:font="HQPB2" w:char="F072"/>
      </w:r>
      <w:r w:rsidRPr="001F4393">
        <w:rPr>
          <w:rFonts w:cs="Traditional Arabic"/>
          <w:sz w:val="28"/>
          <w:szCs w:val="28"/>
          <w:rtl/>
        </w:rPr>
        <w:t xml:space="preserve"> </w:t>
      </w:r>
      <w:r w:rsidRPr="001F4393">
        <w:rPr>
          <w:rFonts w:cs="Traditional Arabic"/>
          <w:sz w:val="28"/>
          <w:szCs w:val="28"/>
        </w:rPr>
        <w:sym w:font="HQPB2" w:char="F092"/>
      </w:r>
      <w:r w:rsidRPr="001F4393">
        <w:rPr>
          <w:rFonts w:cs="Traditional Arabic"/>
          <w:sz w:val="28"/>
          <w:szCs w:val="28"/>
        </w:rPr>
        <w:sym w:font="HQPB4" w:char="F0CE"/>
      </w:r>
      <w:r w:rsidRPr="001F4393">
        <w:rPr>
          <w:rFonts w:cs="Traditional Arabic"/>
          <w:sz w:val="28"/>
          <w:szCs w:val="28"/>
        </w:rPr>
        <w:sym w:font="HQPB1" w:char="F031"/>
      </w:r>
      <w:r w:rsidRPr="001F4393">
        <w:rPr>
          <w:rFonts w:cs="Traditional Arabic"/>
          <w:sz w:val="28"/>
          <w:szCs w:val="28"/>
          <w:rtl/>
        </w:rPr>
        <w:t xml:space="preserve"> </w:t>
      </w:r>
      <w:r w:rsidRPr="001F4393">
        <w:rPr>
          <w:rFonts w:cs="Traditional Arabic"/>
          <w:sz w:val="28"/>
          <w:szCs w:val="28"/>
        </w:rPr>
        <w:sym w:font="HQPB4" w:char="F0F6"/>
      </w:r>
      <w:r w:rsidRPr="001F4393">
        <w:rPr>
          <w:rFonts w:cs="Traditional Arabic"/>
          <w:sz w:val="28"/>
          <w:szCs w:val="28"/>
        </w:rPr>
        <w:sym w:font="HQPB2" w:char="F04E"/>
      </w:r>
      <w:r w:rsidRPr="001F4393">
        <w:rPr>
          <w:rFonts w:cs="Traditional Arabic"/>
          <w:sz w:val="28"/>
          <w:szCs w:val="28"/>
        </w:rPr>
        <w:sym w:font="HQPB4" w:char="F0DF"/>
      </w:r>
      <w:r w:rsidRPr="001F4393">
        <w:rPr>
          <w:rFonts w:cs="Traditional Arabic"/>
          <w:sz w:val="28"/>
          <w:szCs w:val="28"/>
        </w:rPr>
        <w:sym w:font="HQPB2" w:char="F067"/>
      </w:r>
      <w:r w:rsidRPr="001F4393">
        <w:rPr>
          <w:rFonts w:cs="Traditional Arabic"/>
          <w:sz w:val="28"/>
          <w:szCs w:val="28"/>
        </w:rPr>
        <w:sym w:font="HQPB4" w:char="F0AF"/>
      </w:r>
      <w:r w:rsidRPr="001F4393">
        <w:rPr>
          <w:rFonts w:cs="Traditional Arabic"/>
          <w:sz w:val="28"/>
          <w:szCs w:val="28"/>
        </w:rPr>
        <w:sym w:font="HQPB2" w:char="F03D"/>
      </w:r>
      <w:r w:rsidRPr="001F4393">
        <w:rPr>
          <w:rFonts w:cs="Traditional Arabic"/>
          <w:sz w:val="28"/>
          <w:szCs w:val="28"/>
        </w:rPr>
        <w:sym w:font="HQPB5" w:char="F079"/>
      </w:r>
      <w:r w:rsidRPr="001F4393">
        <w:rPr>
          <w:rFonts w:cs="Traditional Arabic"/>
          <w:sz w:val="28"/>
          <w:szCs w:val="28"/>
        </w:rPr>
        <w:sym w:font="HQPB1" w:char="F0E8"/>
      </w:r>
      <w:r w:rsidRPr="001F4393">
        <w:rPr>
          <w:rFonts w:cs="Traditional Arabic"/>
          <w:sz w:val="28"/>
          <w:szCs w:val="28"/>
        </w:rPr>
        <w:sym w:font="HQPB5" w:char="F073"/>
      </w:r>
      <w:r w:rsidRPr="001F4393">
        <w:rPr>
          <w:rFonts w:cs="Traditional Arabic"/>
          <w:sz w:val="28"/>
          <w:szCs w:val="28"/>
        </w:rPr>
        <w:sym w:font="HQPB2" w:char="F039"/>
      </w:r>
      <w:r w:rsidRPr="001F4393">
        <w:rPr>
          <w:rFonts w:cs="Traditional Arabic"/>
          <w:sz w:val="28"/>
          <w:szCs w:val="28"/>
          <w:rtl/>
        </w:rPr>
        <w:t xml:space="preserve"> </w:t>
      </w:r>
      <w:r w:rsidRPr="001F4393">
        <w:rPr>
          <w:rFonts w:cs="Traditional Arabic"/>
          <w:sz w:val="28"/>
          <w:szCs w:val="28"/>
        </w:rPr>
        <w:sym w:font="HQPB5" w:char="F09A"/>
      </w:r>
      <w:r w:rsidRPr="001F4393">
        <w:rPr>
          <w:rFonts w:cs="Traditional Arabic"/>
          <w:sz w:val="28"/>
          <w:szCs w:val="28"/>
        </w:rPr>
        <w:sym w:font="HQPB2" w:char="F063"/>
      </w:r>
      <w:r w:rsidRPr="001F4393">
        <w:rPr>
          <w:rFonts w:cs="Traditional Arabic"/>
          <w:sz w:val="28"/>
          <w:szCs w:val="28"/>
        </w:rPr>
        <w:sym w:font="HQPB2" w:char="F072"/>
      </w:r>
      <w:r w:rsidRPr="001F4393">
        <w:rPr>
          <w:rFonts w:cs="Traditional Arabic"/>
          <w:sz w:val="28"/>
          <w:szCs w:val="28"/>
        </w:rPr>
        <w:sym w:font="HQPB4" w:char="F0DF"/>
      </w:r>
      <w:r w:rsidRPr="001F4393">
        <w:rPr>
          <w:rFonts w:cs="Traditional Arabic"/>
          <w:sz w:val="28"/>
          <w:szCs w:val="28"/>
        </w:rPr>
        <w:sym w:font="HQPB1" w:char="F089"/>
      </w:r>
      <w:r w:rsidRPr="001F4393">
        <w:rPr>
          <w:rFonts w:cs="Traditional Arabic"/>
          <w:sz w:val="28"/>
          <w:szCs w:val="28"/>
        </w:rPr>
        <w:sym w:font="HQPB4" w:char="F0E4"/>
      </w:r>
      <w:r w:rsidRPr="001F4393">
        <w:rPr>
          <w:rFonts w:cs="Traditional Arabic"/>
          <w:sz w:val="28"/>
          <w:szCs w:val="28"/>
        </w:rPr>
        <w:sym w:font="HQPB1" w:char="F0A9"/>
      </w:r>
      <w:r w:rsidRPr="001F4393">
        <w:rPr>
          <w:rFonts w:cs="Traditional Arabic"/>
          <w:sz w:val="28"/>
          <w:szCs w:val="28"/>
        </w:rPr>
        <w:sym w:font="HQPB4" w:char="F0F6"/>
      </w:r>
      <w:r w:rsidRPr="001F4393">
        <w:rPr>
          <w:rFonts w:cs="Traditional Arabic"/>
          <w:sz w:val="28"/>
          <w:szCs w:val="28"/>
        </w:rPr>
        <w:sym w:font="HQPB1" w:char="F08D"/>
      </w:r>
      <w:r w:rsidRPr="001F4393">
        <w:rPr>
          <w:rFonts w:cs="Traditional Arabic"/>
          <w:sz w:val="28"/>
          <w:szCs w:val="28"/>
        </w:rPr>
        <w:sym w:font="HQPB5" w:char="F074"/>
      </w:r>
      <w:r w:rsidRPr="001F4393">
        <w:rPr>
          <w:rFonts w:cs="Traditional Arabic"/>
          <w:sz w:val="28"/>
          <w:szCs w:val="28"/>
        </w:rPr>
        <w:sym w:font="HQPB2" w:char="F083"/>
      </w:r>
      <w:r w:rsidRPr="001F4393">
        <w:rPr>
          <w:rFonts w:cs="Traditional Arabic"/>
          <w:sz w:val="28"/>
          <w:szCs w:val="28"/>
          <w:rtl/>
        </w:rPr>
        <w:t xml:space="preserve"> </w:t>
      </w:r>
      <w:r w:rsidRPr="001F4393">
        <w:rPr>
          <w:rFonts w:cs="Traditional Arabic"/>
          <w:sz w:val="28"/>
          <w:szCs w:val="28"/>
        </w:rPr>
        <w:sym w:font="HQPB2" w:char="F0C7"/>
      </w:r>
      <w:r w:rsidRPr="001F4393">
        <w:rPr>
          <w:rFonts w:cs="Traditional Arabic"/>
          <w:sz w:val="28"/>
          <w:szCs w:val="28"/>
        </w:rPr>
        <w:sym w:font="HQPB2" w:char="F0CA"/>
      </w:r>
      <w:r w:rsidRPr="001F4393">
        <w:rPr>
          <w:rFonts w:cs="Traditional Arabic"/>
          <w:sz w:val="28"/>
          <w:szCs w:val="28"/>
        </w:rPr>
        <w:sym w:font="HQPB2" w:char="F0D1"/>
      </w:r>
      <w:r w:rsidRPr="001F4393">
        <w:rPr>
          <w:rFonts w:cs="Traditional Arabic"/>
          <w:sz w:val="28"/>
          <w:szCs w:val="28"/>
        </w:rPr>
        <w:sym w:font="HQPB2" w:char="F0CF"/>
      </w:r>
      <w:r w:rsidRPr="001F4393">
        <w:rPr>
          <w:rFonts w:cs="Traditional Arabic"/>
          <w:sz w:val="28"/>
          <w:szCs w:val="28"/>
        </w:rPr>
        <w:sym w:font="HQPB2" w:char="F0C8"/>
      </w:r>
      <w:r w:rsidRPr="001F4393">
        <w:rPr>
          <w:rFonts w:eastAsia="MS Mincho" w:cs="Traditional Arabic" w:hint="cs"/>
          <w:sz w:val="28"/>
          <w:szCs w:val="28"/>
          <w:rtl/>
        </w:rPr>
        <w:t xml:space="preserve"> </w:t>
      </w:r>
      <w:r w:rsidRPr="001F4393">
        <w:rPr>
          <w:rFonts w:eastAsia="MS Mincho" w:cs="Traditional Arabic"/>
          <w:sz w:val="28"/>
          <w:szCs w:val="28"/>
        </w:rPr>
        <w:sym w:font="AGA Arabesque" w:char="F028"/>
      </w:r>
      <w:r w:rsidR="00CE2A3C" w:rsidRPr="0049768A">
        <w:rPr>
          <w:rFonts w:ascii="Traditional Arabic" w:hAnsi="Traditional Arabic" w:cs="Traditional Arabic" w:hint="cs"/>
          <w:sz w:val="36"/>
          <w:szCs w:val="36"/>
          <w:rtl/>
        </w:rPr>
        <w:t>.</w:t>
      </w:r>
      <w:r w:rsidR="00CE2A3C" w:rsidRPr="0049768A">
        <w:rPr>
          <w:rFonts w:cs="Traditional Arabic"/>
          <w:sz w:val="36"/>
          <w:szCs w:val="36"/>
          <w:vertAlign w:val="superscript"/>
          <w:rtl/>
        </w:rPr>
        <w:t>(</w:t>
      </w:r>
      <w:r w:rsidR="00CE2A3C" w:rsidRPr="0049768A">
        <w:rPr>
          <w:rStyle w:val="a4"/>
          <w:rFonts w:cs="Traditional Arabic"/>
          <w:sz w:val="36"/>
          <w:szCs w:val="36"/>
          <w:rtl/>
        </w:rPr>
        <w:footnoteReference w:id="258"/>
      </w:r>
      <w:r w:rsidR="00CE2A3C" w:rsidRPr="0049768A">
        <w:rPr>
          <w:rFonts w:cs="Traditional Arabic"/>
          <w:sz w:val="36"/>
          <w:szCs w:val="36"/>
          <w:vertAlign w:val="superscript"/>
          <w:rtl/>
        </w:rPr>
        <w:t>)</w:t>
      </w:r>
      <w:r w:rsidR="00B65409">
        <w:rPr>
          <w:rFonts w:eastAsia="MS Mincho" w:cs="Traditional Arabic"/>
          <w:sz w:val="36"/>
          <w:szCs w:val="36"/>
          <w:rtl/>
        </w:rPr>
        <w:t xml:space="preserve"> ، فمن لم</w:t>
      </w:r>
    </w:p>
    <w:p w:rsidR="00784054" w:rsidRPr="0049768A" w:rsidRDefault="00784054" w:rsidP="00B65409">
      <w:pPr>
        <w:bidi/>
        <w:jc w:val="lowKashida"/>
        <w:rPr>
          <w:rFonts w:eastAsia="MS Mincho" w:cs="Traditional Arabic"/>
          <w:sz w:val="36"/>
          <w:szCs w:val="36"/>
          <w:rtl/>
        </w:rPr>
      </w:pPr>
      <w:r w:rsidRPr="0049768A">
        <w:rPr>
          <w:rFonts w:eastAsia="MS Mincho" w:cs="Traditional Arabic"/>
          <w:sz w:val="36"/>
          <w:szCs w:val="36"/>
          <w:rtl/>
        </w:rPr>
        <w:t>يستجب لربه بأن فرط في فعل الواجبات وارتكاب المحرمات فقد حرم نفسه من إجابة الدعاء ، لأن الذنوب والمعاصي تمنع إجابة الدعاء .</w:t>
      </w:r>
      <w:r w:rsidRPr="0049768A">
        <w:rPr>
          <w:rFonts w:eastAsia="MS Mincho" w:cs="Traditional Arabic" w:hint="cs"/>
          <w:sz w:val="36"/>
          <w:szCs w:val="36"/>
          <w:rtl/>
        </w:rPr>
        <w:t xml:space="preserve"> </w:t>
      </w:r>
    </w:p>
    <w:p w:rsidR="00784054" w:rsidRPr="0049768A" w:rsidRDefault="00784054" w:rsidP="00784054">
      <w:pPr>
        <w:bidi/>
        <w:jc w:val="lowKashida"/>
        <w:rPr>
          <w:rFonts w:eastAsia="MS Mincho" w:cs="Traditional Arabic"/>
          <w:sz w:val="36"/>
          <w:szCs w:val="36"/>
          <w:rtl/>
        </w:rPr>
      </w:pPr>
      <w:r w:rsidRPr="0049768A">
        <w:rPr>
          <w:rFonts w:eastAsia="MS Mincho" w:cs="Traditional Arabic"/>
          <w:sz w:val="36"/>
          <w:szCs w:val="36"/>
          <w:rtl/>
        </w:rPr>
        <w:t xml:space="preserve">قال بعض السلف: لا تستبطئ </w:t>
      </w:r>
      <w:r w:rsidRPr="0049768A">
        <w:rPr>
          <w:rFonts w:eastAsia="MS Mincho" w:cs="Traditional Arabic" w:hint="cs"/>
          <w:sz w:val="36"/>
          <w:szCs w:val="36"/>
          <w:rtl/>
        </w:rPr>
        <w:t>الإجابة</w:t>
      </w:r>
      <w:r w:rsidRPr="0049768A">
        <w:rPr>
          <w:rFonts w:eastAsia="MS Mincho" w:cs="Traditional Arabic"/>
          <w:sz w:val="36"/>
          <w:szCs w:val="36"/>
          <w:rtl/>
        </w:rPr>
        <w:t xml:space="preserve"> وقد سددت طرقها بالمعاصي.</w:t>
      </w:r>
    </w:p>
    <w:p w:rsidR="007E30D0" w:rsidRPr="0049768A" w:rsidRDefault="00784054" w:rsidP="00CE2A3C">
      <w:pPr>
        <w:bidi/>
        <w:jc w:val="lowKashida"/>
        <w:rPr>
          <w:rFonts w:eastAsia="MS Mincho" w:cs="Traditional Arabic"/>
          <w:sz w:val="36"/>
          <w:szCs w:val="36"/>
          <w:rtl/>
        </w:rPr>
      </w:pPr>
      <w:r w:rsidRPr="0049768A">
        <w:rPr>
          <w:rFonts w:eastAsia="MS Mincho" w:cs="Traditional Arabic"/>
          <w:sz w:val="36"/>
          <w:szCs w:val="36"/>
          <w:rtl/>
        </w:rPr>
        <w:t xml:space="preserve">2ـ أن لا يسأل إلا الله ولا يستعيذ ولا يستغيث إلا به ، فلا يجوز أن يدعو غير الله تعالى لأن ذلك شرك به سبحانه ، قال تعالى </w:t>
      </w:r>
      <w:r w:rsidRPr="0049768A">
        <w:rPr>
          <w:rFonts w:eastAsia="MS Mincho" w:cs="Traditional Arabic"/>
          <w:sz w:val="36"/>
          <w:szCs w:val="36"/>
        </w:rPr>
        <w:sym w:font="AGA Arabesque" w:char="F029"/>
      </w:r>
      <w:r w:rsidRPr="0049768A">
        <w:rPr>
          <w:rFonts w:eastAsia="MS Mincho" w:cs="Traditional Arabic" w:hint="cs"/>
          <w:sz w:val="36"/>
          <w:szCs w:val="36"/>
          <w:rtl/>
        </w:rPr>
        <w:t xml:space="preserve"> </w:t>
      </w:r>
      <w:r w:rsidRPr="0049768A">
        <w:rPr>
          <w:rFonts w:cs="Traditional Arabic"/>
          <w:sz w:val="36"/>
          <w:szCs w:val="36"/>
        </w:rPr>
        <w:sym w:font="HQPB4" w:char="F0A8"/>
      </w:r>
      <w:r w:rsidRPr="0049768A">
        <w:rPr>
          <w:rFonts w:cs="Traditional Arabic"/>
          <w:sz w:val="36"/>
          <w:szCs w:val="36"/>
        </w:rPr>
        <w:sym w:font="HQPB2" w:char="F062"/>
      </w:r>
      <w:r w:rsidRPr="0049768A">
        <w:rPr>
          <w:rFonts w:cs="Traditional Arabic"/>
          <w:sz w:val="36"/>
          <w:szCs w:val="36"/>
        </w:rPr>
        <w:sym w:font="HQPB5" w:char="F072"/>
      </w:r>
      <w:r w:rsidRPr="0049768A">
        <w:rPr>
          <w:rFonts w:cs="Traditional Arabic"/>
          <w:sz w:val="36"/>
          <w:szCs w:val="36"/>
        </w:rPr>
        <w:sym w:font="HQPB1" w:char="F026"/>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5" w:char="F079"/>
      </w:r>
      <w:r w:rsidRPr="0049768A">
        <w:rPr>
          <w:rFonts w:cs="Traditional Arabic"/>
          <w:sz w:val="36"/>
          <w:szCs w:val="36"/>
        </w:rPr>
        <w:sym w:font="HQPB1" w:char="F089"/>
      </w:r>
      <w:r w:rsidRPr="0049768A">
        <w:rPr>
          <w:rFonts w:cs="Traditional Arabic"/>
          <w:sz w:val="36"/>
          <w:szCs w:val="36"/>
        </w:rPr>
        <w:sym w:font="HQPB4" w:char="F0C9"/>
      </w:r>
      <w:r w:rsidRPr="0049768A">
        <w:rPr>
          <w:rFonts w:cs="Traditional Arabic"/>
          <w:sz w:val="36"/>
          <w:szCs w:val="36"/>
        </w:rPr>
        <w:sym w:font="HQPB1" w:char="F066"/>
      </w:r>
      <w:r w:rsidRPr="0049768A">
        <w:rPr>
          <w:rFonts w:cs="Traditional Arabic"/>
          <w:sz w:val="36"/>
          <w:szCs w:val="36"/>
        </w:rPr>
        <w:sym w:font="HQPB2" w:char="F0BB"/>
      </w:r>
      <w:r w:rsidRPr="0049768A">
        <w:rPr>
          <w:rFonts w:cs="Traditional Arabic"/>
          <w:sz w:val="36"/>
          <w:szCs w:val="36"/>
        </w:rPr>
        <w:sym w:font="HQPB5" w:char="F07C"/>
      </w:r>
      <w:r w:rsidRPr="0049768A">
        <w:rPr>
          <w:rFonts w:cs="Traditional Arabic"/>
          <w:sz w:val="36"/>
          <w:szCs w:val="36"/>
        </w:rPr>
        <w:sym w:font="HQPB1" w:char="F0A1"/>
      </w:r>
      <w:r w:rsidRPr="0049768A">
        <w:rPr>
          <w:rFonts w:cs="Traditional Arabic"/>
          <w:sz w:val="36"/>
          <w:szCs w:val="36"/>
        </w:rPr>
        <w:sym w:font="HQPB5" w:char="F079"/>
      </w:r>
      <w:r w:rsidRPr="0049768A">
        <w:rPr>
          <w:rFonts w:cs="Traditional Arabic"/>
          <w:sz w:val="36"/>
          <w:szCs w:val="36"/>
        </w:rPr>
        <w:sym w:font="HQPB2" w:char="F04A"/>
      </w:r>
      <w:r w:rsidRPr="0049768A">
        <w:rPr>
          <w:rFonts w:cs="Traditional Arabic"/>
          <w:sz w:val="36"/>
          <w:szCs w:val="36"/>
        </w:rPr>
        <w:sym w:font="HQPB4" w:char="F0F8"/>
      </w:r>
      <w:r w:rsidRPr="0049768A">
        <w:rPr>
          <w:rFonts w:cs="Traditional Arabic"/>
          <w:sz w:val="36"/>
          <w:szCs w:val="36"/>
        </w:rPr>
        <w:sym w:font="HQPB2" w:char="F039"/>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5" w:char="F0AC"/>
      </w:r>
      <w:r w:rsidRPr="0049768A">
        <w:rPr>
          <w:rFonts w:cs="Traditional Arabic"/>
          <w:sz w:val="36"/>
          <w:szCs w:val="36"/>
        </w:rPr>
        <w:sym w:font="HQPB1" w:char="F021"/>
      </w:r>
      <w:r w:rsidRPr="0049768A">
        <w:rPr>
          <w:rFonts w:cs="Traditional Arabic"/>
          <w:sz w:val="36"/>
          <w:szCs w:val="36"/>
          <w:rtl/>
        </w:rPr>
        <w:t xml:space="preserve"> </w:t>
      </w:r>
      <w:r w:rsidRPr="0049768A">
        <w:rPr>
          <w:rFonts w:cs="Traditional Arabic"/>
          <w:sz w:val="36"/>
          <w:szCs w:val="36"/>
        </w:rPr>
        <w:sym w:font="HQPB5" w:char="F09F"/>
      </w:r>
      <w:r w:rsidRPr="0049768A">
        <w:rPr>
          <w:rFonts w:cs="Traditional Arabic"/>
          <w:sz w:val="36"/>
          <w:szCs w:val="36"/>
        </w:rPr>
        <w:sym w:font="HQPB2" w:char="F078"/>
      </w:r>
      <w:r w:rsidRPr="0049768A">
        <w:rPr>
          <w:rFonts w:cs="Traditional Arabic"/>
          <w:sz w:val="36"/>
          <w:szCs w:val="36"/>
        </w:rPr>
        <w:sym w:font="HQPB5" w:char="F073"/>
      </w:r>
      <w:r w:rsidRPr="0049768A">
        <w:rPr>
          <w:rFonts w:cs="Traditional Arabic"/>
          <w:sz w:val="36"/>
          <w:szCs w:val="36"/>
        </w:rPr>
        <w:sym w:font="HQPB1" w:char="F0F9"/>
      </w:r>
      <w:r w:rsidRPr="0049768A">
        <w:rPr>
          <w:rFonts w:cs="Traditional Arabic"/>
          <w:sz w:val="36"/>
          <w:szCs w:val="36"/>
          <w:rtl/>
        </w:rPr>
        <w:t xml:space="preserve"> </w:t>
      </w:r>
      <w:r w:rsidRPr="0049768A">
        <w:rPr>
          <w:rFonts w:cs="Traditional Arabic"/>
          <w:sz w:val="36"/>
          <w:szCs w:val="36"/>
        </w:rPr>
        <w:sym w:font="HQPB5" w:char="F028"/>
      </w:r>
      <w:r w:rsidRPr="0049768A">
        <w:rPr>
          <w:rFonts w:cs="Traditional Arabic"/>
          <w:sz w:val="36"/>
          <w:szCs w:val="36"/>
        </w:rPr>
        <w:sym w:font="HQPB1" w:char="F023"/>
      </w:r>
      <w:r w:rsidRPr="0049768A">
        <w:rPr>
          <w:rFonts w:cs="Traditional Arabic"/>
          <w:sz w:val="36"/>
          <w:szCs w:val="36"/>
        </w:rPr>
        <w:sym w:font="HQPB2" w:char="F071"/>
      </w:r>
      <w:r w:rsidRPr="0049768A">
        <w:rPr>
          <w:rFonts w:cs="Traditional Arabic"/>
          <w:sz w:val="36"/>
          <w:szCs w:val="36"/>
        </w:rPr>
        <w:sym w:font="HQPB4" w:char="F0E3"/>
      </w:r>
      <w:r w:rsidRPr="0049768A">
        <w:rPr>
          <w:rFonts w:cs="Traditional Arabic"/>
          <w:sz w:val="36"/>
          <w:szCs w:val="36"/>
        </w:rPr>
        <w:sym w:font="HQPB1" w:char="F0E3"/>
      </w:r>
      <w:r w:rsidRPr="0049768A">
        <w:rPr>
          <w:rFonts w:cs="Traditional Arabic"/>
          <w:sz w:val="36"/>
          <w:szCs w:val="36"/>
        </w:rPr>
        <w:sym w:font="HQPB4" w:char="F0F4"/>
      </w:r>
      <w:r w:rsidRPr="0049768A">
        <w:rPr>
          <w:rFonts w:cs="Traditional Arabic"/>
          <w:sz w:val="36"/>
          <w:szCs w:val="36"/>
        </w:rPr>
        <w:sym w:font="HQPB1" w:char="F089"/>
      </w:r>
      <w:r w:rsidRPr="0049768A">
        <w:rPr>
          <w:rFonts w:cs="Traditional Arabic"/>
          <w:sz w:val="36"/>
          <w:szCs w:val="36"/>
        </w:rPr>
        <w:sym w:font="HQPB5" w:char="F073"/>
      </w:r>
      <w:r w:rsidRPr="0049768A">
        <w:rPr>
          <w:rFonts w:cs="Traditional Arabic"/>
          <w:sz w:val="36"/>
          <w:szCs w:val="36"/>
        </w:rPr>
        <w:sym w:font="HQPB1" w:char="F03F"/>
      </w:r>
      <w:r w:rsidRPr="0049768A">
        <w:rPr>
          <w:rFonts w:cs="Traditional Arabic"/>
          <w:sz w:val="36"/>
          <w:szCs w:val="36"/>
          <w:rtl/>
        </w:rPr>
        <w:t xml:space="preserve"> </w:t>
      </w:r>
      <w:r w:rsidRPr="0049768A">
        <w:rPr>
          <w:rFonts w:cs="Traditional Arabic"/>
          <w:sz w:val="36"/>
          <w:szCs w:val="36"/>
        </w:rPr>
        <w:sym w:font="HQPB5" w:char="F079"/>
      </w:r>
      <w:r w:rsidRPr="0049768A">
        <w:rPr>
          <w:rFonts w:cs="Traditional Arabic"/>
          <w:sz w:val="36"/>
          <w:szCs w:val="36"/>
        </w:rPr>
        <w:sym w:font="HQPB1" w:char="F0EC"/>
      </w:r>
      <w:r w:rsidRPr="0049768A">
        <w:rPr>
          <w:rFonts w:cs="Traditional Arabic"/>
          <w:sz w:val="36"/>
          <w:szCs w:val="36"/>
        </w:rPr>
        <w:sym w:font="HQPB5" w:char="F074"/>
      </w:r>
      <w:r w:rsidRPr="0049768A">
        <w:rPr>
          <w:rFonts w:cs="Traditional Arabic"/>
          <w:sz w:val="36"/>
          <w:szCs w:val="36"/>
        </w:rPr>
        <w:sym w:font="HQPB2" w:char="F042"/>
      </w:r>
      <w:r w:rsidRPr="0049768A">
        <w:rPr>
          <w:rFonts w:cs="Traditional Arabic"/>
          <w:sz w:val="36"/>
          <w:szCs w:val="36"/>
          <w:rtl/>
        </w:rPr>
        <w:t xml:space="preserve"> </w:t>
      </w:r>
      <w:r w:rsidRPr="0049768A">
        <w:rPr>
          <w:rFonts w:cs="Traditional Arabic"/>
          <w:sz w:val="36"/>
          <w:szCs w:val="36"/>
        </w:rPr>
        <w:sym w:font="HQPB5" w:char="F0AB"/>
      </w:r>
      <w:r w:rsidRPr="0049768A">
        <w:rPr>
          <w:rFonts w:cs="Traditional Arabic"/>
          <w:sz w:val="36"/>
          <w:szCs w:val="36"/>
        </w:rPr>
        <w:sym w:font="HQPB1" w:char="F021"/>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1" w:char="F023"/>
      </w:r>
      <w:r w:rsidRPr="0049768A">
        <w:rPr>
          <w:rFonts w:cs="Traditional Arabic"/>
          <w:sz w:val="36"/>
          <w:szCs w:val="36"/>
        </w:rPr>
        <w:sym w:font="HQPB4" w:char="F059"/>
      </w:r>
      <w:r w:rsidRPr="0049768A">
        <w:rPr>
          <w:rFonts w:cs="Traditional Arabic"/>
          <w:sz w:val="36"/>
          <w:szCs w:val="36"/>
        </w:rPr>
        <w:sym w:font="HQPB1" w:char="F089"/>
      </w:r>
      <w:r w:rsidRPr="0049768A">
        <w:rPr>
          <w:rFonts w:cs="Traditional Arabic"/>
          <w:sz w:val="36"/>
          <w:szCs w:val="36"/>
        </w:rPr>
        <w:sym w:font="HQPB5" w:char="F074"/>
      </w:r>
      <w:r w:rsidRPr="0049768A">
        <w:rPr>
          <w:rFonts w:cs="Traditional Arabic"/>
          <w:sz w:val="36"/>
          <w:szCs w:val="36"/>
        </w:rPr>
        <w:sym w:font="HQPB1" w:char="F06E"/>
      </w:r>
      <w:r w:rsidRPr="0049768A">
        <w:rPr>
          <w:rFonts w:cs="Traditional Arabic"/>
          <w:sz w:val="36"/>
          <w:szCs w:val="36"/>
        </w:rPr>
        <w:sym w:font="HQPB5" w:char="F072"/>
      </w:r>
      <w:r w:rsidRPr="0049768A">
        <w:rPr>
          <w:rFonts w:cs="Traditional Arabic"/>
          <w:sz w:val="36"/>
          <w:szCs w:val="36"/>
        </w:rPr>
        <w:sym w:font="HQPB1" w:char="F026"/>
      </w:r>
      <w:r w:rsidRPr="0049768A">
        <w:rPr>
          <w:rFonts w:cs="Traditional Arabic"/>
          <w:sz w:val="36"/>
          <w:szCs w:val="36"/>
          <w:rtl/>
        </w:rPr>
        <w:t xml:space="preserve"> </w:t>
      </w:r>
      <w:r w:rsidRPr="0049768A">
        <w:rPr>
          <w:rFonts w:cs="Traditional Arabic"/>
          <w:sz w:val="36"/>
          <w:szCs w:val="36"/>
        </w:rPr>
        <w:sym w:font="HQPB2" w:char="F0C7"/>
      </w:r>
      <w:r w:rsidRPr="0049768A">
        <w:rPr>
          <w:rFonts w:cs="Traditional Arabic"/>
          <w:sz w:val="36"/>
          <w:szCs w:val="36"/>
        </w:rPr>
        <w:sym w:font="HQPB2" w:char="F0CA"/>
      </w:r>
      <w:r w:rsidRPr="0049768A">
        <w:rPr>
          <w:rFonts w:cs="Traditional Arabic"/>
          <w:sz w:val="36"/>
          <w:szCs w:val="36"/>
        </w:rPr>
        <w:sym w:font="HQPB2" w:char="F0D1"/>
      </w:r>
      <w:r w:rsidRPr="0049768A">
        <w:rPr>
          <w:rFonts w:cs="Traditional Arabic"/>
          <w:sz w:val="36"/>
          <w:szCs w:val="36"/>
        </w:rPr>
        <w:sym w:font="HQPB2" w:char="F0C8"/>
      </w:r>
      <w:r w:rsidRPr="0049768A">
        <w:rPr>
          <w:rFonts w:eastAsia="MS Mincho" w:cs="Traditional Arabic" w:hint="cs"/>
          <w:sz w:val="36"/>
          <w:szCs w:val="36"/>
          <w:rtl/>
        </w:rPr>
        <w:t xml:space="preserve"> </w:t>
      </w:r>
      <w:r w:rsidRPr="0049768A">
        <w:rPr>
          <w:rFonts w:eastAsia="MS Mincho" w:cs="Traditional Arabic"/>
          <w:sz w:val="36"/>
          <w:szCs w:val="36"/>
        </w:rPr>
        <w:sym w:font="AGA Arabesque" w:char="F028"/>
      </w:r>
      <w:r w:rsidR="00CE2A3C" w:rsidRPr="0049768A">
        <w:rPr>
          <w:rFonts w:ascii="Traditional Arabic" w:hAnsi="Traditional Arabic" w:cs="Traditional Arabic" w:hint="cs"/>
          <w:sz w:val="36"/>
          <w:szCs w:val="36"/>
          <w:rtl/>
        </w:rPr>
        <w:t>.</w:t>
      </w:r>
      <w:r w:rsidR="00CE2A3C" w:rsidRPr="0049768A">
        <w:rPr>
          <w:rFonts w:cs="Traditional Arabic"/>
          <w:sz w:val="36"/>
          <w:szCs w:val="36"/>
          <w:vertAlign w:val="superscript"/>
          <w:rtl/>
        </w:rPr>
        <w:t>(</w:t>
      </w:r>
      <w:r w:rsidR="00CE2A3C" w:rsidRPr="0049768A">
        <w:rPr>
          <w:rStyle w:val="a4"/>
          <w:rFonts w:cs="Traditional Arabic"/>
          <w:sz w:val="36"/>
          <w:szCs w:val="36"/>
          <w:rtl/>
        </w:rPr>
        <w:footnoteReference w:id="259"/>
      </w:r>
      <w:r w:rsidR="00CE2A3C" w:rsidRPr="0049768A">
        <w:rPr>
          <w:rFonts w:cs="Traditional Arabic"/>
          <w:sz w:val="36"/>
          <w:szCs w:val="36"/>
          <w:vertAlign w:val="superscript"/>
          <w:rtl/>
        </w:rPr>
        <w:t>)</w:t>
      </w:r>
      <w:r w:rsidRPr="0049768A">
        <w:rPr>
          <w:rFonts w:eastAsia="MS Mincho" w:cs="Traditional Arabic"/>
          <w:sz w:val="36"/>
          <w:szCs w:val="36"/>
          <w:rtl/>
        </w:rPr>
        <w:t xml:space="preserve"> </w:t>
      </w:r>
    </w:p>
    <w:p w:rsidR="00784054" w:rsidRPr="0049768A" w:rsidRDefault="00784054" w:rsidP="007E30D0">
      <w:pPr>
        <w:bidi/>
        <w:jc w:val="lowKashida"/>
        <w:rPr>
          <w:rFonts w:eastAsia="MS Mincho" w:cs="Traditional Arabic"/>
          <w:sz w:val="36"/>
          <w:szCs w:val="36"/>
          <w:rtl/>
        </w:rPr>
      </w:pPr>
      <w:r w:rsidRPr="0049768A">
        <w:rPr>
          <w:rFonts w:eastAsia="MS Mincho" w:cs="Traditional Arabic"/>
          <w:sz w:val="36"/>
          <w:szCs w:val="36"/>
          <w:rtl/>
        </w:rPr>
        <w:lastRenderedPageBreak/>
        <w:t xml:space="preserve">وقال </w:t>
      </w:r>
      <w:r w:rsidRPr="0049768A">
        <w:rPr>
          <w:rFonts w:eastAsia="MS Mincho" w:cs="Traditional Arabic"/>
          <w:sz w:val="36"/>
          <w:szCs w:val="36"/>
        </w:rPr>
        <w:sym w:font="AGA Arabesque" w:char="F065"/>
      </w:r>
      <w:r w:rsidRPr="0049768A">
        <w:rPr>
          <w:rFonts w:eastAsia="MS Mincho" w:cs="Traditional Arabic"/>
          <w:sz w:val="36"/>
          <w:szCs w:val="36"/>
          <w:rtl/>
        </w:rPr>
        <w:t>« إذا سألت فسأل الله ، وإذا استعنت فاستعن بالله »</w:t>
      </w:r>
      <w:r w:rsidRPr="0049768A">
        <w:rPr>
          <w:rFonts w:eastAsia="MS Mincho" w:cs="Traditional Arabic" w:hint="cs"/>
          <w:sz w:val="36"/>
          <w:szCs w:val="36"/>
          <w:rtl/>
        </w:rPr>
        <w:t>.</w:t>
      </w:r>
      <w:r w:rsidRPr="0049768A">
        <w:rPr>
          <w:rFonts w:cs="Traditional Arabic"/>
          <w:w w:val="90"/>
          <w:sz w:val="36"/>
          <w:szCs w:val="36"/>
          <w:vertAlign w:val="superscript"/>
          <w:rtl/>
        </w:rPr>
        <w:t>(</w:t>
      </w:r>
      <w:r w:rsidRPr="0049768A">
        <w:rPr>
          <w:rStyle w:val="a4"/>
          <w:rFonts w:cs="Traditional Arabic"/>
          <w:w w:val="90"/>
          <w:sz w:val="36"/>
          <w:szCs w:val="36"/>
          <w:rtl/>
        </w:rPr>
        <w:footnoteReference w:id="260"/>
      </w:r>
      <w:r w:rsidRPr="0049768A">
        <w:rPr>
          <w:rFonts w:cs="Traditional Arabic"/>
          <w:w w:val="90"/>
          <w:sz w:val="36"/>
          <w:szCs w:val="36"/>
          <w:vertAlign w:val="superscript"/>
          <w:rtl/>
        </w:rPr>
        <w:t>)</w:t>
      </w:r>
    </w:p>
    <w:p w:rsidR="00784054" w:rsidRPr="0049768A" w:rsidRDefault="00784054" w:rsidP="00C5359F">
      <w:pPr>
        <w:bidi/>
        <w:jc w:val="lowKashida"/>
        <w:rPr>
          <w:rFonts w:eastAsia="MS Mincho" w:cs="Traditional Arabic"/>
          <w:sz w:val="36"/>
          <w:szCs w:val="36"/>
          <w:rtl/>
        </w:rPr>
      </w:pPr>
      <w:r w:rsidRPr="0049768A">
        <w:rPr>
          <w:rFonts w:cs="Traditional Arabic" w:hint="cs"/>
          <w:sz w:val="36"/>
          <w:szCs w:val="36"/>
          <w:rtl/>
        </w:rPr>
        <w:t xml:space="preserve">قال ابن قيم الجوزية رحمه الله: </w:t>
      </w:r>
      <w:r w:rsidRPr="0049768A">
        <w:rPr>
          <w:rFonts w:cs="Traditional Arabic"/>
          <w:sz w:val="36"/>
          <w:szCs w:val="36"/>
          <w:rtl/>
        </w:rPr>
        <w:t>وكثيرا ما نجد أدعية دعا بها قوم فاستجيب لهم فيكون قد اقترن  بالدعاء ضرورة صاحبه وإقباله على الله</w:t>
      </w:r>
      <w:r w:rsidR="00C5359F">
        <w:rPr>
          <w:rFonts w:cs="Traditional Arabic" w:hint="cs"/>
          <w:sz w:val="36"/>
          <w:szCs w:val="36"/>
          <w:rtl/>
        </w:rPr>
        <w:t xml:space="preserve"> ،</w:t>
      </w:r>
      <w:r w:rsidRPr="0049768A">
        <w:rPr>
          <w:rFonts w:cs="Traditional Arabic"/>
          <w:sz w:val="36"/>
          <w:szCs w:val="36"/>
          <w:rtl/>
        </w:rPr>
        <w:t xml:space="preserve"> أو </w:t>
      </w:r>
      <w:r w:rsidR="00C5359F">
        <w:rPr>
          <w:rFonts w:cs="Traditional Arabic" w:hint="cs"/>
          <w:sz w:val="36"/>
          <w:szCs w:val="36"/>
          <w:rtl/>
        </w:rPr>
        <w:t>م</w:t>
      </w:r>
      <w:r w:rsidRPr="0049768A">
        <w:rPr>
          <w:rFonts w:cs="Traditional Arabic"/>
          <w:sz w:val="36"/>
          <w:szCs w:val="36"/>
          <w:rtl/>
        </w:rPr>
        <w:t>ن</w:t>
      </w:r>
      <w:r w:rsidR="00C5359F">
        <w:rPr>
          <w:rFonts w:cs="Traditional Arabic" w:hint="cs"/>
          <w:sz w:val="36"/>
          <w:szCs w:val="36"/>
          <w:rtl/>
        </w:rPr>
        <w:t>ّ</w:t>
      </w:r>
      <w:r w:rsidRPr="0049768A">
        <w:rPr>
          <w:rFonts w:cs="Traditional Arabic"/>
          <w:sz w:val="36"/>
          <w:szCs w:val="36"/>
          <w:rtl/>
        </w:rPr>
        <w:t>ة تقدمت منه جعل الله سبحانه إجابة دعوته شكرا لحسنته</w:t>
      </w:r>
      <w:r w:rsidR="00C5359F">
        <w:rPr>
          <w:rFonts w:cs="Traditional Arabic" w:hint="cs"/>
          <w:sz w:val="36"/>
          <w:szCs w:val="36"/>
          <w:rtl/>
        </w:rPr>
        <w:t xml:space="preserve"> ،</w:t>
      </w:r>
      <w:r w:rsidRPr="0049768A">
        <w:rPr>
          <w:rFonts w:cs="Traditional Arabic"/>
          <w:sz w:val="36"/>
          <w:szCs w:val="36"/>
          <w:rtl/>
        </w:rPr>
        <w:t xml:space="preserve"> أو صادف الدعاء وقت إجابة ونحو ذلك فاجيبت دعوته فيظن الظان </w:t>
      </w:r>
      <w:r w:rsidRPr="0049768A">
        <w:rPr>
          <w:rFonts w:cs="Traditional Arabic" w:hint="cs"/>
          <w:sz w:val="36"/>
          <w:szCs w:val="36"/>
          <w:rtl/>
        </w:rPr>
        <w:t>أن</w:t>
      </w:r>
      <w:r w:rsidRPr="0049768A">
        <w:rPr>
          <w:rFonts w:cs="Traditional Arabic"/>
          <w:sz w:val="36"/>
          <w:szCs w:val="36"/>
          <w:rtl/>
        </w:rPr>
        <w:t xml:space="preserve"> السر في لفظ ذلك الدعاء فيأخذه</w:t>
      </w:r>
      <w:r w:rsidRPr="0049768A">
        <w:rPr>
          <w:rFonts w:cs="Traditional Arabic" w:hint="cs"/>
          <w:sz w:val="36"/>
          <w:szCs w:val="36"/>
          <w:rtl/>
        </w:rPr>
        <w:t xml:space="preserve"> </w:t>
      </w:r>
      <w:r w:rsidRPr="0049768A">
        <w:rPr>
          <w:rFonts w:cs="Traditional Arabic"/>
          <w:sz w:val="36"/>
          <w:szCs w:val="36"/>
          <w:rtl/>
        </w:rPr>
        <w:t xml:space="preserve">مجردا عن تلك </w:t>
      </w:r>
      <w:r w:rsidRPr="0049768A">
        <w:rPr>
          <w:rFonts w:cs="Traditional Arabic" w:hint="cs"/>
          <w:sz w:val="36"/>
          <w:szCs w:val="36"/>
          <w:rtl/>
        </w:rPr>
        <w:t>الأمور</w:t>
      </w:r>
      <w:r w:rsidRPr="0049768A">
        <w:rPr>
          <w:rFonts w:cs="Traditional Arabic"/>
          <w:sz w:val="36"/>
          <w:szCs w:val="36"/>
          <w:rtl/>
        </w:rPr>
        <w:t xml:space="preserve"> التي قارنته من ذلك الداعي وهذا كما </w:t>
      </w:r>
      <w:r w:rsidRPr="0049768A">
        <w:rPr>
          <w:rFonts w:cs="Traditional Arabic" w:hint="cs"/>
          <w:sz w:val="36"/>
          <w:szCs w:val="36"/>
          <w:rtl/>
        </w:rPr>
        <w:t>إذا</w:t>
      </w:r>
      <w:r w:rsidRPr="0049768A">
        <w:rPr>
          <w:rFonts w:cs="Traditional Arabic"/>
          <w:sz w:val="36"/>
          <w:szCs w:val="36"/>
          <w:rtl/>
        </w:rPr>
        <w:t xml:space="preserve"> استعمل رجل دواء</w:t>
      </w:r>
      <w:r w:rsidRPr="0049768A">
        <w:rPr>
          <w:rFonts w:cs="Traditional Arabic" w:hint="cs"/>
          <w:sz w:val="36"/>
          <w:szCs w:val="36"/>
          <w:rtl/>
        </w:rPr>
        <w:t>اً</w:t>
      </w:r>
      <w:r w:rsidRPr="0049768A">
        <w:rPr>
          <w:rFonts w:cs="Traditional Arabic"/>
          <w:sz w:val="36"/>
          <w:szCs w:val="36"/>
          <w:rtl/>
        </w:rPr>
        <w:t xml:space="preserve"> نافعا</w:t>
      </w:r>
      <w:r w:rsidRPr="0049768A">
        <w:rPr>
          <w:rFonts w:cs="Traditional Arabic" w:hint="cs"/>
          <w:sz w:val="36"/>
          <w:szCs w:val="36"/>
          <w:rtl/>
        </w:rPr>
        <w:t>ً</w:t>
      </w:r>
      <w:r w:rsidRPr="0049768A">
        <w:rPr>
          <w:rFonts w:cs="Traditional Arabic"/>
          <w:sz w:val="36"/>
          <w:szCs w:val="36"/>
          <w:rtl/>
        </w:rPr>
        <w:t xml:space="preserve"> في الوقت الذي ينبغي على الوجه الذي ينبغي فانتفع به فظن غيره </w:t>
      </w:r>
      <w:r w:rsidRPr="0049768A">
        <w:rPr>
          <w:rFonts w:cs="Traditional Arabic" w:hint="cs"/>
          <w:sz w:val="36"/>
          <w:szCs w:val="36"/>
          <w:rtl/>
        </w:rPr>
        <w:t>أن</w:t>
      </w:r>
      <w:r w:rsidRPr="0049768A">
        <w:rPr>
          <w:rFonts w:cs="Traditional Arabic"/>
          <w:sz w:val="36"/>
          <w:szCs w:val="36"/>
          <w:rtl/>
        </w:rPr>
        <w:t xml:space="preserve"> استعمال هذا الدواء مجردا كاف في حصول المطلوب كان غالطا وهذا موضع يغلط فيه كثير من الناس ومن هذا قد يتفق دعاؤه باضطرار عند قبر فيجاب فيظن الجاهل </w:t>
      </w:r>
      <w:r w:rsidRPr="0049768A">
        <w:rPr>
          <w:rFonts w:cs="Traditional Arabic" w:hint="cs"/>
          <w:sz w:val="36"/>
          <w:szCs w:val="36"/>
          <w:rtl/>
        </w:rPr>
        <w:t>أن</w:t>
      </w:r>
      <w:r w:rsidRPr="0049768A">
        <w:rPr>
          <w:rFonts w:cs="Traditional Arabic"/>
          <w:sz w:val="36"/>
          <w:szCs w:val="36"/>
          <w:rtl/>
        </w:rPr>
        <w:t xml:space="preserve"> السر للقبر ولم يعلم </w:t>
      </w:r>
      <w:r w:rsidRPr="0049768A">
        <w:rPr>
          <w:rFonts w:cs="Traditional Arabic" w:hint="cs"/>
          <w:sz w:val="36"/>
          <w:szCs w:val="36"/>
          <w:rtl/>
        </w:rPr>
        <w:t>إن</w:t>
      </w:r>
      <w:r w:rsidRPr="0049768A">
        <w:rPr>
          <w:rFonts w:cs="Traditional Arabic"/>
          <w:sz w:val="36"/>
          <w:szCs w:val="36"/>
          <w:rtl/>
        </w:rPr>
        <w:t xml:space="preserve"> السر للاضطرار وصدق اللجاء </w:t>
      </w:r>
      <w:r w:rsidRPr="0049768A">
        <w:rPr>
          <w:rFonts w:cs="Traditional Arabic" w:hint="cs"/>
          <w:sz w:val="36"/>
          <w:szCs w:val="36"/>
          <w:rtl/>
        </w:rPr>
        <w:t>إلى</w:t>
      </w:r>
      <w:r w:rsidRPr="0049768A">
        <w:rPr>
          <w:rFonts w:cs="Traditional Arabic"/>
          <w:sz w:val="36"/>
          <w:szCs w:val="36"/>
          <w:rtl/>
        </w:rPr>
        <w:t xml:space="preserve"> الله </w:t>
      </w:r>
      <w:r w:rsidRPr="0049768A">
        <w:rPr>
          <w:rFonts w:cs="Traditional Arabic" w:hint="cs"/>
          <w:sz w:val="36"/>
          <w:szCs w:val="36"/>
          <w:rtl/>
        </w:rPr>
        <w:t>فإذا</w:t>
      </w:r>
      <w:r w:rsidRPr="0049768A">
        <w:rPr>
          <w:rFonts w:cs="Traditional Arabic"/>
          <w:sz w:val="36"/>
          <w:szCs w:val="36"/>
          <w:rtl/>
        </w:rPr>
        <w:t xml:space="preserve"> حصل ذلك في بيت من بيوت الله كان </w:t>
      </w:r>
      <w:r w:rsidRPr="0049768A">
        <w:rPr>
          <w:rFonts w:cs="Traditional Arabic" w:hint="cs"/>
          <w:sz w:val="36"/>
          <w:szCs w:val="36"/>
          <w:rtl/>
        </w:rPr>
        <w:t>أ</w:t>
      </w:r>
      <w:r w:rsidRPr="0049768A">
        <w:rPr>
          <w:rFonts w:cs="Traditional Arabic"/>
          <w:sz w:val="36"/>
          <w:szCs w:val="36"/>
          <w:rtl/>
        </w:rPr>
        <w:t xml:space="preserve">فضل وأحب </w:t>
      </w:r>
      <w:r w:rsidRPr="0049768A">
        <w:rPr>
          <w:rFonts w:cs="Traditional Arabic" w:hint="cs"/>
          <w:sz w:val="36"/>
          <w:szCs w:val="36"/>
          <w:rtl/>
        </w:rPr>
        <w:t>إلى</w:t>
      </w:r>
      <w:r w:rsidRPr="0049768A">
        <w:rPr>
          <w:rFonts w:cs="Traditional Arabic"/>
          <w:sz w:val="36"/>
          <w:szCs w:val="36"/>
          <w:rtl/>
        </w:rPr>
        <w:t xml:space="preserve"> الله</w:t>
      </w:r>
      <w:r w:rsidRPr="0049768A">
        <w:rPr>
          <w:rFonts w:cs="Traditional Arabic" w:hint="cs"/>
          <w:sz w:val="36"/>
          <w:szCs w:val="36"/>
          <w:rtl/>
        </w:rPr>
        <w:t>.</w:t>
      </w:r>
      <w:r w:rsidRPr="0049768A">
        <w:rPr>
          <w:rFonts w:cs="Traditional Arabic"/>
          <w:w w:val="90"/>
          <w:sz w:val="36"/>
          <w:szCs w:val="36"/>
          <w:vertAlign w:val="superscript"/>
          <w:rtl/>
        </w:rPr>
        <w:t xml:space="preserve"> (</w:t>
      </w:r>
      <w:r w:rsidRPr="0049768A">
        <w:rPr>
          <w:rStyle w:val="a4"/>
          <w:rFonts w:cs="Traditional Arabic"/>
          <w:w w:val="90"/>
          <w:sz w:val="36"/>
          <w:szCs w:val="36"/>
          <w:rtl/>
        </w:rPr>
        <w:footnoteReference w:id="261"/>
      </w:r>
      <w:r w:rsidRPr="0049768A">
        <w:rPr>
          <w:rFonts w:cs="Traditional Arabic"/>
          <w:w w:val="90"/>
          <w:sz w:val="36"/>
          <w:szCs w:val="36"/>
          <w:vertAlign w:val="superscript"/>
          <w:rtl/>
        </w:rPr>
        <w:t>)</w:t>
      </w:r>
    </w:p>
    <w:p w:rsidR="00784054" w:rsidRPr="0049768A" w:rsidRDefault="00784054" w:rsidP="00784054">
      <w:pPr>
        <w:bidi/>
        <w:jc w:val="lowKashida"/>
        <w:rPr>
          <w:rFonts w:eastAsia="MS Mincho" w:cs="Traditional Arabic"/>
          <w:sz w:val="36"/>
          <w:szCs w:val="36"/>
          <w:rtl/>
        </w:rPr>
      </w:pPr>
      <w:r w:rsidRPr="0049768A">
        <w:rPr>
          <w:rFonts w:eastAsia="MS Mincho" w:cs="Traditional Arabic"/>
          <w:sz w:val="36"/>
          <w:szCs w:val="36"/>
          <w:rtl/>
        </w:rPr>
        <w:t>3ـ حضور</w:t>
      </w:r>
      <w:r w:rsidRPr="0049768A">
        <w:rPr>
          <w:rFonts w:eastAsia="MS Mincho" w:cs="Traditional Arabic" w:hint="cs"/>
          <w:sz w:val="36"/>
          <w:szCs w:val="36"/>
          <w:rtl/>
        </w:rPr>
        <w:t xml:space="preserve"> </w:t>
      </w:r>
      <w:r w:rsidRPr="0049768A">
        <w:rPr>
          <w:rFonts w:eastAsia="MS Mincho" w:cs="Traditional Arabic"/>
          <w:sz w:val="36"/>
          <w:szCs w:val="36"/>
          <w:rtl/>
        </w:rPr>
        <w:t>القلب: ينبغي للداعي أن يكون حاضر القلب متفهماً لما يقول</w:t>
      </w:r>
      <w:r w:rsidRPr="0049768A">
        <w:rPr>
          <w:rFonts w:eastAsia="MS Mincho" w:cs="Traditional Arabic" w:hint="cs"/>
          <w:sz w:val="36"/>
          <w:szCs w:val="36"/>
          <w:rtl/>
        </w:rPr>
        <w:t>،</w:t>
      </w:r>
      <w:r w:rsidRPr="0049768A">
        <w:rPr>
          <w:rFonts w:eastAsia="MS Mincho" w:cs="Traditional Arabic"/>
          <w:sz w:val="36"/>
          <w:szCs w:val="36"/>
          <w:rtl/>
        </w:rPr>
        <w:t xml:space="preserve"> مستشعراً عظمة من يدعوه، </w:t>
      </w:r>
      <w:r w:rsidRPr="0049768A">
        <w:rPr>
          <w:rFonts w:eastAsia="MS Mincho" w:cs="Traditional Arabic" w:hint="cs"/>
          <w:sz w:val="36"/>
          <w:szCs w:val="36"/>
          <w:rtl/>
        </w:rPr>
        <w:t>ولا يلي</w:t>
      </w:r>
      <w:r w:rsidRPr="0049768A">
        <w:rPr>
          <w:rFonts w:eastAsia="MS Mincho" w:cs="Traditional Arabic"/>
          <w:sz w:val="36"/>
          <w:szCs w:val="36"/>
          <w:rtl/>
        </w:rPr>
        <w:t xml:space="preserve">ق بالعبد الذليل أن يخاطب ربه ومولاه بكلام لا يعيه هذا الداعي، وبجمل اعتاد تكرارها دون فهم لمعناها . </w:t>
      </w:r>
    </w:p>
    <w:p w:rsidR="00784054" w:rsidRPr="0049768A" w:rsidRDefault="00784054" w:rsidP="00784054">
      <w:pPr>
        <w:bidi/>
        <w:jc w:val="lowKashida"/>
        <w:rPr>
          <w:rFonts w:eastAsia="MS Mincho" w:cs="Traditional Arabic"/>
          <w:sz w:val="36"/>
          <w:szCs w:val="36"/>
          <w:rtl/>
        </w:rPr>
      </w:pPr>
      <w:r w:rsidRPr="0049768A">
        <w:rPr>
          <w:rFonts w:eastAsia="MS Mincho" w:cs="Traditional Arabic"/>
          <w:sz w:val="36"/>
          <w:szCs w:val="36"/>
          <w:rtl/>
        </w:rPr>
        <w:t xml:space="preserve">قال </w:t>
      </w:r>
      <w:r w:rsidRPr="0049768A">
        <w:rPr>
          <w:rFonts w:eastAsia="MS Mincho" w:cs="Traditional Arabic"/>
          <w:sz w:val="36"/>
          <w:szCs w:val="36"/>
        </w:rPr>
        <w:sym w:font="AGA Arabesque" w:char="F065"/>
      </w:r>
      <w:r w:rsidRPr="0049768A">
        <w:rPr>
          <w:rFonts w:eastAsia="MS Mincho" w:cs="Traditional Arabic" w:hint="cs"/>
          <w:sz w:val="36"/>
          <w:szCs w:val="36"/>
          <w:rtl/>
        </w:rPr>
        <w:t xml:space="preserve">: </w:t>
      </w:r>
      <w:r w:rsidRPr="0049768A">
        <w:rPr>
          <w:rFonts w:eastAsia="MS Mincho" w:cs="Traditional Arabic"/>
          <w:sz w:val="36"/>
          <w:szCs w:val="36"/>
          <w:rtl/>
        </w:rPr>
        <w:t>«واعلموا أن الله لا يستجيب دعاء من قلبٍ غافلٍ لاهٍ »</w:t>
      </w:r>
      <w:r w:rsidRPr="0049768A">
        <w:rPr>
          <w:rFonts w:eastAsia="MS Mincho" w:cs="Traditional Arabic" w:hint="cs"/>
          <w:sz w:val="36"/>
          <w:szCs w:val="36"/>
          <w:rtl/>
        </w:rPr>
        <w:t>.</w:t>
      </w:r>
      <w:r w:rsidRPr="0049768A">
        <w:rPr>
          <w:rFonts w:cs="Traditional Arabic"/>
          <w:w w:val="90"/>
          <w:sz w:val="36"/>
          <w:szCs w:val="36"/>
          <w:vertAlign w:val="superscript"/>
          <w:rtl/>
        </w:rPr>
        <w:t>(</w:t>
      </w:r>
      <w:r w:rsidRPr="0049768A">
        <w:rPr>
          <w:rStyle w:val="a4"/>
          <w:rFonts w:cs="Traditional Arabic"/>
          <w:w w:val="90"/>
          <w:sz w:val="36"/>
          <w:szCs w:val="36"/>
          <w:rtl/>
        </w:rPr>
        <w:footnoteReference w:id="262"/>
      </w:r>
      <w:r w:rsidRPr="0049768A">
        <w:rPr>
          <w:rFonts w:cs="Traditional Arabic"/>
          <w:w w:val="90"/>
          <w:sz w:val="36"/>
          <w:szCs w:val="36"/>
          <w:vertAlign w:val="superscript"/>
          <w:rtl/>
        </w:rPr>
        <w:t>)</w:t>
      </w:r>
      <w:r w:rsidRPr="0049768A">
        <w:rPr>
          <w:rFonts w:eastAsia="MS Mincho" w:cs="Traditional Arabic"/>
          <w:sz w:val="36"/>
          <w:szCs w:val="36"/>
          <w:rtl/>
        </w:rPr>
        <w:t xml:space="preserve"> </w:t>
      </w:r>
    </w:p>
    <w:p w:rsidR="00883BC5" w:rsidRPr="0049768A" w:rsidRDefault="00784054" w:rsidP="00784054">
      <w:pPr>
        <w:bidi/>
        <w:jc w:val="lowKashida"/>
        <w:rPr>
          <w:rFonts w:eastAsia="MS Mincho" w:cs="Traditional Arabic"/>
          <w:sz w:val="36"/>
          <w:szCs w:val="36"/>
          <w:rtl/>
        </w:rPr>
      </w:pPr>
      <w:r w:rsidRPr="0049768A">
        <w:rPr>
          <w:rFonts w:eastAsia="MS Mincho" w:cs="Traditional Arabic"/>
          <w:sz w:val="36"/>
          <w:szCs w:val="36"/>
          <w:rtl/>
        </w:rPr>
        <w:t xml:space="preserve">4ـ عدم الاستعجال: قد يدعو الداعي، وتتأخر الإجابة لحكمة يعلمها الله تعالى فينتهز الشيطان الفرصة ويوسوس للمسلم أن يترك الدعاء، فلا ينبغي </w:t>
      </w:r>
      <w:r w:rsidRPr="0049768A">
        <w:rPr>
          <w:rFonts w:eastAsia="MS Mincho" w:cs="Traditional Arabic"/>
          <w:sz w:val="36"/>
          <w:szCs w:val="36"/>
          <w:rtl/>
        </w:rPr>
        <w:lastRenderedPageBreak/>
        <w:t>لك ـ يا</w:t>
      </w:r>
      <w:r w:rsidRPr="0049768A">
        <w:rPr>
          <w:rFonts w:eastAsia="MS Mincho" w:cs="Traditional Arabic" w:hint="cs"/>
          <w:sz w:val="36"/>
          <w:szCs w:val="36"/>
          <w:rtl/>
        </w:rPr>
        <w:t xml:space="preserve"> </w:t>
      </w:r>
      <w:r w:rsidRPr="0049768A">
        <w:rPr>
          <w:rFonts w:eastAsia="MS Mincho" w:cs="Traditional Arabic"/>
          <w:sz w:val="36"/>
          <w:szCs w:val="36"/>
          <w:rtl/>
        </w:rPr>
        <w:t xml:space="preserve">أخي المسلم ـ أن تترك الدعاء، وتيأس من </w:t>
      </w:r>
      <w:r w:rsidRPr="0049768A">
        <w:rPr>
          <w:rFonts w:eastAsia="MS Mincho" w:cs="Traditional Arabic" w:hint="cs"/>
          <w:sz w:val="36"/>
          <w:szCs w:val="36"/>
          <w:rtl/>
        </w:rPr>
        <w:t>الإجابة</w:t>
      </w:r>
      <w:r w:rsidRPr="0049768A">
        <w:rPr>
          <w:rFonts w:eastAsia="MS Mincho" w:cs="Traditional Arabic"/>
          <w:sz w:val="36"/>
          <w:szCs w:val="36"/>
          <w:rtl/>
        </w:rPr>
        <w:t xml:space="preserve"> بل استمر في الدعاء حتى يجيب الله تعالى دعاءك </w:t>
      </w:r>
      <w:r w:rsidR="007E30D0" w:rsidRPr="0049768A">
        <w:rPr>
          <w:rFonts w:eastAsia="MS Mincho" w:cs="Traditional Arabic" w:hint="cs"/>
          <w:sz w:val="36"/>
          <w:szCs w:val="36"/>
          <w:rtl/>
        </w:rPr>
        <w:t xml:space="preserve">، </w:t>
      </w:r>
      <w:r w:rsidRPr="0049768A">
        <w:rPr>
          <w:rFonts w:eastAsia="MS Mincho" w:cs="Traditional Arabic"/>
          <w:sz w:val="36"/>
          <w:szCs w:val="36"/>
          <w:rtl/>
        </w:rPr>
        <w:t xml:space="preserve">قال </w:t>
      </w:r>
      <w:r w:rsidRPr="0049768A">
        <w:rPr>
          <w:rFonts w:eastAsia="MS Mincho" w:cs="Traditional Arabic"/>
          <w:sz w:val="36"/>
          <w:szCs w:val="36"/>
        </w:rPr>
        <w:sym w:font="AGA Arabesque" w:char="F065"/>
      </w:r>
      <w:r w:rsidRPr="0049768A">
        <w:rPr>
          <w:rFonts w:eastAsia="MS Mincho" w:cs="Traditional Arabic" w:hint="cs"/>
          <w:sz w:val="36"/>
          <w:szCs w:val="36"/>
          <w:rtl/>
        </w:rPr>
        <w:t xml:space="preserve">: </w:t>
      </w:r>
      <w:r w:rsidRPr="0049768A">
        <w:rPr>
          <w:rFonts w:eastAsia="MS Mincho" w:cs="Traditional Arabic"/>
          <w:sz w:val="36"/>
          <w:szCs w:val="36"/>
          <w:rtl/>
        </w:rPr>
        <w:t xml:space="preserve">«يستجاب لأحدكم </w:t>
      </w:r>
      <w:r w:rsidRPr="0049768A">
        <w:rPr>
          <w:rFonts w:eastAsia="MS Mincho" w:cs="Traditional Arabic" w:hint="cs"/>
          <w:sz w:val="36"/>
          <w:szCs w:val="36"/>
          <w:rtl/>
        </w:rPr>
        <w:t>ما ل</w:t>
      </w:r>
      <w:r w:rsidRPr="0049768A">
        <w:rPr>
          <w:rFonts w:eastAsia="MS Mincho" w:cs="Traditional Arabic"/>
          <w:sz w:val="36"/>
          <w:szCs w:val="36"/>
          <w:rtl/>
        </w:rPr>
        <w:t xml:space="preserve">م يعجل </w:t>
      </w:r>
      <w:r w:rsidRPr="0049768A">
        <w:rPr>
          <w:rFonts w:eastAsia="MS Mincho" w:cs="Traditional Arabic" w:hint="cs"/>
          <w:sz w:val="36"/>
          <w:szCs w:val="36"/>
          <w:rtl/>
        </w:rPr>
        <w:t xml:space="preserve"> </w:t>
      </w:r>
      <w:r w:rsidRPr="0049768A">
        <w:rPr>
          <w:rFonts w:eastAsia="MS Mincho" w:cs="Traditional Arabic"/>
          <w:sz w:val="36"/>
          <w:szCs w:val="36"/>
          <w:rtl/>
        </w:rPr>
        <w:t>يقول: دعوت فلم يستجب لي »</w:t>
      </w:r>
      <w:r w:rsidRPr="0049768A">
        <w:rPr>
          <w:rFonts w:cs="Traditional Arabic"/>
          <w:sz w:val="36"/>
          <w:szCs w:val="36"/>
          <w:vertAlign w:val="superscript"/>
          <w:rtl/>
        </w:rPr>
        <w:t>(</w:t>
      </w:r>
      <w:r w:rsidRPr="0049768A">
        <w:rPr>
          <w:rStyle w:val="a4"/>
          <w:rFonts w:cs="Traditional Arabic"/>
          <w:sz w:val="36"/>
          <w:szCs w:val="36"/>
          <w:rtl/>
        </w:rPr>
        <w:footnoteReference w:id="263"/>
      </w:r>
      <w:r w:rsidRPr="0049768A">
        <w:rPr>
          <w:rFonts w:cs="Traditional Arabic"/>
          <w:sz w:val="36"/>
          <w:szCs w:val="36"/>
          <w:vertAlign w:val="superscript"/>
          <w:rtl/>
        </w:rPr>
        <w:t>)</w:t>
      </w:r>
      <w:r w:rsidRPr="0049768A">
        <w:rPr>
          <w:rFonts w:eastAsia="MS Mincho" w:cs="Traditional Arabic"/>
          <w:sz w:val="36"/>
          <w:szCs w:val="36"/>
          <w:rtl/>
        </w:rPr>
        <w:t>.</w:t>
      </w:r>
    </w:p>
    <w:p w:rsidR="00784054" w:rsidRPr="0049768A" w:rsidRDefault="00784054" w:rsidP="00883BC5">
      <w:pPr>
        <w:bidi/>
        <w:jc w:val="lowKashida"/>
        <w:rPr>
          <w:rFonts w:eastAsia="MS Mincho" w:cs="Traditional Arabic"/>
          <w:sz w:val="36"/>
          <w:szCs w:val="36"/>
          <w:rtl/>
        </w:rPr>
      </w:pPr>
      <w:r w:rsidRPr="0049768A">
        <w:rPr>
          <w:rFonts w:eastAsia="MS Mincho" w:cs="Traditional Arabic"/>
          <w:sz w:val="36"/>
          <w:szCs w:val="36"/>
          <w:rtl/>
        </w:rPr>
        <w:t xml:space="preserve"> فيدع الدعاء عندما لا يرى أثراً  للاستجابة.</w:t>
      </w:r>
    </w:p>
    <w:p w:rsidR="00883BC5" w:rsidRPr="0049768A" w:rsidRDefault="00883BC5" w:rsidP="00883BC5">
      <w:pPr>
        <w:bidi/>
        <w:jc w:val="lowKashida"/>
        <w:rPr>
          <w:rFonts w:cs="Traditional Arabic"/>
          <w:sz w:val="36"/>
          <w:szCs w:val="36"/>
          <w:rtl/>
        </w:rPr>
      </w:pPr>
      <w:r w:rsidRPr="0049768A">
        <w:rPr>
          <w:rFonts w:cs="Traditional Arabic" w:hint="cs"/>
          <w:sz w:val="36"/>
          <w:szCs w:val="36"/>
          <w:rtl/>
        </w:rPr>
        <w:t>قال ابن قيم الجوزية:</w:t>
      </w:r>
      <w:r w:rsidRPr="0049768A">
        <w:rPr>
          <w:rFonts w:cs="Traditional Arabic"/>
          <w:sz w:val="36"/>
          <w:szCs w:val="36"/>
          <w:rtl/>
        </w:rPr>
        <w:t xml:space="preserve"> ومن الآفات التى تمنع ترتب أثر الدعاء عليه أن يستعجل العبد ويستبطي </w:t>
      </w:r>
      <w:r w:rsidRPr="0049768A">
        <w:rPr>
          <w:rFonts w:cs="Traditional Arabic" w:hint="cs"/>
          <w:sz w:val="36"/>
          <w:szCs w:val="36"/>
          <w:rtl/>
        </w:rPr>
        <w:t>الإجابة</w:t>
      </w:r>
      <w:r w:rsidRPr="0049768A">
        <w:rPr>
          <w:rFonts w:cs="Traditional Arabic"/>
          <w:sz w:val="36"/>
          <w:szCs w:val="36"/>
          <w:rtl/>
        </w:rPr>
        <w:t xml:space="preserve"> فيستحسر ويدع الدعاء وهو بمن</w:t>
      </w:r>
      <w:r w:rsidRPr="0049768A">
        <w:rPr>
          <w:rFonts w:cs="Traditional Arabic" w:hint="cs"/>
          <w:sz w:val="36"/>
          <w:szCs w:val="36"/>
          <w:rtl/>
        </w:rPr>
        <w:t>ـ</w:t>
      </w:r>
      <w:r w:rsidRPr="0049768A">
        <w:rPr>
          <w:rFonts w:cs="Traditional Arabic"/>
          <w:sz w:val="36"/>
          <w:szCs w:val="36"/>
          <w:rtl/>
        </w:rPr>
        <w:t>زلة من بذر بذرا أو غرس غرسا فجعل يتعاهده ويسقيه فلما استبطأ كماله وإدراكه تركه وأهمله</w:t>
      </w:r>
      <w:r w:rsidRPr="0049768A">
        <w:rPr>
          <w:rFonts w:cs="Traditional Arabic" w:hint="cs"/>
          <w:sz w:val="36"/>
          <w:szCs w:val="36"/>
          <w:rtl/>
        </w:rPr>
        <w:t>،</w:t>
      </w:r>
      <w:r w:rsidRPr="0049768A">
        <w:rPr>
          <w:rFonts w:cs="Traditional Arabic"/>
          <w:sz w:val="36"/>
          <w:szCs w:val="36"/>
          <w:rtl/>
        </w:rPr>
        <w:t xml:space="preserve"> وفى البخاري من حديث أبي هريرة أن رسول الله </w:t>
      </w:r>
      <w:r w:rsidRPr="0049768A">
        <w:rPr>
          <w:rFonts w:cs="Traditional Arabic"/>
          <w:sz w:val="36"/>
          <w:szCs w:val="36"/>
        </w:rPr>
        <w:sym w:font="AGA Arabesque" w:char="F065"/>
      </w:r>
      <w:r w:rsidRPr="0049768A">
        <w:rPr>
          <w:rFonts w:cs="Traditional Arabic" w:hint="cs"/>
          <w:sz w:val="36"/>
          <w:szCs w:val="36"/>
          <w:rtl/>
        </w:rPr>
        <w:t>: "</w:t>
      </w:r>
      <w:r w:rsidRPr="0049768A">
        <w:rPr>
          <w:rFonts w:cs="Traditional Arabic"/>
          <w:sz w:val="36"/>
          <w:szCs w:val="36"/>
          <w:rtl/>
        </w:rPr>
        <w:t>قال يستجاب ل</w:t>
      </w:r>
      <w:r w:rsidRPr="0049768A">
        <w:rPr>
          <w:rFonts w:cs="Traditional Arabic" w:hint="cs"/>
          <w:sz w:val="36"/>
          <w:szCs w:val="36"/>
          <w:rtl/>
        </w:rPr>
        <w:t>أ</w:t>
      </w:r>
      <w:r w:rsidRPr="0049768A">
        <w:rPr>
          <w:rFonts w:cs="Traditional Arabic"/>
          <w:sz w:val="36"/>
          <w:szCs w:val="36"/>
          <w:rtl/>
        </w:rPr>
        <w:t>حدكم ما لم يعجل يقول دعوت فلم يستجب لي</w:t>
      </w:r>
      <w:r w:rsidR="003B3F70" w:rsidRPr="0049768A">
        <w:rPr>
          <w:rFonts w:cs="Traditional Arabic" w:hint="cs"/>
          <w:sz w:val="36"/>
          <w:szCs w:val="36"/>
          <w:rtl/>
        </w:rPr>
        <w:t>"</w:t>
      </w:r>
      <w:r w:rsidR="003B3F70" w:rsidRPr="0049768A">
        <w:rPr>
          <w:rFonts w:ascii="Traditional Arabic" w:hAnsi="Traditional Arabic" w:cs="Traditional Arabic" w:hint="cs"/>
          <w:sz w:val="36"/>
          <w:szCs w:val="36"/>
          <w:rtl/>
        </w:rPr>
        <w:t>.</w:t>
      </w:r>
      <w:r w:rsidR="003B3F70" w:rsidRPr="0049768A">
        <w:rPr>
          <w:rFonts w:cs="Traditional Arabic" w:hint="cs"/>
          <w:sz w:val="36"/>
          <w:szCs w:val="36"/>
          <w:rtl/>
        </w:rPr>
        <w:t>(</w:t>
      </w:r>
      <w:r w:rsidR="003B3F70" w:rsidRPr="0049768A">
        <w:rPr>
          <w:rStyle w:val="a4"/>
          <w:rFonts w:cs="Traditional Arabic"/>
          <w:sz w:val="36"/>
          <w:szCs w:val="36"/>
          <w:rtl/>
        </w:rPr>
        <w:footnoteReference w:id="264"/>
      </w:r>
      <w:r w:rsidR="003B3F70" w:rsidRPr="0049768A">
        <w:rPr>
          <w:rFonts w:cs="Traditional Arabic" w:hint="cs"/>
          <w:sz w:val="36"/>
          <w:szCs w:val="36"/>
          <w:rtl/>
        </w:rPr>
        <w:t>)</w:t>
      </w:r>
      <w:r w:rsidRPr="0049768A">
        <w:rPr>
          <w:rFonts w:cs="Traditional Arabic"/>
          <w:sz w:val="36"/>
          <w:szCs w:val="36"/>
          <w:rtl/>
        </w:rPr>
        <w:t xml:space="preserve"> </w:t>
      </w:r>
    </w:p>
    <w:p w:rsidR="00883BC5" w:rsidRPr="0049768A" w:rsidRDefault="00883BC5" w:rsidP="00883BC5">
      <w:pPr>
        <w:bidi/>
        <w:jc w:val="lowKashida"/>
        <w:rPr>
          <w:rFonts w:cs="Traditional Arabic"/>
          <w:sz w:val="36"/>
          <w:szCs w:val="36"/>
          <w:rtl/>
        </w:rPr>
      </w:pPr>
      <w:r w:rsidRPr="0049768A">
        <w:rPr>
          <w:rFonts w:cs="Traditional Arabic"/>
          <w:sz w:val="36"/>
          <w:szCs w:val="36"/>
          <w:rtl/>
        </w:rPr>
        <w:t>وفي صحيح مسلم عنه</w:t>
      </w:r>
      <w:r w:rsidRPr="0049768A">
        <w:rPr>
          <w:rFonts w:cs="Traditional Arabic" w:hint="cs"/>
          <w:sz w:val="36"/>
          <w:szCs w:val="36"/>
          <w:rtl/>
        </w:rPr>
        <w:t>:</w:t>
      </w:r>
      <w:r w:rsidRPr="0049768A">
        <w:rPr>
          <w:rFonts w:cs="Traditional Arabic"/>
          <w:sz w:val="36"/>
          <w:szCs w:val="36"/>
          <w:rtl/>
        </w:rPr>
        <w:t xml:space="preserve"> </w:t>
      </w:r>
      <w:r w:rsidRPr="0049768A">
        <w:rPr>
          <w:rFonts w:cs="Traditional Arabic" w:hint="cs"/>
          <w:sz w:val="36"/>
          <w:szCs w:val="36"/>
          <w:rtl/>
        </w:rPr>
        <w:t>"لا يزا</w:t>
      </w:r>
      <w:r w:rsidRPr="0049768A">
        <w:rPr>
          <w:rFonts w:cs="Traditional Arabic" w:hint="eastAsia"/>
          <w:sz w:val="36"/>
          <w:szCs w:val="36"/>
          <w:rtl/>
        </w:rPr>
        <w:t>ل</w:t>
      </w:r>
      <w:r w:rsidRPr="0049768A">
        <w:rPr>
          <w:rFonts w:cs="Traditional Arabic"/>
          <w:sz w:val="36"/>
          <w:szCs w:val="36"/>
          <w:rtl/>
        </w:rPr>
        <w:t xml:space="preserve"> يستجاب للعبد ما لم يدع بأثم أو قطيعة رحم ما لم يستعجل</w:t>
      </w:r>
      <w:r w:rsidRPr="0049768A">
        <w:rPr>
          <w:rFonts w:cs="Traditional Arabic" w:hint="cs"/>
          <w:sz w:val="36"/>
          <w:szCs w:val="36"/>
          <w:rtl/>
        </w:rPr>
        <w:t>"،</w:t>
      </w:r>
      <w:r w:rsidRPr="0049768A">
        <w:rPr>
          <w:rFonts w:cs="Traditional Arabic"/>
          <w:sz w:val="36"/>
          <w:szCs w:val="36"/>
          <w:rtl/>
        </w:rPr>
        <w:t xml:space="preserve"> قيل</w:t>
      </w:r>
      <w:r w:rsidRPr="0049768A">
        <w:rPr>
          <w:rFonts w:cs="Traditional Arabic" w:hint="cs"/>
          <w:sz w:val="36"/>
          <w:szCs w:val="36"/>
          <w:rtl/>
        </w:rPr>
        <w:t xml:space="preserve">: </w:t>
      </w:r>
      <w:r w:rsidRPr="0049768A">
        <w:rPr>
          <w:rFonts w:cs="Traditional Arabic"/>
          <w:sz w:val="36"/>
          <w:szCs w:val="36"/>
          <w:rtl/>
        </w:rPr>
        <w:t>يا رسول الله ما الاستعجال</w:t>
      </w:r>
      <w:r w:rsidRPr="0049768A">
        <w:rPr>
          <w:rFonts w:cs="Traditional Arabic" w:hint="cs"/>
          <w:sz w:val="36"/>
          <w:szCs w:val="36"/>
          <w:rtl/>
        </w:rPr>
        <w:t>؟</w:t>
      </w:r>
      <w:r w:rsidRPr="0049768A">
        <w:rPr>
          <w:rFonts w:cs="Traditional Arabic"/>
          <w:sz w:val="36"/>
          <w:szCs w:val="36"/>
          <w:rtl/>
        </w:rPr>
        <w:t xml:space="preserve"> قال</w:t>
      </w:r>
      <w:r w:rsidRPr="0049768A">
        <w:rPr>
          <w:rFonts w:cs="Traditional Arabic" w:hint="cs"/>
          <w:sz w:val="36"/>
          <w:szCs w:val="36"/>
          <w:rtl/>
        </w:rPr>
        <w:t>:"</w:t>
      </w:r>
      <w:r w:rsidRPr="0049768A">
        <w:rPr>
          <w:rFonts w:cs="Traditional Arabic"/>
          <w:sz w:val="36"/>
          <w:szCs w:val="36"/>
          <w:rtl/>
        </w:rPr>
        <w:t xml:space="preserve"> يقول قد دعوت وقد دعوت فلم أر يستجاب </w:t>
      </w:r>
      <w:r w:rsidRPr="0049768A">
        <w:rPr>
          <w:rFonts w:cs="Traditional Arabic" w:hint="cs"/>
          <w:sz w:val="36"/>
          <w:szCs w:val="36"/>
          <w:rtl/>
        </w:rPr>
        <w:t>لي</w:t>
      </w:r>
      <w:r w:rsidRPr="0049768A">
        <w:rPr>
          <w:rFonts w:cs="Traditional Arabic"/>
          <w:sz w:val="36"/>
          <w:szCs w:val="36"/>
          <w:rtl/>
        </w:rPr>
        <w:t xml:space="preserve"> فيستحسر عند ذاك ويدع الدعاء</w:t>
      </w:r>
      <w:r w:rsidRPr="0049768A">
        <w:rPr>
          <w:rFonts w:cs="Traditional Arabic" w:hint="cs"/>
          <w:sz w:val="36"/>
          <w:szCs w:val="36"/>
          <w:rtl/>
        </w:rPr>
        <w:t>"</w:t>
      </w:r>
      <w:r w:rsidR="001F2D35" w:rsidRPr="0049768A">
        <w:rPr>
          <w:rFonts w:ascii="Traditional Arabic" w:hAnsi="Traditional Arabic" w:cs="Traditional Arabic" w:hint="cs"/>
          <w:sz w:val="36"/>
          <w:szCs w:val="36"/>
          <w:rtl/>
        </w:rPr>
        <w:t>.</w:t>
      </w:r>
      <w:r w:rsidR="001F2D35" w:rsidRPr="0049768A">
        <w:rPr>
          <w:rFonts w:cs="Traditional Arabic" w:hint="cs"/>
          <w:sz w:val="36"/>
          <w:szCs w:val="36"/>
          <w:rtl/>
        </w:rPr>
        <w:t>(</w:t>
      </w:r>
      <w:r w:rsidR="001F2D35" w:rsidRPr="0049768A">
        <w:rPr>
          <w:rStyle w:val="a4"/>
          <w:rFonts w:cs="Traditional Arabic"/>
          <w:sz w:val="36"/>
          <w:szCs w:val="36"/>
          <w:rtl/>
        </w:rPr>
        <w:footnoteReference w:id="265"/>
      </w:r>
      <w:r w:rsidR="001F2D35" w:rsidRPr="0049768A">
        <w:rPr>
          <w:rFonts w:cs="Traditional Arabic" w:hint="cs"/>
          <w:sz w:val="36"/>
          <w:szCs w:val="36"/>
          <w:rtl/>
        </w:rPr>
        <w:t>)</w:t>
      </w:r>
      <w:r w:rsidRPr="0049768A">
        <w:rPr>
          <w:rFonts w:cs="Traditional Arabic"/>
          <w:sz w:val="36"/>
          <w:szCs w:val="36"/>
          <w:rtl/>
        </w:rPr>
        <w:t xml:space="preserve"> </w:t>
      </w:r>
    </w:p>
    <w:p w:rsidR="00883BC5" w:rsidRPr="0049768A" w:rsidRDefault="00883BC5" w:rsidP="00883BC5">
      <w:pPr>
        <w:bidi/>
        <w:jc w:val="lowKashida"/>
        <w:rPr>
          <w:rFonts w:cs="Traditional Arabic"/>
          <w:sz w:val="36"/>
          <w:szCs w:val="36"/>
          <w:rtl/>
        </w:rPr>
      </w:pPr>
      <w:r w:rsidRPr="0049768A">
        <w:rPr>
          <w:rFonts w:cs="Traditional Arabic"/>
          <w:sz w:val="36"/>
          <w:szCs w:val="36"/>
          <w:rtl/>
        </w:rPr>
        <w:lastRenderedPageBreak/>
        <w:t>وفي مسند أحمد من حديث أنس قال</w:t>
      </w:r>
      <w:r w:rsidRPr="0049768A">
        <w:rPr>
          <w:rFonts w:cs="Traditional Arabic" w:hint="cs"/>
          <w:sz w:val="36"/>
          <w:szCs w:val="36"/>
          <w:rtl/>
        </w:rPr>
        <w:t>:</w:t>
      </w:r>
      <w:r w:rsidRPr="0049768A">
        <w:rPr>
          <w:rFonts w:cs="Traditional Arabic"/>
          <w:sz w:val="36"/>
          <w:szCs w:val="36"/>
          <w:rtl/>
        </w:rPr>
        <w:t xml:space="preserve"> قال رسول الله </w:t>
      </w:r>
      <w:r w:rsidR="00C5359F">
        <w:rPr>
          <w:rFonts w:cs="Traditional Arabic" w:hint="cs"/>
          <w:sz w:val="36"/>
          <w:szCs w:val="36"/>
          <w:rtl/>
        </w:rPr>
        <w:t>صلى الله عليه وسلم : "</w:t>
      </w:r>
      <w:r w:rsidRPr="0049768A">
        <w:rPr>
          <w:rFonts w:cs="Traditional Arabic" w:hint="cs"/>
          <w:sz w:val="36"/>
          <w:szCs w:val="36"/>
          <w:rtl/>
        </w:rPr>
        <w:t>لا يزا</w:t>
      </w:r>
      <w:r w:rsidRPr="0049768A">
        <w:rPr>
          <w:rFonts w:cs="Traditional Arabic" w:hint="eastAsia"/>
          <w:sz w:val="36"/>
          <w:szCs w:val="36"/>
          <w:rtl/>
        </w:rPr>
        <w:t>ل</w:t>
      </w:r>
      <w:r w:rsidRPr="0049768A">
        <w:rPr>
          <w:rFonts w:cs="Traditional Arabic"/>
          <w:sz w:val="36"/>
          <w:szCs w:val="36"/>
          <w:rtl/>
        </w:rPr>
        <w:t xml:space="preserve"> العبد بخير ما لم يستعجل قالوا يا رسول الله كيف يستعجل قال يقول قد دعوت لربي فلم يستجب </w:t>
      </w:r>
      <w:r w:rsidRPr="0049768A">
        <w:rPr>
          <w:rFonts w:cs="Traditional Arabic" w:hint="cs"/>
          <w:sz w:val="36"/>
          <w:szCs w:val="36"/>
          <w:rtl/>
        </w:rPr>
        <w:t>لي</w:t>
      </w:r>
      <w:r w:rsidR="00C5359F">
        <w:rPr>
          <w:rFonts w:cs="Traditional Arabic" w:hint="cs"/>
          <w:sz w:val="36"/>
          <w:szCs w:val="36"/>
          <w:rtl/>
        </w:rPr>
        <w:t>"</w:t>
      </w:r>
      <w:r w:rsidRPr="0049768A">
        <w:rPr>
          <w:rFonts w:cs="Traditional Arabic" w:hint="cs"/>
          <w:sz w:val="36"/>
          <w:szCs w:val="36"/>
          <w:rtl/>
        </w:rPr>
        <w:t>.</w:t>
      </w:r>
      <w:r w:rsidR="00CA26D1" w:rsidRPr="0049768A">
        <w:rPr>
          <w:rFonts w:cs="Traditional Arabic" w:hint="cs"/>
          <w:sz w:val="36"/>
          <w:szCs w:val="36"/>
          <w:rtl/>
        </w:rPr>
        <w:t>(</w:t>
      </w:r>
      <w:r w:rsidR="00CA26D1" w:rsidRPr="0049768A">
        <w:rPr>
          <w:rStyle w:val="a4"/>
          <w:rFonts w:cs="Traditional Arabic"/>
          <w:sz w:val="36"/>
          <w:szCs w:val="36"/>
          <w:rtl/>
        </w:rPr>
        <w:footnoteReference w:id="266"/>
      </w:r>
      <w:r w:rsidR="00CA26D1" w:rsidRPr="0049768A">
        <w:rPr>
          <w:rFonts w:cs="Traditional Arabic" w:hint="cs"/>
          <w:sz w:val="36"/>
          <w:szCs w:val="36"/>
          <w:rtl/>
        </w:rPr>
        <w:t>)</w:t>
      </w:r>
    </w:p>
    <w:p w:rsidR="00784054" w:rsidRPr="0049768A" w:rsidRDefault="00784054" w:rsidP="00784054">
      <w:pPr>
        <w:bidi/>
        <w:jc w:val="lowKashida"/>
        <w:rPr>
          <w:rFonts w:eastAsia="MS Mincho" w:cs="Traditional Arabic"/>
          <w:sz w:val="36"/>
          <w:szCs w:val="36"/>
          <w:rtl/>
        </w:rPr>
      </w:pPr>
      <w:r w:rsidRPr="0049768A">
        <w:rPr>
          <w:rFonts w:eastAsia="MS Mincho" w:cs="Traditional Arabic"/>
          <w:sz w:val="36"/>
          <w:szCs w:val="36"/>
          <w:rtl/>
        </w:rPr>
        <w:t>واعلم أن الدعاء عبادة</w:t>
      </w:r>
      <w:r w:rsidRPr="0049768A">
        <w:rPr>
          <w:rFonts w:eastAsia="MS Mincho" w:cs="Traditional Arabic" w:hint="cs"/>
          <w:sz w:val="36"/>
          <w:szCs w:val="36"/>
          <w:rtl/>
        </w:rPr>
        <w:t xml:space="preserve"> كما بيّنا</w:t>
      </w:r>
      <w:r w:rsidRPr="0049768A">
        <w:rPr>
          <w:rFonts w:eastAsia="MS Mincho" w:cs="Traditional Arabic"/>
          <w:sz w:val="36"/>
          <w:szCs w:val="36"/>
          <w:rtl/>
        </w:rPr>
        <w:t xml:space="preserve"> ... فإنك  إن  أكثرت من الدعاء فأنت على خير عظيم سواء رأيت أثراً </w:t>
      </w:r>
      <w:r w:rsidRPr="0049768A">
        <w:rPr>
          <w:rFonts w:eastAsia="MS Mincho" w:cs="Traditional Arabic" w:hint="cs"/>
          <w:sz w:val="36"/>
          <w:szCs w:val="36"/>
          <w:rtl/>
        </w:rPr>
        <w:t>للإجابة</w:t>
      </w:r>
      <w:r w:rsidRPr="0049768A">
        <w:rPr>
          <w:rFonts w:eastAsia="MS Mincho" w:cs="Traditional Arabic"/>
          <w:sz w:val="36"/>
          <w:szCs w:val="36"/>
          <w:rtl/>
        </w:rPr>
        <w:t xml:space="preserve">  أو لم تر أثراً .</w:t>
      </w:r>
    </w:p>
    <w:p w:rsidR="00784054" w:rsidRPr="0049768A" w:rsidRDefault="00784054" w:rsidP="00784054">
      <w:pPr>
        <w:bidi/>
        <w:jc w:val="lowKashida"/>
        <w:rPr>
          <w:rFonts w:eastAsia="MS Mincho" w:cs="Traditional Arabic"/>
          <w:sz w:val="36"/>
          <w:szCs w:val="36"/>
          <w:rtl/>
        </w:rPr>
      </w:pPr>
      <w:r w:rsidRPr="0049768A">
        <w:rPr>
          <w:rFonts w:eastAsia="MS Mincho" w:cs="Traditional Arabic" w:hint="cs"/>
          <w:sz w:val="36"/>
          <w:szCs w:val="36"/>
          <w:rtl/>
        </w:rPr>
        <w:t xml:space="preserve"> </w:t>
      </w:r>
      <w:r w:rsidRPr="0049768A">
        <w:rPr>
          <w:rFonts w:eastAsia="MS Mincho" w:cs="Traditional Arabic"/>
          <w:sz w:val="36"/>
          <w:szCs w:val="36"/>
          <w:rtl/>
        </w:rPr>
        <w:t xml:space="preserve">5ـ إطابة المطعم والمشرب والملبس : فلا تدخل في بطنك إلا حلالاً وهاهو النبي </w:t>
      </w:r>
      <w:r w:rsidRPr="0049768A">
        <w:rPr>
          <w:rFonts w:eastAsia="MS Mincho" w:cs="Traditional Arabic"/>
          <w:sz w:val="36"/>
          <w:szCs w:val="36"/>
        </w:rPr>
        <w:sym w:font="AGA Arabesque" w:char="F065"/>
      </w:r>
      <w:r w:rsidRPr="0049768A">
        <w:rPr>
          <w:rFonts w:eastAsia="MS Mincho" w:cs="Traditional Arabic" w:hint="cs"/>
          <w:sz w:val="36"/>
          <w:szCs w:val="36"/>
          <w:rtl/>
        </w:rPr>
        <w:t xml:space="preserve"> </w:t>
      </w:r>
      <w:r w:rsidRPr="0049768A">
        <w:rPr>
          <w:rFonts w:eastAsia="MS Mincho" w:cs="Traditional Arabic"/>
          <w:sz w:val="36"/>
          <w:szCs w:val="36"/>
          <w:rtl/>
        </w:rPr>
        <w:t>يخبرك عن عاقبة أكل الحرام : « ثم ذكر الرجل يطيل السفر أشعث أغبر يمد يديه إلى السماء يارب يارب ومطعمه حرام ومشربه حرام وملبسه حرام وغذي بالحرام فأنى يستجاب لذلك »</w:t>
      </w:r>
      <w:r w:rsidRPr="0049768A">
        <w:rPr>
          <w:rFonts w:eastAsia="MS Mincho" w:cs="Traditional Arabic" w:hint="cs"/>
          <w:sz w:val="36"/>
          <w:szCs w:val="36"/>
          <w:rtl/>
        </w:rPr>
        <w:t>.</w:t>
      </w:r>
      <w:r w:rsidRPr="0049768A">
        <w:rPr>
          <w:rFonts w:cs="Traditional Arabic"/>
          <w:w w:val="90"/>
          <w:sz w:val="36"/>
          <w:szCs w:val="36"/>
          <w:vertAlign w:val="superscript"/>
          <w:rtl/>
        </w:rPr>
        <w:t>(</w:t>
      </w:r>
      <w:r w:rsidRPr="0049768A">
        <w:rPr>
          <w:rStyle w:val="a4"/>
          <w:rFonts w:cs="Traditional Arabic"/>
          <w:w w:val="90"/>
          <w:sz w:val="36"/>
          <w:szCs w:val="36"/>
          <w:rtl/>
        </w:rPr>
        <w:footnoteReference w:id="267"/>
      </w:r>
      <w:r w:rsidRPr="0049768A">
        <w:rPr>
          <w:rFonts w:cs="Traditional Arabic"/>
          <w:w w:val="90"/>
          <w:sz w:val="36"/>
          <w:szCs w:val="36"/>
          <w:vertAlign w:val="superscript"/>
          <w:rtl/>
        </w:rPr>
        <w:t>)</w:t>
      </w:r>
    </w:p>
    <w:p w:rsidR="00784054" w:rsidRPr="0049768A" w:rsidRDefault="00784054" w:rsidP="00784054">
      <w:pPr>
        <w:bidi/>
        <w:jc w:val="lowKashida"/>
        <w:rPr>
          <w:rFonts w:eastAsia="MS Mincho" w:cs="Traditional Arabic"/>
          <w:sz w:val="36"/>
          <w:szCs w:val="36"/>
          <w:rtl/>
        </w:rPr>
      </w:pPr>
      <w:r w:rsidRPr="0049768A">
        <w:rPr>
          <w:rFonts w:eastAsia="MS Mincho" w:cs="Traditional Arabic"/>
          <w:sz w:val="36"/>
          <w:szCs w:val="36"/>
          <w:rtl/>
        </w:rPr>
        <w:t>قال وهب بن منبه:</w:t>
      </w:r>
      <w:r w:rsidRPr="0049768A">
        <w:rPr>
          <w:rFonts w:eastAsia="MS Mincho" w:cs="Traditional Arabic" w:hint="cs"/>
          <w:sz w:val="36"/>
          <w:szCs w:val="36"/>
          <w:rtl/>
        </w:rPr>
        <w:t xml:space="preserve"> </w:t>
      </w:r>
      <w:r w:rsidRPr="0049768A">
        <w:rPr>
          <w:rFonts w:eastAsia="MS Mincho" w:cs="Traditional Arabic"/>
          <w:sz w:val="36"/>
          <w:szCs w:val="36"/>
          <w:rtl/>
        </w:rPr>
        <w:t>«من سره  أن يستجيب الله دعوته فليطب طعمته» .</w:t>
      </w:r>
    </w:p>
    <w:p w:rsidR="00784054" w:rsidRPr="0049768A" w:rsidRDefault="00784054" w:rsidP="00784054">
      <w:pPr>
        <w:bidi/>
        <w:jc w:val="lowKashida"/>
        <w:rPr>
          <w:rFonts w:eastAsia="MS Mincho" w:cs="Traditional Arabic"/>
          <w:sz w:val="36"/>
          <w:szCs w:val="36"/>
          <w:rtl/>
        </w:rPr>
      </w:pPr>
      <w:r w:rsidRPr="0049768A">
        <w:rPr>
          <w:rFonts w:eastAsia="MS Mincho" w:cs="Traditional Arabic"/>
          <w:sz w:val="36"/>
          <w:szCs w:val="36"/>
          <w:rtl/>
        </w:rPr>
        <w:t xml:space="preserve">6ـ الدعاء بالخير، فحتى يكون الدعاء مقبولاً ومرجواً عند الله تعالى لابد أن يكون في الخير . </w:t>
      </w:r>
    </w:p>
    <w:p w:rsidR="00784054" w:rsidRPr="0049768A" w:rsidRDefault="00784054" w:rsidP="00784054">
      <w:pPr>
        <w:bidi/>
        <w:jc w:val="lowKashida"/>
        <w:rPr>
          <w:rFonts w:eastAsia="MS Mincho" w:cs="Traditional Arabic"/>
          <w:sz w:val="36"/>
          <w:szCs w:val="36"/>
          <w:rtl/>
        </w:rPr>
      </w:pPr>
      <w:r w:rsidRPr="0049768A">
        <w:rPr>
          <w:rFonts w:eastAsia="MS Mincho" w:cs="Traditional Arabic"/>
          <w:sz w:val="36"/>
          <w:szCs w:val="36"/>
          <w:rtl/>
        </w:rPr>
        <w:t xml:space="preserve">قال </w:t>
      </w:r>
      <w:r w:rsidRPr="0049768A">
        <w:rPr>
          <w:rFonts w:eastAsia="MS Mincho" w:cs="Traditional Arabic"/>
          <w:sz w:val="36"/>
          <w:szCs w:val="36"/>
        </w:rPr>
        <w:sym w:font="AGA Arabesque" w:char="F065"/>
      </w:r>
      <w:r w:rsidRPr="0049768A">
        <w:rPr>
          <w:rFonts w:eastAsia="MS Mincho" w:cs="Traditional Arabic" w:hint="cs"/>
          <w:sz w:val="36"/>
          <w:szCs w:val="36"/>
          <w:rtl/>
        </w:rPr>
        <w:t>:</w:t>
      </w:r>
      <w:r w:rsidRPr="0049768A">
        <w:rPr>
          <w:rFonts w:eastAsia="MS Mincho" w:cs="Traditional Arabic"/>
          <w:sz w:val="36"/>
          <w:szCs w:val="36"/>
          <w:rtl/>
        </w:rPr>
        <w:t xml:space="preserve">«لا يزال يستجاب للعبد </w:t>
      </w:r>
      <w:r w:rsidRPr="0049768A">
        <w:rPr>
          <w:rFonts w:eastAsia="MS Mincho" w:cs="Traditional Arabic" w:hint="cs"/>
          <w:sz w:val="36"/>
          <w:szCs w:val="36"/>
          <w:rtl/>
        </w:rPr>
        <w:t>ما ل</w:t>
      </w:r>
      <w:r w:rsidRPr="0049768A">
        <w:rPr>
          <w:rFonts w:eastAsia="MS Mincho" w:cs="Traditional Arabic"/>
          <w:sz w:val="36"/>
          <w:szCs w:val="36"/>
          <w:rtl/>
        </w:rPr>
        <w:t>م يدع بإثم أو قطيعة رحم »</w:t>
      </w:r>
      <w:r w:rsidRPr="0049768A">
        <w:rPr>
          <w:rFonts w:eastAsia="MS Mincho" w:cs="Traditional Arabic" w:hint="cs"/>
          <w:sz w:val="36"/>
          <w:szCs w:val="36"/>
          <w:rtl/>
        </w:rPr>
        <w:t>.</w:t>
      </w:r>
      <w:r w:rsidRPr="0049768A">
        <w:rPr>
          <w:rFonts w:cs="Traditional Arabic"/>
          <w:w w:val="90"/>
          <w:sz w:val="36"/>
          <w:szCs w:val="36"/>
          <w:vertAlign w:val="superscript"/>
          <w:rtl/>
        </w:rPr>
        <w:t>(</w:t>
      </w:r>
      <w:r w:rsidRPr="0049768A">
        <w:rPr>
          <w:rStyle w:val="a4"/>
          <w:rFonts w:cs="Traditional Arabic"/>
          <w:w w:val="90"/>
          <w:sz w:val="36"/>
          <w:szCs w:val="36"/>
          <w:rtl/>
        </w:rPr>
        <w:footnoteReference w:id="268"/>
      </w:r>
      <w:r w:rsidRPr="0049768A">
        <w:rPr>
          <w:rFonts w:cs="Traditional Arabic"/>
          <w:w w:val="90"/>
          <w:sz w:val="36"/>
          <w:szCs w:val="36"/>
          <w:vertAlign w:val="superscript"/>
          <w:rtl/>
        </w:rPr>
        <w:t>)</w:t>
      </w:r>
    </w:p>
    <w:p w:rsidR="00784054" w:rsidRPr="0049768A" w:rsidRDefault="00784054" w:rsidP="00784054">
      <w:pPr>
        <w:bidi/>
        <w:jc w:val="lowKashida"/>
        <w:rPr>
          <w:rFonts w:eastAsia="MS Mincho" w:cs="Traditional Arabic"/>
          <w:sz w:val="36"/>
          <w:szCs w:val="36"/>
          <w:rtl/>
        </w:rPr>
      </w:pPr>
      <w:r w:rsidRPr="0049768A">
        <w:rPr>
          <w:rFonts w:eastAsia="MS Mincho" w:cs="Traditional Arabic"/>
          <w:sz w:val="36"/>
          <w:szCs w:val="36"/>
          <w:rtl/>
        </w:rPr>
        <w:t xml:space="preserve">7ـ حسن الظن بالله ـ عز وجل ـ قال </w:t>
      </w:r>
      <w:r w:rsidRPr="0049768A">
        <w:rPr>
          <w:rFonts w:eastAsia="MS Mincho" w:cs="Traditional Arabic"/>
          <w:sz w:val="36"/>
          <w:szCs w:val="36"/>
        </w:rPr>
        <w:sym w:font="AGA Arabesque" w:char="F065"/>
      </w:r>
      <w:r w:rsidRPr="0049768A">
        <w:rPr>
          <w:rFonts w:eastAsia="MS Mincho" w:cs="Traditional Arabic"/>
          <w:sz w:val="36"/>
          <w:szCs w:val="36"/>
          <w:rtl/>
        </w:rPr>
        <w:t xml:space="preserve">  «</w:t>
      </w:r>
      <w:r w:rsidRPr="0049768A">
        <w:rPr>
          <w:rFonts w:eastAsia="MS Mincho" w:cs="Traditional Arabic" w:hint="cs"/>
          <w:sz w:val="36"/>
          <w:szCs w:val="36"/>
          <w:rtl/>
        </w:rPr>
        <w:t>لا يموت</w:t>
      </w:r>
      <w:r w:rsidRPr="0049768A">
        <w:rPr>
          <w:rFonts w:eastAsia="MS Mincho" w:cs="Traditional Arabic"/>
          <w:sz w:val="36"/>
          <w:szCs w:val="36"/>
          <w:rtl/>
        </w:rPr>
        <w:t xml:space="preserve">ن  أحدكم إلا وهو محسن الظن بالله » </w:t>
      </w:r>
      <w:r w:rsidRPr="0049768A">
        <w:rPr>
          <w:rFonts w:eastAsia="MS Mincho" w:cs="Traditional Arabic" w:hint="cs"/>
          <w:sz w:val="36"/>
          <w:szCs w:val="36"/>
          <w:rtl/>
        </w:rPr>
        <w:t>.</w:t>
      </w:r>
      <w:r w:rsidRPr="0049768A">
        <w:rPr>
          <w:rFonts w:cs="Traditional Arabic"/>
          <w:w w:val="90"/>
          <w:sz w:val="36"/>
          <w:szCs w:val="36"/>
          <w:vertAlign w:val="superscript"/>
          <w:rtl/>
        </w:rPr>
        <w:t xml:space="preserve"> (</w:t>
      </w:r>
      <w:r w:rsidRPr="0049768A">
        <w:rPr>
          <w:rStyle w:val="a4"/>
          <w:rFonts w:cs="Traditional Arabic"/>
          <w:w w:val="90"/>
          <w:sz w:val="36"/>
          <w:szCs w:val="36"/>
          <w:rtl/>
        </w:rPr>
        <w:footnoteReference w:id="269"/>
      </w:r>
      <w:r w:rsidRPr="0049768A">
        <w:rPr>
          <w:rFonts w:cs="Traditional Arabic"/>
          <w:w w:val="90"/>
          <w:sz w:val="36"/>
          <w:szCs w:val="36"/>
          <w:vertAlign w:val="superscript"/>
          <w:rtl/>
        </w:rPr>
        <w:t>)</w:t>
      </w:r>
      <w:r w:rsidRPr="0049768A">
        <w:rPr>
          <w:rFonts w:eastAsia="MS Mincho" w:cs="Traditional Arabic"/>
          <w:sz w:val="36"/>
          <w:szCs w:val="36"/>
          <w:rtl/>
        </w:rPr>
        <w:t xml:space="preserve"> </w:t>
      </w:r>
    </w:p>
    <w:p w:rsidR="00784054" w:rsidRPr="0049768A" w:rsidRDefault="00784054" w:rsidP="00E20A21">
      <w:pPr>
        <w:bidi/>
        <w:jc w:val="lowKashida"/>
        <w:rPr>
          <w:rFonts w:eastAsia="MS Mincho" w:cs="Traditional Arabic"/>
          <w:sz w:val="36"/>
          <w:szCs w:val="36"/>
          <w:rtl/>
        </w:rPr>
      </w:pPr>
      <w:r w:rsidRPr="0049768A">
        <w:rPr>
          <w:rFonts w:eastAsia="MS Mincho" w:cs="Traditional Arabic"/>
          <w:sz w:val="36"/>
          <w:szCs w:val="36"/>
          <w:rtl/>
        </w:rPr>
        <w:t xml:space="preserve">وقوله </w:t>
      </w:r>
      <w:r w:rsidRPr="0049768A">
        <w:rPr>
          <w:rFonts w:eastAsia="MS Mincho" w:cs="Traditional Arabic"/>
          <w:sz w:val="36"/>
          <w:szCs w:val="36"/>
        </w:rPr>
        <w:sym w:font="AGA Arabesque" w:char="F065"/>
      </w:r>
      <w:r w:rsidRPr="0049768A">
        <w:rPr>
          <w:rFonts w:eastAsia="MS Mincho" w:cs="Traditional Arabic"/>
          <w:sz w:val="36"/>
          <w:szCs w:val="36"/>
          <w:rtl/>
        </w:rPr>
        <w:t xml:space="preserve"> « ادعوا الله وأنتم موقنون بالإجابة »</w:t>
      </w:r>
      <w:r w:rsidR="00E20A21" w:rsidRPr="0049768A">
        <w:rPr>
          <w:rFonts w:ascii="Traditional Arabic" w:hAnsi="Traditional Arabic" w:cs="Traditional Arabic" w:hint="cs"/>
          <w:sz w:val="36"/>
          <w:szCs w:val="36"/>
          <w:rtl/>
        </w:rPr>
        <w:t>.</w:t>
      </w:r>
      <w:r w:rsidR="00E20A21" w:rsidRPr="0049768A">
        <w:rPr>
          <w:rFonts w:cs="Traditional Arabic" w:hint="cs"/>
          <w:sz w:val="36"/>
          <w:szCs w:val="36"/>
          <w:rtl/>
        </w:rPr>
        <w:t>(</w:t>
      </w:r>
      <w:r w:rsidR="00E20A21" w:rsidRPr="0049768A">
        <w:rPr>
          <w:rStyle w:val="a4"/>
          <w:rFonts w:cs="Traditional Arabic"/>
          <w:sz w:val="36"/>
          <w:szCs w:val="36"/>
          <w:rtl/>
        </w:rPr>
        <w:footnoteReference w:id="270"/>
      </w:r>
      <w:r w:rsidR="00E20A21" w:rsidRPr="0049768A">
        <w:rPr>
          <w:rFonts w:cs="Traditional Arabic" w:hint="cs"/>
          <w:sz w:val="36"/>
          <w:szCs w:val="36"/>
          <w:rtl/>
        </w:rPr>
        <w:t>)</w:t>
      </w:r>
      <w:r w:rsidRPr="0049768A">
        <w:rPr>
          <w:rFonts w:eastAsia="MS Mincho" w:cs="Traditional Arabic"/>
          <w:sz w:val="36"/>
          <w:szCs w:val="36"/>
          <w:rtl/>
        </w:rPr>
        <w:t xml:space="preserve"> </w:t>
      </w:r>
    </w:p>
    <w:p w:rsidR="00784054" w:rsidRPr="0049768A" w:rsidRDefault="00784054" w:rsidP="00784054">
      <w:pPr>
        <w:bidi/>
        <w:jc w:val="lowKashida"/>
        <w:rPr>
          <w:rFonts w:eastAsia="MS Mincho" w:cs="Traditional Arabic"/>
          <w:sz w:val="36"/>
          <w:szCs w:val="36"/>
          <w:rtl/>
        </w:rPr>
      </w:pPr>
      <w:r w:rsidRPr="0049768A">
        <w:rPr>
          <w:rFonts w:eastAsia="MS Mincho" w:cs="Traditional Arabic"/>
          <w:sz w:val="36"/>
          <w:szCs w:val="36"/>
          <w:rtl/>
        </w:rPr>
        <w:lastRenderedPageBreak/>
        <w:t>ويستثنى من ذلك حالتان: «</w:t>
      </w:r>
      <w:r w:rsidRPr="0049768A">
        <w:rPr>
          <w:rFonts w:eastAsia="MS Mincho" w:cs="Traditional Arabic" w:hint="cs"/>
          <w:sz w:val="36"/>
          <w:szCs w:val="36"/>
          <w:rtl/>
        </w:rPr>
        <w:t xml:space="preserve"> </w:t>
      </w:r>
      <w:r w:rsidRPr="0049768A">
        <w:rPr>
          <w:rFonts w:eastAsia="MS Mincho" w:cs="Traditional Arabic"/>
          <w:sz w:val="36"/>
          <w:szCs w:val="36"/>
          <w:rtl/>
        </w:rPr>
        <w:t>في عدم توفر شروط الدعاء</w:t>
      </w:r>
      <w:r w:rsidRPr="0049768A">
        <w:rPr>
          <w:rFonts w:eastAsia="MS Mincho" w:cs="Traditional Arabic" w:hint="cs"/>
          <w:sz w:val="36"/>
          <w:szCs w:val="36"/>
          <w:rtl/>
        </w:rPr>
        <w:t xml:space="preserve"> </w:t>
      </w:r>
      <w:r w:rsidRPr="0049768A">
        <w:rPr>
          <w:rFonts w:eastAsia="MS Mincho" w:cs="Traditional Arabic"/>
          <w:sz w:val="36"/>
          <w:szCs w:val="36"/>
          <w:rtl/>
        </w:rPr>
        <w:t>».</w:t>
      </w:r>
    </w:p>
    <w:p w:rsidR="00784054" w:rsidRPr="0049768A" w:rsidRDefault="00784054" w:rsidP="00784054">
      <w:pPr>
        <w:bidi/>
        <w:jc w:val="lowKashida"/>
        <w:rPr>
          <w:rFonts w:eastAsia="MS Mincho" w:cs="Traditional Arabic"/>
          <w:sz w:val="36"/>
          <w:szCs w:val="36"/>
          <w:rtl/>
        </w:rPr>
      </w:pPr>
      <w:r w:rsidRPr="0049768A">
        <w:rPr>
          <w:rFonts w:eastAsia="MS Mincho" w:cs="Traditional Arabic"/>
          <w:sz w:val="36"/>
          <w:szCs w:val="36"/>
          <w:rtl/>
        </w:rPr>
        <w:t>1ـ دعوة المضطر: فالله تعالى  يجيب المضطر إذا دعاه ولو كان مشركاً، فكيف إذا كان مسلماً عاصياً؟ بل كيف إذا كان مؤمناً تقياً؟ قال تعالى</w:t>
      </w:r>
      <w:r w:rsidRPr="0049768A">
        <w:rPr>
          <w:rFonts w:eastAsia="MS Mincho" w:cs="Traditional Arabic" w:hint="cs"/>
          <w:sz w:val="36"/>
          <w:szCs w:val="36"/>
          <w:rtl/>
        </w:rPr>
        <w:t xml:space="preserve"> </w:t>
      </w:r>
      <w:r w:rsidRPr="0049768A">
        <w:rPr>
          <w:rFonts w:eastAsia="MS Mincho" w:cs="Traditional Arabic"/>
          <w:sz w:val="36"/>
          <w:szCs w:val="36"/>
        </w:rPr>
        <w:sym w:font="AGA Arabesque" w:char="F029"/>
      </w:r>
      <w:r w:rsidRPr="0049768A">
        <w:rPr>
          <w:rFonts w:eastAsia="MS Mincho" w:cs="Traditional Arabic" w:hint="cs"/>
          <w:sz w:val="36"/>
          <w:szCs w:val="36"/>
          <w:rtl/>
        </w:rPr>
        <w:t>أَمَّنْ يُجِيبُ الْمُضْطَرَّ إِذَا دَعَاهُ وَيَكْشِفُ السُّوءَ</w:t>
      </w:r>
      <w:r w:rsidRPr="0049768A">
        <w:rPr>
          <w:rFonts w:eastAsia="MS Mincho" w:cs="Traditional Arabic"/>
          <w:sz w:val="36"/>
          <w:szCs w:val="36"/>
        </w:rPr>
        <w:sym w:font="AGA Arabesque" w:char="F028"/>
      </w:r>
      <w:r w:rsidRPr="0049768A">
        <w:rPr>
          <w:rFonts w:eastAsia="MS Mincho" w:cs="Traditional Arabic" w:hint="cs"/>
          <w:sz w:val="36"/>
          <w:szCs w:val="36"/>
          <w:rtl/>
        </w:rPr>
        <w:t>.</w:t>
      </w:r>
      <w:r w:rsidRPr="0049768A">
        <w:rPr>
          <w:rFonts w:cs="Traditional Arabic"/>
          <w:w w:val="90"/>
          <w:sz w:val="36"/>
          <w:szCs w:val="36"/>
          <w:vertAlign w:val="superscript"/>
          <w:rtl/>
        </w:rPr>
        <w:t>(</w:t>
      </w:r>
      <w:r w:rsidRPr="0049768A">
        <w:rPr>
          <w:rStyle w:val="a4"/>
          <w:rFonts w:cs="Traditional Arabic"/>
          <w:w w:val="90"/>
          <w:sz w:val="36"/>
          <w:szCs w:val="36"/>
          <w:rtl/>
        </w:rPr>
        <w:footnoteReference w:id="271"/>
      </w:r>
      <w:r w:rsidRPr="0049768A">
        <w:rPr>
          <w:rFonts w:cs="Traditional Arabic"/>
          <w:w w:val="90"/>
          <w:sz w:val="36"/>
          <w:szCs w:val="36"/>
          <w:vertAlign w:val="superscript"/>
          <w:rtl/>
        </w:rPr>
        <w:t>)</w:t>
      </w:r>
      <w:r w:rsidRPr="0049768A">
        <w:rPr>
          <w:rFonts w:eastAsia="MS Mincho" w:cs="Traditional Arabic"/>
          <w:sz w:val="36"/>
          <w:szCs w:val="36"/>
          <w:rtl/>
        </w:rPr>
        <w:t xml:space="preserve"> </w:t>
      </w:r>
      <w:r w:rsidRPr="0049768A">
        <w:rPr>
          <w:rFonts w:eastAsia="MS Mincho" w:cs="Traditional Arabic" w:hint="cs"/>
          <w:sz w:val="36"/>
          <w:szCs w:val="36"/>
          <w:rtl/>
        </w:rPr>
        <w:t xml:space="preserve"> </w:t>
      </w:r>
    </w:p>
    <w:p w:rsidR="00784054" w:rsidRPr="0049768A" w:rsidRDefault="00784054" w:rsidP="00784054">
      <w:pPr>
        <w:bidi/>
        <w:jc w:val="lowKashida"/>
        <w:rPr>
          <w:rFonts w:eastAsia="MS Mincho" w:cs="Traditional Arabic"/>
          <w:sz w:val="36"/>
          <w:szCs w:val="36"/>
          <w:rtl/>
        </w:rPr>
      </w:pPr>
      <w:r w:rsidRPr="0049768A">
        <w:rPr>
          <w:rFonts w:eastAsia="MS Mincho" w:cs="Traditional Arabic"/>
          <w:sz w:val="36"/>
          <w:szCs w:val="36"/>
          <w:rtl/>
        </w:rPr>
        <w:t>المضطر: هو الذي أحوجه مرض، أو فقر، أو نازلة من نوازل الدهر إلى اللجوء والتضرع إلى الله.</w:t>
      </w:r>
    </w:p>
    <w:p w:rsidR="00A950C4" w:rsidRPr="0049768A" w:rsidRDefault="00027828" w:rsidP="00A950C4">
      <w:pPr>
        <w:shd w:val="clear" w:color="auto" w:fill="FFFFFF"/>
        <w:bidi/>
        <w:spacing w:before="100" w:beforeAutospacing="1" w:after="100" w:afterAutospacing="1"/>
        <w:rPr>
          <w:rFonts w:cs="Traditional Arabic"/>
          <w:w w:val="90"/>
          <w:sz w:val="36"/>
          <w:szCs w:val="36"/>
          <w:vertAlign w:val="superscript"/>
          <w:rtl/>
        </w:rPr>
      </w:pPr>
      <w:r w:rsidRPr="0049768A">
        <w:rPr>
          <w:rFonts w:ascii="Traditional Arabic" w:hAnsi="Traditional Arabic" w:cs="Traditional Arabic"/>
          <w:sz w:val="36"/>
          <w:szCs w:val="36"/>
          <w:rtl/>
        </w:rPr>
        <w:t xml:space="preserve">روي </w:t>
      </w:r>
      <w:r w:rsidR="00CA26D1">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أن رجلاً من العباد كان مع أهله في الصحراء في جهة البادية، وكان عابداً قانتاً منيباً ذاكراً لله، قال: فانقطعت المياه المجاورة لنا وذهبت ألتمس ماء لأهلي، فوجدت أن الغدير قد جفّ، فعدت إليهم ثم التمسنا الماء يمنة ويسرة فلم نجد ولو قطرة وأدركنا الظمأ، واحتاج أطفالي إلى الماء، فتذكرت رب العزة سبحانه القريب المجيب، فقمت فتيممت واستقبلت القبلة وصليت ركعتين، ثم رفعت يدي وبكيت وسالت دموعي وسألت الله بإلحاح </w:t>
      </w:r>
      <w:r w:rsidR="00A950C4" w:rsidRPr="0049768A">
        <w:rPr>
          <w:rFonts w:ascii="Traditional Arabic" w:hAnsi="Traditional Arabic" w:cs="Traditional Arabic" w:hint="cs"/>
          <w:sz w:val="36"/>
          <w:szCs w:val="36"/>
          <w:rtl/>
          <w:lang w:bidi="ar-AE"/>
        </w:rPr>
        <w:t xml:space="preserve">، </w:t>
      </w:r>
      <w:r w:rsidRPr="0049768A">
        <w:rPr>
          <w:rFonts w:ascii="Traditional Arabic" w:hAnsi="Traditional Arabic" w:cs="Traditional Arabic"/>
          <w:sz w:val="36"/>
          <w:szCs w:val="36"/>
          <w:rtl/>
        </w:rPr>
        <w:t>وتذكرت قوله: ﴿ أَمَّنْ يُجِيبُ الْمُضطَرَّ إِذَا دَعَاهُ ﴾</w:t>
      </w:r>
      <w:r w:rsidR="00A950C4" w:rsidRPr="0049768A">
        <w:rPr>
          <w:rFonts w:cs="Traditional Arabic"/>
          <w:w w:val="90"/>
          <w:sz w:val="36"/>
          <w:szCs w:val="36"/>
          <w:vertAlign w:val="superscript"/>
          <w:rtl/>
        </w:rPr>
        <w:t>(</w:t>
      </w:r>
      <w:r w:rsidR="00A950C4" w:rsidRPr="0049768A">
        <w:rPr>
          <w:rStyle w:val="a4"/>
          <w:rFonts w:cs="Traditional Arabic"/>
          <w:w w:val="90"/>
          <w:sz w:val="36"/>
          <w:szCs w:val="36"/>
          <w:rtl/>
        </w:rPr>
        <w:footnoteReference w:id="272"/>
      </w:r>
      <w:r w:rsidR="00A950C4" w:rsidRPr="0049768A">
        <w:rPr>
          <w:rFonts w:cs="Traditional Arabic"/>
          <w:w w:val="90"/>
          <w:sz w:val="36"/>
          <w:szCs w:val="36"/>
          <w:vertAlign w:val="superscript"/>
          <w:rtl/>
        </w:rPr>
        <w:t>)</w:t>
      </w:r>
    </w:p>
    <w:p w:rsidR="00027828" w:rsidRPr="0049768A" w:rsidRDefault="00027828" w:rsidP="00A950C4">
      <w:pPr>
        <w:shd w:val="clear" w:color="auto" w:fill="FFFFFF"/>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قال: والله ما هو إلا أن قمت من مقامي وليس في السماء من سحاب ولا غيم، وإذا بسحابة قد توسطت مكاني ومنزلي في الصحراء، واحتكمت على المكان ثم أنزلت ماءها، فامتلأت الغدران من حولنا وعن يميننا وعن يسارنا فشربنا واغتسلنا وتوضأنا وحمدنا الله سبحانه وتعالى، ثم ارتحلت قليلاً خلف </w:t>
      </w:r>
      <w:r w:rsidRPr="0049768A">
        <w:rPr>
          <w:rFonts w:ascii="Traditional Arabic" w:hAnsi="Traditional Arabic" w:cs="Traditional Arabic"/>
          <w:sz w:val="36"/>
          <w:szCs w:val="36"/>
          <w:rtl/>
        </w:rPr>
        <w:lastRenderedPageBreak/>
        <w:t>هذا المكان، وإذا الجدب والقحط، فعلمت أن الله ساقها لي بدعائي، فحمدت الله عز وجل.</w:t>
      </w:r>
    </w:p>
    <w:p w:rsidR="00C2793F" w:rsidRPr="0049768A" w:rsidRDefault="00CA26D1" w:rsidP="00F0522E">
      <w:pPr>
        <w:shd w:val="clear" w:color="auto" w:fill="FFFFFF"/>
        <w:bidi/>
        <w:spacing w:before="100" w:beforeAutospacing="1" w:after="100" w:afterAutospacing="1"/>
        <w:rPr>
          <w:rFonts w:ascii="Traditional Arabic" w:hAnsi="Traditional Arabic" w:cs="Traditional Arabic"/>
          <w:sz w:val="36"/>
          <w:szCs w:val="36"/>
          <w:rtl/>
        </w:rPr>
      </w:pPr>
      <w:r>
        <w:rPr>
          <w:rFonts w:ascii="Traditional Arabic" w:hAnsi="Traditional Arabic" w:cs="Traditional Arabic" w:hint="cs"/>
          <w:sz w:val="36"/>
          <w:szCs w:val="36"/>
          <w:rtl/>
        </w:rPr>
        <w:t>و</w:t>
      </w:r>
      <w:r w:rsidR="00C2793F" w:rsidRPr="0049768A">
        <w:rPr>
          <w:rFonts w:ascii="Traditional Arabic" w:hAnsi="Traditional Arabic" w:cs="Traditional Arabic"/>
          <w:sz w:val="36"/>
          <w:szCs w:val="36"/>
          <w:rtl/>
        </w:rPr>
        <w:t>عن أصبغ بن زيد قال: مكثت أنا ومن عندي ثلاثاً لم نطعم شيئا -أي: من الجوع- فخرجت إلي ابنتي الصغيرة وقالت: يا أبتِ! الجوع! -تشكو الجوع- قال: فأتيت الميضأة - فتوضأت وصليت ركعتين، وأُلهمت دعاء دعوت به، في آخره: اللهم افتح عليّ منك رزقاً لا تجعل لأحد عليّ فيه منة، ولا لك عليّ في الآخرة فيه تبعة، برحمتك يا أرحم الراحمين! ثم انصرفت إلى البيت، فإذا بابنتي الكبيرة وقد قامت إليّ وقالت: يا أبه! جاء رجل يقول أنه عمي بهذه الصرة من الدراهم وبحمال عليه دقيق، وحمال عليه من كل شيء في السوق، وقال: أقرئوا أخي السلام وقولوا له: إذا احتجت إلى شيء فادع بهذا الدعاء، تأتك حاجتك، قال أصبغ بن زيد: والله ما كان لي أخ قط، ولا أعرف من كان هذا القائل، ولكن الله على كل شيء قدير</w:t>
      </w:r>
      <w:r w:rsidR="00F0522E" w:rsidRPr="0049768A">
        <w:rPr>
          <w:rFonts w:ascii="Traditional Arabic" w:hAnsi="Traditional Arabic" w:cs="Traditional Arabic" w:hint="cs"/>
          <w:sz w:val="36"/>
          <w:szCs w:val="36"/>
          <w:rtl/>
        </w:rPr>
        <w:t xml:space="preserve"> </w:t>
      </w:r>
      <w:r w:rsidR="00C2793F" w:rsidRPr="0049768A">
        <w:rPr>
          <w:rFonts w:ascii="Traditional Arabic" w:hAnsi="Traditional Arabic" w:cs="Traditional Arabic"/>
          <w:sz w:val="36"/>
          <w:szCs w:val="36"/>
          <w:rtl/>
        </w:rPr>
        <w:t>.</w:t>
      </w:r>
    </w:p>
    <w:p w:rsidR="00027828" w:rsidRPr="0049768A" w:rsidRDefault="00C2793F" w:rsidP="00F0522E">
      <w:pPr>
        <w:shd w:val="clear" w:color="auto" w:fill="FFFFFF"/>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وعن شقيق البلخي قال: كنت في بيتي قاعداً فقال لي أهلي: قد ترى ما بهؤلاء الأطفال من الجوع، ولا يحل لك أن تحمل عليهم ما لا طاقة لهم به، قال: فتوضأت - وكان لي صديقٌ لا يزال يقسم علي بالله إن يكن بي حاجة أعلمه بها ولا أكتمها عنه، فخطر ذكره ببالي، فلما خرجت من المنزل مررت بالمسجد، فذكرت ما روي عن أبي جعفر قال: من عرضتْ له حاجة إلى مخلوق فليبدأ فيها بالله عز وجل، قال: فدخلت المسجد فصليت ركعتين، فلما كنت في التشهد، أفرغ عليَّ النوم، فرأيت في منامي أنه قيل: يا شقيق! </w:t>
      </w:r>
      <w:r w:rsidRPr="0049768A">
        <w:rPr>
          <w:rFonts w:ascii="Traditional Arabic" w:hAnsi="Traditional Arabic" w:cs="Traditional Arabic"/>
          <w:sz w:val="36"/>
          <w:szCs w:val="36"/>
          <w:rtl/>
        </w:rPr>
        <w:lastRenderedPageBreak/>
        <w:t>أتدل العباد على الله ثم تنساه؟! قال: فاستيقظت وعلمت أن ذلك تنبيه نبهني به ربي، فلم أخرج من المسجد حتى صليت العشاء الآخرة، ثم تركت الذهاب لصاحبي وتوكلت على الله، وانصرفت إلى المنزل فوجدت الذي أردت أن أقصد قد حركه الله وأجرى لأهلي على يديه ما أغناهم، إن ربي سميع الدعاء.</w:t>
      </w:r>
    </w:p>
    <w:p w:rsidR="00784054" w:rsidRPr="0049768A" w:rsidRDefault="00784054" w:rsidP="00784054">
      <w:pPr>
        <w:bidi/>
        <w:jc w:val="lowKashida"/>
        <w:rPr>
          <w:rFonts w:eastAsia="MS Mincho" w:cs="Traditional Arabic"/>
          <w:sz w:val="36"/>
          <w:szCs w:val="36"/>
          <w:rtl/>
        </w:rPr>
      </w:pPr>
      <w:r w:rsidRPr="0049768A">
        <w:rPr>
          <w:rFonts w:eastAsia="MS Mincho" w:cs="Traditional Arabic"/>
          <w:sz w:val="36"/>
          <w:szCs w:val="36"/>
          <w:rtl/>
        </w:rPr>
        <w:t xml:space="preserve">2ـ دعوة المظلوم : قال </w:t>
      </w:r>
      <w:r w:rsidRPr="0049768A">
        <w:rPr>
          <w:rFonts w:eastAsia="MS Mincho" w:cs="Traditional Arabic"/>
          <w:sz w:val="36"/>
          <w:szCs w:val="36"/>
        </w:rPr>
        <w:sym w:font="AGA Arabesque" w:char="F065"/>
      </w:r>
      <w:r w:rsidRPr="0049768A">
        <w:rPr>
          <w:rFonts w:eastAsia="MS Mincho" w:cs="Traditional Arabic"/>
          <w:sz w:val="36"/>
          <w:szCs w:val="36"/>
          <w:rtl/>
        </w:rPr>
        <w:t>: «اتق دعوة المظلوم فإنه ليس بينها وبين الله حجاب»</w:t>
      </w:r>
      <w:r w:rsidRPr="0049768A">
        <w:rPr>
          <w:rFonts w:eastAsia="MS Mincho" w:cs="Traditional Arabic" w:hint="cs"/>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273"/>
      </w:r>
      <w:r w:rsidRPr="0049768A">
        <w:rPr>
          <w:rFonts w:cs="Traditional Arabic"/>
          <w:sz w:val="36"/>
          <w:szCs w:val="36"/>
          <w:vertAlign w:val="superscript"/>
          <w:rtl/>
        </w:rPr>
        <w:t>)</w:t>
      </w:r>
      <w:r w:rsidRPr="0049768A">
        <w:rPr>
          <w:rFonts w:eastAsia="MS Mincho" w:cs="Traditional Arabic"/>
          <w:sz w:val="36"/>
          <w:szCs w:val="36"/>
          <w:rtl/>
        </w:rPr>
        <w:t xml:space="preserve"> </w:t>
      </w:r>
    </w:p>
    <w:p w:rsidR="00F0522E" w:rsidRPr="0049768A" w:rsidRDefault="00F0522E" w:rsidP="00F0522E">
      <w:pPr>
        <w:shd w:val="clear" w:color="auto" w:fill="FFFFFF"/>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وعَنْ أَبِي هُرَيْرَةَ</w:t>
      </w:r>
      <w:r w:rsidR="007E30D0" w:rsidRPr="0049768A">
        <w:rPr>
          <w:rFonts w:ascii="Traditional Arabic" w:hAnsi="Traditional Arabic" w:cs="Traditional Arabic" w:hint="cs"/>
          <w:sz w:val="36"/>
          <w:szCs w:val="36"/>
          <w:rtl/>
        </w:rPr>
        <w:t xml:space="preserve"> رضي الله عنه </w:t>
      </w:r>
      <w:r w:rsidRPr="0049768A">
        <w:rPr>
          <w:rFonts w:ascii="Traditional Arabic" w:hAnsi="Traditional Arabic" w:cs="Traditional Arabic"/>
          <w:sz w:val="36"/>
          <w:szCs w:val="36"/>
          <w:rtl/>
        </w:rPr>
        <w:t>، قَالَ: قَالَ رَسُولُ اللَّهِ صَلَّى اللهُ عَلَيْهِ وَسَلَّمَ: "ثَلَاثَةٌ لَا تُرَدُّ دَعْوَتُهُمْ، الْإِمَامُ الْعَادِلُ، وَالصَّائِمُ، حَتَّى يُفْطِرَ، وَدَعْوَةُ الْمَظْلُومِ، يَرْفَعُهَا اللَّهُ دُونَ الْغَمَامِ يَوْمَ الْقِيَامَةِ، وَتُفْتَحُ لَهَا أَبْوَابُ السَّمَاءِ، وَيَقُولُ: بِعِزَّتِي لَأَنْصُرَنَّكِ و</w:t>
      </w:r>
      <w:r w:rsidR="004E6E75" w:rsidRPr="0049768A">
        <w:rPr>
          <w:rFonts w:ascii="Traditional Arabic" w:hAnsi="Traditional Arabic" w:cs="Traditional Arabic"/>
          <w:sz w:val="36"/>
          <w:szCs w:val="36"/>
          <w:rtl/>
        </w:rPr>
        <w:t>َلَوْ بَعْدَ حِينٍ"</w:t>
      </w:r>
      <w:r w:rsidR="004E6E75" w:rsidRPr="0049768A">
        <w:rPr>
          <w:rFonts w:ascii="Traditional Arabic" w:hAnsi="Traditional Arabic" w:cs="Traditional Arabic" w:hint="cs"/>
          <w:sz w:val="36"/>
          <w:szCs w:val="36"/>
          <w:rtl/>
        </w:rPr>
        <w:t>.</w:t>
      </w:r>
      <w:r w:rsidR="004E6E75" w:rsidRPr="0049768A">
        <w:rPr>
          <w:rFonts w:cs="Traditional Arabic"/>
          <w:w w:val="90"/>
          <w:sz w:val="36"/>
          <w:szCs w:val="36"/>
          <w:vertAlign w:val="superscript"/>
          <w:rtl/>
        </w:rPr>
        <w:t>(</w:t>
      </w:r>
      <w:r w:rsidR="004E6E75" w:rsidRPr="0049768A">
        <w:rPr>
          <w:rStyle w:val="a4"/>
          <w:rFonts w:cs="Traditional Arabic"/>
          <w:w w:val="90"/>
          <w:sz w:val="36"/>
          <w:szCs w:val="36"/>
          <w:rtl/>
        </w:rPr>
        <w:footnoteReference w:id="274"/>
      </w:r>
      <w:r w:rsidR="004E6E75" w:rsidRPr="0049768A">
        <w:rPr>
          <w:rFonts w:cs="Traditional Arabic"/>
          <w:w w:val="90"/>
          <w:sz w:val="36"/>
          <w:szCs w:val="36"/>
          <w:vertAlign w:val="superscript"/>
          <w:rtl/>
        </w:rPr>
        <w:t>)</w:t>
      </w:r>
    </w:p>
    <w:p w:rsidR="00784054" w:rsidRPr="0049768A" w:rsidRDefault="00784054" w:rsidP="00F0522E">
      <w:pPr>
        <w:shd w:val="clear" w:color="auto" w:fill="FFFFFF"/>
        <w:bidi/>
        <w:spacing w:before="100" w:beforeAutospacing="1" w:after="100" w:afterAutospacing="1"/>
        <w:rPr>
          <w:rFonts w:ascii="Traditional Arabic" w:hAnsi="Traditional Arabic" w:cs="Traditional Arabic"/>
          <w:sz w:val="36"/>
          <w:szCs w:val="36"/>
          <w:rtl/>
        </w:rPr>
      </w:pPr>
      <w:r w:rsidRPr="0049768A">
        <w:rPr>
          <w:rFonts w:eastAsia="MS Mincho" w:cs="Traditional Arabic"/>
          <w:sz w:val="36"/>
          <w:szCs w:val="36"/>
          <w:rtl/>
        </w:rPr>
        <w:t xml:space="preserve">وقال </w:t>
      </w:r>
      <w:r w:rsidRPr="0049768A">
        <w:rPr>
          <w:rFonts w:eastAsia="MS Mincho" w:cs="Traditional Arabic"/>
          <w:sz w:val="36"/>
          <w:szCs w:val="36"/>
        </w:rPr>
        <w:sym w:font="AGA Arabesque" w:char="F065"/>
      </w:r>
      <w:r w:rsidRPr="0049768A">
        <w:rPr>
          <w:rFonts w:eastAsia="MS Mincho" w:cs="Traditional Arabic"/>
          <w:sz w:val="36"/>
          <w:szCs w:val="36"/>
          <w:rtl/>
        </w:rPr>
        <w:t>: «دعوة المظلوم مستجابة وإن كان فاجراً ففجوره على نفسه»</w:t>
      </w:r>
      <w:r w:rsidRPr="0049768A">
        <w:rPr>
          <w:rFonts w:eastAsia="MS Mincho" w:cs="Traditional Arabic" w:hint="cs"/>
          <w:sz w:val="36"/>
          <w:szCs w:val="36"/>
          <w:rtl/>
        </w:rPr>
        <w:t>.</w:t>
      </w:r>
      <w:r w:rsidRPr="0049768A">
        <w:rPr>
          <w:rFonts w:cs="Traditional Arabic"/>
          <w:w w:val="90"/>
          <w:sz w:val="36"/>
          <w:szCs w:val="36"/>
          <w:vertAlign w:val="superscript"/>
          <w:rtl/>
        </w:rPr>
        <w:t>(</w:t>
      </w:r>
      <w:r w:rsidRPr="0049768A">
        <w:rPr>
          <w:rStyle w:val="a4"/>
          <w:rFonts w:cs="Traditional Arabic"/>
          <w:w w:val="90"/>
          <w:sz w:val="36"/>
          <w:szCs w:val="36"/>
          <w:rtl/>
        </w:rPr>
        <w:footnoteReference w:id="275"/>
      </w:r>
      <w:r w:rsidRPr="0049768A">
        <w:rPr>
          <w:rFonts w:cs="Traditional Arabic"/>
          <w:w w:val="90"/>
          <w:sz w:val="36"/>
          <w:szCs w:val="36"/>
          <w:vertAlign w:val="superscript"/>
          <w:rtl/>
        </w:rPr>
        <w:t>)</w:t>
      </w:r>
      <w:r w:rsidRPr="0049768A">
        <w:rPr>
          <w:rFonts w:eastAsia="MS Mincho" w:cs="Traditional Arabic"/>
          <w:sz w:val="36"/>
          <w:szCs w:val="36"/>
          <w:rtl/>
        </w:rPr>
        <w:t xml:space="preserve"> </w:t>
      </w:r>
    </w:p>
    <w:p w:rsidR="00027828" w:rsidRPr="0049768A" w:rsidRDefault="00027828" w:rsidP="00027828">
      <w:pPr>
        <w:bidi/>
        <w:jc w:val="lowKashida"/>
        <w:rPr>
          <w:rFonts w:ascii="Traditional Arabic" w:eastAsia="MS Mincho" w:hAnsi="Traditional Arabic" w:cs="Traditional Arabic"/>
          <w:sz w:val="36"/>
          <w:szCs w:val="36"/>
          <w:rtl/>
        </w:rPr>
      </w:pPr>
      <w:r w:rsidRPr="0049768A">
        <w:rPr>
          <w:rFonts w:ascii="Traditional Arabic" w:hAnsi="Traditional Arabic" w:cs="Traditional Arabic"/>
          <w:sz w:val="36"/>
          <w:szCs w:val="36"/>
          <w:rtl/>
        </w:rPr>
        <w:t>وعندَ الترمذي:"ودعوة المظلوم يرفعها فوق الغمام، وتُفَتَّحُ لها أبواب السماء، ويقول الربُّ عز وجل: وعزتي لأنصرنك ولو بعد حين" .</w:t>
      </w:r>
    </w:p>
    <w:p w:rsidR="00784054" w:rsidRPr="0049768A" w:rsidRDefault="00784054" w:rsidP="00784054">
      <w:pPr>
        <w:bidi/>
        <w:jc w:val="lowKashida"/>
        <w:rPr>
          <w:rFonts w:eastAsia="MS Mincho" w:cs="Traditional Arabic"/>
          <w:sz w:val="36"/>
          <w:szCs w:val="36"/>
          <w:rtl/>
        </w:rPr>
      </w:pPr>
      <w:r w:rsidRPr="0049768A">
        <w:rPr>
          <w:rFonts w:eastAsia="MS Mincho" w:cs="Traditional Arabic" w:hint="cs"/>
          <w:sz w:val="36"/>
          <w:szCs w:val="36"/>
          <w:rtl/>
        </w:rPr>
        <w:t>ف</w:t>
      </w:r>
      <w:r w:rsidRPr="0049768A">
        <w:rPr>
          <w:rFonts w:eastAsia="MS Mincho" w:cs="Traditional Arabic"/>
          <w:sz w:val="36"/>
          <w:szCs w:val="36"/>
          <w:rtl/>
        </w:rPr>
        <w:t xml:space="preserve">دعاء المظلوم على من ظلمه </w:t>
      </w:r>
      <w:r w:rsidR="00CA26D1">
        <w:rPr>
          <w:rFonts w:eastAsia="MS Mincho" w:cs="Traditional Arabic" w:hint="cs"/>
          <w:sz w:val="36"/>
          <w:szCs w:val="36"/>
          <w:rtl/>
        </w:rPr>
        <w:t xml:space="preserve">، </w:t>
      </w:r>
      <w:r w:rsidRPr="0049768A">
        <w:rPr>
          <w:rFonts w:eastAsia="MS Mincho" w:cs="Traditional Arabic"/>
          <w:sz w:val="36"/>
          <w:szCs w:val="36"/>
          <w:rtl/>
        </w:rPr>
        <w:t>بأي نوع من أنواع الظلم مستجاب على كل حال.</w:t>
      </w:r>
      <w:r w:rsidRPr="0049768A">
        <w:rPr>
          <w:rFonts w:cs="Traditional Arabic"/>
          <w:w w:val="90"/>
          <w:sz w:val="36"/>
          <w:szCs w:val="36"/>
          <w:vertAlign w:val="superscript"/>
          <w:rtl/>
        </w:rPr>
        <w:t xml:space="preserve"> (</w:t>
      </w:r>
      <w:r w:rsidRPr="0049768A">
        <w:rPr>
          <w:rStyle w:val="a4"/>
          <w:rFonts w:cs="Traditional Arabic"/>
          <w:w w:val="90"/>
          <w:sz w:val="36"/>
          <w:szCs w:val="36"/>
          <w:rtl/>
        </w:rPr>
        <w:footnoteReference w:id="276"/>
      </w:r>
      <w:r w:rsidRPr="0049768A">
        <w:rPr>
          <w:rFonts w:cs="Traditional Arabic"/>
          <w:w w:val="90"/>
          <w:sz w:val="36"/>
          <w:szCs w:val="36"/>
          <w:vertAlign w:val="superscript"/>
          <w:rtl/>
        </w:rPr>
        <w:t>)</w:t>
      </w:r>
    </w:p>
    <w:p w:rsidR="00784054" w:rsidRPr="0049768A" w:rsidRDefault="00784054" w:rsidP="00784054">
      <w:pPr>
        <w:numPr>
          <w:ilvl w:val="0"/>
          <w:numId w:val="2"/>
        </w:numPr>
        <w:bidi/>
        <w:ind w:right="0"/>
        <w:jc w:val="lowKashida"/>
        <w:rPr>
          <w:rFonts w:eastAsia="MS Mincho" w:cs="Traditional Arabic"/>
          <w:sz w:val="36"/>
          <w:szCs w:val="36"/>
          <w:rtl/>
        </w:rPr>
      </w:pPr>
      <w:r w:rsidRPr="0049768A">
        <w:rPr>
          <w:rFonts w:eastAsia="MS Mincho" w:cs="Traditional Arabic"/>
          <w:sz w:val="36"/>
          <w:szCs w:val="36"/>
          <w:rtl/>
        </w:rPr>
        <w:lastRenderedPageBreak/>
        <w:t>جــوامــع الــدعــاء</w:t>
      </w:r>
    </w:p>
    <w:p w:rsidR="00784054" w:rsidRPr="0049768A" w:rsidRDefault="00784054" w:rsidP="00784054">
      <w:pPr>
        <w:bidi/>
        <w:ind w:firstLine="360"/>
        <w:jc w:val="lowKashida"/>
        <w:rPr>
          <w:rFonts w:eastAsia="MS Mincho" w:cs="Traditional Arabic"/>
          <w:sz w:val="36"/>
          <w:szCs w:val="36"/>
          <w:rtl/>
        </w:rPr>
      </w:pPr>
      <w:r w:rsidRPr="0049768A">
        <w:rPr>
          <w:rFonts w:eastAsia="MS Mincho" w:cs="Traditional Arabic"/>
          <w:sz w:val="36"/>
          <w:szCs w:val="36"/>
          <w:rtl/>
        </w:rPr>
        <w:t>يستحب للعبد أن يسأل الله بكلام مختصر مفيد</w:t>
      </w:r>
      <w:r w:rsidRPr="0049768A">
        <w:rPr>
          <w:rFonts w:eastAsia="MS Mincho" w:cs="Traditional Arabic" w:hint="cs"/>
          <w:sz w:val="36"/>
          <w:szCs w:val="36"/>
          <w:rtl/>
        </w:rPr>
        <w:t xml:space="preserve"> </w:t>
      </w:r>
      <w:r w:rsidRPr="0049768A">
        <w:rPr>
          <w:rFonts w:eastAsia="MS Mincho" w:cs="Traditional Arabic"/>
          <w:sz w:val="36"/>
          <w:szCs w:val="36"/>
          <w:rtl/>
        </w:rPr>
        <w:t xml:space="preserve">يدل على أكبر المعاني بأقل الألفاظ . </w:t>
      </w:r>
    </w:p>
    <w:p w:rsidR="00784054" w:rsidRPr="0049768A" w:rsidRDefault="00784054" w:rsidP="00784054">
      <w:pPr>
        <w:bidi/>
        <w:ind w:firstLine="360"/>
        <w:jc w:val="lowKashida"/>
        <w:rPr>
          <w:rFonts w:eastAsia="MS Mincho" w:cs="Traditional Arabic"/>
          <w:sz w:val="36"/>
          <w:szCs w:val="36"/>
          <w:rtl/>
        </w:rPr>
      </w:pPr>
      <w:r w:rsidRPr="0049768A">
        <w:rPr>
          <w:rFonts w:eastAsia="MS Mincho" w:cs="Traditional Arabic"/>
          <w:sz w:val="36"/>
          <w:szCs w:val="36"/>
          <w:rtl/>
        </w:rPr>
        <w:t>قالت عائشة رضي الله عنها</w:t>
      </w:r>
      <w:r w:rsidRPr="0049768A">
        <w:rPr>
          <w:rFonts w:eastAsia="MS Mincho" w:cs="Traditional Arabic" w:hint="cs"/>
          <w:sz w:val="36"/>
          <w:szCs w:val="36"/>
          <w:rtl/>
        </w:rPr>
        <w:t>:</w:t>
      </w:r>
      <w:r w:rsidRPr="0049768A">
        <w:rPr>
          <w:rFonts w:eastAsia="MS Mincho" w:cs="Traditional Arabic"/>
          <w:sz w:val="36"/>
          <w:szCs w:val="36"/>
          <w:rtl/>
        </w:rPr>
        <w:t xml:space="preserve"> « كان النبي </w:t>
      </w:r>
      <w:r w:rsidRPr="0049768A">
        <w:rPr>
          <w:rFonts w:eastAsia="MS Mincho" w:cs="Traditional Arabic"/>
          <w:sz w:val="36"/>
          <w:szCs w:val="36"/>
        </w:rPr>
        <w:sym w:font="AGA Arabesque" w:char="F065"/>
      </w:r>
      <w:r w:rsidRPr="0049768A">
        <w:rPr>
          <w:rFonts w:eastAsia="MS Mincho" w:cs="Traditional Arabic" w:hint="cs"/>
          <w:sz w:val="36"/>
          <w:szCs w:val="36"/>
          <w:rtl/>
        </w:rPr>
        <w:t xml:space="preserve"> </w:t>
      </w:r>
      <w:r w:rsidRPr="0049768A">
        <w:rPr>
          <w:rFonts w:eastAsia="MS Mincho" w:cs="Traditional Arabic"/>
          <w:sz w:val="36"/>
          <w:szCs w:val="36"/>
          <w:rtl/>
        </w:rPr>
        <w:t>يستحب الجوامع في الدعاء ويدع ما سوى ذلك »</w:t>
      </w:r>
      <w:r w:rsidRPr="0049768A">
        <w:rPr>
          <w:rFonts w:eastAsia="MS Mincho" w:cs="Traditional Arabic" w:hint="cs"/>
          <w:sz w:val="36"/>
          <w:szCs w:val="36"/>
          <w:rtl/>
        </w:rPr>
        <w:t>.</w:t>
      </w:r>
      <w:r w:rsidRPr="0049768A">
        <w:rPr>
          <w:rFonts w:cs="Traditional Arabic"/>
          <w:w w:val="90"/>
          <w:sz w:val="36"/>
          <w:szCs w:val="36"/>
          <w:vertAlign w:val="superscript"/>
          <w:rtl/>
        </w:rPr>
        <w:t>(</w:t>
      </w:r>
      <w:r w:rsidRPr="0049768A">
        <w:rPr>
          <w:rStyle w:val="a4"/>
          <w:rFonts w:cs="Traditional Arabic"/>
          <w:w w:val="90"/>
          <w:sz w:val="36"/>
          <w:szCs w:val="36"/>
          <w:rtl/>
        </w:rPr>
        <w:footnoteReference w:id="277"/>
      </w:r>
      <w:r w:rsidRPr="0049768A">
        <w:rPr>
          <w:rFonts w:cs="Traditional Arabic"/>
          <w:w w:val="90"/>
          <w:sz w:val="36"/>
          <w:szCs w:val="36"/>
          <w:vertAlign w:val="superscript"/>
          <w:rtl/>
        </w:rPr>
        <w:t>)</w:t>
      </w:r>
      <w:r w:rsidRPr="0049768A">
        <w:rPr>
          <w:rFonts w:eastAsia="MS Mincho" w:cs="Traditional Arabic"/>
          <w:sz w:val="36"/>
          <w:szCs w:val="36"/>
          <w:rtl/>
        </w:rPr>
        <w:t xml:space="preserve"> </w:t>
      </w:r>
    </w:p>
    <w:p w:rsidR="00784054" w:rsidRPr="0049768A" w:rsidRDefault="00784054" w:rsidP="00784054">
      <w:pPr>
        <w:pStyle w:val="30"/>
        <w:bidi/>
        <w:jc w:val="lowKashida"/>
        <w:rPr>
          <w:rFonts w:cs="Traditional Arabic"/>
          <w:sz w:val="36"/>
          <w:szCs w:val="36"/>
          <w:rtl/>
          <w:lang w:val="hi-IN"/>
        </w:rPr>
      </w:pPr>
      <w:r w:rsidRPr="0049768A">
        <w:rPr>
          <w:rFonts w:cs="Traditional Arabic" w:hint="cs"/>
          <w:sz w:val="36"/>
          <w:szCs w:val="36"/>
          <w:rtl/>
          <w:lang w:val="hi-IN"/>
        </w:rPr>
        <w:t>و</w:t>
      </w:r>
      <w:r w:rsidRPr="0049768A">
        <w:rPr>
          <w:rFonts w:cs="Traditional Arabic"/>
          <w:sz w:val="36"/>
          <w:szCs w:val="36"/>
          <w:rtl/>
          <w:lang w:val="hi-IN"/>
        </w:rPr>
        <w:t>من هذه الأدعية :</w:t>
      </w:r>
    </w:p>
    <w:p w:rsidR="00784054" w:rsidRPr="0049768A" w:rsidRDefault="00784054" w:rsidP="00784054">
      <w:pPr>
        <w:bidi/>
        <w:jc w:val="lowKashida"/>
        <w:rPr>
          <w:rFonts w:eastAsia="MS Mincho" w:cs="Traditional Arabic"/>
          <w:sz w:val="36"/>
          <w:szCs w:val="36"/>
          <w:rtl/>
        </w:rPr>
      </w:pPr>
      <w:r w:rsidRPr="0049768A">
        <w:rPr>
          <w:rFonts w:eastAsia="MS Mincho" w:cs="Traditional Arabic"/>
          <w:sz w:val="36"/>
          <w:szCs w:val="36"/>
          <w:rtl/>
        </w:rPr>
        <w:t>1ـ «اللهم  إني أسألك من الخير كله عاجله وآجله، ما</w:t>
      </w:r>
      <w:r w:rsidRPr="0049768A">
        <w:rPr>
          <w:rFonts w:eastAsia="MS Mincho" w:cs="Traditional Arabic" w:hint="cs"/>
          <w:sz w:val="36"/>
          <w:szCs w:val="36"/>
          <w:rtl/>
        </w:rPr>
        <w:t xml:space="preserve"> </w:t>
      </w:r>
      <w:r w:rsidRPr="0049768A">
        <w:rPr>
          <w:rFonts w:eastAsia="MS Mincho" w:cs="Traditional Arabic"/>
          <w:sz w:val="36"/>
          <w:szCs w:val="36"/>
          <w:rtl/>
        </w:rPr>
        <w:t xml:space="preserve">علمت منه ومالم أعلم، وأعوذ بك من الشر كله عاجله وآجله، </w:t>
      </w:r>
      <w:r w:rsidRPr="0049768A">
        <w:rPr>
          <w:rFonts w:eastAsia="MS Mincho" w:cs="Traditional Arabic" w:hint="cs"/>
          <w:sz w:val="36"/>
          <w:szCs w:val="36"/>
          <w:rtl/>
        </w:rPr>
        <w:t>ما علم</w:t>
      </w:r>
      <w:r w:rsidRPr="0049768A">
        <w:rPr>
          <w:rFonts w:eastAsia="MS Mincho" w:cs="Traditional Arabic"/>
          <w:sz w:val="36"/>
          <w:szCs w:val="36"/>
          <w:rtl/>
        </w:rPr>
        <w:t xml:space="preserve">ت منه وما لم أعلم،  اللهم إني أسألك  من خير ما سألك عبدك ونبيك، وأعوذ بك من شر ما استعاذ منه عبدك ونبيك، اللهم إني أسألك  الجنة وما قرب إليها من قول أو عمل، وأعوذ بك من النار </w:t>
      </w:r>
      <w:r w:rsidRPr="0049768A">
        <w:rPr>
          <w:rFonts w:eastAsia="MS Mincho" w:cs="Traditional Arabic" w:hint="cs"/>
          <w:sz w:val="36"/>
          <w:szCs w:val="36"/>
          <w:rtl/>
        </w:rPr>
        <w:t>وما قر</w:t>
      </w:r>
      <w:r w:rsidRPr="0049768A">
        <w:rPr>
          <w:rFonts w:eastAsia="MS Mincho" w:cs="Traditional Arabic"/>
          <w:sz w:val="36"/>
          <w:szCs w:val="36"/>
          <w:rtl/>
        </w:rPr>
        <w:t>ب إليها من قول أو عمل، وأسألك أن تجعل كل قضاء قضيته لي خيرا »</w:t>
      </w:r>
      <w:r w:rsidRPr="0049768A">
        <w:rPr>
          <w:rFonts w:eastAsia="MS Mincho" w:cs="Traditional Arabic" w:hint="cs"/>
          <w:sz w:val="36"/>
          <w:szCs w:val="36"/>
          <w:rtl/>
        </w:rPr>
        <w:t>.</w:t>
      </w:r>
      <w:r w:rsidRPr="0049768A">
        <w:rPr>
          <w:rFonts w:cs="Traditional Arabic"/>
          <w:w w:val="90"/>
          <w:sz w:val="36"/>
          <w:szCs w:val="36"/>
          <w:vertAlign w:val="superscript"/>
          <w:rtl/>
        </w:rPr>
        <w:t>(</w:t>
      </w:r>
      <w:r w:rsidRPr="0049768A">
        <w:rPr>
          <w:rStyle w:val="a4"/>
          <w:rFonts w:cs="Traditional Arabic"/>
          <w:w w:val="90"/>
          <w:sz w:val="36"/>
          <w:szCs w:val="36"/>
          <w:rtl/>
        </w:rPr>
        <w:footnoteReference w:id="278"/>
      </w:r>
      <w:r w:rsidRPr="0049768A">
        <w:rPr>
          <w:rFonts w:cs="Traditional Arabic"/>
          <w:w w:val="90"/>
          <w:sz w:val="36"/>
          <w:szCs w:val="36"/>
          <w:vertAlign w:val="superscript"/>
          <w:rtl/>
        </w:rPr>
        <w:t>)</w:t>
      </w:r>
    </w:p>
    <w:p w:rsidR="00784054" w:rsidRPr="0049768A" w:rsidRDefault="00784054" w:rsidP="00784054">
      <w:pPr>
        <w:bidi/>
        <w:jc w:val="lowKashida"/>
        <w:rPr>
          <w:rFonts w:eastAsia="MS Mincho" w:cs="Traditional Arabic"/>
          <w:sz w:val="36"/>
          <w:szCs w:val="36"/>
          <w:rtl/>
        </w:rPr>
      </w:pPr>
      <w:r w:rsidRPr="0049768A">
        <w:rPr>
          <w:rFonts w:eastAsia="MS Mincho" w:cs="Traditional Arabic" w:hint="cs"/>
          <w:sz w:val="36"/>
          <w:szCs w:val="36"/>
          <w:rtl/>
        </w:rPr>
        <w:t xml:space="preserve">     </w:t>
      </w:r>
      <w:r w:rsidRPr="0049768A">
        <w:rPr>
          <w:rFonts w:eastAsia="MS Mincho" w:cs="Traditional Arabic"/>
          <w:sz w:val="36"/>
          <w:szCs w:val="36"/>
          <w:rtl/>
        </w:rPr>
        <w:t>قال بعض العلماء : هذا من جوامع الدعاء ، لأنه إذا دعا بهذا فقد سأل الل</w:t>
      </w:r>
      <w:r w:rsidR="00BC778E" w:rsidRPr="0049768A">
        <w:rPr>
          <w:rFonts w:eastAsia="MS Mincho" w:cs="Traditional Arabic"/>
          <w:sz w:val="36"/>
          <w:szCs w:val="36"/>
          <w:rtl/>
        </w:rPr>
        <w:t>ه من كل خير ، وتعوذ به من كل شر</w:t>
      </w:r>
      <w:r w:rsidR="00BC778E" w:rsidRPr="0049768A">
        <w:rPr>
          <w:rFonts w:eastAsia="MS Mincho" w:cs="Traditional Arabic" w:hint="cs"/>
          <w:sz w:val="36"/>
          <w:szCs w:val="36"/>
          <w:rtl/>
        </w:rPr>
        <w:t xml:space="preserve"> </w:t>
      </w:r>
      <w:r w:rsidRPr="0049768A">
        <w:rPr>
          <w:rFonts w:eastAsia="MS Mincho" w:cs="Traditional Arabic"/>
          <w:sz w:val="36"/>
          <w:szCs w:val="36"/>
          <w:rtl/>
        </w:rPr>
        <w:t>.</w:t>
      </w:r>
    </w:p>
    <w:p w:rsidR="00784054" w:rsidRPr="0049768A" w:rsidRDefault="00784054" w:rsidP="00784054">
      <w:pPr>
        <w:bidi/>
        <w:jc w:val="lowKashida"/>
        <w:rPr>
          <w:rFonts w:eastAsia="MS Mincho" w:cs="Traditional Arabic"/>
          <w:sz w:val="36"/>
          <w:szCs w:val="36"/>
          <w:rtl/>
        </w:rPr>
      </w:pPr>
      <w:r w:rsidRPr="0049768A">
        <w:rPr>
          <w:rFonts w:eastAsia="MS Mincho" w:cs="Traditional Arabic"/>
          <w:sz w:val="36"/>
          <w:szCs w:val="36"/>
          <w:rtl/>
        </w:rPr>
        <w:t xml:space="preserve">2ـ «اللهم أصلح لي ديني الذي هو عصمة أمري وأصلح لي دنياي التي فيها معاشي ، وأصلح لي آخرتي التي فيها معادي ، واجعل الحياة زيادة لي في  كل خير ، واجعل الموت راحة لي من كل شر » </w:t>
      </w:r>
      <w:r w:rsidRPr="0049768A">
        <w:rPr>
          <w:rFonts w:eastAsia="MS Mincho" w:cs="Traditional Arabic" w:hint="cs"/>
          <w:sz w:val="36"/>
          <w:szCs w:val="36"/>
          <w:rtl/>
        </w:rPr>
        <w:t>.</w:t>
      </w:r>
      <w:r w:rsidRPr="0049768A">
        <w:rPr>
          <w:rFonts w:cs="Traditional Arabic"/>
          <w:w w:val="90"/>
          <w:sz w:val="36"/>
          <w:szCs w:val="36"/>
          <w:vertAlign w:val="superscript"/>
          <w:rtl/>
        </w:rPr>
        <w:t xml:space="preserve"> (</w:t>
      </w:r>
      <w:r w:rsidRPr="0049768A">
        <w:rPr>
          <w:rStyle w:val="a4"/>
          <w:rFonts w:cs="Traditional Arabic"/>
          <w:w w:val="90"/>
          <w:sz w:val="36"/>
          <w:szCs w:val="36"/>
          <w:rtl/>
        </w:rPr>
        <w:footnoteReference w:id="279"/>
      </w:r>
      <w:r w:rsidRPr="0049768A">
        <w:rPr>
          <w:rFonts w:cs="Traditional Arabic"/>
          <w:w w:val="90"/>
          <w:sz w:val="36"/>
          <w:szCs w:val="36"/>
          <w:vertAlign w:val="superscript"/>
          <w:rtl/>
        </w:rPr>
        <w:t>)</w:t>
      </w:r>
      <w:r w:rsidRPr="0049768A">
        <w:rPr>
          <w:rFonts w:eastAsia="MS Mincho" w:cs="Traditional Arabic"/>
          <w:sz w:val="36"/>
          <w:szCs w:val="36"/>
          <w:rtl/>
        </w:rPr>
        <w:t xml:space="preserve"> </w:t>
      </w:r>
    </w:p>
    <w:p w:rsidR="00784054" w:rsidRPr="0049768A" w:rsidRDefault="00784054" w:rsidP="00784054">
      <w:pPr>
        <w:bidi/>
        <w:jc w:val="lowKashida"/>
        <w:rPr>
          <w:rFonts w:eastAsia="MS Mincho" w:cs="Traditional Arabic"/>
          <w:sz w:val="36"/>
          <w:szCs w:val="36"/>
          <w:rtl/>
        </w:rPr>
      </w:pPr>
      <w:r w:rsidRPr="0049768A">
        <w:rPr>
          <w:rFonts w:eastAsia="MS Mincho" w:cs="Traditional Arabic"/>
          <w:sz w:val="36"/>
          <w:szCs w:val="36"/>
          <w:rtl/>
        </w:rPr>
        <w:lastRenderedPageBreak/>
        <w:t>وقد جمع في هذا الحديث صلاح الدين والدنيا ، والآخرة.</w:t>
      </w:r>
    </w:p>
    <w:p w:rsidR="00784054" w:rsidRPr="0049768A" w:rsidRDefault="00784054" w:rsidP="00784054">
      <w:pPr>
        <w:bidi/>
        <w:jc w:val="lowKashida"/>
        <w:rPr>
          <w:rFonts w:eastAsia="MS Mincho" w:cs="Traditional Arabic"/>
          <w:sz w:val="36"/>
          <w:szCs w:val="36"/>
          <w:rtl/>
        </w:rPr>
      </w:pPr>
      <w:r w:rsidRPr="0049768A">
        <w:rPr>
          <w:rFonts w:eastAsia="MS Mincho" w:cs="Traditional Arabic"/>
          <w:sz w:val="36"/>
          <w:szCs w:val="36"/>
          <w:rtl/>
        </w:rPr>
        <w:t>3ـ « اللهم آتنا في الدنيا حسنة وفي الآخرة حسنة وقنا عذاب النار»</w:t>
      </w:r>
      <w:r w:rsidRPr="0049768A">
        <w:rPr>
          <w:rFonts w:eastAsia="MS Mincho" w:cs="Traditional Arabic" w:hint="cs"/>
          <w:sz w:val="36"/>
          <w:szCs w:val="36"/>
          <w:rtl/>
        </w:rPr>
        <w:t>.</w:t>
      </w:r>
      <w:r w:rsidRPr="0049768A">
        <w:rPr>
          <w:rFonts w:cs="Traditional Arabic"/>
          <w:w w:val="90"/>
          <w:sz w:val="36"/>
          <w:szCs w:val="36"/>
          <w:vertAlign w:val="superscript"/>
          <w:rtl/>
        </w:rPr>
        <w:t>(</w:t>
      </w:r>
      <w:r w:rsidRPr="0049768A">
        <w:rPr>
          <w:rStyle w:val="a4"/>
          <w:rFonts w:cs="Traditional Arabic"/>
          <w:w w:val="90"/>
          <w:sz w:val="36"/>
          <w:szCs w:val="36"/>
          <w:rtl/>
        </w:rPr>
        <w:footnoteReference w:id="280"/>
      </w:r>
      <w:r w:rsidRPr="0049768A">
        <w:rPr>
          <w:rFonts w:cs="Traditional Arabic"/>
          <w:w w:val="90"/>
          <w:sz w:val="36"/>
          <w:szCs w:val="36"/>
          <w:vertAlign w:val="superscript"/>
          <w:rtl/>
        </w:rPr>
        <w:t>)</w:t>
      </w:r>
      <w:r w:rsidRPr="0049768A">
        <w:rPr>
          <w:rFonts w:eastAsia="MS Mincho" w:cs="Traditional Arabic"/>
          <w:sz w:val="36"/>
          <w:szCs w:val="36"/>
          <w:rtl/>
        </w:rPr>
        <w:t xml:space="preserve"> </w:t>
      </w:r>
    </w:p>
    <w:p w:rsidR="00784054" w:rsidRPr="0049768A" w:rsidRDefault="00784054" w:rsidP="00784054">
      <w:pPr>
        <w:bidi/>
        <w:jc w:val="lowKashida"/>
        <w:rPr>
          <w:rFonts w:eastAsia="MS Mincho" w:cs="Traditional Arabic"/>
          <w:sz w:val="36"/>
          <w:szCs w:val="36"/>
          <w:rtl/>
        </w:rPr>
      </w:pPr>
      <w:r w:rsidRPr="0049768A">
        <w:rPr>
          <w:rFonts w:eastAsia="MS Mincho" w:cs="Traditional Arabic"/>
          <w:sz w:val="36"/>
          <w:szCs w:val="36"/>
          <w:rtl/>
        </w:rPr>
        <w:t>4- «اللهم اغفر لي، وارحمني، واهدني، وعافني، وارزقني»</w:t>
      </w:r>
      <w:r w:rsidRPr="0049768A">
        <w:rPr>
          <w:rFonts w:eastAsia="MS Mincho" w:cs="Traditional Arabic" w:hint="cs"/>
          <w:sz w:val="36"/>
          <w:szCs w:val="36"/>
          <w:rtl/>
        </w:rPr>
        <w:t>.</w:t>
      </w:r>
      <w:r w:rsidRPr="0049768A">
        <w:rPr>
          <w:rFonts w:cs="Traditional Arabic"/>
          <w:w w:val="90"/>
          <w:sz w:val="36"/>
          <w:szCs w:val="36"/>
          <w:vertAlign w:val="superscript"/>
          <w:rtl/>
        </w:rPr>
        <w:t>(</w:t>
      </w:r>
      <w:r w:rsidRPr="0049768A">
        <w:rPr>
          <w:rStyle w:val="a4"/>
          <w:rFonts w:cs="Traditional Arabic"/>
          <w:w w:val="90"/>
          <w:sz w:val="36"/>
          <w:szCs w:val="36"/>
          <w:rtl/>
        </w:rPr>
        <w:footnoteReference w:id="281"/>
      </w:r>
      <w:r w:rsidRPr="0049768A">
        <w:rPr>
          <w:rFonts w:cs="Traditional Arabic"/>
          <w:w w:val="90"/>
          <w:sz w:val="36"/>
          <w:szCs w:val="36"/>
          <w:vertAlign w:val="superscript"/>
          <w:rtl/>
        </w:rPr>
        <w:t>)</w:t>
      </w:r>
      <w:r w:rsidRPr="0049768A">
        <w:rPr>
          <w:rFonts w:eastAsia="MS Mincho" w:cs="Traditional Arabic"/>
          <w:sz w:val="36"/>
          <w:szCs w:val="36"/>
          <w:rtl/>
        </w:rPr>
        <w:t xml:space="preserve"> </w:t>
      </w:r>
    </w:p>
    <w:p w:rsidR="00784054" w:rsidRPr="0049768A" w:rsidRDefault="00784054" w:rsidP="00784054">
      <w:pPr>
        <w:bidi/>
        <w:jc w:val="lowKashida"/>
        <w:rPr>
          <w:rFonts w:eastAsia="MS Mincho" w:cs="Traditional Arabic"/>
          <w:sz w:val="36"/>
          <w:szCs w:val="36"/>
          <w:rtl/>
        </w:rPr>
      </w:pPr>
      <w:r w:rsidRPr="0049768A">
        <w:rPr>
          <w:rFonts w:eastAsia="MS Mincho" w:cs="Traditional Arabic"/>
          <w:sz w:val="36"/>
          <w:szCs w:val="36"/>
          <w:rtl/>
        </w:rPr>
        <w:t xml:space="preserve">فهذه الدعوات تجمع لك مطالب دنياك وآخرتك كما قال </w:t>
      </w:r>
      <w:r w:rsidRPr="0049768A">
        <w:rPr>
          <w:rFonts w:eastAsia="MS Mincho" w:cs="Traditional Arabic"/>
          <w:sz w:val="36"/>
          <w:szCs w:val="36"/>
        </w:rPr>
        <w:sym w:font="AGA Arabesque" w:char="F065"/>
      </w:r>
      <w:r w:rsidRPr="0049768A">
        <w:rPr>
          <w:rFonts w:eastAsia="MS Mincho" w:cs="Traditional Arabic"/>
          <w:sz w:val="36"/>
          <w:szCs w:val="36"/>
          <w:rtl/>
        </w:rPr>
        <w:t>: «فهولاء تجمع لك دنياك وآخرتك».</w:t>
      </w:r>
      <w:r w:rsidRPr="0049768A">
        <w:rPr>
          <w:rFonts w:cs="Traditional Arabic"/>
          <w:w w:val="90"/>
          <w:sz w:val="36"/>
          <w:szCs w:val="36"/>
          <w:vertAlign w:val="superscript"/>
          <w:rtl/>
        </w:rPr>
        <w:t>(</w:t>
      </w:r>
      <w:r w:rsidRPr="0049768A">
        <w:rPr>
          <w:rStyle w:val="a4"/>
          <w:rFonts w:cs="Traditional Arabic"/>
          <w:w w:val="90"/>
          <w:sz w:val="36"/>
          <w:szCs w:val="36"/>
          <w:rtl/>
        </w:rPr>
        <w:footnoteReference w:id="282"/>
      </w:r>
      <w:r w:rsidRPr="0049768A">
        <w:rPr>
          <w:rFonts w:cs="Traditional Arabic"/>
          <w:w w:val="90"/>
          <w:sz w:val="36"/>
          <w:szCs w:val="36"/>
          <w:vertAlign w:val="superscript"/>
          <w:rtl/>
        </w:rPr>
        <w:t>)</w:t>
      </w:r>
      <w:r w:rsidRPr="0049768A">
        <w:rPr>
          <w:rFonts w:eastAsia="MS Mincho" w:cs="Traditional Arabic"/>
          <w:sz w:val="36"/>
          <w:szCs w:val="36"/>
          <w:rtl/>
        </w:rPr>
        <w:t xml:space="preserve"> </w:t>
      </w:r>
    </w:p>
    <w:p w:rsidR="00784054" w:rsidRPr="0049768A" w:rsidRDefault="00784054" w:rsidP="00784054">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D87470" w:rsidRPr="0049768A" w:rsidRDefault="00B03580" w:rsidP="00086F39">
      <w:pPr>
        <w:bidi/>
        <w:spacing w:before="100" w:beforeAutospacing="1" w:after="100" w:afterAutospacing="1" w:line="480" w:lineRule="auto"/>
        <w:rPr>
          <w:rFonts w:ascii="Traditional Arabic" w:hAnsi="Traditional Arabic" w:cs="Traditional Arabic"/>
          <w:sz w:val="36"/>
          <w:szCs w:val="36"/>
          <w:rtl/>
        </w:rPr>
      </w:pPr>
      <w:bookmarkStart w:id="1" w:name="_Toc330649585"/>
      <w:r w:rsidRPr="0049768A">
        <w:rPr>
          <w:rFonts w:ascii="Traditional Arabic" w:hAnsi="Traditional Arabic" w:cs="Traditional Arabic"/>
          <w:sz w:val="36"/>
          <w:szCs w:val="36"/>
          <w:u w:val="single"/>
          <w:rtl/>
        </w:rPr>
        <w:t>الأدعية الفاضلة من حيث حال الداعي, وهنَّ أربعٌ</w:t>
      </w:r>
      <w:r w:rsidR="00805541" w:rsidRPr="0049768A">
        <w:rPr>
          <w:rFonts w:cs="Traditional Arabic"/>
          <w:w w:val="90"/>
          <w:sz w:val="36"/>
          <w:szCs w:val="36"/>
          <w:vertAlign w:val="superscript"/>
          <w:rtl/>
        </w:rPr>
        <w:t>(</w:t>
      </w:r>
      <w:r w:rsidR="00805541" w:rsidRPr="0049768A">
        <w:rPr>
          <w:rStyle w:val="a4"/>
          <w:rFonts w:cs="Traditional Arabic"/>
          <w:w w:val="90"/>
          <w:sz w:val="36"/>
          <w:szCs w:val="36"/>
          <w:rtl/>
        </w:rPr>
        <w:footnoteReference w:id="283"/>
      </w:r>
      <w:r w:rsidR="00805541" w:rsidRPr="0049768A">
        <w:rPr>
          <w:rFonts w:cs="Traditional Arabic"/>
          <w:w w:val="90"/>
          <w:sz w:val="36"/>
          <w:szCs w:val="36"/>
          <w:vertAlign w:val="superscript"/>
          <w:rtl/>
        </w:rPr>
        <w:t>)</w:t>
      </w:r>
      <w:r w:rsidRPr="0049768A">
        <w:rPr>
          <w:rFonts w:ascii="Traditional Arabic" w:hAnsi="Traditional Arabic" w:cs="Traditional Arabic"/>
          <w:sz w:val="36"/>
          <w:szCs w:val="36"/>
          <w:u w:val="single"/>
          <w:rtl/>
        </w:rPr>
        <w:t xml:space="preserve"> : </w:t>
      </w:r>
      <w:r w:rsidRPr="0049768A">
        <w:rPr>
          <w:rFonts w:ascii="Traditional Arabic" w:hAnsi="Traditional Arabic" w:cs="Traditional Arabic"/>
          <w:sz w:val="36"/>
          <w:szCs w:val="36"/>
          <w:rtl/>
        </w:rPr>
        <w:br/>
        <w:t>23-دعوة المسافر: عن أبي هريرة رضي الله عنه قال: قال رسول الله صلى الله عليه وسلم: "ثلاث دعوات يُستجاب لهن لا شك فيهن: دعوة المظلوم، ودعوة المسافر، ودعوة الوالد لولده" .</w:t>
      </w:r>
      <w:r w:rsidR="00086F39" w:rsidRPr="0049768A">
        <w:rPr>
          <w:rFonts w:ascii="Traditional Arabic" w:hAnsi="Traditional Arabic" w:cs="Traditional Arabic" w:hint="cs"/>
          <w:sz w:val="36"/>
          <w:szCs w:val="36"/>
          <w:rtl/>
        </w:rPr>
        <w:t xml:space="preserve"> .</w:t>
      </w:r>
      <w:r w:rsidR="00086F39" w:rsidRPr="0049768A">
        <w:rPr>
          <w:rFonts w:cs="Traditional Arabic"/>
          <w:w w:val="90"/>
          <w:sz w:val="36"/>
          <w:szCs w:val="36"/>
          <w:vertAlign w:val="superscript"/>
          <w:rtl/>
        </w:rPr>
        <w:t>(</w:t>
      </w:r>
      <w:r w:rsidR="00086F39" w:rsidRPr="0049768A">
        <w:rPr>
          <w:rStyle w:val="a4"/>
          <w:rFonts w:cs="Traditional Arabic"/>
          <w:w w:val="90"/>
          <w:sz w:val="36"/>
          <w:szCs w:val="36"/>
          <w:rtl/>
        </w:rPr>
        <w:footnoteReference w:id="284"/>
      </w:r>
      <w:r w:rsidR="00086F39" w:rsidRPr="0049768A">
        <w:rPr>
          <w:rFonts w:cs="Traditional Arabic"/>
          <w:w w:val="90"/>
          <w:sz w:val="36"/>
          <w:szCs w:val="36"/>
          <w:vertAlign w:val="superscript"/>
          <w:rtl/>
        </w:rPr>
        <w:t>)</w:t>
      </w:r>
      <w:r w:rsidR="00086F39" w:rsidRPr="0049768A">
        <w:rPr>
          <w:rFonts w:ascii="Traditional Arabic" w:hAnsi="Traditional Arabic" w:cs="Traditional Arabic"/>
          <w:sz w:val="36"/>
          <w:szCs w:val="36"/>
          <w:rtl/>
        </w:rPr>
        <w:t xml:space="preserve"> </w:t>
      </w:r>
      <w:r w:rsidR="00086F39" w:rsidRPr="0049768A">
        <w:rPr>
          <w:rFonts w:ascii="Traditional Arabic" w:hAnsi="Traditional Arabic" w:cs="Traditional Arabic"/>
          <w:sz w:val="36"/>
          <w:szCs w:val="36"/>
          <w:rtl/>
        </w:rPr>
        <w:br/>
        <w:t>24-دعوة الصائم</w:t>
      </w:r>
      <w:r w:rsidR="00086F39" w:rsidRPr="0049768A">
        <w:rPr>
          <w:rFonts w:ascii="Traditional Arabic" w:hAnsi="Traditional Arabic" w:cs="Traditional Arabic" w:hint="cs"/>
          <w:sz w:val="36"/>
          <w:szCs w:val="36"/>
          <w:rtl/>
        </w:rPr>
        <w:t xml:space="preserve"> في أي ساعة من ليل أو نهار </w:t>
      </w:r>
      <w:r w:rsidRPr="0049768A">
        <w:rPr>
          <w:rFonts w:ascii="Traditional Arabic" w:hAnsi="Traditional Arabic" w:cs="Traditional Arabic"/>
          <w:sz w:val="36"/>
          <w:szCs w:val="36"/>
          <w:rtl/>
        </w:rPr>
        <w:t xml:space="preserve">. </w:t>
      </w:r>
    </w:p>
    <w:p w:rsidR="007F5DE2" w:rsidRPr="0049768A" w:rsidRDefault="00B03580" w:rsidP="00D87470">
      <w:pPr>
        <w:bidi/>
        <w:spacing w:before="100" w:beforeAutospacing="1" w:after="100" w:afterAutospacing="1" w:line="480" w:lineRule="auto"/>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وعن أبي هريرة يرفعه: "ثلاثة لا ترد دعوتهم: الصائم حتى يفطر، والإمام العادل، ودعوة المظلوم يرفعها الله فوق الغمام، ويَفتَحُ لها أبواب السماء ويقول الرب: وعزتي لأنصرنك ولو بعد حين"</w:t>
      </w:r>
      <w:r w:rsidR="00D87470" w:rsidRPr="0049768A">
        <w:rPr>
          <w:rFonts w:ascii="Traditional Arabic" w:hAnsi="Traditional Arabic" w:cs="Traditional Arabic" w:hint="cs"/>
          <w:sz w:val="36"/>
          <w:szCs w:val="36"/>
          <w:rtl/>
        </w:rPr>
        <w:t>.</w:t>
      </w:r>
      <w:r w:rsidR="00D87470" w:rsidRPr="0049768A">
        <w:rPr>
          <w:rFonts w:cs="Traditional Arabic"/>
          <w:w w:val="90"/>
          <w:sz w:val="36"/>
          <w:szCs w:val="36"/>
          <w:vertAlign w:val="superscript"/>
          <w:rtl/>
        </w:rPr>
        <w:t>(</w:t>
      </w:r>
      <w:r w:rsidR="00D87470" w:rsidRPr="0049768A">
        <w:rPr>
          <w:rStyle w:val="a4"/>
          <w:rFonts w:cs="Traditional Arabic"/>
          <w:w w:val="90"/>
          <w:sz w:val="36"/>
          <w:szCs w:val="36"/>
          <w:rtl/>
        </w:rPr>
        <w:footnoteReference w:id="285"/>
      </w:r>
      <w:r w:rsidR="00D87470" w:rsidRPr="0049768A">
        <w:rPr>
          <w:rFonts w:cs="Traditional Arabic"/>
          <w:w w:val="90"/>
          <w:sz w:val="36"/>
          <w:szCs w:val="36"/>
          <w:vertAlign w:val="superscript"/>
          <w:rtl/>
        </w:rPr>
        <w:t>)</w:t>
      </w:r>
      <w:r w:rsidRPr="0049768A">
        <w:rPr>
          <w:rFonts w:ascii="Traditional Arabic" w:hAnsi="Traditional Arabic" w:cs="Traditional Arabic"/>
          <w:sz w:val="36"/>
          <w:szCs w:val="36"/>
          <w:rtl/>
        </w:rPr>
        <w:br/>
        <w:t>25- دعوة المضطر: قال الله تعالى: {أمَّن يُجيبُ المضطَرَّ إذا دعَاهُ ويكشِفَ السُّوءَ} .</w:t>
      </w:r>
      <w:r w:rsidR="00A950C4" w:rsidRPr="0049768A">
        <w:rPr>
          <w:rFonts w:cs="Traditional Arabic"/>
          <w:w w:val="90"/>
          <w:sz w:val="36"/>
          <w:szCs w:val="36"/>
          <w:vertAlign w:val="superscript"/>
          <w:rtl/>
        </w:rPr>
        <w:t xml:space="preserve"> (</w:t>
      </w:r>
      <w:r w:rsidR="00A950C4" w:rsidRPr="0049768A">
        <w:rPr>
          <w:rStyle w:val="a4"/>
          <w:rFonts w:cs="Traditional Arabic"/>
          <w:w w:val="90"/>
          <w:sz w:val="36"/>
          <w:szCs w:val="36"/>
          <w:rtl/>
        </w:rPr>
        <w:footnoteReference w:id="286"/>
      </w:r>
      <w:r w:rsidR="00A950C4" w:rsidRPr="0049768A">
        <w:rPr>
          <w:rFonts w:cs="Traditional Arabic"/>
          <w:w w:val="90"/>
          <w:sz w:val="36"/>
          <w:szCs w:val="36"/>
          <w:vertAlign w:val="superscript"/>
          <w:rtl/>
        </w:rPr>
        <w:t>)</w:t>
      </w:r>
      <w:r w:rsidRPr="0049768A">
        <w:rPr>
          <w:rFonts w:ascii="Traditional Arabic" w:hAnsi="Traditional Arabic" w:cs="Traditional Arabic"/>
          <w:sz w:val="36"/>
          <w:szCs w:val="36"/>
          <w:rtl/>
        </w:rPr>
        <w:t xml:space="preserve"> </w:t>
      </w:r>
    </w:p>
    <w:p w:rsidR="00523EEE" w:rsidRPr="0049768A" w:rsidRDefault="00B03580" w:rsidP="007F5DE2">
      <w:pPr>
        <w:bidi/>
        <w:spacing w:before="100" w:beforeAutospacing="1" w:after="100" w:afterAutospacing="1" w:line="480" w:lineRule="auto"/>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وحديث الثلاثة الذين آواهم المبيت إلى غار فانحطت على فم الغار صخرة من الجبل أغلقت الغار عليهم، فقال بعضهم لبعض: انظروا أعمالاً عملتموها صالحة لله تعالى واسألوا الله بها لعله يفرجها عنكم، فدعوا الله تعالى بصالح أعمالهم فارتفعت الصخرة فخرجوا يمشون..." . </w:t>
      </w:r>
      <w:r w:rsidRPr="0049768A">
        <w:rPr>
          <w:rFonts w:ascii="Traditional Arabic" w:hAnsi="Traditional Arabic" w:cs="Traditional Arabic"/>
          <w:sz w:val="36"/>
          <w:szCs w:val="36"/>
          <w:rtl/>
        </w:rPr>
        <w:br/>
      </w:r>
      <w:r w:rsidRPr="0049768A">
        <w:rPr>
          <w:rFonts w:ascii="Traditional Arabic" w:hAnsi="Traditional Arabic" w:cs="Traditional Arabic"/>
          <w:sz w:val="36"/>
          <w:szCs w:val="36"/>
          <w:rtl/>
        </w:rPr>
        <w:lastRenderedPageBreak/>
        <w:t>26- دع</w:t>
      </w:r>
      <w:r w:rsidR="00A950C4" w:rsidRPr="0049768A">
        <w:rPr>
          <w:rFonts w:ascii="Traditional Arabic" w:hAnsi="Traditional Arabic" w:cs="Traditional Arabic"/>
          <w:sz w:val="36"/>
          <w:szCs w:val="36"/>
          <w:rtl/>
        </w:rPr>
        <w:t>وة الإمام العادل: عن أبي هريرة رضي الله عنه</w:t>
      </w:r>
      <w:r w:rsidR="00A950C4" w:rsidRPr="0049768A">
        <w:rPr>
          <w:rFonts w:ascii="Traditional Arabic" w:hAnsi="Traditional Arabic" w:cs="Traditional Arabic" w:hint="cs"/>
          <w:sz w:val="36"/>
          <w:szCs w:val="36"/>
          <w:rtl/>
        </w:rPr>
        <w:t>،</w:t>
      </w:r>
      <w:r w:rsidRPr="0049768A">
        <w:rPr>
          <w:rFonts w:ascii="Traditional Arabic" w:hAnsi="Traditional Arabic" w:cs="Traditional Arabic"/>
          <w:sz w:val="36"/>
          <w:szCs w:val="36"/>
          <w:rtl/>
        </w:rPr>
        <w:t xml:space="preserve"> قال: قال رسول الله صلى الله عليه وسلم: ثلاثة لا تُردُّ دعوتهم</w:t>
      </w:r>
      <w:r w:rsidR="0065625A" w:rsidRPr="0049768A">
        <w:rPr>
          <w:rFonts w:ascii="Traditional Arabic" w:hAnsi="Traditional Arabic" w:cs="Traditional Arabic" w:hint="cs"/>
          <w:sz w:val="36"/>
          <w:szCs w:val="36"/>
          <w:rtl/>
        </w:rPr>
        <w:t>.</w:t>
      </w:r>
      <w:r w:rsidR="0065625A" w:rsidRPr="0049768A">
        <w:rPr>
          <w:rFonts w:cs="Traditional Arabic"/>
          <w:w w:val="90"/>
          <w:sz w:val="36"/>
          <w:szCs w:val="36"/>
          <w:vertAlign w:val="superscript"/>
          <w:rtl/>
        </w:rPr>
        <w:t>(</w:t>
      </w:r>
      <w:r w:rsidR="0065625A" w:rsidRPr="0049768A">
        <w:rPr>
          <w:rStyle w:val="a4"/>
          <w:rFonts w:cs="Traditional Arabic"/>
          <w:w w:val="90"/>
          <w:sz w:val="36"/>
          <w:szCs w:val="36"/>
          <w:rtl/>
        </w:rPr>
        <w:footnoteReference w:id="287"/>
      </w:r>
      <w:r w:rsidR="0065625A" w:rsidRPr="0049768A">
        <w:rPr>
          <w:rFonts w:cs="Traditional Arabic"/>
          <w:w w:val="90"/>
          <w:sz w:val="36"/>
          <w:szCs w:val="36"/>
          <w:vertAlign w:val="superscript"/>
          <w:rtl/>
        </w:rPr>
        <w:t>)</w:t>
      </w:r>
      <w:r w:rsidRPr="0049768A">
        <w:rPr>
          <w:rFonts w:ascii="Traditional Arabic" w:hAnsi="Traditional Arabic" w:cs="Traditional Arabic"/>
          <w:sz w:val="36"/>
          <w:szCs w:val="36"/>
          <w:rtl/>
        </w:rPr>
        <w:t xml:space="preserve"> : وبدأ بـ الإمام العادل</w:t>
      </w:r>
      <w:r w:rsidR="00A950C4" w:rsidRPr="0049768A">
        <w:rPr>
          <w:rFonts w:ascii="Traditional Arabic" w:hAnsi="Traditional Arabic" w:cs="Traditional Arabic"/>
          <w:sz w:val="36"/>
          <w:szCs w:val="36"/>
          <w:rtl/>
        </w:rPr>
        <w:t xml:space="preserve"> . </w:t>
      </w:r>
      <w:r w:rsidRPr="0049768A">
        <w:rPr>
          <w:rFonts w:ascii="Traditional Arabic" w:hAnsi="Traditional Arabic" w:cs="Traditional Arabic"/>
          <w:sz w:val="36"/>
          <w:szCs w:val="36"/>
          <w:rtl/>
        </w:rPr>
        <w:br/>
      </w:r>
      <w:r w:rsidRPr="0049768A">
        <w:rPr>
          <w:rFonts w:ascii="Traditional Arabic" w:hAnsi="Traditional Arabic" w:cs="Traditional Arabic"/>
          <w:sz w:val="36"/>
          <w:szCs w:val="36"/>
          <w:u w:val="single"/>
          <w:rtl/>
        </w:rPr>
        <w:t xml:space="preserve">الأدعية الفاضلة من حيث قولِ أو فعلِ الداعي, وهن سبعٌ : </w:t>
      </w:r>
      <w:r w:rsidRPr="0049768A">
        <w:rPr>
          <w:rFonts w:ascii="Traditional Arabic" w:hAnsi="Traditional Arabic" w:cs="Traditional Arabic"/>
          <w:sz w:val="36"/>
          <w:szCs w:val="36"/>
          <w:rtl/>
        </w:rPr>
        <w:br/>
        <w:t>27- دعوة المستيقظ من النوم</w:t>
      </w:r>
      <w:r w:rsidRPr="0049768A">
        <w:rPr>
          <w:rFonts w:ascii="Traditional Arabic" w:hAnsi="Traditional Arabic" w:cs="Traditional Arabic"/>
          <w:sz w:val="36"/>
          <w:szCs w:val="36"/>
          <w:u w:val="single"/>
          <w:rtl/>
        </w:rPr>
        <w:t>إذا دعا بالمأثور</w:t>
      </w:r>
      <w:r w:rsidR="00181D33" w:rsidRPr="0049768A">
        <w:rPr>
          <w:rFonts w:ascii="Traditional Arabic" w:hAnsi="Traditional Arabic" w:cs="Traditional Arabic" w:hint="cs"/>
          <w:sz w:val="36"/>
          <w:szCs w:val="36"/>
          <w:u w:val="single"/>
          <w:rtl/>
        </w:rPr>
        <w:t xml:space="preserve"> </w:t>
      </w:r>
      <w:r w:rsidRPr="0049768A">
        <w:rPr>
          <w:rFonts w:ascii="Traditional Arabic" w:hAnsi="Traditional Arabic" w:cs="Traditional Arabic"/>
          <w:sz w:val="36"/>
          <w:szCs w:val="36"/>
          <w:rtl/>
        </w:rPr>
        <w:t>: عن عبادة بن الصامت رضي الله عنه عن النبي صلى الله عليه وسلم أنه قال: "من تعارَّ من الليل فقال: لا إله إلا الله وحده لا شريك له، له الملك وله الحمد وهو على كل شيء قدير، الحمد لله، وسبحان الله، ولا إله إلا الله والله أكبر، ولا حول ولا قوة إلا بالله ثم قال: اللهم اغفر لي أو دعا استُجيب [له] [فإن عزم فتوضأ ثم صلى قبلت صلاته]" .</w:t>
      </w:r>
      <w:r w:rsidRPr="0049768A">
        <w:rPr>
          <w:rFonts w:ascii="Traditional Arabic" w:hAnsi="Traditional Arabic" w:cs="Traditional Arabic"/>
          <w:sz w:val="36"/>
          <w:szCs w:val="36"/>
          <w:rtl/>
        </w:rPr>
        <w:br/>
        <w:t>28- دعوة من دعا</w:t>
      </w:r>
      <w:r w:rsidRPr="0049768A">
        <w:rPr>
          <w:rFonts w:ascii="Traditional Arabic" w:hAnsi="Traditional Arabic" w:cs="Traditional Arabic"/>
          <w:sz w:val="36"/>
          <w:szCs w:val="36"/>
          <w:u w:val="single"/>
          <w:rtl/>
        </w:rPr>
        <w:t xml:space="preserve"> بدعوة</w:t>
      </w:r>
      <w:r w:rsidRPr="0049768A">
        <w:rPr>
          <w:rFonts w:ascii="Traditional Arabic" w:hAnsi="Traditional Arabic" w:cs="Traditional Arabic"/>
          <w:sz w:val="36"/>
          <w:szCs w:val="36"/>
          <w:rtl/>
        </w:rPr>
        <w:t xml:space="preserve"> ذي النون: عن سعيد بن أبي وقاص رضي الله عنه </w:t>
      </w:r>
      <w:r w:rsidRPr="0049768A">
        <w:rPr>
          <w:rFonts w:ascii="Traditional Arabic" w:hAnsi="Traditional Arabic" w:cs="Traditional Arabic"/>
          <w:sz w:val="36"/>
          <w:szCs w:val="36"/>
          <w:rtl/>
        </w:rPr>
        <w:lastRenderedPageBreak/>
        <w:t>قال: قال رسول الله صلى الله عليه وسلم: "دعوة ذِي النون إذ دعا بها وهو في بطن الحوت: لا إله إلا أنت سبحانك إني كنت من الظالمين، فإنه لم يدع بها رجلٌ مسلمٌ في شيء قط إلا استجاب الله له" .</w:t>
      </w:r>
      <w:r w:rsidRPr="0049768A">
        <w:rPr>
          <w:rFonts w:ascii="Traditional Arabic" w:hAnsi="Traditional Arabic" w:cs="Traditional Arabic"/>
          <w:sz w:val="36"/>
          <w:szCs w:val="36"/>
          <w:rtl/>
        </w:rPr>
        <w:br/>
        <w:t xml:space="preserve">29- دعوة من دعا </w:t>
      </w:r>
      <w:r w:rsidRPr="0049768A">
        <w:rPr>
          <w:rFonts w:ascii="Traditional Arabic" w:hAnsi="Traditional Arabic" w:cs="Traditional Arabic"/>
          <w:sz w:val="36"/>
          <w:szCs w:val="36"/>
          <w:u w:val="single"/>
          <w:rtl/>
        </w:rPr>
        <w:t>بالاسم الأعظم</w:t>
      </w:r>
      <w:r w:rsidRPr="0049768A">
        <w:rPr>
          <w:rFonts w:ascii="Traditional Arabic" w:hAnsi="Traditional Arabic" w:cs="Traditional Arabic"/>
          <w:sz w:val="36"/>
          <w:szCs w:val="36"/>
          <w:rtl/>
        </w:rPr>
        <w:t>: عن عبد الله بن بريدة عن أبيه قال: سمع النبي صلى الله عليه وسلم رجلاً يدعو وهو يقول: اللهم إني أسألك بأني أشهد أنك أنت الله لا إله إلا أنت الأحد الصمد الذي لم يلد ولم يولد، ولم يكن له كفواً أحد، قال فقال: "والذي نفسي بيده لقد سأل الله باسمه الأعظم الذي إذا دُعي به أجاب، وإذا سُئل به أعْطى".</w:t>
      </w:r>
      <w:r w:rsidRPr="0049768A">
        <w:rPr>
          <w:rFonts w:ascii="Traditional Arabic" w:hAnsi="Traditional Arabic" w:cs="Traditional Arabic"/>
          <w:sz w:val="36"/>
          <w:szCs w:val="36"/>
          <w:rtl/>
        </w:rPr>
        <w:br/>
        <w:t xml:space="preserve">30- دعوة من أصيب بمصيبة </w:t>
      </w:r>
      <w:r w:rsidRPr="0049768A">
        <w:rPr>
          <w:rFonts w:ascii="Traditional Arabic" w:hAnsi="Traditional Arabic" w:cs="Traditional Arabic"/>
          <w:sz w:val="36"/>
          <w:szCs w:val="36"/>
          <w:u w:val="single"/>
          <w:rtl/>
        </w:rPr>
        <w:t>إذا دعا بالمأثور</w:t>
      </w:r>
      <w:r w:rsidRPr="0049768A">
        <w:rPr>
          <w:rFonts w:ascii="Traditional Arabic" w:hAnsi="Traditional Arabic" w:cs="Traditional Arabic"/>
          <w:sz w:val="36"/>
          <w:szCs w:val="36"/>
          <w:rtl/>
        </w:rPr>
        <w:t xml:space="preserve">: عن أم سلمة رضي الله عنها قالت: سمعت رسول الله صلى الله عليه وسلم يقول: "ما من عبد تصيبه </w:t>
      </w:r>
      <w:r w:rsidRPr="0049768A">
        <w:rPr>
          <w:rFonts w:ascii="Traditional Arabic" w:hAnsi="Traditional Arabic" w:cs="Traditional Arabic"/>
          <w:sz w:val="36"/>
          <w:szCs w:val="36"/>
          <w:rtl/>
        </w:rPr>
        <w:lastRenderedPageBreak/>
        <w:t xml:space="preserve">مصيبة فيقول: إنا لله وإنا إليه راجعون، اللهم أْجُرني في مصيبتي وأَخْلِف لي خيراً منها إلا آجره الله في مصيبته وأخلف له خيراً منها". قالت: فلما توفي أبو سلمة قلت كما أمرني رسول الله صلى الله عليه وسلم فأخلف لي خيراً منه. رسول الله صلى الله عليه وسلم . </w:t>
      </w:r>
      <w:r w:rsidRPr="0049768A">
        <w:rPr>
          <w:rFonts w:ascii="Traditional Arabic" w:hAnsi="Traditional Arabic" w:cs="Traditional Arabic"/>
          <w:sz w:val="36"/>
          <w:szCs w:val="36"/>
          <w:rtl/>
        </w:rPr>
        <w:br/>
        <w:t xml:space="preserve">31- دعوة </w:t>
      </w:r>
      <w:r w:rsidRPr="0049768A">
        <w:rPr>
          <w:rFonts w:ascii="Traditional Arabic" w:hAnsi="Traditional Arabic" w:cs="Traditional Arabic"/>
          <w:sz w:val="36"/>
          <w:szCs w:val="36"/>
          <w:u w:val="single"/>
          <w:rtl/>
        </w:rPr>
        <w:t>الذاكر</w:t>
      </w:r>
      <w:r w:rsidRPr="0049768A">
        <w:rPr>
          <w:rFonts w:ascii="Traditional Arabic" w:hAnsi="Traditional Arabic" w:cs="Traditional Arabic"/>
          <w:sz w:val="36"/>
          <w:szCs w:val="36"/>
          <w:rtl/>
        </w:rPr>
        <w:t xml:space="preserve"> لله كثيراً: عن أبي هريرة رضي الله عنه عن النبي صلى الله عليه وسلم قال: "ثلاثة لا يُردُّ دُعاؤُهم: وذكرَ منهم...الذاكر لله كثيراً...</w:t>
      </w:r>
      <w:r w:rsidRPr="0049768A">
        <w:rPr>
          <w:rFonts w:ascii="Traditional Arabic" w:hAnsi="Traditional Arabic" w:cs="Traditional Arabic"/>
          <w:sz w:val="36"/>
          <w:szCs w:val="36"/>
          <w:rtl/>
        </w:rPr>
        <w:br/>
        <w:t xml:space="preserve">32- دعوة </w:t>
      </w:r>
      <w:r w:rsidRPr="0049768A">
        <w:rPr>
          <w:rFonts w:ascii="Traditional Arabic" w:hAnsi="Traditional Arabic" w:cs="Traditional Arabic"/>
          <w:sz w:val="36"/>
          <w:szCs w:val="36"/>
          <w:u w:val="single"/>
          <w:rtl/>
        </w:rPr>
        <w:t>عقب تلاوة القرآن</w:t>
      </w:r>
      <w:r w:rsidRPr="0049768A">
        <w:rPr>
          <w:rFonts w:ascii="Traditional Arabic" w:hAnsi="Traditional Arabic" w:cs="Traditional Arabic"/>
          <w:sz w:val="36"/>
          <w:szCs w:val="36"/>
          <w:rtl/>
        </w:rPr>
        <w:t>: لحديثِ عمران بن حصين قال قال رسول الله صلى الله عليه وسلم يقول ( من قرأ القرآن فليسأل الله به فإنه سيجيء أقوام يسألون به الناس ) وقد ذهبَ جماعةٌ إلى تضعيفِ الحديثِ في مقابل أن الشيخ الألباني –رحمه الله- حسَّنه كما في "الصحيحة" .</w:t>
      </w:r>
    </w:p>
    <w:p w:rsidR="00B03580" w:rsidRPr="0049768A" w:rsidRDefault="00B03580" w:rsidP="009465B7">
      <w:pPr>
        <w:bidi/>
        <w:spacing w:before="100" w:beforeAutospacing="1" w:after="100" w:afterAutospacing="1" w:line="480" w:lineRule="auto"/>
        <w:rPr>
          <w:sz w:val="36"/>
          <w:szCs w:val="36"/>
          <w:rtl/>
        </w:rPr>
      </w:pPr>
      <w:r w:rsidRPr="0049768A">
        <w:rPr>
          <w:rFonts w:ascii="Traditional Arabic" w:hAnsi="Traditional Arabic" w:cs="Traditional Arabic"/>
          <w:sz w:val="36"/>
          <w:szCs w:val="36"/>
          <w:rtl/>
        </w:rPr>
        <w:lastRenderedPageBreak/>
        <w:t xml:space="preserve"> وعن قتادة قال: كان أنس بن مالك رضي الله عنه إذا ختم القرآن جمع أهله ودعا. وأما حديث "ومن ختم القرآن فله دعوة مستجابة" فضعيف لا يصح .</w:t>
      </w:r>
      <w:r w:rsidRPr="0049768A">
        <w:rPr>
          <w:rFonts w:ascii="Traditional Arabic" w:hAnsi="Traditional Arabic" w:cs="Traditional Arabic"/>
          <w:sz w:val="36"/>
          <w:szCs w:val="36"/>
          <w:rtl/>
        </w:rPr>
        <w:br/>
        <w:t xml:space="preserve">33- دعوة عند </w:t>
      </w:r>
      <w:r w:rsidRPr="0049768A">
        <w:rPr>
          <w:rFonts w:ascii="Traditional Arabic" w:hAnsi="Traditional Arabic" w:cs="Traditional Arabic"/>
          <w:sz w:val="36"/>
          <w:szCs w:val="36"/>
          <w:u w:val="single"/>
          <w:rtl/>
        </w:rPr>
        <w:t>شربِ ماء زمزم</w:t>
      </w:r>
      <w:r w:rsidRPr="0049768A">
        <w:rPr>
          <w:rFonts w:ascii="Traditional Arabic" w:hAnsi="Traditional Arabic" w:cs="Traditional Arabic"/>
          <w:sz w:val="36"/>
          <w:szCs w:val="36"/>
          <w:rtl/>
        </w:rPr>
        <w:t xml:space="preserve">: عن قال قال رسول الله : ماء زمزم لما شربَ له. قال شيخ الإسلام: " وَيُسْتَحَبُّ أَنْ يَشْرَبَ مِنْ مَاءِ زَمْزَمَ ، وَيَتَضَلَّعَ مِنْهُ ، وَيَدْعُوَ عِنْدَ شُرْبِهِ بِمَا شَاءَ مِنْ الْأَدْعِيَةِ الشَّرْعِيَّةِ ". وقد وردَ عن كثيرٍ من السلف شربهم ماء زمزم لحاجاتٍ كثيرةٍ جداً . </w:t>
      </w:r>
      <w:r w:rsidRPr="0049768A">
        <w:rPr>
          <w:rFonts w:ascii="Traditional Arabic" w:hAnsi="Traditional Arabic" w:cs="Traditional Arabic"/>
          <w:sz w:val="36"/>
          <w:szCs w:val="36"/>
          <w:rtl/>
        </w:rPr>
        <w:br/>
        <w:t xml:space="preserve">تَنبِيهٌ : ما يذكره أهل العلم من مواطنَ أو أماكن يستجاب فيها الدعاء فليسَ ذلك له لدليل يدلّ عليه, إنما حمله على ذلك هو رجوا الإجابةِ لفضل وعظم المكانِ أو الحال –كدعوة المريض- ليس إلاَّ, وعلى هذا فكلُّ موطنٍ معظَّمٍ </w:t>
      </w:r>
      <w:r w:rsidRPr="0049768A">
        <w:rPr>
          <w:rFonts w:ascii="Traditional Arabic" w:hAnsi="Traditional Arabic" w:cs="Traditional Arabic"/>
          <w:sz w:val="36"/>
          <w:szCs w:val="36"/>
          <w:rtl/>
        </w:rPr>
        <w:lastRenderedPageBreak/>
        <w:t>كالدعاءِ عندَ الكعبةِ أو الدعاءِ عند المشاعر الحرام يستحبُّ للرجل الإكثار من الدعاء, والصدق في الطلبِ</w:t>
      </w:r>
      <w:r w:rsidRPr="0049768A">
        <w:rPr>
          <w:sz w:val="36"/>
          <w:szCs w:val="36"/>
          <w:rtl/>
        </w:rPr>
        <w:t xml:space="preserve"> . </w:t>
      </w:r>
    </w:p>
    <w:p w:rsidR="004C389F" w:rsidRPr="0049768A" w:rsidRDefault="004C389F" w:rsidP="004C389F">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4C389F" w:rsidRDefault="004C389F" w:rsidP="005E1DB8">
      <w:pPr>
        <w:pStyle w:val="10"/>
        <w:spacing w:before="0" w:after="0"/>
        <w:rPr>
          <w:b w:val="0"/>
          <w:bCs w:val="0"/>
          <w:color w:val="auto"/>
          <w:sz w:val="36"/>
          <w:szCs w:val="36"/>
          <w:rtl/>
        </w:rPr>
      </w:pPr>
    </w:p>
    <w:p w:rsidR="005E1DB8" w:rsidRPr="0049768A" w:rsidRDefault="005E1DB8" w:rsidP="005E1DB8">
      <w:pPr>
        <w:pStyle w:val="10"/>
        <w:spacing w:before="0" w:after="0"/>
        <w:rPr>
          <w:b w:val="0"/>
          <w:bCs w:val="0"/>
          <w:color w:val="auto"/>
          <w:sz w:val="36"/>
          <w:szCs w:val="36"/>
          <w:rtl/>
        </w:rPr>
      </w:pPr>
      <w:r w:rsidRPr="0049768A">
        <w:rPr>
          <w:rFonts w:hint="cs"/>
          <w:b w:val="0"/>
          <w:bCs w:val="0"/>
          <w:color w:val="auto"/>
          <w:sz w:val="36"/>
          <w:szCs w:val="36"/>
          <w:rtl/>
        </w:rPr>
        <w:t>الاعتداء في الدعاء</w:t>
      </w:r>
      <w:r w:rsidRPr="0049768A">
        <w:rPr>
          <w:color w:val="auto"/>
          <w:w w:val="90"/>
          <w:sz w:val="36"/>
          <w:szCs w:val="36"/>
          <w:vertAlign w:val="superscript"/>
          <w:rtl/>
        </w:rPr>
        <w:t>(</w:t>
      </w:r>
      <w:r w:rsidRPr="0049768A">
        <w:rPr>
          <w:rStyle w:val="a4"/>
          <w:color w:val="auto"/>
          <w:w w:val="90"/>
          <w:sz w:val="36"/>
          <w:szCs w:val="36"/>
          <w:rtl/>
        </w:rPr>
        <w:footnoteReference w:id="288"/>
      </w:r>
      <w:r w:rsidRPr="0049768A">
        <w:rPr>
          <w:color w:val="auto"/>
          <w:w w:val="90"/>
          <w:sz w:val="36"/>
          <w:szCs w:val="36"/>
          <w:vertAlign w:val="superscript"/>
          <w:rtl/>
        </w:rPr>
        <w:t>)</w:t>
      </w:r>
    </w:p>
    <w:p w:rsidR="005E1DB8" w:rsidRPr="0049768A" w:rsidRDefault="005E1DB8" w:rsidP="001845F6">
      <w:pPr>
        <w:pStyle w:val="10"/>
        <w:spacing w:before="0" w:after="0"/>
        <w:jc w:val="left"/>
        <w:rPr>
          <w:rFonts w:ascii="Traditional Arabic" w:hAnsi="Traditional Arabic"/>
          <w:b w:val="0"/>
          <w:bCs w:val="0"/>
          <w:color w:val="auto"/>
          <w:sz w:val="36"/>
          <w:szCs w:val="36"/>
          <w:rtl/>
        </w:rPr>
      </w:pPr>
      <w:r w:rsidRPr="0049768A">
        <w:rPr>
          <w:rFonts w:hint="cs"/>
          <w:b w:val="0"/>
          <w:bCs w:val="0"/>
          <w:color w:val="auto"/>
          <w:sz w:val="36"/>
          <w:szCs w:val="36"/>
          <w:rtl/>
        </w:rPr>
        <w:t>تعريف الاعتداء في الدُّعاء في اللُّغة</w:t>
      </w:r>
      <w:bookmarkEnd w:id="1"/>
    </w:p>
    <w:p w:rsidR="005E1DB8" w:rsidRPr="0049768A" w:rsidRDefault="005E1DB8" w:rsidP="001845F6">
      <w:pPr>
        <w:widowControl w:val="0"/>
        <w:bidi/>
        <w:spacing w:before="4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قال الراغب: أصل العَدو التَّجاوُزُ.</w:t>
      </w:r>
    </w:p>
    <w:p w:rsidR="005E1DB8" w:rsidRPr="0049768A" w:rsidRDefault="005E1DB8" w:rsidP="001845F6">
      <w:pPr>
        <w:widowControl w:val="0"/>
        <w:bidi/>
        <w:spacing w:before="4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وعن ابن سيِّده: وعدوى: ظلمه ظلماً جاوَزَ فيه القدرَ.</w:t>
      </w:r>
    </w:p>
    <w:p w:rsidR="007E30D0" w:rsidRPr="0049768A" w:rsidRDefault="005E1DB8" w:rsidP="001845F6">
      <w:pPr>
        <w:widowControl w:val="0"/>
        <w:bidi/>
        <w:spacing w:before="4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وقيل: العدوان أسوأ الاعتداء في قوة أو فعل أو حال. </w:t>
      </w:r>
    </w:p>
    <w:p w:rsidR="00CD1F0C" w:rsidRPr="0049768A" w:rsidRDefault="005E1DB8" w:rsidP="007E30D0">
      <w:pPr>
        <w:widowControl w:val="0"/>
        <w:bidi/>
        <w:spacing w:before="4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ومنه قولُه تعالى: </w:t>
      </w:r>
      <w:r w:rsidRPr="0049768A">
        <w:rPr>
          <w:rFonts w:ascii="Traditional Arabic" w:hAnsi="Traditional Arabic" w:cs="Traditional Arabic"/>
          <w:sz w:val="36"/>
          <w:szCs w:val="36"/>
        </w:rPr>
        <w:sym w:font="AGA Arabesque" w:char="F07D"/>
      </w:r>
      <w:r w:rsidRPr="0049768A">
        <w:rPr>
          <w:rFonts w:ascii="Traditional Arabic" w:hAnsi="Traditional Arabic" w:cs="Traditional Arabic"/>
          <w:sz w:val="36"/>
          <w:szCs w:val="36"/>
          <w:rtl/>
        </w:rPr>
        <w:t>وَمَنْ يَفْعَلْ ذَلِكَ عُدْوَانًا وَظُلْمًا فَسَوْفَ نُصْلِيهِ نَارًا</w:t>
      </w:r>
      <w:r w:rsidRPr="0049768A">
        <w:rPr>
          <w:rFonts w:ascii="Traditional Arabic" w:hAnsi="Traditional Arabic" w:cs="Traditional Arabic"/>
          <w:sz w:val="36"/>
          <w:szCs w:val="36"/>
        </w:rPr>
        <w:sym w:font="AGA Arabesque" w:char="F07B"/>
      </w:r>
      <w:r w:rsidR="00BC778E" w:rsidRPr="0049768A">
        <w:rPr>
          <w:rFonts w:ascii="Traditional Arabic" w:hAnsi="Traditional Arabic" w:cs="Traditional Arabic" w:hint="cs"/>
          <w:sz w:val="36"/>
          <w:szCs w:val="36"/>
          <w:rtl/>
        </w:rPr>
        <w:t>.</w:t>
      </w:r>
      <w:r w:rsidR="00BC778E" w:rsidRPr="0049768A">
        <w:rPr>
          <w:rFonts w:cs="Traditional Arabic"/>
          <w:w w:val="90"/>
          <w:sz w:val="36"/>
          <w:szCs w:val="36"/>
          <w:vertAlign w:val="superscript"/>
          <w:rtl/>
        </w:rPr>
        <w:t>(</w:t>
      </w:r>
      <w:r w:rsidR="00BC778E" w:rsidRPr="0049768A">
        <w:rPr>
          <w:rStyle w:val="a4"/>
          <w:rFonts w:cs="Traditional Arabic"/>
          <w:w w:val="90"/>
          <w:sz w:val="36"/>
          <w:szCs w:val="36"/>
          <w:rtl/>
        </w:rPr>
        <w:footnoteReference w:id="289"/>
      </w:r>
      <w:r w:rsidR="00BC778E" w:rsidRPr="0049768A">
        <w:rPr>
          <w:rFonts w:cs="Traditional Arabic"/>
          <w:w w:val="90"/>
          <w:sz w:val="36"/>
          <w:szCs w:val="36"/>
          <w:vertAlign w:val="superscript"/>
          <w:rtl/>
        </w:rPr>
        <w:t>)</w:t>
      </w:r>
    </w:p>
    <w:p w:rsidR="005E1DB8" w:rsidRPr="0049768A" w:rsidRDefault="005E1DB8" w:rsidP="00CD1F0C">
      <w:pPr>
        <w:widowControl w:val="0"/>
        <w:bidi/>
        <w:spacing w:before="4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وقوله تعالى: </w:t>
      </w:r>
      <w:r w:rsidRPr="0049768A">
        <w:rPr>
          <w:rFonts w:ascii="Traditional Arabic" w:hAnsi="Traditional Arabic" w:cs="Traditional Arabic"/>
          <w:sz w:val="36"/>
          <w:szCs w:val="36"/>
        </w:rPr>
        <w:sym w:font="AGA Arabesque" w:char="F07D"/>
      </w:r>
      <w:r w:rsidRPr="0049768A">
        <w:rPr>
          <w:rFonts w:ascii="Traditional Arabic" w:hAnsi="Traditional Arabic" w:cs="Traditional Arabic"/>
          <w:sz w:val="36"/>
          <w:szCs w:val="36"/>
          <w:rtl/>
        </w:rPr>
        <w:t>بَلْ أَنْتُمْ قَوْمٌ عَادُونَ</w:t>
      </w:r>
      <w:r w:rsidRPr="0049768A">
        <w:rPr>
          <w:rFonts w:ascii="Traditional Arabic" w:hAnsi="Traditional Arabic" w:cs="Traditional Arabic"/>
          <w:sz w:val="36"/>
          <w:szCs w:val="36"/>
        </w:rPr>
        <w:sym w:font="AGA Arabesque" w:char="F07B"/>
      </w:r>
      <w:r w:rsidRPr="0049768A">
        <w:rPr>
          <w:rFonts w:ascii="Traditional Arabic" w:hAnsi="Traditional Arabic" w:cs="Traditional Arabic"/>
          <w:sz w:val="36"/>
          <w:szCs w:val="36"/>
          <w:rtl/>
        </w:rPr>
        <w:t>. أي معتدون. (لتعدى واعتدى وأعدى)، ومن الأخير: أعديتَ في منطقك: أي جُرْتَ. كما في الصِّحاح.</w:t>
      </w:r>
    </w:p>
    <w:p w:rsidR="00EF2CD5" w:rsidRPr="0049768A" w:rsidRDefault="005E1DB8" w:rsidP="001845F6">
      <w:pPr>
        <w:widowControl w:val="0"/>
        <w:bidi/>
        <w:spacing w:before="4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قال الرَّاغبُ: الاعتداءُ مجاوَزَةُ الحقّ؛ قد يكون على سبيل الابتداء؛ وهو النهي عنه، ومنه قولُه تعالى: </w:t>
      </w:r>
      <w:r w:rsidRPr="0049768A">
        <w:rPr>
          <w:rFonts w:ascii="Traditional Arabic" w:hAnsi="Traditional Arabic" w:cs="Traditional Arabic"/>
          <w:sz w:val="36"/>
          <w:szCs w:val="36"/>
        </w:rPr>
        <w:sym w:font="AGA Arabesque" w:char="F07D"/>
      </w:r>
      <w:r w:rsidRPr="0049768A">
        <w:rPr>
          <w:rFonts w:ascii="Traditional Arabic" w:hAnsi="Traditional Arabic" w:cs="Traditional Arabic"/>
          <w:sz w:val="36"/>
          <w:szCs w:val="36"/>
          <w:rtl/>
        </w:rPr>
        <w:t>ادْعُوا رَبَّكُمْ تَضَرُّعًا وَخُفْيَةً إِنَّهُ لَا يُحِبُّ الْمُعْتَدِينَ</w:t>
      </w:r>
      <w:r w:rsidRPr="0049768A">
        <w:rPr>
          <w:rFonts w:ascii="Traditional Arabic" w:hAnsi="Traditional Arabic" w:cs="Traditional Arabic"/>
          <w:sz w:val="36"/>
          <w:szCs w:val="36"/>
        </w:rPr>
        <w:sym w:font="AGA Arabesque" w:char="F07B"/>
      </w:r>
      <w:r w:rsidR="00EF2CD5" w:rsidRPr="0049768A">
        <w:rPr>
          <w:rFonts w:ascii="Traditional Arabic" w:hAnsi="Traditional Arabic" w:cs="Traditional Arabic" w:hint="cs"/>
          <w:sz w:val="36"/>
          <w:szCs w:val="36"/>
          <w:rtl/>
        </w:rPr>
        <w:t>.</w:t>
      </w:r>
      <w:r w:rsidR="00EF2CD5" w:rsidRPr="0049768A">
        <w:rPr>
          <w:rFonts w:cs="Traditional Arabic"/>
          <w:sz w:val="36"/>
          <w:szCs w:val="36"/>
          <w:vertAlign w:val="superscript"/>
          <w:rtl/>
        </w:rPr>
        <w:t>(</w:t>
      </w:r>
      <w:r w:rsidR="00EF2CD5" w:rsidRPr="0049768A">
        <w:rPr>
          <w:rStyle w:val="a4"/>
          <w:rFonts w:cs="Traditional Arabic"/>
          <w:sz w:val="36"/>
          <w:szCs w:val="36"/>
          <w:rtl/>
        </w:rPr>
        <w:footnoteReference w:id="290"/>
      </w:r>
      <w:r w:rsidR="00EF2CD5" w:rsidRPr="0049768A">
        <w:rPr>
          <w:rFonts w:cs="Traditional Arabic"/>
          <w:sz w:val="36"/>
          <w:szCs w:val="36"/>
          <w:vertAlign w:val="superscript"/>
          <w:rtl/>
        </w:rPr>
        <w:t>)</w:t>
      </w:r>
      <w:r w:rsidR="00EF2CD5" w:rsidRPr="0049768A">
        <w:rPr>
          <w:rFonts w:ascii="Traditional Arabic" w:hAnsi="Traditional Arabic" w:cs="Traditional Arabic" w:hint="cs"/>
          <w:sz w:val="36"/>
          <w:szCs w:val="36"/>
          <w:rtl/>
        </w:rPr>
        <w:t>اهـ.</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291"/>
      </w:r>
      <w:r w:rsidRPr="0049768A">
        <w:rPr>
          <w:rFonts w:ascii="Traditional Arabic" w:hAnsi="Traditional Arabic" w:cs="Traditional Arabic"/>
          <w:sz w:val="36"/>
          <w:szCs w:val="36"/>
          <w:vertAlign w:val="superscript"/>
          <w:rtl/>
        </w:rPr>
        <w:t>)</w:t>
      </w:r>
    </w:p>
    <w:p w:rsidR="005E1DB8" w:rsidRPr="0049768A" w:rsidRDefault="005E1DB8" w:rsidP="00EF2CD5">
      <w:pPr>
        <w:widowControl w:val="0"/>
        <w:bidi/>
        <w:spacing w:before="4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 xml:space="preserve"> وعدا: جاوزه وتركه.</w:t>
      </w:r>
    </w:p>
    <w:p w:rsidR="00EF2CD5" w:rsidRPr="0049768A" w:rsidRDefault="005E1DB8" w:rsidP="001845F6">
      <w:pPr>
        <w:widowControl w:val="0"/>
        <w:bidi/>
        <w:spacing w:before="4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عدا فلان عدواً وعدوًّا وعدواناً: أي ظَلَمَ ظلماً جاوز فيه القدرَ. ويقال: عديته فتعدَّى: أي: تجاوز. وقولُه: فلا تعتدوها: أي لا تجاوزوها إلى غيرها. ومنه قوله: هم العادون. أي: المجاوزون ما حُدَّ لهم وأمروا به. وأصلُ هذا كلمة: مجاوَزَة الحدّ والقدر والحق؛ يقال: تعدَّيتَ الحقَّ واعتديته وعدوته: أي جاوزتَه، وفي الحديث: «سيكون قوم يعتدون في الدعاء».</w:t>
      </w:r>
    </w:p>
    <w:p w:rsidR="005E1DB8" w:rsidRPr="0049768A" w:rsidRDefault="005E1DB8" w:rsidP="00EF2CD5">
      <w:pPr>
        <w:widowControl w:val="0"/>
        <w:bidi/>
        <w:spacing w:before="4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هو الخروج فيه عن الوضع الشَّرعيِّ والسُّنَّة المأثورة، وقوله: إنَّه لا يحبُّ المعتدين. المعتدون: المجاوزون ما أمروا به</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292"/>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5E1DB8" w:rsidRPr="0049768A" w:rsidRDefault="005E1DB8" w:rsidP="001845F6">
      <w:pPr>
        <w:widowControl w:val="0"/>
        <w:bidi/>
        <w:spacing w:before="120" w:line="480" w:lineRule="exact"/>
        <w:ind w:firstLine="425"/>
        <w:rPr>
          <w:rFonts w:ascii="Traditional Arabic" w:hAnsi="Traditional Arabic" w:cs="Traditional Arabic"/>
          <w:spacing w:val="-6"/>
          <w:sz w:val="36"/>
          <w:szCs w:val="36"/>
          <w:rtl/>
        </w:rPr>
      </w:pPr>
      <w:r w:rsidRPr="0049768A">
        <w:rPr>
          <w:rFonts w:ascii="Traditional Arabic" w:hAnsi="Traditional Arabic" w:cs="Traditional Arabic"/>
          <w:spacing w:val="-6"/>
          <w:sz w:val="36"/>
          <w:szCs w:val="36"/>
          <w:rtl/>
        </w:rPr>
        <w:t>والتَّعَدِّي: مجاوَزةُ الشَّيء إلى غيره. يقال: عداه تعدية فتعدَّى: أي تجاوز</w:t>
      </w:r>
      <w:r w:rsidRPr="0049768A">
        <w:rPr>
          <w:rFonts w:ascii="Traditional Arabic" w:hAnsi="Traditional Arabic" w:cs="Traditional Arabic"/>
          <w:spacing w:val="-6"/>
          <w:sz w:val="36"/>
          <w:szCs w:val="36"/>
          <w:vertAlign w:val="superscript"/>
          <w:rtl/>
        </w:rPr>
        <w:t>(</w:t>
      </w:r>
      <w:r w:rsidRPr="0049768A">
        <w:rPr>
          <w:rStyle w:val="a4"/>
          <w:rFonts w:ascii="Traditional Arabic" w:hAnsi="Traditional Arabic" w:cs="Traditional Arabic"/>
          <w:spacing w:val="-6"/>
          <w:sz w:val="36"/>
          <w:szCs w:val="36"/>
          <w:rtl/>
        </w:rPr>
        <w:footnoteReference w:id="293"/>
      </w:r>
      <w:r w:rsidRPr="0049768A">
        <w:rPr>
          <w:rFonts w:ascii="Traditional Arabic" w:hAnsi="Traditional Arabic" w:cs="Traditional Arabic"/>
          <w:spacing w:val="-6"/>
          <w:sz w:val="36"/>
          <w:szCs w:val="36"/>
          <w:vertAlign w:val="superscript"/>
          <w:rtl/>
        </w:rPr>
        <w:t>)</w:t>
      </w:r>
      <w:r w:rsidRPr="0049768A">
        <w:rPr>
          <w:rFonts w:ascii="Traditional Arabic" w:hAnsi="Traditional Arabic" w:cs="Traditional Arabic"/>
          <w:spacing w:val="-6"/>
          <w:sz w:val="36"/>
          <w:szCs w:val="36"/>
          <w:rtl/>
        </w:rPr>
        <w:t>.</w:t>
      </w:r>
    </w:p>
    <w:p w:rsidR="005E1DB8" w:rsidRPr="0049768A" w:rsidRDefault="005E1DB8"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العداء- بالفتح والمدّ: الظُّلمُ وتجاوُزُ الحدّ، ومنه حديث: «سيكون قوم يعتدون في الدعاء»، وهو الخروجُ فيه عن الوضع الشَّرعيِّ والسُّنَّة المأثورة</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294"/>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5E1DB8" w:rsidRPr="0049768A" w:rsidRDefault="005E1DB8"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نخلص مما سبق أنَّ تعريفَ الاعتداء في الدُّعاء لغةً هو مجاوَزةُ الحدّ فيه.</w:t>
      </w:r>
    </w:p>
    <w:p w:rsidR="005E1DB8" w:rsidRPr="0049768A" w:rsidRDefault="005E1DB8" w:rsidP="001845F6">
      <w:pPr>
        <w:pStyle w:val="10"/>
        <w:jc w:val="left"/>
        <w:rPr>
          <w:rFonts w:ascii="Traditional Arabic" w:hAnsi="Traditional Arabic"/>
          <w:b w:val="0"/>
          <w:bCs w:val="0"/>
          <w:color w:val="auto"/>
          <w:sz w:val="36"/>
          <w:szCs w:val="36"/>
          <w:rtl/>
        </w:rPr>
      </w:pPr>
      <w:bookmarkStart w:id="2" w:name="_Toc330649586"/>
      <w:r w:rsidRPr="0049768A">
        <w:rPr>
          <w:rFonts w:ascii="Traditional Arabic" w:hAnsi="Traditional Arabic"/>
          <w:b w:val="0"/>
          <w:bCs w:val="0"/>
          <w:color w:val="auto"/>
          <w:sz w:val="36"/>
          <w:szCs w:val="36"/>
          <w:rtl/>
        </w:rPr>
        <w:t>المبحث الثَّاني</w:t>
      </w:r>
      <w:bookmarkEnd w:id="2"/>
    </w:p>
    <w:p w:rsidR="005E1DB8" w:rsidRPr="0049768A" w:rsidRDefault="005E1DB8" w:rsidP="001845F6">
      <w:pPr>
        <w:pStyle w:val="10"/>
        <w:jc w:val="left"/>
        <w:rPr>
          <w:rFonts w:ascii="Traditional Arabic" w:hAnsi="Traditional Arabic"/>
          <w:b w:val="0"/>
          <w:bCs w:val="0"/>
          <w:color w:val="auto"/>
          <w:sz w:val="36"/>
          <w:szCs w:val="36"/>
          <w:rtl/>
        </w:rPr>
      </w:pPr>
      <w:bookmarkStart w:id="3" w:name="_Toc330649587"/>
      <w:r w:rsidRPr="0049768A">
        <w:rPr>
          <w:rFonts w:ascii="Traditional Arabic" w:hAnsi="Traditional Arabic"/>
          <w:b w:val="0"/>
          <w:bCs w:val="0"/>
          <w:color w:val="auto"/>
          <w:sz w:val="36"/>
          <w:szCs w:val="36"/>
          <w:rtl/>
        </w:rPr>
        <w:t>تعريفُ الاعتداء في الدُّعاء في الاصطلاح</w:t>
      </w:r>
      <w:bookmarkEnd w:id="3"/>
    </w:p>
    <w:p w:rsidR="005E1DB8" w:rsidRPr="0049768A" w:rsidRDefault="005E1DB8" w:rsidP="001845F6">
      <w:pPr>
        <w:widowControl w:val="0"/>
        <w:bidi/>
        <w:spacing w:before="120" w:line="480" w:lineRule="exact"/>
        <w:ind w:firstLine="425"/>
        <w:rPr>
          <w:rFonts w:ascii="Traditional Arabic" w:hAnsi="Traditional Arabic" w:cs="Traditional Arabic"/>
          <w:spacing w:val="-6"/>
          <w:sz w:val="36"/>
          <w:szCs w:val="36"/>
          <w:rtl/>
        </w:rPr>
      </w:pPr>
      <w:r w:rsidRPr="0049768A">
        <w:rPr>
          <w:rFonts w:ascii="Traditional Arabic" w:hAnsi="Traditional Arabic" w:cs="Traditional Arabic"/>
          <w:spacing w:val="-6"/>
          <w:sz w:val="36"/>
          <w:szCs w:val="36"/>
          <w:rtl/>
        </w:rPr>
        <w:t>* قال ابنُ القيِّم: الاعتداءُ في الدُّعاء هو كلُّ سؤال يناقض حكمةَ الله، ويتضمَّن مناقَضَة شرعه وأمره، أو يتضمَّن خلاف ما أخبر به؛ فهو اعتداءٌ لا يحبُّه الله ولا يحبُّ سائلَه، وفُسِّرَ الاعتداءُ برفع الصَّوت أيضاً في الدُّعاء؛ قال ابنُ جرير: من الاعتداء رفعُ الصَّوت في الدُّعاء، والنِّداء في الدُّعاء والصِّياح</w:t>
      </w:r>
      <w:r w:rsidRPr="0049768A">
        <w:rPr>
          <w:rFonts w:ascii="Traditional Arabic" w:hAnsi="Traditional Arabic" w:cs="Traditional Arabic"/>
          <w:spacing w:val="-6"/>
          <w:sz w:val="36"/>
          <w:szCs w:val="36"/>
          <w:vertAlign w:val="superscript"/>
          <w:rtl/>
        </w:rPr>
        <w:t>(</w:t>
      </w:r>
      <w:r w:rsidRPr="0049768A">
        <w:rPr>
          <w:rStyle w:val="a4"/>
          <w:rFonts w:ascii="Traditional Arabic" w:hAnsi="Traditional Arabic" w:cs="Traditional Arabic"/>
          <w:spacing w:val="-6"/>
          <w:sz w:val="36"/>
          <w:szCs w:val="36"/>
          <w:rtl/>
        </w:rPr>
        <w:footnoteReference w:id="295"/>
      </w:r>
      <w:r w:rsidRPr="0049768A">
        <w:rPr>
          <w:rFonts w:ascii="Traditional Arabic" w:hAnsi="Traditional Arabic" w:cs="Traditional Arabic"/>
          <w:spacing w:val="-6"/>
          <w:sz w:val="36"/>
          <w:szCs w:val="36"/>
          <w:vertAlign w:val="superscript"/>
          <w:rtl/>
        </w:rPr>
        <w:t>)</w:t>
      </w:r>
      <w:r w:rsidRPr="0049768A">
        <w:rPr>
          <w:rFonts w:ascii="Traditional Arabic" w:hAnsi="Traditional Arabic" w:cs="Traditional Arabic"/>
          <w:spacing w:val="-6"/>
          <w:sz w:val="36"/>
          <w:szCs w:val="36"/>
          <w:rtl/>
        </w:rPr>
        <w:t>.</w:t>
      </w:r>
    </w:p>
    <w:p w:rsidR="005E1DB8" w:rsidRPr="0049768A" w:rsidRDefault="005E1DB8"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 xml:space="preserve">* قال ابنُ الجوزيّ في زاد المسير في علم التّفسير: (إنَّ الاعتداءَ في الدُّعاء فيه ثلاثة أقوال: </w:t>
      </w:r>
    </w:p>
    <w:p w:rsidR="005E1DB8" w:rsidRPr="0049768A" w:rsidRDefault="005E1DB8" w:rsidP="001845F6">
      <w:pPr>
        <w:widowControl w:val="0"/>
        <w:bidi/>
        <w:spacing w:before="8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1- أن يدعو على المؤمنين بالشَّرِّ؛ كالخزي واللَّعنة.</w:t>
      </w:r>
    </w:p>
    <w:p w:rsidR="005E1DB8" w:rsidRPr="0049768A" w:rsidRDefault="005E1DB8" w:rsidP="001845F6">
      <w:pPr>
        <w:widowControl w:val="0"/>
        <w:bidi/>
        <w:spacing w:before="8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2- أن يسأل ما لا يستحقُّه من منازل الأنبياء.</w:t>
      </w:r>
    </w:p>
    <w:p w:rsidR="005E1DB8" w:rsidRPr="0049768A" w:rsidRDefault="005E1DB8" w:rsidP="001845F6">
      <w:pPr>
        <w:widowControl w:val="0"/>
        <w:bidi/>
        <w:spacing w:before="8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3- إنَّه الجهر في الدُّعاء.</w:t>
      </w:r>
    </w:p>
    <w:p w:rsidR="005E1DB8" w:rsidRPr="0049768A" w:rsidRDefault="005E1DB8" w:rsidP="001845F6">
      <w:pPr>
        <w:widowControl w:val="0"/>
        <w:bidi/>
        <w:spacing w:before="8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وعرَّفه الكلبيُّ وابن جريح بأنَّه رفعُ الصَّوت بالدُّعاء والصِّياح</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296"/>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5E1DB8" w:rsidRPr="0049768A" w:rsidRDefault="005E1DB8" w:rsidP="001845F6">
      <w:pPr>
        <w:widowControl w:val="0"/>
        <w:bidi/>
        <w:spacing w:before="8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وقيل هو اختراع دعوة لا أصل لها في الشَّرع.</w:t>
      </w:r>
    </w:p>
    <w:p w:rsidR="005E1DB8" w:rsidRPr="0049768A" w:rsidRDefault="005E1DB8" w:rsidP="001845F6">
      <w:pPr>
        <w:widowControl w:val="0"/>
        <w:bidi/>
        <w:spacing w:before="80" w:line="460" w:lineRule="exact"/>
        <w:ind w:firstLine="425"/>
        <w:rPr>
          <w:rFonts w:ascii="Traditional Arabic" w:hAnsi="Traditional Arabic" w:cs="Traditional Arabic"/>
          <w:spacing w:val="-6"/>
          <w:sz w:val="36"/>
          <w:szCs w:val="36"/>
          <w:rtl/>
        </w:rPr>
      </w:pPr>
      <w:r w:rsidRPr="0049768A">
        <w:rPr>
          <w:rFonts w:ascii="Traditional Arabic" w:hAnsi="Traditional Arabic" w:cs="Traditional Arabic"/>
          <w:spacing w:val="-6"/>
          <w:sz w:val="36"/>
          <w:szCs w:val="36"/>
          <w:rtl/>
        </w:rPr>
        <w:t>* وقيل الاعتداء هو أن يسأل الله ما لم تجر سنَّتُه بإعطائه أو إيجاده أو تغييره.</w:t>
      </w:r>
    </w:p>
    <w:p w:rsidR="005E1DB8" w:rsidRPr="0049768A" w:rsidRDefault="005E1DB8" w:rsidP="001845F6">
      <w:pPr>
        <w:widowControl w:val="0"/>
        <w:bidi/>
        <w:spacing w:before="120" w:line="480" w:lineRule="exact"/>
        <w:ind w:firstLine="425"/>
        <w:rPr>
          <w:rFonts w:ascii="Traditional Arabic" w:hAnsi="Traditional Arabic" w:cs="Traditional Arabic"/>
          <w:spacing w:val="-6"/>
          <w:sz w:val="36"/>
          <w:szCs w:val="36"/>
          <w:rtl/>
        </w:rPr>
      </w:pPr>
      <w:r w:rsidRPr="0049768A">
        <w:rPr>
          <w:rFonts w:ascii="Traditional Arabic" w:hAnsi="Traditional Arabic" w:cs="Traditional Arabic"/>
          <w:spacing w:val="-6"/>
          <w:sz w:val="36"/>
          <w:szCs w:val="36"/>
          <w:rtl/>
        </w:rPr>
        <w:t>* والاعتداء: هو تجاوُزُ الحدِّ الذي حدَّه الله لعبده في دعائه ومسألته ربَّه</w:t>
      </w:r>
      <w:r w:rsidRPr="0049768A">
        <w:rPr>
          <w:rFonts w:ascii="Traditional Arabic" w:hAnsi="Traditional Arabic" w:cs="Traditional Arabic"/>
          <w:spacing w:val="-6"/>
          <w:sz w:val="36"/>
          <w:szCs w:val="36"/>
          <w:vertAlign w:val="superscript"/>
          <w:rtl/>
        </w:rPr>
        <w:t>(</w:t>
      </w:r>
      <w:r w:rsidRPr="0049768A">
        <w:rPr>
          <w:rStyle w:val="a4"/>
          <w:rFonts w:ascii="Traditional Arabic" w:hAnsi="Traditional Arabic" w:cs="Traditional Arabic"/>
          <w:spacing w:val="-6"/>
          <w:sz w:val="36"/>
          <w:szCs w:val="36"/>
          <w:rtl/>
        </w:rPr>
        <w:footnoteReference w:id="297"/>
      </w:r>
      <w:r w:rsidRPr="0049768A">
        <w:rPr>
          <w:rFonts w:ascii="Traditional Arabic" w:hAnsi="Traditional Arabic" w:cs="Traditional Arabic"/>
          <w:spacing w:val="-6"/>
          <w:sz w:val="36"/>
          <w:szCs w:val="36"/>
          <w:vertAlign w:val="superscript"/>
          <w:rtl/>
        </w:rPr>
        <w:t>)</w:t>
      </w:r>
      <w:r w:rsidRPr="0049768A">
        <w:rPr>
          <w:rFonts w:ascii="Traditional Arabic" w:hAnsi="Traditional Arabic" w:cs="Traditional Arabic"/>
          <w:spacing w:val="-6"/>
          <w:sz w:val="36"/>
          <w:szCs w:val="36"/>
          <w:rtl/>
        </w:rPr>
        <w:t>.</w:t>
      </w:r>
    </w:p>
    <w:p w:rsidR="005E1DB8" w:rsidRPr="0049768A" w:rsidRDefault="005E1DB8"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الاعتداءُ هو تجاوُزُ الحدِّ الذي حدَّه الله لعباده إلى غيره، وكلُّ ما تَجاوَزَ حدَّ شيء إلى غيره فقد تعدَّاه إلى ما جاوَزَه إليه</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298"/>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5E1DB8" w:rsidRPr="0049768A" w:rsidRDefault="005E1DB8"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نَخْلُصُ ممَّا سَبَقَ إلى أنَّ تعريفَ الاعتداء في الدُّعاء اصطلاحاً هو: تَجَاوُزُ الحدّ الشَّرعيّ في الدُّعاء معنى أو لفظاً أو أداءً وهيئةً.</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وضابطُه: أن تتضمَّن هذه الأدعية معاني محرَّمةً أو مكروهةً: </w:t>
      </w:r>
    </w:p>
    <w:p w:rsidR="001B4BDD" w:rsidRPr="0049768A" w:rsidRDefault="001B4BDD" w:rsidP="001845F6">
      <w:pPr>
        <w:widowControl w:val="0"/>
        <w:bidi/>
        <w:spacing w:before="120" w:line="480" w:lineRule="exact"/>
        <w:ind w:firstLine="425"/>
        <w:rPr>
          <w:rFonts w:ascii="Traditional Arabic" w:hAnsi="Traditional Arabic" w:cs="Traditional Arabic"/>
          <w:spacing w:val="6"/>
          <w:sz w:val="36"/>
          <w:szCs w:val="36"/>
          <w:rtl/>
        </w:rPr>
      </w:pPr>
      <w:r w:rsidRPr="0049768A">
        <w:rPr>
          <w:rFonts w:ascii="Traditional Arabic" w:hAnsi="Traditional Arabic" w:cs="Traditional Arabic"/>
          <w:spacing w:val="6"/>
          <w:sz w:val="36"/>
          <w:szCs w:val="36"/>
          <w:rtl/>
        </w:rPr>
        <w:t xml:space="preserve">1- الدُّعاء بلفظ اللَّهمَّ أُمَّني بكذا أو صلِّ عليّ. ونحو ذلك؛ وهذه الألفاظُ وإن كان في ظاهرها لا بأس بها لكنَّها تحمل معنى سيِّئًا لا يسوَّغُ الدُّعاء به؛ قال ابنُ القَيِّم: (ولا يُسَوَّغُ ولا يَحسن في الدُّعاء أن يقول </w:t>
      </w:r>
      <w:r w:rsidRPr="0049768A">
        <w:rPr>
          <w:rFonts w:ascii="Traditional Arabic" w:hAnsi="Traditional Arabic" w:cs="Traditional Arabic"/>
          <w:spacing w:val="6"/>
          <w:sz w:val="36"/>
          <w:szCs w:val="36"/>
          <w:rtl/>
        </w:rPr>
        <w:lastRenderedPageBreak/>
        <w:t>العبد: اللهمَّ أُمَّني بكذا. بل هذه مستكره في اللفظ والمعنى؛ فإنَّه لا يقال: اقصدني بكذا إلَّا لمن كان يعرض له الغلط والنِّسيان فيقول: اقصدني. وأمَّا مَن لا يفعل إلَّا بإرادته ولا يضلُّ ولا ينسى فلا يقال: اقصدني بكذا</w:t>
      </w:r>
      <w:r w:rsidRPr="0049768A">
        <w:rPr>
          <w:rFonts w:ascii="Traditional Arabic" w:hAnsi="Traditional Arabic" w:cs="Traditional Arabic"/>
          <w:spacing w:val="6"/>
          <w:sz w:val="36"/>
          <w:szCs w:val="36"/>
          <w:vertAlign w:val="superscript"/>
          <w:rtl/>
        </w:rPr>
        <w:t>(</w:t>
      </w:r>
      <w:r w:rsidRPr="0049768A">
        <w:rPr>
          <w:rStyle w:val="a4"/>
          <w:rFonts w:ascii="Traditional Arabic" w:hAnsi="Traditional Arabic" w:cs="Traditional Arabic"/>
          <w:spacing w:val="6"/>
          <w:sz w:val="36"/>
          <w:szCs w:val="36"/>
          <w:rtl/>
        </w:rPr>
        <w:footnoteReference w:id="299"/>
      </w:r>
      <w:r w:rsidRPr="0049768A">
        <w:rPr>
          <w:rFonts w:ascii="Traditional Arabic" w:hAnsi="Traditional Arabic" w:cs="Traditional Arabic"/>
          <w:spacing w:val="6"/>
          <w:sz w:val="36"/>
          <w:szCs w:val="36"/>
          <w:vertAlign w:val="superscript"/>
          <w:rtl/>
        </w:rPr>
        <w:t>)</w:t>
      </w:r>
      <w:r w:rsidRPr="0049768A">
        <w:rPr>
          <w:rFonts w:ascii="Traditional Arabic" w:hAnsi="Traditional Arabic" w:cs="Traditional Arabic"/>
          <w:spacing w:val="6"/>
          <w:sz w:val="36"/>
          <w:szCs w:val="36"/>
          <w:rtl/>
        </w:rPr>
        <w:t>.</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2- أن يكون المسؤول ممتنعاً عقلاً وعادة وله صور؛ كإحياء الموتى ورؤية الله في الدُّنيا أو يسأل منازل الأنبياء في الآخرة أو معجزاتهم في الدُّنيا</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00"/>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وكذلك من صوره: </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الدُّعاء بجمال يوسف- عليه السَّلام- وبملك سليمان؛ وذلك لأنَّ يوسف أعطي شطر الحسن كما قال عليه الصَّلاة والسَّلام</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01"/>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7E30D0" w:rsidRPr="0049768A" w:rsidRDefault="001B4BDD" w:rsidP="001845F6">
      <w:pPr>
        <w:widowControl w:val="0"/>
        <w:bidi/>
        <w:spacing w:before="8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وأمَّا سليمان فلأنَّه </w:t>
      </w:r>
      <w:r w:rsidRPr="0049768A">
        <w:rPr>
          <w:rFonts w:ascii="Traditional Arabic" w:hAnsi="Traditional Arabic" w:cs="Traditional Arabic"/>
          <w:sz w:val="36"/>
          <w:szCs w:val="36"/>
        </w:rPr>
        <w:sym w:font="AGA Arabesque" w:char="F07D"/>
      </w:r>
      <w:r w:rsidRPr="0049768A">
        <w:rPr>
          <w:rFonts w:ascii="Traditional Arabic" w:hAnsi="Traditional Arabic" w:cs="Traditional Arabic"/>
          <w:sz w:val="36"/>
          <w:szCs w:val="36"/>
          <w:rtl/>
        </w:rPr>
        <w:t>قَالَ رَبِّ اغْفِرْ لِي وَهَبْ لِي مُلْكًا لَا يَنْبَغِي لِأَحَدٍ مِنْ بَعْدِي إِنَّكَ أَنْتَ الْوَهَّابُ</w:t>
      </w:r>
      <w:r w:rsidRPr="0049768A">
        <w:rPr>
          <w:rFonts w:ascii="Traditional Arabic" w:hAnsi="Traditional Arabic" w:cs="Traditional Arabic"/>
          <w:sz w:val="36"/>
          <w:szCs w:val="36"/>
        </w:rPr>
        <w:sym w:font="AGA Arabesque" w:char="F07B"/>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02"/>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 xml:space="preserve">. </w:t>
      </w:r>
    </w:p>
    <w:p w:rsidR="001B4BDD" w:rsidRPr="0049768A" w:rsidRDefault="001B4BDD" w:rsidP="007E30D0">
      <w:pPr>
        <w:widowControl w:val="0"/>
        <w:bidi/>
        <w:spacing w:before="8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قال البغوي</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03"/>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 xml:space="preserve"> في تفسيره: قيل سأل ذلك ليكون آية لنبوَّته ودلالة على رسالته ومعجزة.</w:t>
      </w:r>
    </w:p>
    <w:p w:rsidR="001B4BDD" w:rsidRPr="0049768A" w:rsidRDefault="001B4BDD" w:rsidP="001845F6">
      <w:pPr>
        <w:widowControl w:val="0"/>
        <w:bidi/>
        <w:spacing w:before="8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وكذلك الدُّعاء بتغيير لون البشرة أو الطُّول أو القصر، وأن تسأل المرأة التي بلغت سن اليأس ولداً، وكذلك التي استُئصل رحمُها، (وهنا قيد: هو أنَّه يجوز أن يسأل العبد ربَّه في مقام الاضطرار والشِّدَّة سؤالاً مطلقاً أن يكشف </w:t>
      </w:r>
      <w:r w:rsidRPr="0049768A">
        <w:rPr>
          <w:rFonts w:ascii="Traditional Arabic" w:hAnsi="Traditional Arabic" w:cs="Traditional Arabic"/>
          <w:sz w:val="36"/>
          <w:szCs w:val="36"/>
          <w:rtl/>
        </w:rPr>
        <w:lastRenderedPageBreak/>
        <w:t>عنه ضرورة وقعت به فينقض الله له عادة؛ كما إذا حدث له في بادية عطش فدعا الله أن يكشف ما أصابه من الضُّرِّ مطلقاً كان ذلك جائزاً وإن كان في إجابته إيَّاه نقضُ العادة)</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04"/>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8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وكذلك صلاة الاستسقاء في غير وقتها (موسم نزول الأمطار)؛ فيصلِّي ويدعو دعاء الاستسقاء في وقت الصَّيف مع أنَّ عادةَ هذا البلد أن لا يَنـزل المطر إلَّا في الشِّتاء.</w:t>
      </w:r>
    </w:p>
    <w:p w:rsidR="001B4BDD" w:rsidRPr="0049768A" w:rsidRDefault="001B4BDD" w:rsidP="001845F6">
      <w:pPr>
        <w:widowControl w:val="0"/>
        <w:bidi/>
        <w:spacing w:before="8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3- أن يكون على السَّائل حرجٌ مما سأل؛ كسؤال الخمر وغيره من المحرَّمات؛ لما تضمَّنَه سؤالُه من إتاحة الحرام، ولقوله </w:t>
      </w:r>
      <w:r w:rsidRPr="0049768A">
        <w:rPr>
          <w:rStyle w:val="32"/>
          <w:rFonts w:ascii="Traditional Arabic" w:hAnsi="Traditional Arabic"/>
          <w:sz w:val="36"/>
          <w:rtl/>
        </w:rPr>
        <w:sym w:font="AGA Arabesque" w:char="F072"/>
      </w:r>
      <w:r w:rsidRPr="0049768A">
        <w:rPr>
          <w:rFonts w:ascii="Traditional Arabic" w:hAnsi="Traditional Arabic" w:cs="Traditional Arabic"/>
          <w:sz w:val="36"/>
          <w:szCs w:val="36"/>
          <w:rtl/>
        </w:rPr>
        <w:t>: «يستجاب لأحدكم ما لم يدع بإثم أو قطيعة رحم»</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05"/>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120" w:line="480" w:lineRule="exact"/>
        <w:ind w:firstLine="425"/>
        <w:rPr>
          <w:rFonts w:ascii="Traditional Arabic" w:hAnsi="Traditional Arabic" w:cs="Traditional Arabic"/>
          <w:spacing w:val="-8"/>
          <w:sz w:val="36"/>
          <w:szCs w:val="36"/>
          <w:rtl/>
        </w:rPr>
      </w:pPr>
      <w:r w:rsidRPr="0049768A">
        <w:rPr>
          <w:rFonts w:ascii="Traditional Arabic" w:hAnsi="Traditional Arabic" w:cs="Traditional Arabic"/>
          <w:spacing w:val="-8"/>
          <w:sz w:val="36"/>
          <w:szCs w:val="36"/>
          <w:rtl/>
        </w:rPr>
        <w:t>4- أن يكون على السائل حرجٌ مما سأل؛ كسؤال المال والجاه والولد والعافية وطول العمر؛ للتَّفاخر والتَّكاثر والاستعانة بها على قضاء ما حرَّم الله من الشَّهوات.</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5- إنَّ حاجتَه إذا عظمت يسألها الله- تعالى- سؤال مستعظم لها في ذات الله؛ بل يسأله الصَّغيرة والكبيرة سؤالاً واحداً؛ للحديث الذي رواه مسلم وابنُ حبَّان عن أبي هريرة: «إذا دعا أحدكم فليعظم الرغبة فإنه لا يتعاظم على الله شيء»</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06"/>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6- أن يدعو السَّائل من باب الاسترسال في الدُّعاء والعادة فقط دون العزم والنِّيَّة؛ كأن يدعو أن يخلِّصَه الله من معصية وهو مصرٌّ عليها ويواقعها.</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7- طلب نفي ما دلَّ الشَّرع على ثبوته: كالدُّعاء للكفرة بالمغفرة ونفي تخليدهم في النار، أو الدُّعاء على المسلم الموحِّد بالخلود في النَّار.</w:t>
      </w:r>
    </w:p>
    <w:p w:rsidR="007E30D0" w:rsidRPr="0049768A" w:rsidRDefault="001B4BDD" w:rsidP="001845F6">
      <w:pPr>
        <w:widowControl w:val="0"/>
        <w:bidi/>
        <w:spacing w:before="12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 xml:space="preserve">8- طلبُ ثبوت أمر دلَّ الشَّرع على نفيه؛ كقولهم: (اللهم اجعلني أوَّلَ من تنشقُّ عنه الأرض يوم القيامة). </w:t>
      </w:r>
    </w:p>
    <w:p w:rsidR="001B4BDD" w:rsidRPr="0049768A" w:rsidRDefault="001B4BDD" w:rsidP="007E30D0">
      <w:pPr>
        <w:widowControl w:val="0"/>
        <w:bidi/>
        <w:spacing w:before="12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أو يسأل الله العصمة من الخطأ والذُّنوب مطلقاً لحديث «كلُّ ابن آدم خطَّاء»</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07"/>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12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9- أن يتعدَّى في الدُّعاء على مَن ظلمه؛ لاسيَّما المسلم، وله صور: </w:t>
      </w:r>
    </w:p>
    <w:p w:rsidR="001B4BDD" w:rsidRPr="0049768A" w:rsidRDefault="001B4BDD" w:rsidP="001845F6">
      <w:pPr>
        <w:widowControl w:val="0"/>
        <w:bidi/>
        <w:spacing w:before="120" w:line="460" w:lineRule="exact"/>
        <w:ind w:firstLine="425"/>
        <w:rPr>
          <w:rFonts w:ascii="Traditional Arabic" w:hAnsi="Traditional Arabic" w:cs="Traditional Arabic"/>
          <w:spacing w:val="-10"/>
          <w:sz w:val="36"/>
          <w:szCs w:val="36"/>
          <w:rtl/>
        </w:rPr>
      </w:pPr>
      <w:r w:rsidRPr="0049768A">
        <w:rPr>
          <w:rFonts w:ascii="Traditional Arabic" w:hAnsi="Traditional Arabic" w:cs="Traditional Arabic"/>
          <w:spacing w:val="-10"/>
          <w:sz w:val="36"/>
          <w:szCs w:val="36"/>
          <w:rtl/>
        </w:rPr>
        <w:t xml:space="preserve">* أن يدعو عليه بملابَسة معصية من المعاصي أو الكفر أو الختم بالكفر أو الرِّدَّة؛ كأن يقول مثلا: اللهم اهتك عرضه. أو: اللهم أَمتْه على غير ملَّة محمد </w:t>
      </w:r>
      <w:r w:rsidRPr="0049768A">
        <w:rPr>
          <w:rStyle w:val="32"/>
          <w:rFonts w:ascii="Traditional Arabic" w:hAnsi="Traditional Arabic"/>
          <w:spacing w:val="-10"/>
          <w:sz w:val="36"/>
          <w:rtl/>
        </w:rPr>
        <w:sym w:font="AGA Arabesque" w:char="F072"/>
      </w:r>
      <w:r w:rsidRPr="0049768A">
        <w:rPr>
          <w:rFonts w:ascii="Traditional Arabic" w:hAnsi="Traditional Arabic" w:cs="Traditional Arabic"/>
          <w:spacing w:val="-10"/>
          <w:sz w:val="36"/>
          <w:szCs w:val="36"/>
          <w:rtl/>
        </w:rPr>
        <w:t>.</w:t>
      </w:r>
    </w:p>
    <w:p w:rsidR="001B4BDD" w:rsidRPr="0049768A" w:rsidRDefault="001B4BDD" w:rsidP="001845F6">
      <w:pPr>
        <w:widowControl w:val="0"/>
        <w:bidi/>
        <w:spacing w:before="12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بل المندوب إليه هو الصَّفحُ والعفوُ، وإن دعا عليه فليدع عليه بقضيَّة مثل قضية أو دونها؛ حتى لا يكون ظالماً في الزِّيادة؛ كأن يقول: اللهمَّ افعل به ما فعل بي. أو نحوه. قال الله تعالى: </w:t>
      </w:r>
      <w:r w:rsidRPr="0049768A">
        <w:rPr>
          <w:rFonts w:ascii="Traditional Arabic" w:hAnsi="Traditional Arabic" w:cs="Traditional Arabic"/>
          <w:sz w:val="36"/>
          <w:szCs w:val="36"/>
        </w:rPr>
        <w:sym w:font="AGA Arabesque" w:char="F07D"/>
      </w:r>
      <w:r w:rsidRPr="0049768A">
        <w:rPr>
          <w:rFonts w:ascii="Traditional Arabic" w:hAnsi="Traditional Arabic" w:cs="Traditional Arabic"/>
          <w:sz w:val="36"/>
          <w:szCs w:val="36"/>
          <w:rtl/>
        </w:rPr>
        <w:t>لَا يُحِبُّ اللَّهُ الْجَهْرَ بِالسُّوءِ مِنَ الْقَوْلِ إِلَّا مَنْ ظُلِمَ وَكَانَ اللَّهُ سَمِيعًا عَلِيمًا</w:t>
      </w:r>
      <w:r w:rsidRPr="0049768A">
        <w:rPr>
          <w:rFonts w:ascii="Traditional Arabic" w:hAnsi="Traditional Arabic" w:cs="Traditional Arabic"/>
          <w:sz w:val="36"/>
          <w:szCs w:val="36"/>
        </w:rPr>
        <w:sym w:font="AGA Arabesque" w:char="F07B"/>
      </w:r>
      <w:r w:rsidRPr="0049768A">
        <w:rPr>
          <w:rFonts w:ascii="Traditional Arabic" w:hAnsi="Traditional Arabic" w:cs="Traditional Arabic"/>
          <w:sz w:val="36"/>
          <w:szCs w:val="36"/>
          <w:rtl/>
        </w:rPr>
        <w:t>.</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قال ابنُ عبَّاس: لا يحبُّ الله أن يدعو أحد على أحد إلَّا أن يكون مظلوماً؛ فإنَّه قد أرخص له أن يدعو على مَن ظلمه وذلك قوله: «إلا من ظلم.. وإن صبر فهو خير له». اهـ</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08"/>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وفي السُّنَّة بيان للصِّيغة التي يدعو بها على مَن ظلمه؛ فعن جابر- رضي الله عنه- قال: كان رسولُ الله </w:t>
      </w:r>
      <w:r w:rsidRPr="0049768A">
        <w:rPr>
          <w:rStyle w:val="32"/>
          <w:rFonts w:ascii="Traditional Arabic" w:hAnsi="Traditional Arabic"/>
          <w:sz w:val="36"/>
          <w:rtl/>
        </w:rPr>
        <w:sym w:font="AGA Arabesque" w:char="F072"/>
      </w:r>
      <w:r w:rsidRPr="0049768A">
        <w:rPr>
          <w:rFonts w:ascii="Traditional Arabic" w:hAnsi="Traditional Arabic" w:cs="Traditional Arabic"/>
          <w:sz w:val="36"/>
          <w:szCs w:val="36"/>
          <w:rtl/>
        </w:rPr>
        <w:t xml:space="preserve"> يقول: «اللهمَّ أصلح لي سمعي وبصري واجعلهما الوارثين مني وانصرني على مَن ظلمني وأرني منه ثأري»</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09"/>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 xml:space="preserve">. أمَّا الدُّعاء بالضَّلالة والغواية فكما ذكرنا لا يجوز؛ لقوله تعالى: </w:t>
      </w:r>
      <w:r w:rsidRPr="0049768A">
        <w:rPr>
          <w:rFonts w:ascii="Traditional Arabic" w:hAnsi="Traditional Arabic" w:cs="Traditional Arabic"/>
          <w:sz w:val="36"/>
          <w:szCs w:val="36"/>
        </w:rPr>
        <w:sym w:font="AGA Arabesque" w:char="F07D"/>
      </w:r>
      <w:r w:rsidRPr="0049768A">
        <w:rPr>
          <w:rFonts w:ascii="Traditional Arabic" w:hAnsi="Traditional Arabic" w:cs="Traditional Arabic"/>
          <w:sz w:val="36"/>
          <w:szCs w:val="36"/>
          <w:rtl/>
        </w:rPr>
        <w:t xml:space="preserve">ادْعُوا رَبَّكُمْ </w:t>
      </w:r>
      <w:r w:rsidRPr="0049768A">
        <w:rPr>
          <w:rFonts w:ascii="Traditional Arabic" w:hAnsi="Traditional Arabic" w:cs="Traditional Arabic"/>
          <w:sz w:val="36"/>
          <w:szCs w:val="36"/>
          <w:rtl/>
        </w:rPr>
        <w:lastRenderedPageBreak/>
        <w:t>تَضَرُّعًا وَخُفْيَةً إِنَّهُ لَا يُحِبُّ الْمُعْتَدِينَ</w:t>
      </w:r>
      <w:r w:rsidRPr="0049768A">
        <w:rPr>
          <w:rFonts w:ascii="Traditional Arabic" w:hAnsi="Traditional Arabic" w:cs="Traditional Arabic"/>
          <w:sz w:val="36"/>
          <w:szCs w:val="36"/>
        </w:rPr>
        <w:sym w:font="AGA Arabesque" w:char="F07B"/>
      </w:r>
      <w:r w:rsidR="00EF2CD5" w:rsidRPr="0049768A">
        <w:rPr>
          <w:rFonts w:ascii="Traditional Arabic" w:hAnsi="Traditional Arabic" w:cs="Traditional Arabic" w:hint="cs"/>
          <w:sz w:val="36"/>
          <w:szCs w:val="36"/>
          <w:rtl/>
        </w:rPr>
        <w:t>.</w:t>
      </w:r>
      <w:r w:rsidR="00EF2CD5" w:rsidRPr="0049768A">
        <w:rPr>
          <w:rFonts w:cs="Traditional Arabic"/>
          <w:sz w:val="36"/>
          <w:szCs w:val="36"/>
          <w:vertAlign w:val="superscript"/>
          <w:rtl/>
        </w:rPr>
        <w:t>(</w:t>
      </w:r>
      <w:r w:rsidR="00EF2CD5" w:rsidRPr="0049768A">
        <w:rPr>
          <w:rStyle w:val="a4"/>
          <w:rFonts w:cs="Traditional Arabic"/>
          <w:sz w:val="36"/>
          <w:szCs w:val="36"/>
          <w:rtl/>
        </w:rPr>
        <w:footnoteReference w:id="310"/>
      </w:r>
      <w:r w:rsidR="00EF2CD5" w:rsidRPr="0049768A">
        <w:rPr>
          <w:rFonts w:cs="Traditional Arabic"/>
          <w:sz w:val="36"/>
          <w:szCs w:val="36"/>
          <w:vertAlign w:val="superscript"/>
          <w:rtl/>
        </w:rPr>
        <w:t>)</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قال بعضُ السَّلَف في معنى المعتدين: (هم الذين يَدْعون على المؤمنين فيما لا يحلُّ فيقولون: اللهمَّ اخزهم، اللهمَّ العنهم).اهـ</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11"/>
      </w:r>
      <w:r w:rsidRPr="0049768A">
        <w:rPr>
          <w:rFonts w:ascii="Traditional Arabic" w:hAnsi="Traditional Arabic" w:cs="Traditional Arabic"/>
          <w:sz w:val="36"/>
          <w:szCs w:val="36"/>
          <w:vertAlign w:val="superscript"/>
          <w:rtl/>
        </w:rPr>
        <w:t>)</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وقال سعيد بن جبير: (لا تدعو على المؤمنين بالشَّرِّ: اللهمَّ اخزه والعنه. ونحو ذلك؛ فإنَّ ذلك عدوان).اهـ</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12"/>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وقال الحسنُ البصريُّ: (قد أرخص له أن يدعو على مَن ظلمه من غير أن يتعدَّى عليه)</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13"/>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يقول الإمامُ القرافيُّ: الدُّعاء على الظَّالم له أحوال: </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إمَّا بعزله لزوال ظلمه فقط؛ وهذا حسن.</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وثانيهما: بذهاب أولاده وهلاك أهله ونحوهم ممَّن تعلَّق به ولم يحصل منه جناية عليه، وهذا منهيٌّ عنه لأذيَّته مَن لم يمنّ عليه.</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وثالثهما: الدُّعاء بالوقوع في معصية؛ كابتلائه بالشُّرب أو الغيبة أو القذف؛ فينهى عنه أيضاً؛ لأنَّ إرادةَ المعصية للغير معصية.</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ورابعهما: الدُّعاء عليه بحصول مؤلمات أعظم ممَّا يستحقُّه في عقوبته؛ فهذا لا يتَّجه أيضاً؛ لقوله تعالى: </w:t>
      </w:r>
      <w:r w:rsidRPr="0049768A">
        <w:rPr>
          <w:rFonts w:ascii="Traditional Arabic" w:hAnsi="Traditional Arabic" w:cs="Traditional Arabic"/>
          <w:sz w:val="36"/>
          <w:szCs w:val="36"/>
        </w:rPr>
        <w:sym w:font="AGA Arabesque" w:char="F07D"/>
      </w:r>
      <w:r w:rsidRPr="0049768A">
        <w:rPr>
          <w:rFonts w:ascii="Traditional Arabic" w:hAnsi="Traditional Arabic" w:cs="Traditional Arabic"/>
          <w:sz w:val="36"/>
          <w:szCs w:val="36"/>
          <w:rtl/>
        </w:rPr>
        <w:t>وَلَمَنْ صَبَرَ وَغَفَرَ إِنَّ ذَلِكَ لَمِنْ عَزْمِ الْأُمُورِ</w:t>
      </w:r>
      <w:r w:rsidRPr="0049768A">
        <w:rPr>
          <w:rFonts w:ascii="Traditional Arabic" w:hAnsi="Traditional Arabic" w:cs="Traditional Arabic"/>
          <w:sz w:val="36"/>
          <w:szCs w:val="36"/>
        </w:rPr>
        <w:sym w:font="AGA Arabesque" w:char="F07B"/>
      </w:r>
      <w:r w:rsidRPr="0049768A">
        <w:rPr>
          <w:rFonts w:ascii="Traditional Arabic" w:hAnsi="Traditional Arabic" w:cs="Traditional Arabic"/>
          <w:sz w:val="36"/>
          <w:szCs w:val="36"/>
          <w:rtl/>
        </w:rPr>
        <w:t>. ففعلُه جائز وتركُه أحسن</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14"/>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 xml:space="preserve">قد يشتبه على بعض الناس دليلان في ظاهرهما الدلالة على جواز الدُّعاء على الظالم بالإثم والمعصية: </w:t>
      </w:r>
    </w:p>
    <w:p w:rsidR="001B4BDD" w:rsidRPr="0049768A" w:rsidRDefault="001B4BDD" w:rsidP="00CD1F0C">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أحدُهما: من القرآن الكريم؛ وذلك في حكاية الله- عزَّ وجلَّ- عن موسى- عليه السَّلام- دعاءه على فرعون وقومه، وفيه: </w:t>
      </w:r>
      <w:r w:rsidRPr="0049768A">
        <w:rPr>
          <w:rFonts w:ascii="Traditional Arabic" w:hAnsi="Traditional Arabic" w:cs="Traditional Arabic"/>
          <w:sz w:val="36"/>
          <w:szCs w:val="36"/>
        </w:rPr>
        <w:sym w:font="AGA Arabesque" w:char="F07D"/>
      </w:r>
      <w:r w:rsidRPr="0049768A">
        <w:rPr>
          <w:rFonts w:ascii="Traditional Arabic" w:hAnsi="Traditional Arabic" w:cs="Traditional Arabic"/>
          <w:sz w:val="36"/>
          <w:szCs w:val="36"/>
          <w:rtl/>
        </w:rPr>
        <w:t>وَقَالَ مُوسَى رَبَّنَا إِنَّكَ آَتَيْتَ فِرْعَوْنَ وَمَلَأَهُ زِينَةً وَأَمْوَالًا فِي الْحَيَاةِ الدُّنْيَا رَبَّنَا لِيُضِلُّوا عَنْ سَبِيلِكَ رَبَّنَا اطْمِسْ عَلَى أَمْوَالِهِمْ وَاشْدُدْ عَلَى قُلُوبِهِمْ فَلَا يُؤْمِنُوا حَتَّى يَرَوُا الْعَذَابَ الْأَلِيمَ</w:t>
      </w:r>
      <w:r w:rsidRPr="0049768A">
        <w:rPr>
          <w:rFonts w:ascii="Traditional Arabic" w:hAnsi="Traditional Arabic" w:cs="Traditional Arabic"/>
          <w:sz w:val="36"/>
          <w:szCs w:val="36"/>
        </w:rPr>
        <w:sym w:font="AGA Arabesque" w:char="F07B"/>
      </w:r>
      <w:r w:rsidR="00CD1F0C" w:rsidRPr="0049768A">
        <w:rPr>
          <w:rFonts w:ascii="Traditional Arabic" w:hAnsi="Traditional Arabic" w:cs="Traditional Arabic"/>
          <w:sz w:val="36"/>
          <w:szCs w:val="36"/>
          <w:rtl/>
        </w:rPr>
        <w:t>.</w:t>
      </w:r>
      <w:r w:rsidR="00CD1F0C" w:rsidRPr="0049768A">
        <w:rPr>
          <w:rFonts w:cs="Traditional Arabic" w:hint="cs"/>
          <w:sz w:val="36"/>
          <w:szCs w:val="36"/>
          <w:rtl/>
        </w:rPr>
        <w:t>(</w:t>
      </w:r>
      <w:r w:rsidR="00CD1F0C" w:rsidRPr="0049768A">
        <w:rPr>
          <w:rStyle w:val="a4"/>
          <w:rFonts w:cs="Traditional Arabic"/>
          <w:sz w:val="36"/>
          <w:szCs w:val="36"/>
          <w:rtl/>
        </w:rPr>
        <w:footnoteReference w:id="315"/>
      </w:r>
      <w:r w:rsidR="00CD1F0C" w:rsidRPr="0049768A">
        <w:rPr>
          <w:rFonts w:cs="Traditional Arabic" w:hint="cs"/>
          <w:sz w:val="36"/>
          <w:szCs w:val="36"/>
          <w:rtl/>
        </w:rPr>
        <w:t>)</w:t>
      </w:r>
      <w:r w:rsidRPr="0049768A">
        <w:rPr>
          <w:rFonts w:ascii="Traditional Arabic" w:hAnsi="Traditional Arabic" w:cs="Traditional Arabic"/>
          <w:sz w:val="36"/>
          <w:szCs w:val="36"/>
          <w:rtl/>
        </w:rPr>
        <w:t xml:space="preserve"> فالجواب عن هذا بأن يقال: إنَّ دعاءَ موسى جاء بعد علمه بوحي من الله تعالى أنَّ قومَ فرعون لا يؤمنون ولو جاءتهم كلُّ آية ومعجزة؛ وليس فيه الدُّعاءُ مطلَقاً على كلِّ كافر أو ظالم بطمس القلب واليأس من الإيمان والتَّوبة.</w:t>
      </w:r>
    </w:p>
    <w:p w:rsidR="007E30D0" w:rsidRPr="0049768A" w:rsidRDefault="001B4BDD" w:rsidP="001845F6">
      <w:pPr>
        <w:widowControl w:val="0"/>
        <w:bidi/>
        <w:spacing w:before="4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يقول ابنُ كثير: </w:t>
      </w:r>
      <w:r w:rsidRPr="0049768A">
        <w:rPr>
          <w:rFonts w:ascii="Traditional Arabic" w:hAnsi="Traditional Arabic" w:cs="Traditional Arabic"/>
          <w:sz w:val="36"/>
          <w:szCs w:val="36"/>
        </w:rPr>
        <w:sym w:font="AGA Arabesque" w:char="F07D"/>
      </w:r>
      <w:r w:rsidRPr="0049768A">
        <w:rPr>
          <w:rFonts w:ascii="Traditional Arabic" w:hAnsi="Traditional Arabic" w:cs="Traditional Arabic"/>
          <w:sz w:val="36"/>
          <w:szCs w:val="36"/>
          <w:rtl/>
        </w:rPr>
        <w:t>وَاشْدُدْ عَلَى قُلُوبِهِمْ</w:t>
      </w:r>
      <w:r w:rsidRPr="0049768A">
        <w:rPr>
          <w:rFonts w:ascii="Traditional Arabic" w:hAnsi="Traditional Arabic" w:cs="Traditional Arabic"/>
          <w:sz w:val="36"/>
          <w:szCs w:val="36"/>
        </w:rPr>
        <w:sym w:font="AGA Arabesque" w:char="F07B"/>
      </w:r>
      <w:r w:rsidRPr="0049768A">
        <w:rPr>
          <w:rFonts w:ascii="Traditional Arabic" w:hAnsi="Traditional Arabic" w:cs="Traditional Arabic"/>
          <w:sz w:val="36"/>
          <w:szCs w:val="36"/>
          <w:rtl/>
        </w:rPr>
        <w:t xml:space="preserve">. </w:t>
      </w:r>
    </w:p>
    <w:p w:rsidR="001B4BDD" w:rsidRPr="0049768A" w:rsidRDefault="001B4BDD" w:rsidP="007E30D0">
      <w:pPr>
        <w:widowControl w:val="0"/>
        <w:bidi/>
        <w:spacing w:before="4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قال ابنُ عبَّاس: أي اطبع عليها، </w:t>
      </w:r>
      <w:r w:rsidRPr="0049768A">
        <w:rPr>
          <w:rFonts w:ascii="Traditional Arabic" w:hAnsi="Traditional Arabic" w:cs="Traditional Arabic"/>
          <w:sz w:val="36"/>
          <w:szCs w:val="36"/>
        </w:rPr>
        <w:sym w:font="AGA Arabesque" w:char="F07D"/>
      </w:r>
      <w:r w:rsidRPr="0049768A">
        <w:rPr>
          <w:rFonts w:ascii="Traditional Arabic" w:hAnsi="Traditional Arabic" w:cs="Traditional Arabic"/>
          <w:sz w:val="36"/>
          <w:szCs w:val="36"/>
          <w:rtl/>
        </w:rPr>
        <w:t>فَلَا يُؤْمِنُوا حَتَّى يَرَوُا الْعَذَابَ الْأَلِيمَ</w:t>
      </w:r>
      <w:r w:rsidRPr="0049768A">
        <w:rPr>
          <w:rFonts w:ascii="Traditional Arabic" w:hAnsi="Traditional Arabic" w:cs="Traditional Arabic"/>
          <w:sz w:val="36"/>
          <w:szCs w:val="36"/>
        </w:rPr>
        <w:sym w:font="AGA Arabesque" w:char="F07B"/>
      </w:r>
      <w:r w:rsidRPr="0049768A">
        <w:rPr>
          <w:rFonts w:ascii="Traditional Arabic" w:hAnsi="Traditional Arabic" w:cs="Traditional Arabic"/>
          <w:sz w:val="36"/>
          <w:szCs w:val="36"/>
          <w:rtl/>
        </w:rPr>
        <w:t xml:space="preserve">. وهذه الدَّعوةُ كانت من موسى- عليه السَّلام- غضباً لله ولدينه على فرعون وملئه الذين تبيَّن له أنَّه لا خيرَ فيهم، ولا يجيء منهم شيء؛ كما دعا نوح- عليه السَّلام- فقال: </w:t>
      </w:r>
      <w:r w:rsidRPr="0049768A">
        <w:rPr>
          <w:rFonts w:ascii="Traditional Arabic" w:hAnsi="Traditional Arabic" w:cs="Traditional Arabic"/>
          <w:sz w:val="36"/>
          <w:szCs w:val="36"/>
        </w:rPr>
        <w:sym w:font="AGA Arabesque" w:char="F07D"/>
      </w:r>
      <w:r w:rsidRPr="0049768A">
        <w:rPr>
          <w:rFonts w:ascii="Traditional Arabic" w:hAnsi="Traditional Arabic" w:cs="Traditional Arabic"/>
          <w:sz w:val="36"/>
          <w:szCs w:val="36"/>
          <w:rtl/>
        </w:rPr>
        <w:t>رَبِّ لَا تَذَرْ عَلَى الْأَرْضِ مِنَ الْكَافِرِينَ دَيَّارًا * إِنَّكَ إِنْ تَذَرْهُمْ يُضِلُّوا عِبَادَكَ وَلَا يَلِدُوا إِلَّا فَاجِرًا كَفَّارًا</w:t>
      </w:r>
      <w:r w:rsidRPr="0049768A">
        <w:rPr>
          <w:rFonts w:ascii="Traditional Arabic" w:hAnsi="Traditional Arabic" w:cs="Traditional Arabic"/>
          <w:sz w:val="36"/>
          <w:szCs w:val="36"/>
        </w:rPr>
        <w:sym w:font="AGA Arabesque" w:char="F07B"/>
      </w:r>
      <w:r w:rsidRPr="0049768A">
        <w:rPr>
          <w:rFonts w:ascii="Traditional Arabic" w:hAnsi="Traditional Arabic" w:cs="Traditional Arabic"/>
          <w:sz w:val="36"/>
          <w:szCs w:val="36"/>
          <w:rtl/>
        </w:rPr>
        <w:t xml:space="preserve"> انتهى</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16"/>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4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ويقول القُرطبيُّ: وقد استشكل بعضُ النَّاس هذه الآية فقال: كيف دعا عليهم، وحكمُ الرُّسُل استدعاء إيمان قومهم؟</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17"/>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4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فالجواب: أنَّه لا يجوز أن يدعو نبيٌّ على قومه إلَّا بإذن من الله، وإعلام أنَّه ليس فيهم مَن يؤمن ولا يخرج من أصلابهم مَن يؤمن دليلُه قولُه لنوح- </w:t>
      </w:r>
      <w:r w:rsidRPr="0049768A">
        <w:rPr>
          <w:rFonts w:ascii="Traditional Arabic" w:hAnsi="Traditional Arabic" w:cs="Traditional Arabic"/>
          <w:sz w:val="36"/>
          <w:szCs w:val="36"/>
          <w:rtl/>
        </w:rPr>
        <w:lastRenderedPageBreak/>
        <w:t xml:space="preserve">عليه السلام: </w:t>
      </w:r>
      <w:r w:rsidRPr="0049768A">
        <w:rPr>
          <w:rFonts w:ascii="Traditional Arabic" w:hAnsi="Traditional Arabic" w:cs="Traditional Arabic"/>
          <w:sz w:val="36"/>
          <w:szCs w:val="36"/>
        </w:rPr>
        <w:sym w:font="AGA Arabesque" w:char="F07D"/>
      </w:r>
      <w:r w:rsidRPr="0049768A">
        <w:rPr>
          <w:rFonts w:ascii="Traditional Arabic" w:hAnsi="Traditional Arabic" w:cs="Traditional Arabic"/>
          <w:sz w:val="36"/>
          <w:szCs w:val="36"/>
          <w:rtl/>
        </w:rPr>
        <w:t>أَنَّهُ لَنْ يُؤْمِنَ مِنْ قَوْمِكَ إِلَّا مَنْ قَدْ آَمَنَ</w:t>
      </w:r>
      <w:r w:rsidRPr="0049768A">
        <w:rPr>
          <w:rFonts w:ascii="Traditional Arabic" w:hAnsi="Traditional Arabic" w:cs="Traditional Arabic"/>
          <w:sz w:val="36"/>
          <w:szCs w:val="36"/>
        </w:rPr>
        <w:sym w:font="AGA Arabesque" w:char="F07B"/>
      </w:r>
      <w:r w:rsidRPr="0049768A">
        <w:rPr>
          <w:rFonts w:ascii="Traditional Arabic" w:hAnsi="Traditional Arabic" w:cs="Traditional Arabic"/>
          <w:sz w:val="36"/>
          <w:szCs w:val="36"/>
          <w:rtl/>
        </w:rPr>
        <w:t xml:space="preserve">؛ وعند ذلك قال: </w:t>
      </w:r>
      <w:r w:rsidRPr="0049768A">
        <w:rPr>
          <w:rFonts w:ascii="Traditional Arabic" w:hAnsi="Traditional Arabic" w:cs="Traditional Arabic"/>
          <w:sz w:val="36"/>
          <w:szCs w:val="36"/>
        </w:rPr>
        <w:sym w:font="AGA Arabesque" w:char="F07D"/>
      </w:r>
      <w:r w:rsidRPr="0049768A">
        <w:rPr>
          <w:rFonts w:ascii="Traditional Arabic" w:hAnsi="Traditional Arabic" w:cs="Traditional Arabic"/>
          <w:sz w:val="36"/>
          <w:szCs w:val="36"/>
          <w:rtl/>
        </w:rPr>
        <w:t>رَبِّ لَا تَذَرْ عَلَى الْأَرْضِ مِنَ الْكَافِرِينَ دَيَّارًا</w:t>
      </w:r>
      <w:r w:rsidRPr="0049768A">
        <w:rPr>
          <w:rFonts w:ascii="Traditional Arabic" w:hAnsi="Traditional Arabic" w:cs="Traditional Arabic"/>
          <w:sz w:val="36"/>
          <w:szCs w:val="36"/>
        </w:rPr>
        <w:sym w:font="AGA Arabesque" w:char="F07B"/>
      </w:r>
      <w:r w:rsidR="00091C30" w:rsidRPr="0049768A">
        <w:rPr>
          <w:rFonts w:ascii="Traditional Arabic" w:hAnsi="Traditional Arabic" w:cs="Traditional Arabic" w:hint="cs"/>
          <w:sz w:val="36"/>
          <w:szCs w:val="36"/>
          <w:rtl/>
        </w:rPr>
        <w:t>.</w:t>
      </w:r>
      <w:r w:rsidR="00091C30" w:rsidRPr="0049768A">
        <w:rPr>
          <w:rFonts w:cs="Traditional Arabic" w:hint="cs"/>
          <w:sz w:val="36"/>
          <w:szCs w:val="36"/>
          <w:rtl/>
        </w:rPr>
        <w:t>(</w:t>
      </w:r>
      <w:r w:rsidR="00091C30" w:rsidRPr="0049768A">
        <w:rPr>
          <w:rStyle w:val="a4"/>
          <w:rFonts w:cs="Traditional Arabic"/>
          <w:sz w:val="36"/>
          <w:szCs w:val="36"/>
          <w:rtl/>
        </w:rPr>
        <w:footnoteReference w:id="318"/>
      </w:r>
      <w:r w:rsidR="00091C30" w:rsidRPr="0049768A">
        <w:rPr>
          <w:rFonts w:cs="Traditional Arabic" w:hint="cs"/>
          <w:sz w:val="36"/>
          <w:szCs w:val="36"/>
          <w:rtl/>
        </w:rPr>
        <w:t>)</w:t>
      </w:r>
      <w:r w:rsidRPr="0049768A">
        <w:rPr>
          <w:rFonts w:ascii="Traditional Arabic" w:hAnsi="Traditional Arabic" w:cs="Traditional Arabic"/>
          <w:sz w:val="36"/>
          <w:szCs w:val="36"/>
          <w:rtl/>
        </w:rPr>
        <w:t>. انتهى.</w:t>
      </w:r>
    </w:p>
    <w:p w:rsidR="001B4BDD" w:rsidRPr="0049768A" w:rsidRDefault="001B4BDD" w:rsidP="001845F6">
      <w:pPr>
        <w:widowControl w:val="0"/>
        <w:bidi/>
        <w:spacing w:before="4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ويقولُ الشَّيخُ أحمد النّفراويّ: اختُلف في جواز الدُّعاء على المسلم العاصي بسوء الخاتمة</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19"/>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4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قال ابنُ ناجي: أفتى بعضُ شيوخنا بالجواز محتجًّا بدعاء موسى على فرعون بقوله تعالى حكايةً عنه: </w:t>
      </w:r>
      <w:r w:rsidRPr="0049768A">
        <w:rPr>
          <w:rFonts w:ascii="Traditional Arabic" w:hAnsi="Traditional Arabic" w:cs="Traditional Arabic"/>
          <w:sz w:val="36"/>
          <w:szCs w:val="36"/>
        </w:rPr>
        <w:sym w:font="AGA Arabesque" w:char="F07D"/>
      </w:r>
      <w:r w:rsidRPr="0049768A">
        <w:rPr>
          <w:rFonts w:ascii="Traditional Arabic" w:hAnsi="Traditional Arabic" w:cs="Traditional Arabic"/>
          <w:sz w:val="36"/>
          <w:szCs w:val="36"/>
          <w:rtl/>
        </w:rPr>
        <w:t>رَبَّنَا اطْمِسْ عَلَى أَمْوَالِهِمْ وَاشْدُدْ عَلَى قُلُوبِهِمْ</w:t>
      </w:r>
      <w:r w:rsidRPr="0049768A">
        <w:rPr>
          <w:rFonts w:ascii="Traditional Arabic" w:hAnsi="Traditional Arabic" w:cs="Traditional Arabic"/>
          <w:sz w:val="36"/>
          <w:szCs w:val="36"/>
        </w:rPr>
        <w:sym w:font="AGA Arabesque" w:char="F07B"/>
      </w:r>
      <w:r w:rsidR="00091C30" w:rsidRPr="0049768A">
        <w:rPr>
          <w:rFonts w:ascii="Traditional Arabic" w:hAnsi="Traditional Arabic" w:cs="Traditional Arabic" w:hint="cs"/>
          <w:sz w:val="36"/>
          <w:szCs w:val="36"/>
          <w:rtl/>
        </w:rPr>
        <w:t>.</w:t>
      </w:r>
      <w:r w:rsidR="00091C30" w:rsidRPr="0049768A">
        <w:rPr>
          <w:rFonts w:cs="Traditional Arabic" w:hint="cs"/>
          <w:sz w:val="36"/>
          <w:szCs w:val="36"/>
          <w:rtl/>
        </w:rPr>
        <w:t>(</w:t>
      </w:r>
      <w:r w:rsidR="00091C30" w:rsidRPr="0049768A">
        <w:rPr>
          <w:rStyle w:val="a4"/>
          <w:rFonts w:cs="Traditional Arabic"/>
          <w:sz w:val="36"/>
          <w:szCs w:val="36"/>
          <w:rtl/>
        </w:rPr>
        <w:footnoteReference w:id="320"/>
      </w:r>
      <w:r w:rsidR="00091C30" w:rsidRPr="0049768A">
        <w:rPr>
          <w:rFonts w:cs="Traditional Arabic" w:hint="cs"/>
          <w:sz w:val="36"/>
          <w:szCs w:val="36"/>
          <w:rtl/>
        </w:rPr>
        <w:t>)</w:t>
      </w:r>
      <w:r w:rsidR="008A4625" w:rsidRPr="0049768A">
        <w:rPr>
          <w:rFonts w:ascii="Traditional Arabic" w:hAnsi="Traditional Arabic" w:cs="Traditional Arabic"/>
          <w:sz w:val="36"/>
          <w:szCs w:val="36"/>
          <w:rtl/>
        </w:rPr>
        <w:t xml:space="preserve"> </w:t>
      </w:r>
    </w:p>
    <w:p w:rsidR="001B4BDD" w:rsidRPr="0049768A" w:rsidRDefault="001B4BDD" w:rsidP="001845F6">
      <w:pPr>
        <w:widowControl w:val="0"/>
        <w:bidi/>
        <w:spacing w:before="4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والصَّوابُ عندي أنَّه لا يجوز، وليس في الآية ما يدلُّ على الجواز؛ لأنَّه فرَّق بين الكافر المأيوس من إيمانه كفرعون، وبين المؤمن العاصي المقطوع له بالجنَّة؛ إمَّا ابتداءً أو بعد عذاب. انتهى.</w:t>
      </w:r>
    </w:p>
    <w:p w:rsidR="001B4BDD" w:rsidRPr="0049768A" w:rsidRDefault="008A4625"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الثاني: حديث جابر بن سمرة</w:t>
      </w:r>
      <w:r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رضي الله عنه</w:t>
      </w:r>
      <w:r w:rsidR="001B4BDD" w:rsidRPr="0049768A">
        <w:rPr>
          <w:rFonts w:ascii="Traditional Arabic" w:hAnsi="Traditional Arabic" w:cs="Traditional Arabic"/>
          <w:sz w:val="36"/>
          <w:szCs w:val="36"/>
          <w:rtl/>
        </w:rPr>
        <w:t xml:space="preserve"> في قصَّة شكاية أهل الكوفة سعد بن أبي وقَّاص إلى عمر</w:t>
      </w:r>
      <w:r w:rsidRPr="0049768A">
        <w:rPr>
          <w:rFonts w:ascii="Traditional Arabic" w:hAnsi="Traditional Arabic" w:cs="Traditional Arabic" w:hint="cs"/>
          <w:sz w:val="36"/>
          <w:szCs w:val="36"/>
          <w:rtl/>
        </w:rPr>
        <w:t xml:space="preserve"> </w:t>
      </w:r>
      <w:r w:rsidR="001B4BDD" w:rsidRPr="0049768A">
        <w:rPr>
          <w:rFonts w:ascii="Traditional Arabic" w:hAnsi="Traditional Arabic" w:cs="Traditional Arabic"/>
          <w:sz w:val="36"/>
          <w:szCs w:val="36"/>
          <w:rtl/>
        </w:rPr>
        <w:t xml:space="preserve">، وقيام ذلك الرَّجل في المسجد واتِّهامه لسعد بتهم عدَّة قال: </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(قال سعد: أما والله لأدعونَّ بثلاث: اللهمَّ إن كان عبدُك هذا كاذباً قام رياءً وسمعةً فأطل عمره، وأطل فقره، وعرِّضْه بالفتن.</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وكان بعدُ إذا سُئل يقول: شيخٌ كبيرٌ مفتونٌ أصابتني دعوةُ سعد.</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قال عبد الملك: فأنا رأيتُه بعد قد سَقَطَ حاجباه على عينيه من الكبَر، وإنَّه ليتعرَّض للجواري في الطُّرُق يغمزهنَّ)</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21"/>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فَظَنَّ بعضُ النَّاس أنَّ سعداً دعا عليه بالمعصية والإثم؛ ولكنَّ الصَّواب أنَّه </w:t>
      </w:r>
      <w:r w:rsidRPr="0049768A">
        <w:rPr>
          <w:rFonts w:ascii="Traditional Arabic" w:hAnsi="Traditional Arabic" w:cs="Traditional Arabic"/>
          <w:sz w:val="36"/>
          <w:szCs w:val="36"/>
          <w:rtl/>
        </w:rPr>
        <w:lastRenderedPageBreak/>
        <w:t>دعا عليه بتعرُّضه للفتن والبلايا والمحن في الدِّين والدُّنيا؛ كما قال: (وعَرِّضْه للفتن). والفتنةُ لا تعني المعصية؛ ولكنَّها تعني الشِّدَّة التي قد توقع في المعصية إن لم يَصبر عليها؛ وهذا ما حَصَلَ.</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يقول الحافظ ابن حجر: (وفيه جوازُ الدُّعاء على الظالم المعيَّن بما يَستلزم النَّقصَ في دينه، وليس هو مَن طلب وقوع المعصية؛ ولكن من حيث إنَّه يؤدِّي إلى نكاية الظَّالم وعقوبته). انتهى</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22"/>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ثالثا: خيرٌ من ذلك كلِّه: العفوُ وتركُ أمر الظَّالم له- سبحانه وتعالى- يوم القيامة؛ وذلك أنَّ مَن عفا عن حقِّه في الدُّنيا أخذه وافراً في الآخرة وأراح قلبَه من شوائب الحقد والغيظ.</w:t>
      </w:r>
    </w:p>
    <w:p w:rsidR="001B4BDD" w:rsidRPr="0049768A" w:rsidRDefault="001B4BDD" w:rsidP="001845F6">
      <w:pPr>
        <w:widowControl w:val="0"/>
        <w:bidi/>
        <w:spacing w:before="8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قال </w:t>
      </w:r>
      <w:r w:rsidRPr="0049768A">
        <w:rPr>
          <w:rStyle w:val="32"/>
          <w:rFonts w:ascii="Traditional Arabic" w:hAnsi="Traditional Arabic"/>
          <w:sz w:val="36"/>
          <w:rtl/>
        </w:rPr>
        <w:sym w:font="AGA Arabesque" w:char="F072"/>
      </w:r>
      <w:r w:rsidRPr="0049768A">
        <w:rPr>
          <w:rFonts w:ascii="Traditional Arabic" w:hAnsi="Traditional Arabic" w:cs="Traditional Arabic"/>
          <w:sz w:val="36"/>
          <w:szCs w:val="36"/>
          <w:rtl/>
        </w:rPr>
        <w:t>: «يا عقبة بن عامر: صل من قطعك، وأعط من حرمك، واعف عمن ظلمك»</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23"/>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8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10- تحجُّرُ الدُّعاء: ومن ذلك قولُ الأعرابيّ: (اللهمَّ ارحمني ومحمَّدًا ولا ترحم معنا أحداً). فلمَّا سَلَّمَ النَّبيُّ </w:t>
      </w:r>
      <w:r w:rsidRPr="0049768A">
        <w:rPr>
          <w:rStyle w:val="32"/>
          <w:rFonts w:ascii="Traditional Arabic" w:hAnsi="Traditional Arabic"/>
          <w:sz w:val="36"/>
          <w:rtl/>
        </w:rPr>
        <w:sym w:font="AGA Arabesque" w:char="F072"/>
      </w:r>
      <w:r w:rsidRPr="0049768A">
        <w:rPr>
          <w:rFonts w:ascii="Traditional Arabic" w:hAnsi="Traditional Arabic" w:cs="Traditional Arabic"/>
          <w:sz w:val="36"/>
          <w:szCs w:val="36"/>
          <w:rtl/>
        </w:rPr>
        <w:t xml:space="preserve"> قال للأعرابيِّ: «لقد حجَّرتَ واسعاً». يريد رحمة الله</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24"/>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FA1E51" w:rsidRPr="0049768A" w:rsidRDefault="001B4BDD" w:rsidP="001845F6">
      <w:pPr>
        <w:widowControl w:val="0"/>
        <w:bidi/>
        <w:spacing w:before="8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11- تعليقُ الدُّعاء بالمشيئة؛ فعن أبي هريرة أنَّ رسولَ الله </w:t>
      </w:r>
      <w:r w:rsidRPr="0049768A">
        <w:rPr>
          <w:rStyle w:val="32"/>
          <w:rFonts w:ascii="Traditional Arabic" w:hAnsi="Traditional Arabic"/>
          <w:sz w:val="36"/>
          <w:rtl/>
        </w:rPr>
        <w:sym w:font="AGA Arabesque" w:char="F072"/>
      </w:r>
      <w:r w:rsidRPr="0049768A">
        <w:rPr>
          <w:rFonts w:ascii="Traditional Arabic" w:hAnsi="Traditional Arabic" w:cs="Traditional Arabic"/>
          <w:sz w:val="36"/>
          <w:szCs w:val="36"/>
          <w:rtl/>
        </w:rPr>
        <w:t xml:space="preserve"> قال: «لا يَقُلْ أحدُكم: اللهمَّ اغفر لي إن شئت، اللهم ارحمني إن شئت. ليعزم المسألة؛ فإنَّ اللهَ لا مكرهَ له»</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25"/>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 xml:space="preserve">. </w:t>
      </w:r>
    </w:p>
    <w:p w:rsidR="001B4BDD" w:rsidRPr="0049768A" w:rsidRDefault="001B4BDD" w:rsidP="00FA1E51">
      <w:pPr>
        <w:widowControl w:val="0"/>
        <w:bidi/>
        <w:spacing w:before="8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ولمسلم: «وليعظم الرَّغبة، فإنَّ اللهَ لا يتعاظمه شيء أعطاه»</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26"/>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B65409" w:rsidRDefault="001B4BDD" w:rsidP="001845F6">
      <w:pPr>
        <w:widowControl w:val="0"/>
        <w:bidi/>
        <w:spacing w:before="8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فقولُ القائل: (اللهمَّ اغفر لي إن شئت).</w:t>
      </w:r>
    </w:p>
    <w:p w:rsidR="001B4BDD" w:rsidRPr="0049768A" w:rsidRDefault="001B4BDD" w:rsidP="00B65409">
      <w:pPr>
        <w:widowControl w:val="0"/>
        <w:bidi/>
        <w:spacing w:before="8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كأنَّه يقول: لستُ محتاجاً إليك؛ إن شئتَ فاغفر لي، وإن لم تشأ فلستَ بمحتاج. وهذا فعلُ أهل التَّكبير وأهل الإعراض عن الله؛ ولهذا حُرِّمَ هذا اللَّفظ.</w:t>
      </w:r>
    </w:p>
    <w:p w:rsidR="001B4BDD" w:rsidRPr="0049768A" w:rsidRDefault="001B4BDD" w:rsidP="001845F6">
      <w:pPr>
        <w:widowControl w:val="0"/>
        <w:bidi/>
        <w:spacing w:before="80" w:line="440" w:lineRule="exact"/>
        <w:ind w:firstLine="425"/>
        <w:rPr>
          <w:rFonts w:ascii="Traditional Arabic" w:hAnsi="Traditional Arabic" w:cs="Traditional Arabic"/>
          <w:spacing w:val="-8"/>
          <w:sz w:val="36"/>
          <w:szCs w:val="36"/>
          <w:rtl/>
        </w:rPr>
      </w:pPr>
      <w:r w:rsidRPr="0049768A">
        <w:rPr>
          <w:rFonts w:ascii="Traditional Arabic" w:hAnsi="Traditional Arabic" w:cs="Traditional Arabic"/>
          <w:spacing w:val="-8"/>
          <w:sz w:val="36"/>
          <w:szCs w:val="36"/>
          <w:rtl/>
        </w:rPr>
        <w:t>وقولُه: «ليعزم المسألة». هذا أحدُ أسباب المنع في الحديث؛ وهو أنَّ تعليقَه بالمشيئة يدلُّ على الفتور وضعف الهمَّة وقلَّة التعلُّق بالله تعالى؛ ولذا قال: ليعزم المسألة. أي: اسأل بعزم وقوَّة.</w:t>
      </w:r>
    </w:p>
    <w:p w:rsidR="001B4BDD" w:rsidRPr="0049768A" w:rsidRDefault="001B4BDD" w:rsidP="001845F6">
      <w:pPr>
        <w:widowControl w:val="0"/>
        <w:bidi/>
        <w:spacing w:before="8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قوله: «فإن اللهَ لا مكرهَ له». هذا السَّبب الثَّاني؛ لأنَّ تعليقَ الدُّعاء بالمشيئة يوهم أنَّ اللهَ له مكره له، ويوهم النَّقصَ لله؛ فإنَّ اللهَ لا مكرهَ له</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27"/>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12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12- الدُّعاء على الأهل والمال والولد والنَّفس؛ لأنه ضررٌ محضٌ وليس فيه مصلحة، وقد نَهَى عنه الشَّارع الحكيم؛ قال </w:t>
      </w:r>
      <w:r w:rsidRPr="0049768A">
        <w:rPr>
          <w:rStyle w:val="32"/>
          <w:rFonts w:ascii="Traditional Arabic" w:hAnsi="Traditional Arabic"/>
          <w:sz w:val="36"/>
          <w:rtl/>
        </w:rPr>
        <w:sym w:font="AGA Arabesque" w:char="F072"/>
      </w:r>
      <w:r w:rsidRPr="0049768A">
        <w:rPr>
          <w:rFonts w:ascii="Traditional Arabic" w:hAnsi="Traditional Arabic" w:cs="Traditional Arabic"/>
          <w:sz w:val="36"/>
          <w:szCs w:val="36"/>
          <w:rtl/>
        </w:rPr>
        <w:t>: «لا تدعوا على أنفسكم، ولا تدعوا على أولادكم، ولا تدعوا على أموالكم، لا توافقوا من الله ساعةً يُسأل فيها عطاءٌ فيستجيب لكم»</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28"/>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120" w:line="460" w:lineRule="exact"/>
        <w:ind w:firstLine="425"/>
        <w:rPr>
          <w:rFonts w:ascii="Traditional Arabic" w:hAnsi="Traditional Arabic" w:cs="Traditional Arabic"/>
          <w:spacing w:val="-6"/>
          <w:sz w:val="36"/>
          <w:szCs w:val="36"/>
          <w:rtl/>
        </w:rPr>
      </w:pPr>
      <w:r w:rsidRPr="0049768A">
        <w:rPr>
          <w:rFonts w:ascii="Traditional Arabic" w:hAnsi="Traditional Arabic" w:cs="Traditional Arabic"/>
          <w:spacing w:val="-6"/>
          <w:sz w:val="36"/>
          <w:szCs w:val="36"/>
          <w:rtl/>
        </w:rPr>
        <w:t xml:space="preserve">13- تَمَنِّي الموت: عن أنس بن مالك- رضي الله عنه، قال النَّبيُّ </w:t>
      </w:r>
      <w:r w:rsidRPr="0049768A">
        <w:rPr>
          <w:rStyle w:val="32"/>
          <w:rFonts w:ascii="Traditional Arabic" w:hAnsi="Traditional Arabic"/>
          <w:spacing w:val="-6"/>
          <w:sz w:val="36"/>
          <w:rtl/>
        </w:rPr>
        <w:sym w:font="AGA Arabesque" w:char="F072"/>
      </w:r>
      <w:r w:rsidRPr="0049768A">
        <w:rPr>
          <w:rFonts w:ascii="Traditional Arabic" w:hAnsi="Traditional Arabic" w:cs="Traditional Arabic"/>
          <w:spacing w:val="-6"/>
          <w:sz w:val="36"/>
          <w:szCs w:val="36"/>
          <w:rtl/>
        </w:rPr>
        <w:t>: «لا يَتَمَنَّيَنَّ أحدُكم الموتَ من ضُرٍّ أصابه؛ فإن كان لابدَّ فاعلاً فليقل: اللَّهمَّ أحيني ما كانت الحياةُ خيراً لي، وتَوَفَّني إذا كانت الوفاةُ خيراً لي»</w:t>
      </w:r>
      <w:r w:rsidRPr="0049768A">
        <w:rPr>
          <w:rFonts w:ascii="Traditional Arabic" w:hAnsi="Traditional Arabic" w:cs="Traditional Arabic"/>
          <w:spacing w:val="-6"/>
          <w:sz w:val="36"/>
          <w:szCs w:val="36"/>
          <w:vertAlign w:val="superscript"/>
          <w:rtl/>
        </w:rPr>
        <w:t>(</w:t>
      </w:r>
      <w:r w:rsidRPr="0049768A">
        <w:rPr>
          <w:rStyle w:val="a4"/>
          <w:rFonts w:ascii="Traditional Arabic" w:hAnsi="Traditional Arabic" w:cs="Traditional Arabic"/>
          <w:spacing w:val="-6"/>
          <w:sz w:val="36"/>
          <w:szCs w:val="36"/>
          <w:rtl/>
        </w:rPr>
        <w:footnoteReference w:id="329"/>
      </w:r>
      <w:r w:rsidRPr="0049768A">
        <w:rPr>
          <w:rFonts w:ascii="Traditional Arabic" w:hAnsi="Traditional Arabic" w:cs="Traditional Arabic"/>
          <w:spacing w:val="-6"/>
          <w:sz w:val="36"/>
          <w:szCs w:val="36"/>
          <w:vertAlign w:val="superscript"/>
          <w:rtl/>
        </w:rPr>
        <w:t>)</w:t>
      </w:r>
      <w:r w:rsidRPr="0049768A">
        <w:rPr>
          <w:rFonts w:ascii="Traditional Arabic" w:hAnsi="Traditional Arabic" w:cs="Traditional Arabic"/>
          <w:spacing w:val="-6"/>
          <w:sz w:val="36"/>
          <w:szCs w:val="36"/>
          <w:rtl/>
        </w:rPr>
        <w:t>.</w:t>
      </w:r>
    </w:p>
    <w:p w:rsidR="001B4BDD" w:rsidRPr="0049768A" w:rsidRDefault="001B4BDD" w:rsidP="001845F6">
      <w:pPr>
        <w:widowControl w:val="0"/>
        <w:bidi/>
        <w:spacing w:before="12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وعن أبي عبيد سعد بن عبيد مولى عبد الرحمن بن أزهر أنَّ رسولَ الله </w:t>
      </w:r>
      <w:r w:rsidRPr="0049768A">
        <w:rPr>
          <w:rStyle w:val="32"/>
          <w:rFonts w:ascii="Traditional Arabic" w:hAnsi="Traditional Arabic"/>
          <w:sz w:val="36"/>
          <w:rtl/>
        </w:rPr>
        <w:sym w:font="AGA Arabesque" w:char="F072"/>
      </w:r>
      <w:r w:rsidRPr="0049768A">
        <w:rPr>
          <w:rFonts w:ascii="Traditional Arabic" w:hAnsi="Traditional Arabic" w:cs="Traditional Arabic"/>
          <w:sz w:val="36"/>
          <w:szCs w:val="36"/>
          <w:rtl/>
        </w:rPr>
        <w:t xml:space="preserve"> قال: «لا يتمنَّى أحدُكم الموتَ؛ إمَّا محسناً؛ فلعلَّه يزداد، وإمَّا مسيئاً؛ فلعلَّه يستعتب»</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30"/>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12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قال النَّوويُّ: في الحديث التَّصريح بكراهة تَمَنِّي الموت لضُرٍّ نَزَل به من فاقة أو محنة بعدوٍّ ونحوه من مشاقِّ الدُّنيا؛ فأمَّا إذا خاف ضرًّا أو فتنةً في دينه فلا كراهةَ لمفهوم هذا الحديث؛ وقد فَعَلَه خلائق من السَّلَف.اهـ</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31"/>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12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وأصرحُ منه في ذلك حديثُ معاذ الذي أخرجه أبو داود وصحَّحه الحاكم في القول في دُبُر كلِّ صلاة، وفيه: «وإذا أردتَ بقوم فتنةً فتوفَّني إليك غيرَ مفتون»</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32"/>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12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br w:type="page"/>
      </w:r>
      <w:r w:rsidRPr="0049768A">
        <w:rPr>
          <w:rFonts w:ascii="Traditional Arabic" w:hAnsi="Traditional Arabic" w:cs="Traditional Arabic"/>
          <w:sz w:val="36"/>
          <w:szCs w:val="36"/>
          <w:rtl/>
        </w:rPr>
        <w:lastRenderedPageBreak/>
        <w:t>قال ابنُ حَجَر في تعليقه على حديث أبي عبيد: (وقد خَطَرَ لي في معنى الحديث أنَّ فيه إشارةً إلى تغبيط المحسن بإحسانه وتحذير المسيء من إساءته؛ فكأنَّه يقول: مَن كان محسناً فليترك تَمَنِّي الموت، وليستمر على إحسانه والازدياد منه، ومَن كان مسيئاً فليترك تمنِّي الموت، وليقلع عن الإساءة؛ لئلَّا يموت على إساءته؛ فيكون على خطر</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33"/>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12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14- الدُّعاء بتعجيل العقوبة: </w:t>
      </w:r>
    </w:p>
    <w:p w:rsidR="001B4BDD" w:rsidRPr="0049768A" w:rsidRDefault="001B4BDD" w:rsidP="001845F6">
      <w:pPr>
        <w:widowControl w:val="0"/>
        <w:bidi/>
        <w:spacing w:before="120" w:line="440" w:lineRule="exact"/>
        <w:ind w:firstLine="425"/>
        <w:rPr>
          <w:rStyle w:val="32"/>
          <w:rFonts w:ascii="Traditional Arabic" w:hAnsi="Traditional Arabic"/>
          <w:spacing w:val="-6"/>
          <w:sz w:val="36"/>
          <w:rtl/>
        </w:rPr>
      </w:pPr>
      <w:r w:rsidRPr="0049768A">
        <w:rPr>
          <w:rFonts w:ascii="Traditional Arabic" w:hAnsi="Traditional Arabic" w:cs="Traditional Arabic"/>
          <w:spacing w:val="-6"/>
          <w:sz w:val="36"/>
          <w:szCs w:val="36"/>
          <w:rtl/>
        </w:rPr>
        <w:t xml:space="preserve">فعن أنس رضي الله عنه أنَّ النَّبيَّ </w:t>
      </w:r>
      <w:r w:rsidRPr="0049768A">
        <w:rPr>
          <w:rStyle w:val="32"/>
          <w:rFonts w:ascii="Traditional Arabic" w:hAnsi="Traditional Arabic"/>
          <w:spacing w:val="-6"/>
          <w:sz w:val="36"/>
          <w:rtl/>
        </w:rPr>
        <w:sym w:font="AGA Arabesque" w:char="F072"/>
      </w:r>
      <w:r w:rsidRPr="0049768A">
        <w:rPr>
          <w:rFonts w:ascii="Traditional Arabic" w:hAnsi="Traditional Arabic" w:cs="Traditional Arabic"/>
          <w:spacing w:val="-6"/>
          <w:sz w:val="36"/>
          <w:szCs w:val="36"/>
          <w:rtl/>
        </w:rPr>
        <w:t xml:space="preserve"> عاد رجلاً من المسلمين قد خفت فصار مثل الفرخ فقال له النَّبيُّ </w:t>
      </w:r>
      <w:r w:rsidRPr="0049768A">
        <w:rPr>
          <w:rStyle w:val="32"/>
          <w:rFonts w:ascii="Traditional Arabic" w:hAnsi="Traditional Arabic"/>
          <w:spacing w:val="-6"/>
          <w:sz w:val="36"/>
          <w:rtl/>
        </w:rPr>
        <w:sym w:font="AGA Arabesque" w:char="F072"/>
      </w:r>
      <w:r w:rsidRPr="0049768A">
        <w:rPr>
          <w:rStyle w:val="32"/>
          <w:rFonts w:ascii="Traditional Arabic" w:hAnsi="Traditional Arabic"/>
          <w:spacing w:val="-6"/>
          <w:sz w:val="36"/>
          <w:rtl/>
        </w:rPr>
        <w:t>: «هل كنت تدعو بشيء أو تسأله إياه؟» قال: نعم؛ كنتُ أقول: اللهمَّ ما كنتَ معاقبني به في الآخرة فعجِّله لي في الدُّنيا.</w:t>
      </w:r>
    </w:p>
    <w:p w:rsidR="001B4BDD" w:rsidRPr="0049768A" w:rsidRDefault="001B4BDD" w:rsidP="001845F6">
      <w:pPr>
        <w:widowControl w:val="0"/>
        <w:bidi/>
        <w:spacing w:before="120" w:line="440" w:lineRule="exact"/>
        <w:ind w:firstLine="425"/>
        <w:rPr>
          <w:rStyle w:val="32"/>
          <w:rFonts w:ascii="Traditional Arabic" w:hAnsi="Traditional Arabic"/>
          <w:sz w:val="36"/>
          <w:rtl/>
        </w:rPr>
      </w:pPr>
      <w:r w:rsidRPr="0049768A">
        <w:rPr>
          <w:rStyle w:val="32"/>
          <w:rFonts w:ascii="Traditional Arabic" w:hAnsi="Traditional Arabic"/>
          <w:sz w:val="36"/>
          <w:rtl/>
        </w:rPr>
        <w:t xml:space="preserve">فقال رسول الله </w:t>
      </w:r>
      <w:r w:rsidRPr="0049768A">
        <w:rPr>
          <w:rStyle w:val="32"/>
          <w:rFonts w:ascii="Traditional Arabic" w:hAnsi="Traditional Arabic"/>
          <w:sz w:val="36"/>
          <w:rtl/>
        </w:rPr>
        <w:sym w:font="AGA Arabesque" w:char="F072"/>
      </w:r>
      <w:r w:rsidRPr="0049768A">
        <w:rPr>
          <w:rStyle w:val="32"/>
          <w:rFonts w:ascii="Traditional Arabic" w:hAnsi="Traditional Arabic"/>
          <w:sz w:val="36"/>
          <w:rtl/>
        </w:rPr>
        <w:t>: «سبحان الله؛ لا تطيقه، أو لا تستطيعه؛ أفلا قلتَ: اللهمَّ آتنا في الدُّنيا حسنة وفي الآخرة حسنة وقنا عذاب النَّار». فدعا اللهَ له فشفاه</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34"/>
      </w:r>
      <w:r w:rsidRPr="0049768A">
        <w:rPr>
          <w:rFonts w:ascii="Traditional Arabic" w:hAnsi="Traditional Arabic" w:cs="Traditional Arabic"/>
          <w:sz w:val="36"/>
          <w:szCs w:val="36"/>
          <w:vertAlign w:val="superscript"/>
          <w:rtl/>
        </w:rPr>
        <w:t>)</w:t>
      </w:r>
      <w:r w:rsidRPr="0049768A">
        <w:rPr>
          <w:rStyle w:val="32"/>
          <w:rFonts w:ascii="Traditional Arabic" w:hAnsi="Traditional Arabic"/>
          <w:sz w:val="36"/>
          <w:rtl/>
        </w:rPr>
        <w:t>.</w:t>
      </w:r>
    </w:p>
    <w:p w:rsidR="005B48C9" w:rsidRPr="0049768A" w:rsidRDefault="001B4BDD" w:rsidP="001845F6">
      <w:pPr>
        <w:widowControl w:val="0"/>
        <w:bidi/>
        <w:spacing w:before="120" w:line="440" w:lineRule="exact"/>
        <w:ind w:firstLine="425"/>
        <w:rPr>
          <w:rStyle w:val="32"/>
          <w:rFonts w:ascii="Traditional Arabic" w:hAnsi="Traditional Arabic"/>
          <w:spacing w:val="-6"/>
          <w:sz w:val="36"/>
        </w:rPr>
      </w:pPr>
      <w:r w:rsidRPr="0049768A">
        <w:rPr>
          <w:rStyle w:val="32"/>
          <w:rFonts w:ascii="Traditional Arabic" w:hAnsi="Traditional Arabic"/>
          <w:spacing w:val="-6"/>
          <w:sz w:val="36"/>
          <w:rtl/>
        </w:rPr>
        <w:t xml:space="preserve">عَلَّقَ على هذا الحديث الإمام النَّوويّ في شرحه على صحيح مسلم فقال: قولُه: «قد خَفَت» أي: ضعف. </w:t>
      </w:r>
    </w:p>
    <w:p w:rsidR="001B4BDD" w:rsidRPr="0049768A" w:rsidRDefault="001B4BDD" w:rsidP="005B48C9">
      <w:pPr>
        <w:widowControl w:val="0"/>
        <w:bidi/>
        <w:spacing w:before="120" w:line="440" w:lineRule="exact"/>
        <w:ind w:firstLine="425"/>
        <w:rPr>
          <w:rStyle w:val="32"/>
          <w:rFonts w:ascii="Traditional Arabic" w:hAnsi="Traditional Arabic"/>
          <w:spacing w:val="-6"/>
          <w:sz w:val="36"/>
          <w:rtl/>
        </w:rPr>
      </w:pPr>
      <w:r w:rsidRPr="0049768A">
        <w:rPr>
          <w:rStyle w:val="32"/>
          <w:rFonts w:ascii="Traditional Arabic" w:hAnsi="Traditional Arabic"/>
          <w:spacing w:val="-6"/>
          <w:sz w:val="36"/>
          <w:rtl/>
        </w:rPr>
        <w:t>وفي الحديث النَّهي عن الدُّعاء بتعجيل العقوبة، وفيه كراهية تمنِّي البلاء؛ لئلَّا يتضجَّر منه ويسخطه، وربَّما شكا.اهـ</w:t>
      </w:r>
      <w:r w:rsidRPr="0049768A">
        <w:rPr>
          <w:rFonts w:ascii="Traditional Arabic" w:hAnsi="Traditional Arabic" w:cs="Traditional Arabic"/>
          <w:spacing w:val="-6"/>
          <w:sz w:val="36"/>
          <w:szCs w:val="36"/>
          <w:vertAlign w:val="superscript"/>
          <w:rtl/>
        </w:rPr>
        <w:t>(</w:t>
      </w:r>
      <w:r w:rsidRPr="0049768A">
        <w:rPr>
          <w:rStyle w:val="a4"/>
          <w:rFonts w:ascii="Traditional Arabic" w:hAnsi="Traditional Arabic" w:cs="Traditional Arabic"/>
          <w:spacing w:val="-6"/>
          <w:sz w:val="36"/>
          <w:szCs w:val="36"/>
          <w:rtl/>
        </w:rPr>
        <w:footnoteReference w:id="335"/>
      </w:r>
      <w:r w:rsidRPr="0049768A">
        <w:rPr>
          <w:rFonts w:ascii="Traditional Arabic" w:hAnsi="Traditional Arabic" w:cs="Traditional Arabic"/>
          <w:spacing w:val="-6"/>
          <w:sz w:val="36"/>
          <w:szCs w:val="36"/>
          <w:vertAlign w:val="superscript"/>
          <w:rtl/>
        </w:rPr>
        <w:t>)</w:t>
      </w:r>
    </w:p>
    <w:p w:rsidR="001B4BDD" w:rsidRPr="0049768A" w:rsidRDefault="001B4BDD" w:rsidP="001845F6">
      <w:pPr>
        <w:widowControl w:val="0"/>
        <w:bidi/>
        <w:spacing w:before="120" w:line="440" w:lineRule="exact"/>
        <w:ind w:firstLine="425"/>
        <w:rPr>
          <w:rFonts w:ascii="Traditional Arabic" w:hAnsi="Traditional Arabic" w:cs="Traditional Arabic"/>
          <w:sz w:val="36"/>
          <w:szCs w:val="36"/>
        </w:rPr>
      </w:pPr>
      <w:r w:rsidRPr="0049768A">
        <w:rPr>
          <w:rStyle w:val="32"/>
          <w:rFonts w:ascii="Traditional Arabic" w:hAnsi="Traditional Arabic"/>
          <w:sz w:val="36"/>
          <w:rtl/>
        </w:rPr>
        <w:t xml:space="preserve">ولماذا يتعجَّل المؤمنُ العقوبةَ وهو يقدم على مولى كريم قد يَصفح ويعفو أصلاً بدون أن يعاقبَه؛ ففيه نوع سوء ظنٍّ بالله؛ لذلك أرشد النَّبيُّ </w:t>
      </w:r>
      <w:r w:rsidRPr="0049768A">
        <w:rPr>
          <w:rStyle w:val="32"/>
          <w:rFonts w:ascii="Traditional Arabic" w:hAnsi="Traditional Arabic"/>
          <w:sz w:val="36"/>
          <w:rtl/>
        </w:rPr>
        <w:sym w:font="AGA Arabesque" w:char="F072"/>
      </w:r>
      <w:r w:rsidRPr="0049768A">
        <w:rPr>
          <w:rStyle w:val="32"/>
          <w:rFonts w:ascii="Traditional Arabic" w:hAnsi="Traditional Arabic"/>
          <w:sz w:val="36"/>
          <w:rtl/>
        </w:rPr>
        <w:t xml:space="preserve"> إلى الدُّعاء الجامع المانع؛ وهو قولُه: </w:t>
      </w:r>
      <w:r w:rsidRPr="0049768A">
        <w:rPr>
          <w:rFonts w:ascii="Traditional Arabic" w:hAnsi="Traditional Arabic" w:cs="Traditional Arabic"/>
          <w:sz w:val="36"/>
          <w:szCs w:val="36"/>
        </w:rPr>
        <w:sym w:font="AGA Arabesque" w:char="F07D"/>
      </w:r>
      <w:r w:rsidRPr="0049768A">
        <w:rPr>
          <w:rFonts w:ascii="Traditional Arabic" w:hAnsi="Traditional Arabic" w:cs="Traditional Arabic"/>
          <w:sz w:val="36"/>
          <w:szCs w:val="36"/>
          <w:rtl/>
        </w:rPr>
        <w:t xml:space="preserve">رَبَّنَا آَتِنَا فِي الدُّنْيَا حَسَنَةً وَفِي الْآَخِرَةِ حَسَنَةً </w:t>
      </w:r>
      <w:r w:rsidRPr="0049768A">
        <w:rPr>
          <w:rFonts w:ascii="Traditional Arabic" w:hAnsi="Traditional Arabic" w:cs="Traditional Arabic"/>
          <w:sz w:val="36"/>
          <w:szCs w:val="36"/>
          <w:rtl/>
        </w:rPr>
        <w:lastRenderedPageBreak/>
        <w:t>وَقِنَا عَذَابَ النَّارِ</w:t>
      </w:r>
      <w:r w:rsidRPr="0049768A">
        <w:rPr>
          <w:rFonts w:ascii="Traditional Arabic" w:hAnsi="Traditional Arabic" w:cs="Traditional Arabic"/>
          <w:sz w:val="36"/>
          <w:szCs w:val="36"/>
        </w:rPr>
        <w:sym w:font="AGA Arabesque" w:char="F07B"/>
      </w:r>
      <w:r w:rsidR="00892E8E" w:rsidRPr="0049768A">
        <w:rPr>
          <w:rFonts w:ascii="Traditional Arabic" w:hAnsi="Traditional Arabic" w:cs="Traditional Arabic" w:hint="cs"/>
          <w:sz w:val="36"/>
          <w:szCs w:val="36"/>
          <w:rtl/>
        </w:rPr>
        <w:t>.</w:t>
      </w:r>
      <w:r w:rsidR="00892E8E" w:rsidRPr="0049768A">
        <w:rPr>
          <w:rFonts w:ascii="Traditional Arabic" w:hAnsi="Traditional Arabic" w:cs="Traditional Arabic"/>
          <w:spacing w:val="-6"/>
          <w:sz w:val="36"/>
          <w:szCs w:val="36"/>
          <w:vertAlign w:val="superscript"/>
          <w:rtl/>
        </w:rPr>
        <w:t>(</w:t>
      </w:r>
      <w:r w:rsidR="00892E8E" w:rsidRPr="0049768A">
        <w:rPr>
          <w:rStyle w:val="a4"/>
          <w:rFonts w:ascii="Traditional Arabic" w:hAnsi="Traditional Arabic" w:cs="Traditional Arabic"/>
          <w:spacing w:val="-6"/>
          <w:sz w:val="36"/>
          <w:szCs w:val="36"/>
          <w:rtl/>
        </w:rPr>
        <w:footnoteReference w:id="336"/>
      </w:r>
      <w:r w:rsidR="00892E8E" w:rsidRPr="0049768A">
        <w:rPr>
          <w:rFonts w:ascii="Traditional Arabic" w:hAnsi="Traditional Arabic" w:cs="Traditional Arabic"/>
          <w:spacing w:val="-6"/>
          <w:sz w:val="36"/>
          <w:szCs w:val="36"/>
          <w:vertAlign w:val="superscript"/>
          <w:rtl/>
        </w:rPr>
        <w:t>)</w:t>
      </w:r>
    </w:p>
    <w:p w:rsidR="001B4BDD" w:rsidRPr="0049768A" w:rsidRDefault="001B4BDD" w:rsidP="001845F6">
      <w:pPr>
        <w:widowControl w:val="0"/>
        <w:bidi/>
        <w:spacing w:before="8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br w:type="page"/>
      </w:r>
      <w:r w:rsidRPr="0049768A">
        <w:rPr>
          <w:rFonts w:ascii="Traditional Arabic" w:hAnsi="Traditional Arabic" w:cs="Traditional Arabic"/>
          <w:sz w:val="36"/>
          <w:szCs w:val="36"/>
          <w:rtl/>
        </w:rPr>
        <w:lastRenderedPageBreak/>
        <w:t xml:space="preserve">أن يكون التَّعَدِّي في تراكيب الكلمات وفي غرابتها، أو التَّفصيل، أو التَّشقيق في العبارات والزِّيادة في الكلمات على نحو لم يكن معروفاً عند السَّلَف: </w:t>
      </w:r>
    </w:p>
    <w:p w:rsidR="008A4625" w:rsidRPr="0049768A" w:rsidRDefault="001B4BDD" w:rsidP="001845F6">
      <w:pPr>
        <w:widowControl w:val="0"/>
        <w:bidi/>
        <w:spacing w:before="80" w:line="460" w:lineRule="exact"/>
        <w:ind w:firstLine="425"/>
        <w:rPr>
          <w:rFonts w:ascii="Traditional Arabic" w:hAnsi="Traditional Arabic" w:cs="Traditional Arabic"/>
          <w:spacing w:val="-10"/>
          <w:sz w:val="36"/>
          <w:szCs w:val="36"/>
          <w:rtl/>
        </w:rPr>
      </w:pPr>
      <w:r w:rsidRPr="0049768A">
        <w:rPr>
          <w:rFonts w:ascii="Traditional Arabic" w:hAnsi="Traditional Arabic" w:cs="Traditional Arabic"/>
          <w:spacing w:val="-10"/>
          <w:sz w:val="36"/>
          <w:szCs w:val="36"/>
          <w:rtl/>
        </w:rPr>
        <w:t xml:space="preserve">1- أن يَشتمل الدُّعاء على الشِّرك؛ قال تعالى: </w:t>
      </w:r>
      <w:r w:rsidRPr="0049768A">
        <w:rPr>
          <w:rFonts w:ascii="Traditional Arabic" w:hAnsi="Traditional Arabic" w:cs="Traditional Arabic"/>
          <w:spacing w:val="-10"/>
          <w:sz w:val="36"/>
          <w:szCs w:val="36"/>
        </w:rPr>
        <w:sym w:font="AGA Arabesque" w:char="F07D"/>
      </w:r>
      <w:r w:rsidRPr="0049768A">
        <w:rPr>
          <w:rFonts w:ascii="Traditional Arabic" w:hAnsi="Traditional Arabic" w:cs="Traditional Arabic"/>
          <w:spacing w:val="-10"/>
          <w:sz w:val="36"/>
          <w:szCs w:val="36"/>
          <w:rtl/>
        </w:rPr>
        <w:t>إِنَّ الشِّرْكَ لَظُلْمٌ عَظِيمٌ</w:t>
      </w:r>
      <w:r w:rsidRPr="0049768A">
        <w:rPr>
          <w:rFonts w:ascii="Traditional Arabic" w:hAnsi="Traditional Arabic" w:cs="Traditional Arabic"/>
          <w:spacing w:val="-10"/>
          <w:sz w:val="36"/>
          <w:szCs w:val="36"/>
        </w:rPr>
        <w:sym w:font="AGA Arabesque" w:char="F07B"/>
      </w:r>
      <w:r w:rsidRPr="0049768A">
        <w:rPr>
          <w:rFonts w:ascii="Traditional Arabic" w:hAnsi="Traditional Arabic" w:cs="Traditional Arabic"/>
          <w:spacing w:val="-10"/>
          <w:sz w:val="36"/>
          <w:szCs w:val="36"/>
          <w:rtl/>
        </w:rPr>
        <w:t xml:space="preserve">. ومن صوره أن يصرفَ الدُّعاء لغير الله، أو أن يدعو مع الله غيرَه؛ كأن يقول: يا رسول الله، اكشف كربتي. أو: يا عليُّ. </w:t>
      </w:r>
    </w:p>
    <w:p w:rsidR="001B4BDD" w:rsidRPr="0049768A" w:rsidRDefault="001B4BDD" w:rsidP="008A4625">
      <w:pPr>
        <w:widowControl w:val="0"/>
        <w:bidi/>
        <w:spacing w:before="80" w:line="460" w:lineRule="exact"/>
        <w:ind w:firstLine="425"/>
        <w:rPr>
          <w:rFonts w:ascii="Traditional Arabic" w:hAnsi="Traditional Arabic" w:cs="Traditional Arabic"/>
          <w:spacing w:val="-10"/>
          <w:sz w:val="36"/>
          <w:szCs w:val="36"/>
          <w:rtl/>
        </w:rPr>
      </w:pPr>
      <w:r w:rsidRPr="0049768A">
        <w:rPr>
          <w:rFonts w:ascii="Traditional Arabic" w:hAnsi="Traditional Arabic" w:cs="Traditional Arabic"/>
          <w:spacing w:val="-10"/>
          <w:sz w:val="36"/>
          <w:szCs w:val="36"/>
          <w:rtl/>
        </w:rPr>
        <w:t xml:space="preserve">أو: يا جيلاني.. فلا شَكَّ أنَّه كفرٌ صريحٌ ناقلٌ من الملَّة؛ قال تعالى: </w:t>
      </w:r>
      <w:r w:rsidRPr="0049768A">
        <w:rPr>
          <w:rFonts w:ascii="Traditional Arabic" w:hAnsi="Traditional Arabic" w:cs="Traditional Arabic"/>
          <w:spacing w:val="-10"/>
          <w:sz w:val="36"/>
          <w:szCs w:val="36"/>
        </w:rPr>
        <w:sym w:font="AGA Arabesque" w:char="F07D"/>
      </w:r>
      <w:r w:rsidRPr="0049768A">
        <w:rPr>
          <w:rFonts w:ascii="Traditional Arabic" w:hAnsi="Traditional Arabic" w:cs="Traditional Arabic"/>
          <w:spacing w:val="-10"/>
          <w:sz w:val="36"/>
          <w:szCs w:val="36"/>
          <w:rtl/>
        </w:rPr>
        <w:t>إِنْ تَدْعُوهُمْ لَا يَسْمَعُوا دُعَاءَكُمْ وَلَوْ سَمِعُوا مَا اسْتَجَابُوا لَكُمْ وَيَوْمَ الْقِيَامَةِ يَكْفُرُونَ بِشِرْكِكُمْ وَلَا يُنَبِّئُكَ مِثْلُ خَبِيرٍ</w:t>
      </w:r>
      <w:r w:rsidRPr="0049768A">
        <w:rPr>
          <w:rFonts w:ascii="Traditional Arabic" w:hAnsi="Traditional Arabic" w:cs="Traditional Arabic"/>
          <w:spacing w:val="-10"/>
          <w:sz w:val="36"/>
          <w:szCs w:val="36"/>
        </w:rPr>
        <w:sym w:font="AGA Arabesque" w:char="F07B"/>
      </w:r>
      <w:r w:rsidRPr="0049768A">
        <w:rPr>
          <w:rFonts w:ascii="Traditional Arabic" w:hAnsi="Traditional Arabic" w:cs="Traditional Arabic"/>
          <w:spacing w:val="-10"/>
          <w:sz w:val="36"/>
          <w:szCs w:val="36"/>
          <w:vertAlign w:val="superscript"/>
          <w:rtl/>
        </w:rPr>
        <w:t>(</w:t>
      </w:r>
      <w:r w:rsidRPr="0049768A">
        <w:rPr>
          <w:rStyle w:val="a4"/>
          <w:rFonts w:ascii="Traditional Arabic" w:hAnsi="Traditional Arabic" w:cs="Traditional Arabic"/>
          <w:spacing w:val="-10"/>
          <w:sz w:val="36"/>
          <w:szCs w:val="36"/>
          <w:rtl/>
        </w:rPr>
        <w:footnoteReference w:id="337"/>
      </w:r>
      <w:r w:rsidRPr="0049768A">
        <w:rPr>
          <w:rFonts w:ascii="Traditional Arabic" w:hAnsi="Traditional Arabic" w:cs="Traditional Arabic"/>
          <w:spacing w:val="-10"/>
          <w:sz w:val="36"/>
          <w:szCs w:val="36"/>
          <w:vertAlign w:val="superscript"/>
          <w:rtl/>
        </w:rPr>
        <w:t>)</w:t>
      </w:r>
      <w:r w:rsidRPr="0049768A">
        <w:rPr>
          <w:rFonts w:ascii="Traditional Arabic" w:hAnsi="Traditional Arabic" w:cs="Traditional Arabic"/>
          <w:spacing w:val="-10"/>
          <w:sz w:val="36"/>
          <w:szCs w:val="36"/>
          <w:rtl/>
        </w:rPr>
        <w:t>.</w:t>
      </w:r>
    </w:p>
    <w:p w:rsidR="001B4BDD" w:rsidRPr="0049768A" w:rsidRDefault="001B4BDD" w:rsidP="001845F6">
      <w:pPr>
        <w:widowControl w:val="0"/>
        <w:bidi/>
        <w:spacing w:before="80" w:line="460" w:lineRule="exact"/>
        <w:ind w:firstLine="425"/>
        <w:rPr>
          <w:rFonts w:ascii="Traditional Arabic" w:hAnsi="Traditional Arabic" w:cs="Traditional Arabic"/>
          <w:spacing w:val="-6"/>
          <w:sz w:val="36"/>
          <w:szCs w:val="36"/>
          <w:rtl/>
        </w:rPr>
      </w:pPr>
      <w:r w:rsidRPr="0049768A">
        <w:rPr>
          <w:rFonts w:ascii="Traditional Arabic" w:hAnsi="Traditional Arabic" w:cs="Traditional Arabic"/>
          <w:spacing w:val="-6"/>
          <w:sz w:val="36"/>
          <w:szCs w:val="36"/>
          <w:rtl/>
        </w:rPr>
        <w:t>2- تصغير أسماء الله تعالى؛ كأن يقول: (يا رُبَيْبِي، يا حُنَيِّن، يا رحيِّم)</w:t>
      </w:r>
      <w:r w:rsidRPr="0049768A">
        <w:rPr>
          <w:rFonts w:ascii="Traditional Arabic" w:hAnsi="Traditional Arabic" w:cs="Traditional Arabic"/>
          <w:spacing w:val="-6"/>
          <w:sz w:val="36"/>
          <w:szCs w:val="36"/>
          <w:vertAlign w:val="superscript"/>
          <w:rtl/>
        </w:rPr>
        <w:t>(</w:t>
      </w:r>
      <w:r w:rsidRPr="0049768A">
        <w:rPr>
          <w:rStyle w:val="a4"/>
          <w:rFonts w:ascii="Traditional Arabic" w:hAnsi="Traditional Arabic" w:cs="Traditional Arabic"/>
          <w:spacing w:val="-6"/>
          <w:sz w:val="36"/>
          <w:szCs w:val="36"/>
          <w:rtl/>
        </w:rPr>
        <w:footnoteReference w:id="338"/>
      </w:r>
      <w:r w:rsidRPr="0049768A">
        <w:rPr>
          <w:rFonts w:ascii="Traditional Arabic" w:hAnsi="Traditional Arabic" w:cs="Traditional Arabic"/>
          <w:spacing w:val="-6"/>
          <w:sz w:val="36"/>
          <w:szCs w:val="36"/>
          <w:vertAlign w:val="superscript"/>
          <w:rtl/>
        </w:rPr>
        <w:t>)</w:t>
      </w:r>
      <w:r w:rsidRPr="0049768A">
        <w:rPr>
          <w:rFonts w:ascii="Traditional Arabic" w:hAnsi="Traditional Arabic" w:cs="Traditional Arabic"/>
          <w:spacing w:val="-6"/>
          <w:sz w:val="36"/>
          <w:szCs w:val="36"/>
          <w:rtl/>
        </w:rPr>
        <w:t>.</w:t>
      </w:r>
    </w:p>
    <w:p w:rsidR="001B4BDD" w:rsidRPr="0049768A" w:rsidRDefault="001B4BDD" w:rsidP="001845F6">
      <w:pPr>
        <w:widowControl w:val="0"/>
        <w:bidi/>
        <w:spacing w:before="8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3- دعاء صفات الله: لأنَّ الصِّفةَ غيرُ الذَّات في مقام النِّداء؛ ولهذا إنَّما ينادى الله- جَلَّ وعلا- المتَّصف بالصِّفات.</w:t>
      </w:r>
    </w:p>
    <w:p w:rsidR="001B4BDD" w:rsidRPr="0049768A" w:rsidRDefault="001B4BDD" w:rsidP="001845F6">
      <w:pPr>
        <w:widowControl w:val="0"/>
        <w:bidi/>
        <w:spacing w:before="8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يقول شيخ الإسلام ابن تيمية: (وأمَّا دعاء صفاته وكلماته فكفرٌ باتِّفاق المسلمين؛ فهل يقول مسلم: يا كلام الله اغفر لي وارحمني وأغثني، أو أعني. أو يا علم الله أو يا قدرة الله، أو يا عزَّة الله، أو يا عظمة الله. ونحو ذلك؟ ! أو سمع مسلماً أو كافراً أنَّه دعا بذلك من صفات الله، أو يطلب من الصِّفة جلبَ منفعة أو دَفْعَ مَضَرَّة، أو إعانة، أو نصر، أو غير ذلك</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39"/>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120" w:line="42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br w:type="page"/>
      </w:r>
      <w:r w:rsidRPr="0049768A">
        <w:rPr>
          <w:rFonts w:ascii="Traditional Arabic" w:hAnsi="Traditional Arabic" w:cs="Traditional Arabic"/>
          <w:sz w:val="36"/>
          <w:szCs w:val="36"/>
          <w:rtl/>
        </w:rPr>
        <w:lastRenderedPageBreak/>
        <w:t>4- دعاءُ الله بأسماء لم تَردْ في الكتاب ولا في السُّنَّة؛ فمن صُوَره قولُ بعضهم: يا سبحان، يا برهان، يا سلطان؛ قال الخطَّابيُّ: (وممَّا يسمع على ألسنة العامَّة وكثير من القصّاص قولهم: يا سبحان، يا برهان، يا غفران، يا سلطان). وكذلك قولهم: يا رب القرآن. قال الخطَّاب: (أوَّلُ من أنكر ذلك ابنُ عبَّاس؛ فإنَّه سمع رجلاً يقول عند الكعبة: يا ربَّ القرآن. فقال له: إنَّ القرآن لا رب له؛ إنَّ كلَّ مربوب مخلوق)</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40"/>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120" w:line="42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5- أن يدعو بدعاء لا يعرف معنى لألفاظه؛ كما ذكره محمَّد بن الحسن عن شيخه أبي حنيفة</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41"/>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 xml:space="preserve"> قال: نَكْرَهُ أن يدعوَ الرَّجلُ فيقول: (اللهمَّ أسألك بعقد العزّ من عرشك)</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42"/>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 لأنَّه ليس يَنكشف معنى هذا الدُّعاء لكلِّ أحد، ولأنَّه لا يُتصوَّر أن يستشعر الإنسانُ دعاءً لا يَفهمه؛ لذا يَنبغي للدَّاعي أن يتخيَّر من الأدعية ما يفهم معناه.</w:t>
      </w:r>
    </w:p>
    <w:p w:rsidR="001B4BDD" w:rsidRPr="0049768A" w:rsidRDefault="001B4BDD" w:rsidP="001845F6">
      <w:pPr>
        <w:widowControl w:val="0"/>
        <w:bidi/>
        <w:spacing w:before="120" w:line="42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وعلى إمام المسجد والخطيب أن يتخيَّر الألفاظَ السَّهلةَ الواضحةَ المعاني؛ لأنَّ كثيراً من عوامِّ النَّاس لا يَفهم معنى الأدعية الواردة الصَّحيحة؛ فكيف بغيرها؟ !</w:t>
      </w:r>
    </w:p>
    <w:p w:rsidR="001B4BDD" w:rsidRPr="0049768A" w:rsidRDefault="001B4BDD" w:rsidP="001845F6">
      <w:pPr>
        <w:widowControl w:val="0"/>
        <w:bidi/>
        <w:spacing w:before="120" w:line="420" w:lineRule="exact"/>
        <w:ind w:firstLine="425"/>
        <w:rPr>
          <w:rFonts w:ascii="Traditional Arabic" w:hAnsi="Traditional Arabic" w:cs="Traditional Arabic"/>
          <w:spacing w:val="-6"/>
          <w:sz w:val="36"/>
          <w:szCs w:val="36"/>
          <w:rtl/>
        </w:rPr>
      </w:pPr>
      <w:r w:rsidRPr="0049768A">
        <w:rPr>
          <w:rFonts w:ascii="Traditional Arabic" w:hAnsi="Traditional Arabic" w:cs="Traditional Arabic"/>
          <w:spacing w:val="-6"/>
          <w:sz w:val="36"/>
          <w:szCs w:val="36"/>
          <w:rtl/>
        </w:rPr>
        <w:t>ولذا كان من المستحسن من الدَّاعية وطالب العلم وإمام المسجد والخطيب شرح الأدعية المأثورة وتبيين معناها للنَّاس؛ لكي يستشعروها أثناءَ دعائهم.</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br w:type="page"/>
      </w:r>
      <w:r w:rsidRPr="0049768A">
        <w:rPr>
          <w:rFonts w:ascii="Traditional Arabic" w:hAnsi="Traditional Arabic" w:cs="Traditional Arabic"/>
          <w:sz w:val="36"/>
          <w:szCs w:val="36"/>
          <w:rtl/>
        </w:rPr>
        <w:lastRenderedPageBreak/>
        <w:t>6- التَّفصيل عند الدُّعاء بأحوال البرزخ في يوم القيامة أو بأحوال الموت وسكراته؛ ومن صوره: (اللهمَّ ارحمنا إذا بردت القدمان وشخصت العينان ويبس منَّا اللِّسان).</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وكقول بعضهم في دعائه: (اللهمَّ ارحمنا إذا يئس منَّا الطَّبيبُ وبَكَى علينا الحبيبُ...) إلخ.</w:t>
      </w:r>
    </w:p>
    <w:p w:rsidR="001B4BDD" w:rsidRPr="0049768A" w:rsidRDefault="001B4BDD" w:rsidP="001845F6">
      <w:pPr>
        <w:widowControl w:val="0"/>
        <w:bidi/>
        <w:spacing w:before="120" w:line="480" w:lineRule="exact"/>
        <w:ind w:firstLine="425"/>
        <w:rPr>
          <w:rFonts w:ascii="Traditional Arabic" w:hAnsi="Traditional Arabic" w:cs="Traditional Arabic"/>
          <w:spacing w:val="-6"/>
          <w:sz w:val="36"/>
          <w:szCs w:val="36"/>
          <w:rtl/>
        </w:rPr>
      </w:pPr>
      <w:r w:rsidRPr="0049768A">
        <w:rPr>
          <w:rFonts w:ascii="Traditional Arabic" w:hAnsi="Traditional Arabic" w:cs="Traditional Arabic"/>
          <w:spacing w:val="-6"/>
          <w:sz w:val="36"/>
          <w:szCs w:val="36"/>
          <w:rtl/>
        </w:rPr>
        <w:t xml:space="preserve">7- التَّفصيل عند الدُّعاء بالجنَّة؛ فمن صُوَره: (اللهمَّ إنَّا نسألك الجنَّةَ في سدر مخضود وطلح منضود وظلٍّ ممدود... إلخ. مع أنَّه كان يكفيه أن يَلتزم بجوامع الكلم ويَدَع ما سوى ذلك؛ فعن عائشة- رضي الله عنها- قالت: كان رسول الله </w:t>
      </w:r>
      <w:r w:rsidRPr="0049768A">
        <w:rPr>
          <w:rStyle w:val="32"/>
          <w:rFonts w:ascii="Traditional Arabic" w:hAnsi="Traditional Arabic"/>
          <w:spacing w:val="-6"/>
          <w:sz w:val="36"/>
          <w:rtl/>
        </w:rPr>
        <w:sym w:font="AGA Arabesque" w:char="F072"/>
      </w:r>
      <w:r w:rsidRPr="0049768A">
        <w:rPr>
          <w:rFonts w:ascii="Traditional Arabic" w:hAnsi="Traditional Arabic" w:cs="Traditional Arabic"/>
          <w:spacing w:val="-6"/>
          <w:sz w:val="36"/>
          <w:szCs w:val="36"/>
          <w:rtl/>
        </w:rPr>
        <w:t xml:space="preserve"> يستحبُّ الجوامعَ من الكلم في الدُّعاء ويَدَع ما سوى ذلك.</w:t>
      </w:r>
      <w:r w:rsidRPr="0049768A">
        <w:rPr>
          <w:rFonts w:ascii="Traditional Arabic" w:hAnsi="Traditional Arabic" w:cs="Traditional Arabic"/>
          <w:spacing w:val="-6"/>
          <w:sz w:val="36"/>
          <w:szCs w:val="36"/>
          <w:vertAlign w:val="superscript"/>
          <w:rtl/>
        </w:rPr>
        <w:t>(</w:t>
      </w:r>
      <w:r w:rsidRPr="0049768A">
        <w:rPr>
          <w:rStyle w:val="a4"/>
          <w:rFonts w:ascii="Traditional Arabic" w:hAnsi="Traditional Arabic" w:cs="Traditional Arabic"/>
          <w:spacing w:val="-6"/>
          <w:sz w:val="36"/>
          <w:szCs w:val="36"/>
          <w:rtl/>
        </w:rPr>
        <w:footnoteReference w:id="343"/>
      </w:r>
      <w:r w:rsidRPr="0049768A">
        <w:rPr>
          <w:rFonts w:ascii="Traditional Arabic" w:hAnsi="Traditional Arabic" w:cs="Traditional Arabic"/>
          <w:spacing w:val="-6"/>
          <w:sz w:val="36"/>
          <w:szCs w:val="36"/>
          <w:vertAlign w:val="superscript"/>
          <w:rtl/>
        </w:rPr>
        <w:t>)</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وقد خرَّج أبو داود عن أبي نعامة عن ابن سعد بن أبي وقَّاص أنَّه قال: سمع أبي وأنا أقول: (اللهمَّ إنِّي أسألك الجنَّةَ ونعيمَها وبهجتَها وكذا وكذا، وأعوذ بك من النَّار وسلاسلها وأغلالها وكذا وكذا. فقال: يا بنيَّ إنِّي سمعتُ رسولَ الله </w:t>
      </w:r>
      <w:r w:rsidRPr="0049768A">
        <w:rPr>
          <w:rStyle w:val="32"/>
          <w:rFonts w:ascii="Traditional Arabic" w:hAnsi="Traditional Arabic"/>
          <w:sz w:val="36"/>
          <w:rtl/>
        </w:rPr>
        <w:sym w:font="AGA Arabesque" w:char="F072"/>
      </w:r>
      <w:r w:rsidRPr="0049768A">
        <w:rPr>
          <w:rFonts w:ascii="Traditional Arabic" w:hAnsi="Traditional Arabic" w:cs="Traditional Arabic"/>
          <w:sz w:val="36"/>
          <w:szCs w:val="36"/>
          <w:rtl/>
        </w:rPr>
        <w:t xml:space="preserve"> يقول: «سيكون قومٌ يعتدون في الدُّعاء؛ فإيَّاك أن تكون منهم؛ إن أعطيت الجنَّة أعطيتَها وما فيها، وإن أعذتَ من النَّار أعذتَ منها وما فيها من الشَّرِّ»</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44"/>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120" w:line="480" w:lineRule="exact"/>
        <w:ind w:firstLine="425"/>
        <w:rPr>
          <w:rFonts w:ascii="Traditional Arabic" w:hAnsi="Traditional Arabic" w:cs="Traditional Arabic"/>
          <w:spacing w:val="-4"/>
          <w:sz w:val="36"/>
          <w:szCs w:val="36"/>
          <w:rtl/>
        </w:rPr>
      </w:pPr>
      <w:r w:rsidRPr="0049768A">
        <w:rPr>
          <w:rFonts w:ascii="Traditional Arabic" w:hAnsi="Traditional Arabic" w:cs="Traditional Arabic"/>
          <w:spacing w:val="-4"/>
          <w:sz w:val="36"/>
          <w:szCs w:val="36"/>
          <w:rtl/>
        </w:rPr>
        <w:t>8- التَّفصيلُ والاختراعُ في الدُّعاء على الكفَّار؛ ومن ذلك: اللهمَّ جمِّد الدِّماءَ في عروقهم، اللهمَّ سَكِّن ما تحرَّك في أجسادهم، وحَرِّك ما سكن منها، اللهمَّ اجعل الموتَ أغلى أمانيهم، اللهمَّ رمِّل نساءهم ويَتِّم أطفالَهم... إلخ.</w:t>
      </w:r>
    </w:p>
    <w:p w:rsidR="001B4BDD" w:rsidRPr="0049768A" w:rsidRDefault="001B4BDD" w:rsidP="001845F6">
      <w:pPr>
        <w:widowControl w:val="0"/>
        <w:bidi/>
        <w:spacing w:before="4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br w:type="page"/>
      </w:r>
      <w:r w:rsidRPr="0049768A">
        <w:rPr>
          <w:rFonts w:ascii="Traditional Arabic" w:hAnsi="Traditional Arabic" w:cs="Traditional Arabic"/>
          <w:sz w:val="36"/>
          <w:szCs w:val="36"/>
          <w:rtl/>
        </w:rPr>
        <w:lastRenderedPageBreak/>
        <w:t>ولقد كان من دعاء الخليفة الرَّاشد عمر بن الخطَّاب- رضي الله عنه- على الكفرة قوله: (اللَّهمَّ عذِّب الكفرة الذين يصدُّون عن سبيلك ويكذِّبون رسولَك ويقاتلون أولياءك ولا يؤمنون بوعدك وخالف بين كلمتهم وألق في قلوبهم الرُّعبَ وألق عليهم رجزَك وعذابَك إله الحقّ)</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45"/>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4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9- أن يخترعَ الدَّاعي ألفاظاً عامَّةً من عنده يدعوه بها في سجوده ويتحرَّى بها مواطنَ الإجابة.</w:t>
      </w:r>
    </w:p>
    <w:p w:rsidR="001B4BDD" w:rsidRPr="0049768A" w:rsidRDefault="001B4BDD" w:rsidP="001845F6">
      <w:pPr>
        <w:widowControl w:val="0"/>
        <w:bidi/>
        <w:spacing w:before="4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ومن صوره: (اللهمَّ افتح الباب وارفع الحجاب). ويفرَّقُ بين هذا وبين من كانت له حاجة خاصَّة يلحُّ على الله بها.</w:t>
      </w:r>
    </w:p>
    <w:p w:rsidR="001B4BDD" w:rsidRPr="0049768A" w:rsidRDefault="001B4BDD" w:rsidP="001845F6">
      <w:pPr>
        <w:widowControl w:val="0"/>
        <w:bidi/>
        <w:spacing w:before="4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10- السَّجعُ المتكلَّف في الدُّعاء؛ خصوصاً في القنوت والبحث عن غرائب الأدعية والكلمات.</w:t>
      </w:r>
    </w:p>
    <w:p w:rsidR="001B4BDD" w:rsidRPr="0049768A" w:rsidRDefault="001B4BDD" w:rsidP="001845F6">
      <w:pPr>
        <w:widowControl w:val="0"/>
        <w:bidi/>
        <w:spacing w:before="4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والسَّجع هو: ما استوى واستقام وأشبه بعضُه بعضاً.</w:t>
      </w:r>
    </w:p>
    <w:p w:rsidR="001B4BDD" w:rsidRPr="0049768A" w:rsidRDefault="001B4BDD" w:rsidP="001845F6">
      <w:pPr>
        <w:widowControl w:val="0"/>
        <w:bidi/>
        <w:spacing w:before="4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وقيل: السَّجعُ: الكلامُ المقفَّى، أو: هو تواطؤُ الفاصلتين من الشَّرِّ على حرف واحد</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46"/>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40" w:line="440" w:lineRule="exact"/>
        <w:ind w:firstLine="425"/>
        <w:rPr>
          <w:rFonts w:ascii="Traditional Arabic" w:hAnsi="Traditional Arabic" w:cs="Traditional Arabic"/>
          <w:spacing w:val="-6"/>
          <w:sz w:val="36"/>
          <w:szCs w:val="36"/>
          <w:rtl/>
        </w:rPr>
      </w:pPr>
      <w:r w:rsidRPr="0049768A">
        <w:rPr>
          <w:rFonts w:ascii="Traditional Arabic" w:hAnsi="Traditional Arabic" w:cs="Traditional Arabic"/>
          <w:spacing w:val="-6"/>
          <w:sz w:val="36"/>
          <w:szCs w:val="36"/>
          <w:rtl/>
        </w:rPr>
        <w:t>ومن صُوره: (اللهمَّ إنَّا نسألك الأمنَ في البلد والصِّحَّة في الجسد والصَّلاح في الولد)، وكذلك قوله: (اللهمَّ إنَّا نسألك رزقاً دارًّا وعيشاً قارًّا وعملاً سارًّا).</w:t>
      </w:r>
    </w:p>
    <w:p w:rsidR="001B4BDD" w:rsidRPr="0049768A" w:rsidRDefault="001B4BDD" w:rsidP="001845F6">
      <w:pPr>
        <w:widowControl w:val="0"/>
        <w:bidi/>
        <w:spacing w:before="4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وقد ثَبَتَ في البخاريِّ عن عكرمة عن ابن عبَّاس- رضي الله عنه- قال له: (فانظر السَّجعَ في الدُّعاء فاجتنبه؛ فإنِّي عهدتُ رسولَ الله </w:t>
      </w:r>
      <w:r w:rsidRPr="0049768A">
        <w:rPr>
          <w:rStyle w:val="32"/>
          <w:rFonts w:ascii="Traditional Arabic" w:hAnsi="Traditional Arabic"/>
          <w:sz w:val="36"/>
          <w:rtl/>
        </w:rPr>
        <w:sym w:font="AGA Arabesque" w:char="F072"/>
      </w:r>
      <w:r w:rsidRPr="0049768A">
        <w:rPr>
          <w:rFonts w:ascii="Traditional Arabic" w:hAnsi="Traditional Arabic" w:cs="Traditional Arabic"/>
          <w:sz w:val="36"/>
          <w:szCs w:val="36"/>
          <w:rtl/>
        </w:rPr>
        <w:t xml:space="preserve"> وأصحابَه لا يفعلون إلَّا ذلك الاجتناب)</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47"/>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C37AF">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br w:type="page"/>
      </w:r>
      <w:r w:rsidRPr="0049768A">
        <w:rPr>
          <w:rFonts w:ascii="Traditional Arabic" w:hAnsi="Traditional Arabic" w:cs="Traditional Arabic"/>
          <w:sz w:val="36"/>
          <w:szCs w:val="36"/>
          <w:rtl/>
        </w:rPr>
        <w:lastRenderedPageBreak/>
        <w:t xml:space="preserve">قال القرطبيُّ- رحمه الله- عند كلامه على قوله تعالى: </w:t>
      </w:r>
      <w:r w:rsidRPr="0049768A">
        <w:rPr>
          <w:rFonts w:ascii="Traditional Arabic" w:hAnsi="Traditional Arabic" w:cs="Traditional Arabic"/>
          <w:sz w:val="36"/>
          <w:szCs w:val="36"/>
        </w:rPr>
        <w:sym w:font="AGA Arabesque" w:char="F07D"/>
      </w:r>
      <w:r w:rsidRPr="0049768A">
        <w:rPr>
          <w:rFonts w:ascii="Traditional Arabic" w:hAnsi="Traditional Arabic" w:cs="Traditional Arabic"/>
          <w:sz w:val="36"/>
          <w:szCs w:val="36"/>
          <w:rtl/>
        </w:rPr>
        <w:t>ادْعُوا رَبَّكُمْ تَضَرُّعًا وَخُفْيَةً إِنَّهُ لَا يُحِبُّ الْمُعْتَدِينَ</w:t>
      </w:r>
      <w:r w:rsidRPr="0049768A">
        <w:rPr>
          <w:rFonts w:ascii="Traditional Arabic" w:hAnsi="Traditional Arabic" w:cs="Traditional Arabic"/>
          <w:sz w:val="36"/>
          <w:szCs w:val="36"/>
        </w:rPr>
        <w:sym w:font="AGA Arabesque" w:char="F07B"/>
      </w:r>
      <w:r w:rsidRPr="0049768A">
        <w:rPr>
          <w:rFonts w:ascii="Traditional Arabic" w:hAnsi="Traditional Arabic" w:cs="Traditional Arabic"/>
          <w:sz w:val="36"/>
          <w:szCs w:val="36"/>
          <w:rtl/>
        </w:rPr>
        <w:t xml:space="preserve"> </w:t>
      </w:r>
      <w:r w:rsidR="001C37AF" w:rsidRPr="0049768A">
        <w:rPr>
          <w:rFonts w:ascii="Traditional Arabic" w:hAnsi="Traditional Arabic" w:cs="Traditional Arabic" w:hint="cs"/>
          <w:sz w:val="36"/>
          <w:szCs w:val="36"/>
          <w:rtl/>
        </w:rPr>
        <w:t>.</w:t>
      </w:r>
      <w:r w:rsidR="001C37AF" w:rsidRPr="0049768A">
        <w:rPr>
          <w:rFonts w:ascii="Traditional Arabic" w:hAnsi="Traditional Arabic" w:cs="Traditional Arabic"/>
          <w:spacing w:val="-6"/>
          <w:sz w:val="36"/>
          <w:szCs w:val="36"/>
          <w:vertAlign w:val="superscript"/>
          <w:rtl/>
        </w:rPr>
        <w:t xml:space="preserve"> (</w:t>
      </w:r>
      <w:r w:rsidR="001C37AF" w:rsidRPr="0049768A">
        <w:rPr>
          <w:rStyle w:val="a4"/>
          <w:rFonts w:ascii="Traditional Arabic" w:hAnsi="Traditional Arabic" w:cs="Traditional Arabic"/>
          <w:spacing w:val="-6"/>
          <w:sz w:val="36"/>
          <w:szCs w:val="36"/>
          <w:rtl/>
        </w:rPr>
        <w:footnoteReference w:id="348"/>
      </w:r>
      <w:r w:rsidR="001C37AF" w:rsidRPr="0049768A">
        <w:rPr>
          <w:rFonts w:ascii="Traditional Arabic" w:hAnsi="Traditional Arabic" w:cs="Traditional Arabic"/>
          <w:spacing w:val="-6"/>
          <w:sz w:val="36"/>
          <w:szCs w:val="36"/>
          <w:vertAlign w:val="superscript"/>
          <w:rtl/>
        </w:rPr>
        <w:t>)</w:t>
      </w:r>
      <w:r w:rsidR="001C37AF"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 وهو أن يدعوَ بما ليس في الكتاب والسُّنَّة فيتخيَّر ألفاظاً مفقَّرةً وكلمات مسجوعةً قد وجدها في كراريس لا أصلَ لها ولا معوَّل عليها فيجعلها شعارَه ويترك ما دعا به رسول الله </w:t>
      </w:r>
      <w:r w:rsidRPr="0049768A">
        <w:rPr>
          <w:rStyle w:val="32"/>
          <w:rFonts w:ascii="Traditional Arabic" w:hAnsi="Traditional Arabic"/>
          <w:sz w:val="36"/>
          <w:rtl/>
        </w:rPr>
        <w:sym w:font="AGA Arabesque" w:char="F072"/>
      </w:r>
      <w:r w:rsidRPr="0049768A">
        <w:rPr>
          <w:rFonts w:ascii="Traditional Arabic" w:hAnsi="Traditional Arabic" w:cs="Traditional Arabic"/>
          <w:sz w:val="36"/>
          <w:szCs w:val="36"/>
          <w:rtl/>
        </w:rPr>
        <w:t>؛ وكلُّ هذا يمنع من استجابة الدُّعاء</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49"/>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6C13F0"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وإنَّه لمن الحزن أن يتعدَّى في الدُّعاء بمثل هذه الأدعية المسجوعة المخترَعة؛ خصوصاً في الأوقات والأزمان الفاضلة في ليالي رمضان؛ فيفوِّت الدَّاعي على نفسه وعلى الناس إذا كان إماماً الإجابةَ في مثل هذه الفرص العظيمة، وقد يُشكل ما ورد في بعض الأدعية عن النَّبيِّ </w:t>
      </w:r>
      <w:r w:rsidRPr="0049768A">
        <w:rPr>
          <w:rStyle w:val="32"/>
          <w:rFonts w:ascii="Traditional Arabic" w:hAnsi="Traditional Arabic"/>
          <w:sz w:val="36"/>
          <w:rtl/>
        </w:rPr>
        <w:sym w:font="AGA Arabesque" w:char="F072"/>
      </w:r>
      <w:r w:rsidRPr="0049768A">
        <w:rPr>
          <w:rFonts w:ascii="Traditional Arabic" w:hAnsi="Traditional Arabic" w:cs="Traditional Arabic"/>
          <w:sz w:val="36"/>
          <w:szCs w:val="36"/>
          <w:rtl/>
        </w:rPr>
        <w:t xml:space="preserve"> من السَّجع؛ لذا قال ابنُ حجر في إيضاح هذا المشكل أنَّ ذلك كان يَصدر من غير قصد إليه؛ ولأجل هذا يجيء في غاية الانسجام؛ كقوله </w:t>
      </w:r>
      <w:r w:rsidRPr="0049768A">
        <w:rPr>
          <w:rStyle w:val="32"/>
          <w:rFonts w:ascii="Traditional Arabic" w:hAnsi="Traditional Arabic"/>
          <w:sz w:val="36"/>
          <w:rtl/>
        </w:rPr>
        <w:sym w:font="AGA Arabesque" w:char="F072"/>
      </w:r>
      <w:r w:rsidRPr="0049768A">
        <w:rPr>
          <w:rFonts w:ascii="Traditional Arabic" w:hAnsi="Traditional Arabic" w:cs="Traditional Arabic"/>
          <w:sz w:val="36"/>
          <w:szCs w:val="36"/>
          <w:rtl/>
        </w:rPr>
        <w:t xml:space="preserve"> في الجهاد: «اللهم منـزل الكتاب، سريع الحساب، هازم الأحزاب...)</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50"/>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 xml:space="preserve">. </w:t>
      </w:r>
    </w:p>
    <w:p w:rsidR="001B4BDD" w:rsidRPr="0049768A" w:rsidRDefault="001B4BDD" w:rsidP="006C13F0">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وكقوله </w:t>
      </w:r>
      <w:r w:rsidRPr="0049768A">
        <w:rPr>
          <w:rStyle w:val="32"/>
          <w:rFonts w:ascii="Traditional Arabic" w:hAnsi="Traditional Arabic"/>
          <w:sz w:val="36"/>
          <w:rtl/>
        </w:rPr>
        <w:sym w:font="AGA Arabesque" w:char="F072"/>
      </w:r>
      <w:r w:rsidRPr="0049768A">
        <w:rPr>
          <w:rFonts w:ascii="Traditional Arabic" w:hAnsi="Traditional Arabic" w:cs="Traditional Arabic"/>
          <w:sz w:val="36"/>
          <w:szCs w:val="36"/>
          <w:rtl/>
        </w:rPr>
        <w:t>: «صدق وعده ونصر عبده وهزم الأحزاب وحده»</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51"/>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 xml:space="preserve">. وكقوله: «أعوذ بك من عين لا تدمع ونفس لا تشبع وقلب لا يخشع». وكلُّها صحيحةٌ؛ قال الغزاليُّ: (المكروهُ من السَّجع هو التَّكَلُّفُ؛ لأنَّه لا يلائم الضَّراعةَ والذِّلَّةَ؛ وإلَّا ففي الأدعية المأثورة كلمات متوازية لكنَّها غيرُ متكلِّفة. </w:t>
      </w:r>
      <w:r w:rsidRPr="0049768A">
        <w:rPr>
          <w:rFonts w:ascii="Traditional Arabic" w:hAnsi="Traditional Arabic" w:cs="Traditional Arabic"/>
          <w:sz w:val="36"/>
          <w:szCs w:val="36"/>
          <w:rtl/>
        </w:rPr>
        <w:lastRenderedPageBreak/>
        <w:t>ا.هـ</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52"/>
      </w:r>
      <w:r w:rsidRPr="0049768A">
        <w:rPr>
          <w:rFonts w:ascii="Traditional Arabic" w:hAnsi="Traditional Arabic" w:cs="Traditional Arabic"/>
          <w:sz w:val="36"/>
          <w:szCs w:val="36"/>
          <w:vertAlign w:val="superscript"/>
          <w:rtl/>
        </w:rPr>
        <w:t>)</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br w:type="page"/>
      </w:r>
      <w:r w:rsidRPr="0049768A">
        <w:rPr>
          <w:rFonts w:ascii="Traditional Arabic" w:hAnsi="Traditional Arabic" w:cs="Traditional Arabic"/>
          <w:sz w:val="36"/>
          <w:szCs w:val="36"/>
          <w:rtl/>
        </w:rPr>
        <w:lastRenderedPageBreak/>
        <w:t xml:space="preserve">11- التزامُ أدعية لا تصحُّ عن النَّبيِّ </w:t>
      </w:r>
      <w:r w:rsidRPr="0049768A">
        <w:rPr>
          <w:rStyle w:val="32"/>
          <w:rFonts w:ascii="Traditional Arabic" w:hAnsi="Traditional Arabic"/>
          <w:sz w:val="36"/>
          <w:rtl/>
        </w:rPr>
        <w:sym w:font="AGA Arabesque" w:char="F072"/>
      </w:r>
      <w:r w:rsidRPr="0049768A">
        <w:rPr>
          <w:rFonts w:ascii="Traditional Arabic" w:hAnsi="Traditional Arabic" w:cs="Traditional Arabic"/>
          <w:sz w:val="36"/>
          <w:szCs w:val="36"/>
          <w:rtl/>
        </w:rPr>
        <w:t xml:space="preserve">: </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ومن صوره: </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أ- (تَمَّ نورُك فهديت فلك الحمد، عظم حلمُك فعفوتَ فلك الحمد...) رواه أبو يعلى بسند ضعيف؛ لأنَّه منقطعُ الإسناد فيه فرات بن سلمان؛ لم يَلْقَ عليًّا- رضي الله عنه؛ فهو منقطعُ الإسناد.</w:t>
      </w:r>
    </w:p>
    <w:p w:rsidR="001B4BDD" w:rsidRPr="0049768A" w:rsidRDefault="001B4BDD" w:rsidP="00FA1E51">
      <w:pPr>
        <w:widowControl w:val="0"/>
        <w:bidi/>
        <w:spacing w:before="12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ب- (يا مَن لا تراه العيون ولا تخالطه الظُّنون... إلى أن قال: يعلم مثاقيل الجبال و</w:t>
      </w:r>
      <w:r w:rsidR="00FA1E51" w:rsidRPr="0049768A">
        <w:rPr>
          <w:rFonts w:ascii="Traditional Arabic" w:hAnsi="Traditional Arabic" w:cs="Traditional Arabic"/>
          <w:sz w:val="36"/>
          <w:szCs w:val="36"/>
          <w:rtl/>
        </w:rPr>
        <w:t>مكاييل البحار وعدد ورق الأشجار).</w:t>
      </w:r>
      <w:r w:rsidR="00FA1E51" w:rsidRPr="0049768A">
        <w:rPr>
          <w:rFonts w:cs="Traditional Arabic" w:hint="cs"/>
          <w:sz w:val="36"/>
          <w:szCs w:val="36"/>
          <w:rtl/>
        </w:rPr>
        <w:t>(</w:t>
      </w:r>
      <w:r w:rsidR="00FA1E51" w:rsidRPr="0049768A">
        <w:rPr>
          <w:rStyle w:val="a4"/>
          <w:rFonts w:cs="Traditional Arabic"/>
          <w:sz w:val="36"/>
          <w:szCs w:val="36"/>
          <w:rtl/>
        </w:rPr>
        <w:footnoteReference w:id="353"/>
      </w:r>
      <w:r w:rsidR="00FA1E51"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1B4BDD" w:rsidRPr="0049768A" w:rsidRDefault="001B4BDD" w:rsidP="001845F6">
      <w:pPr>
        <w:widowControl w:val="0"/>
        <w:bidi/>
        <w:spacing w:before="120" w:line="440" w:lineRule="exact"/>
        <w:ind w:firstLine="425"/>
        <w:rPr>
          <w:rFonts w:ascii="Traditional Arabic" w:hAnsi="Traditional Arabic" w:cs="Traditional Arabic"/>
          <w:spacing w:val="-6"/>
          <w:sz w:val="36"/>
          <w:szCs w:val="36"/>
          <w:rtl/>
        </w:rPr>
      </w:pPr>
      <w:r w:rsidRPr="0049768A">
        <w:rPr>
          <w:rFonts w:ascii="Traditional Arabic" w:hAnsi="Traditional Arabic" w:cs="Traditional Arabic"/>
          <w:spacing w:val="-6"/>
          <w:sz w:val="36"/>
          <w:szCs w:val="36"/>
          <w:rtl/>
        </w:rPr>
        <w:t>ج- (يا من أظهر الجميل وستر القبيح يا من لا يؤاخذ بالجريرة.. إلى قوله: نسألك يا الله أن لا تشوي خلقي بالنار). قال الذهبي في الميزان في ترجمة أحمد بن داود الصنعاني أحد رواة الحديث: أتى بخبر لا يحتمل ثم ذكره</w:t>
      </w:r>
      <w:r w:rsidRPr="0049768A">
        <w:rPr>
          <w:rFonts w:ascii="Traditional Arabic" w:hAnsi="Traditional Arabic" w:cs="Traditional Arabic"/>
          <w:spacing w:val="-6"/>
          <w:sz w:val="36"/>
          <w:szCs w:val="36"/>
          <w:vertAlign w:val="superscript"/>
          <w:rtl/>
        </w:rPr>
        <w:t>(</w:t>
      </w:r>
      <w:r w:rsidRPr="0049768A">
        <w:rPr>
          <w:rStyle w:val="a4"/>
          <w:rFonts w:ascii="Traditional Arabic" w:hAnsi="Traditional Arabic" w:cs="Traditional Arabic"/>
          <w:spacing w:val="-6"/>
          <w:sz w:val="36"/>
          <w:szCs w:val="36"/>
          <w:rtl/>
        </w:rPr>
        <w:footnoteReference w:id="354"/>
      </w:r>
      <w:r w:rsidRPr="0049768A">
        <w:rPr>
          <w:rFonts w:ascii="Traditional Arabic" w:hAnsi="Traditional Arabic" w:cs="Traditional Arabic"/>
          <w:spacing w:val="-6"/>
          <w:sz w:val="36"/>
          <w:szCs w:val="36"/>
          <w:vertAlign w:val="superscript"/>
          <w:rtl/>
        </w:rPr>
        <w:t>)</w:t>
      </w:r>
      <w:r w:rsidRPr="0049768A">
        <w:rPr>
          <w:rFonts w:ascii="Traditional Arabic" w:hAnsi="Traditional Arabic" w:cs="Traditional Arabic"/>
          <w:spacing w:val="-6"/>
          <w:sz w:val="36"/>
          <w:szCs w:val="36"/>
          <w:rtl/>
        </w:rPr>
        <w:t>.</w:t>
      </w:r>
    </w:p>
    <w:p w:rsidR="001B4BDD" w:rsidRPr="0049768A" w:rsidRDefault="001B4BDD" w:rsidP="001845F6">
      <w:pPr>
        <w:widowControl w:val="0"/>
        <w:bidi/>
        <w:spacing w:before="12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12- التزامُ أدعية الصَّالحين: وذلك أنَّ بعضَ الصَّالحين عَرَضَ له أمرٌ فدعا اللهَ بلفظ معيَّن فاستجاب الله دعاءَه؛ ومن ذلك: </w:t>
      </w:r>
    </w:p>
    <w:p w:rsidR="001B4BDD" w:rsidRPr="0049768A" w:rsidRDefault="001B4BDD" w:rsidP="001845F6">
      <w:pPr>
        <w:widowControl w:val="0"/>
        <w:bidi/>
        <w:spacing w:before="120" w:line="440" w:lineRule="exact"/>
        <w:ind w:firstLine="425"/>
        <w:rPr>
          <w:rFonts w:ascii="Traditional Arabic" w:hAnsi="Traditional Arabic" w:cs="Traditional Arabic"/>
          <w:spacing w:val="-4"/>
          <w:sz w:val="36"/>
          <w:szCs w:val="36"/>
          <w:rtl/>
        </w:rPr>
      </w:pPr>
      <w:r w:rsidRPr="0049768A">
        <w:rPr>
          <w:rFonts w:ascii="Traditional Arabic" w:hAnsi="Traditional Arabic" w:cs="Traditional Arabic"/>
          <w:spacing w:val="-4"/>
          <w:sz w:val="36"/>
          <w:szCs w:val="36"/>
          <w:rtl/>
        </w:rPr>
        <w:t xml:space="preserve"> أ) ما أورده ابنُ القيِّم في الجواب الكافي عن ابن أبي الدُّنيا في كتاب المجانين في الدُّعاء عن الحسن البصريّ عن أنس أنَّ رجلاً من أصحاب النَّبيِّ </w:t>
      </w:r>
      <w:r w:rsidRPr="0049768A">
        <w:rPr>
          <w:rStyle w:val="32"/>
          <w:rFonts w:ascii="Traditional Arabic" w:hAnsi="Traditional Arabic"/>
          <w:spacing w:val="-4"/>
          <w:sz w:val="36"/>
          <w:rtl/>
        </w:rPr>
        <w:sym w:font="AGA Arabesque" w:char="F072"/>
      </w:r>
      <w:r w:rsidRPr="0049768A">
        <w:rPr>
          <w:rFonts w:ascii="Traditional Arabic" w:hAnsi="Traditional Arabic" w:cs="Traditional Arabic"/>
          <w:spacing w:val="-4"/>
          <w:sz w:val="36"/>
          <w:szCs w:val="36"/>
          <w:rtl/>
        </w:rPr>
        <w:t xml:space="preserve"> يكنَّى أبا معلق وكان تاجراً، فعرض له لصٌّ وأراد قتلَه وأخذ ما معه من المال، فطلب أبو معلق من اللِّصِّ أن يذرَه يصلِّي، فلما كان في آخر سجدة دعا ربَّه فقال: (يا ودود يا ذا العرش المجيد يا فعَّال لما تريد أسألك بعزِّك الذي لا يرام وبملكك الذي لا يضام وبنورك الذي ملأ أركان عرشك أن تكفيني شرَّ هذا اللِّصّ، يا مغيث أغثني). فاستجاب الله دعاءَه وصرف عنه اللِّصَّ.</w:t>
      </w:r>
    </w:p>
    <w:p w:rsidR="001B4BDD" w:rsidRPr="0049768A" w:rsidRDefault="001B4BDD" w:rsidP="001845F6">
      <w:pPr>
        <w:widowControl w:val="0"/>
        <w:bidi/>
        <w:spacing w:before="120" w:line="50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br w:type="page"/>
      </w:r>
      <w:r w:rsidRPr="0049768A">
        <w:rPr>
          <w:rFonts w:ascii="Traditional Arabic" w:hAnsi="Traditional Arabic" w:cs="Traditional Arabic"/>
          <w:sz w:val="36"/>
          <w:szCs w:val="36"/>
          <w:rtl/>
        </w:rPr>
        <w:lastRenderedPageBreak/>
        <w:t>قال الحسن في رواية عن أنس: مَن دعا بهذا الدُّعاء استجيب له مكروباً كان أو غير مكروب</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55"/>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56"/>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120" w:line="50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يقول ابن القيم في الجواب الكافي: وكثيرا ما نجد أدعية دعا بها قوم فاستجيب لهم فيكون قد اقترن بالدعاء ضرورة صاحبه وإقباله على الله أو حسنه تقدمه منه جعل الله سبحانه إجابة دعوته شكرا لحسنته أو صادف الدعاء وقت إجابة ونحو ذلك فأجيبت دعوته فيظن الظآن أن السر في لفظ ذلك الدعاء فيأخذه مجردا عن تلك الأمور التي قارنته من ذلك الداعي، وهذا كما إذا استعمل رجل دواء نافعا في الوقت الذي ينبغي على الوجه الذي ينبغي فانتفع به فظن غيره أن استعمال هذا الدواء مجردا كافي في حصول المطلوب كان غالطا</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57"/>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9D78FA" w:rsidP="001845F6">
      <w:pPr>
        <w:widowControl w:val="0"/>
        <w:bidi/>
        <w:spacing w:before="120" w:line="420" w:lineRule="exact"/>
        <w:ind w:firstLine="425"/>
        <w:rPr>
          <w:rFonts w:ascii="Traditional Arabic" w:hAnsi="Traditional Arabic" w:cs="Traditional Arabic"/>
          <w:sz w:val="36"/>
          <w:szCs w:val="36"/>
          <w:rtl/>
        </w:rPr>
      </w:pPr>
      <w:r w:rsidRPr="0049768A">
        <w:rPr>
          <w:rFonts w:ascii="Traditional Arabic" w:hAnsi="Traditional Arabic" w:cs="Traditional Arabic" w:hint="cs"/>
          <w:sz w:val="36"/>
          <w:szCs w:val="36"/>
          <w:rtl/>
        </w:rPr>
        <w:t xml:space="preserve"> </w:t>
      </w:r>
      <w:r w:rsidR="001B4BDD" w:rsidRPr="0049768A">
        <w:rPr>
          <w:rFonts w:ascii="Traditional Arabic" w:hAnsi="Traditional Arabic" w:cs="Traditional Arabic"/>
          <w:sz w:val="36"/>
          <w:szCs w:val="36"/>
          <w:rtl/>
        </w:rPr>
        <w:br w:type="page"/>
      </w:r>
      <w:r w:rsidR="001B4BDD" w:rsidRPr="0049768A">
        <w:rPr>
          <w:rFonts w:ascii="Traditional Arabic" w:hAnsi="Traditional Arabic" w:cs="Traditional Arabic"/>
          <w:sz w:val="36"/>
          <w:szCs w:val="36"/>
          <w:rtl/>
        </w:rPr>
        <w:lastRenderedPageBreak/>
        <w:t>ب- دعاء الحسن في التَّهنئة بالمولود: (شكرت الواهب وبورك لك في الموهوب وبلغ أشدَّه ورزقت برّه)</w:t>
      </w:r>
      <w:r w:rsidR="001B4BDD" w:rsidRPr="0049768A">
        <w:rPr>
          <w:rFonts w:ascii="Traditional Arabic" w:hAnsi="Traditional Arabic" w:cs="Traditional Arabic"/>
          <w:sz w:val="36"/>
          <w:szCs w:val="36"/>
          <w:vertAlign w:val="superscript"/>
          <w:rtl/>
        </w:rPr>
        <w:t>(</w:t>
      </w:r>
      <w:r w:rsidR="001B4BDD" w:rsidRPr="0049768A">
        <w:rPr>
          <w:rStyle w:val="a4"/>
          <w:rFonts w:ascii="Traditional Arabic" w:hAnsi="Traditional Arabic" w:cs="Traditional Arabic"/>
          <w:sz w:val="36"/>
          <w:szCs w:val="36"/>
          <w:rtl/>
        </w:rPr>
        <w:footnoteReference w:id="358"/>
      </w:r>
      <w:r w:rsidR="001B4BDD" w:rsidRPr="0049768A">
        <w:rPr>
          <w:rFonts w:ascii="Traditional Arabic" w:hAnsi="Traditional Arabic" w:cs="Traditional Arabic"/>
          <w:sz w:val="36"/>
          <w:szCs w:val="36"/>
          <w:vertAlign w:val="superscript"/>
          <w:rtl/>
        </w:rPr>
        <w:t>)</w:t>
      </w:r>
      <w:r w:rsidR="001B4BDD" w:rsidRPr="0049768A">
        <w:rPr>
          <w:rFonts w:ascii="Traditional Arabic" w:hAnsi="Traditional Arabic" w:cs="Traditional Arabic"/>
          <w:sz w:val="36"/>
          <w:szCs w:val="36"/>
          <w:rtl/>
        </w:rPr>
        <w:t>. فالحديث لا يصحُّ عن الحسن البصريِّ؛ إذاً فليس من السُّنَّة التزامُ هذا الدُّعاء.</w:t>
      </w:r>
    </w:p>
    <w:p w:rsidR="001B4BDD" w:rsidRPr="0049768A" w:rsidRDefault="001B4BDD" w:rsidP="001845F6">
      <w:pPr>
        <w:widowControl w:val="0"/>
        <w:tabs>
          <w:tab w:val="left" w:pos="2352"/>
        </w:tabs>
        <w:bidi/>
        <w:spacing w:before="120" w:line="42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13- اللَّحنُ في ألفاظ الدُّعاء وعدم الإعراب: وقد عَدَّ صاحبُ التَّبصرة من الآداب أن يكون الدُّعاء صحيحَ اللَّفظ؛ لأنَّ اللَّحنَ يتضمَّن مواجهة الحقِّ بالخطأ.</w:t>
      </w:r>
    </w:p>
    <w:p w:rsidR="001B4BDD" w:rsidRPr="0049768A" w:rsidRDefault="001B4BDD" w:rsidP="001845F6">
      <w:pPr>
        <w:widowControl w:val="0"/>
        <w:tabs>
          <w:tab w:val="left" w:pos="2352"/>
        </w:tabs>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وأنشد بعضهم: </w:t>
      </w:r>
    </w:p>
    <w:tbl>
      <w:tblPr>
        <w:bidiVisual/>
        <w:tblW w:w="6237" w:type="dxa"/>
        <w:jc w:val="center"/>
        <w:tblCellMar>
          <w:left w:w="28" w:type="dxa"/>
          <w:right w:w="28" w:type="dxa"/>
        </w:tblCellMar>
        <w:tblLook w:val="01E0" w:firstRow="1" w:lastRow="1" w:firstColumn="1" w:lastColumn="1" w:noHBand="0" w:noVBand="0"/>
      </w:tblPr>
      <w:tblGrid>
        <w:gridCol w:w="2835"/>
        <w:gridCol w:w="567"/>
        <w:gridCol w:w="2835"/>
      </w:tblGrid>
      <w:tr w:rsidR="001B4BDD" w:rsidRPr="0049768A" w:rsidTr="00D552AD">
        <w:trPr>
          <w:trHeight w:hRule="exact" w:val="510"/>
          <w:jc w:val="center"/>
        </w:trPr>
        <w:tc>
          <w:tcPr>
            <w:tcW w:w="2835" w:type="dxa"/>
            <w:shd w:val="clear" w:color="auto" w:fill="auto"/>
            <w:vAlign w:val="center"/>
          </w:tcPr>
          <w:p w:rsidR="001B4BDD" w:rsidRPr="0049768A" w:rsidRDefault="001B4BDD" w:rsidP="001845F6">
            <w:pPr>
              <w:widowControl w:val="0"/>
              <w:bidi/>
              <w:rPr>
                <w:rFonts w:ascii="Traditional Arabic" w:hAnsi="Traditional Arabic" w:cs="Traditional Arabic"/>
                <w:sz w:val="36"/>
                <w:szCs w:val="36"/>
                <w:rtl/>
              </w:rPr>
            </w:pPr>
            <w:r w:rsidRPr="0049768A">
              <w:rPr>
                <w:rFonts w:ascii="Traditional Arabic" w:hAnsi="Traditional Arabic" w:cs="Traditional Arabic"/>
                <w:sz w:val="36"/>
                <w:szCs w:val="36"/>
                <w:rtl/>
              </w:rPr>
              <w:t>ينادي ربه باللحن ليت</w:t>
            </w:r>
            <w:r w:rsidRPr="0049768A">
              <w:rPr>
                <w:rFonts w:ascii="Traditional Arabic" w:hAnsi="Traditional Arabic" w:cs="Traditional Arabic"/>
                <w:sz w:val="36"/>
                <w:szCs w:val="36"/>
                <w:rtl/>
              </w:rPr>
              <w:br/>
            </w:r>
          </w:p>
        </w:tc>
        <w:tc>
          <w:tcPr>
            <w:tcW w:w="567" w:type="dxa"/>
            <w:shd w:val="clear" w:color="auto" w:fill="auto"/>
            <w:vAlign w:val="center"/>
          </w:tcPr>
          <w:p w:rsidR="001B4BDD" w:rsidRPr="0049768A" w:rsidRDefault="001B4BDD" w:rsidP="001845F6">
            <w:pPr>
              <w:widowControl w:val="0"/>
              <w:bidi/>
              <w:rPr>
                <w:rFonts w:ascii="Traditional Arabic" w:hAnsi="Traditional Arabic" w:cs="Traditional Arabic"/>
                <w:sz w:val="36"/>
                <w:szCs w:val="36"/>
                <w:rtl/>
              </w:rPr>
            </w:pPr>
          </w:p>
        </w:tc>
        <w:tc>
          <w:tcPr>
            <w:tcW w:w="2835" w:type="dxa"/>
            <w:shd w:val="clear" w:color="auto" w:fill="auto"/>
            <w:vAlign w:val="center"/>
          </w:tcPr>
          <w:p w:rsidR="001B4BDD" w:rsidRPr="0049768A" w:rsidRDefault="001B4BDD" w:rsidP="001845F6">
            <w:pPr>
              <w:widowControl w:val="0"/>
              <w:bidi/>
              <w:rPr>
                <w:rFonts w:ascii="Traditional Arabic" w:hAnsi="Traditional Arabic" w:cs="Traditional Arabic"/>
                <w:sz w:val="36"/>
                <w:szCs w:val="36"/>
                <w:rtl/>
              </w:rPr>
            </w:pPr>
            <w:r w:rsidRPr="0049768A">
              <w:rPr>
                <w:rFonts w:ascii="Traditional Arabic" w:hAnsi="Traditional Arabic" w:cs="Traditional Arabic"/>
                <w:sz w:val="36"/>
                <w:szCs w:val="36"/>
                <w:rtl/>
              </w:rPr>
              <w:t>كذاك إذا دعاه لا يجيب</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59"/>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br/>
            </w:r>
          </w:p>
        </w:tc>
      </w:tr>
    </w:tbl>
    <w:p w:rsidR="001B4BDD" w:rsidRPr="0049768A" w:rsidRDefault="001B4BDD" w:rsidP="001845F6">
      <w:pPr>
        <w:widowControl w:val="0"/>
        <w:tabs>
          <w:tab w:val="left" w:pos="2352"/>
        </w:tabs>
        <w:bidi/>
        <w:spacing w:before="8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قال ابنُ الصَّلاح في فتاويه: (الدُّعاءُ الملحون ممَّن لا يستطيع غيره لا يقدح في الدُّعاء ويعذر فيه)</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60"/>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 xml:space="preserve"> ا.هـ.</w:t>
      </w:r>
    </w:p>
    <w:p w:rsidR="001B4BDD" w:rsidRPr="0049768A" w:rsidRDefault="001B4BDD" w:rsidP="001845F6">
      <w:pPr>
        <w:widowControl w:val="0"/>
        <w:tabs>
          <w:tab w:val="left" w:pos="2352"/>
        </w:tabs>
        <w:bidi/>
        <w:spacing w:before="8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أمَّا حديث: (إنَّ اللهَ لا يَقبل دعاءً ملحوناً) فإنَّه لا يُعرَف له أصل</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61"/>
      </w:r>
      <w:r w:rsidRPr="0049768A">
        <w:rPr>
          <w:rFonts w:ascii="Traditional Arabic" w:hAnsi="Traditional Arabic" w:cs="Traditional Arabic"/>
          <w:sz w:val="36"/>
          <w:szCs w:val="36"/>
          <w:vertAlign w:val="superscript"/>
          <w:rtl/>
        </w:rPr>
        <w:t>)</w:t>
      </w:r>
    </w:p>
    <w:p w:rsidR="001B4BDD" w:rsidRPr="0049768A" w:rsidRDefault="001B4BDD" w:rsidP="001845F6">
      <w:pPr>
        <w:widowControl w:val="0"/>
        <w:tabs>
          <w:tab w:val="left" w:pos="2352"/>
        </w:tabs>
        <w:bidi/>
        <w:spacing w:before="80" w:line="460" w:lineRule="exact"/>
        <w:ind w:firstLine="425"/>
        <w:rPr>
          <w:rFonts w:ascii="Traditional Arabic" w:hAnsi="Traditional Arabic" w:cs="Traditional Arabic"/>
          <w:spacing w:val="-6"/>
          <w:sz w:val="36"/>
          <w:szCs w:val="36"/>
          <w:rtl/>
        </w:rPr>
      </w:pPr>
      <w:r w:rsidRPr="0049768A">
        <w:rPr>
          <w:rFonts w:ascii="Traditional Arabic" w:hAnsi="Traditional Arabic" w:cs="Traditional Arabic"/>
          <w:spacing w:val="-6"/>
          <w:sz w:val="36"/>
          <w:szCs w:val="36"/>
          <w:rtl/>
        </w:rPr>
        <w:t>وقد سئل شيخُ الإسلام</w:t>
      </w:r>
      <w:r w:rsidR="006E4F3A">
        <w:rPr>
          <w:rFonts w:ascii="Traditional Arabic" w:hAnsi="Traditional Arabic" w:cs="Traditional Arabic" w:hint="cs"/>
          <w:spacing w:val="-6"/>
          <w:sz w:val="36"/>
          <w:szCs w:val="36"/>
          <w:rtl/>
        </w:rPr>
        <w:t xml:space="preserve"> ابن تيمية رحمه الله</w:t>
      </w:r>
      <w:r w:rsidRPr="0049768A">
        <w:rPr>
          <w:rFonts w:ascii="Traditional Arabic" w:hAnsi="Traditional Arabic" w:cs="Traditional Arabic"/>
          <w:spacing w:val="-6"/>
          <w:sz w:val="36"/>
          <w:szCs w:val="36"/>
          <w:rtl/>
        </w:rPr>
        <w:t xml:space="preserve"> عن رجل دعا دعاءً ملحوناً</w:t>
      </w:r>
      <w:r w:rsidR="006E4F3A">
        <w:rPr>
          <w:rFonts w:ascii="Traditional Arabic" w:hAnsi="Traditional Arabic" w:cs="Traditional Arabic" w:hint="cs"/>
          <w:spacing w:val="-6"/>
          <w:sz w:val="36"/>
          <w:szCs w:val="36"/>
          <w:rtl/>
        </w:rPr>
        <w:t xml:space="preserve"> ،</w:t>
      </w:r>
      <w:r w:rsidRPr="0049768A">
        <w:rPr>
          <w:rFonts w:ascii="Traditional Arabic" w:hAnsi="Traditional Arabic" w:cs="Traditional Arabic"/>
          <w:spacing w:val="-6"/>
          <w:sz w:val="36"/>
          <w:szCs w:val="36"/>
          <w:rtl/>
        </w:rPr>
        <w:t xml:space="preserve"> فقال له ا</w:t>
      </w:r>
      <w:r w:rsidR="006E4F3A">
        <w:rPr>
          <w:rFonts w:ascii="Traditional Arabic" w:hAnsi="Traditional Arabic" w:cs="Traditional Arabic"/>
          <w:spacing w:val="-6"/>
          <w:sz w:val="36"/>
          <w:szCs w:val="36"/>
          <w:rtl/>
        </w:rPr>
        <w:t>لرجل: ما يقبل الله دعاء ملحوناً</w:t>
      </w:r>
      <w:r w:rsidR="006E4F3A">
        <w:rPr>
          <w:rFonts w:ascii="Traditional Arabic" w:hAnsi="Traditional Arabic" w:cs="Traditional Arabic" w:hint="cs"/>
          <w:spacing w:val="-6"/>
          <w:sz w:val="36"/>
          <w:szCs w:val="36"/>
          <w:rtl/>
        </w:rPr>
        <w:t>؟</w:t>
      </w:r>
      <w:r w:rsidRPr="0049768A">
        <w:rPr>
          <w:rFonts w:ascii="Traditional Arabic" w:hAnsi="Traditional Arabic" w:cs="Traditional Arabic"/>
          <w:spacing w:val="-6"/>
          <w:sz w:val="36"/>
          <w:szCs w:val="36"/>
          <w:rtl/>
        </w:rPr>
        <w:t xml:space="preserve"> فأجاب: مَن قال هذا القول فهو آثمٌ مخالفٌ للكتاب والسُّنَّة ولما كان عليه السَّلَفُ؛ وأمَّا مَن دعا اللهَ مخلصاً له الدِّين بدعاء جائز سمعه الله وأجاب دعاءه؛ سواءً كان معرباً أو ملحوناً، والكلام المذكور لا أصلَ له؛ بل يَنبغي للدَّاعي إذا لم تكن عادتُه الإعراب أن لا يتكلَّفَ الإعراب.</w:t>
      </w:r>
    </w:p>
    <w:p w:rsidR="001B4BDD" w:rsidRPr="0049768A" w:rsidRDefault="001B4BDD" w:rsidP="001845F6">
      <w:pPr>
        <w:widowControl w:val="0"/>
        <w:tabs>
          <w:tab w:val="left" w:pos="2352"/>
        </w:tabs>
        <w:bidi/>
        <w:spacing w:before="120" w:line="480" w:lineRule="exact"/>
        <w:ind w:firstLine="425"/>
        <w:rPr>
          <w:rFonts w:ascii="Traditional Arabic" w:hAnsi="Traditional Arabic" w:cs="Traditional Arabic"/>
          <w:spacing w:val="-4"/>
          <w:sz w:val="36"/>
          <w:szCs w:val="36"/>
          <w:rtl/>
        </w:rPr>
      </w:pPr>
      <w:r w:rsidRPr="0049768A">
        <w:rPr>
          <w:rFonts w:ascii="Traditional Arabic" w:hAnsi="Traditional Arabic" w:cs="Traditional Arabic"/>
          <w:sz w:val="36"/>
          <w:szCs w:val="36"/>
          <w:rtl/>
        </w:rPr>
        <w:br w:type="page"/>
      </w:r>
      <w:r w:rsidRPr="0049768A">
        <w:rPr>
          <w:rFonts w:ascii="Traditional Arabic" w:hAnsi="Traditional Arabic" w:cs="Traditional Arabic"/>
          <w:spacing w:val="-4"/>
          <w:sz w:val="36"/>
          <w:szCs w:val="36"/>
          <w:rtl/>
        </w:rPr>
        <w:lastRenderedPageBreak/>
        <w:t>قال بعضُ السَّلَف: إذا جاء الإعراب ذهب الخشوع. وهذه كما يكره تكلُّف السَّجع في الدُّعاء؛ فإذا وقع بغير تكلُّف فلا بأس به؛ فإنَّ أصلَ الدُّعاء من القلب، واللِّسان تابعٌ للقلب. ومَن جَعَل همَّتَه في الدُّعاء تقويمَ لسانه أضعف توجُّهَ قلبه؛ ولهذا يدعو المضطرُّ بقلبه دعاءً يفتح عليه لا يحضره قبل ذلك؛ وهذا أمر يجيده كلُّ مؤمن في قلبه، والدُّعاءُ يَجوز بالعربيَّة وبغير العربيَّة، والله- سبحانه- يَعلم قصدَ الدَّاعي ومرادَه، وإن لم يقوِّم لسانه فإنَّه- سبحانه- يعلم ضجيجَ الأصوات باختلاف اللُّغات على تنوُّع الحاجات)</w:t>
      </w:r>
      <w:r w:rsidRPr="0049768A">
        <w:rPr>
          <w:rFonts w:ascii="Traditional Arabic" w:hAnsi="Traditional Arabic" w:cs="Traditional Arabic"/>
          <w:spacing w:val="-4"/>
          <w:sz w:val="36"/>
          <w:szCs w:val="36"/>
          <w:vertAlign w:val="superscript"/>
          <w:rtl/>
        </w:rPr>
        <w:t>(</w:t>
      </w:r>
      <w:r w:rsidRPr="0049768A">
        <w:rPr>
          <w:rStyle w:val="a4"/>
          <w:rFonts w:ascii="Traditional Arabic" w:hAnsi="Traditional Arabic" w:cs="Traditional Arabic"/>
          <w:spacing w:val="-4"/>
          <w:sz w:val="36"/>
          <w:szCs w:val="36"/>
          <w:rtl/>
        </w:rPr>
        <w:footnoteReference w:id="362"/>
      </w:r>
      <w:r w:rsidRPr="0049768A">
        <w:rPr>
          <w:rFonts w:ascii="Traditional Arabic" w:hAnsi="Traditional Arabic" w:cs="Traditional Arabic"/>
          <w:spacing w:val="-4"/>
          <w:sz w:val="36"/>
          <w:szCs w:val="36"/>
          <w:vertAlign w:val="superscript"/>
          <w:rtl/>
        </w:rPr>
        <w:t>)</w:t>
      </w:r>
      <w:r w:rsidRPr="0049768A">
        <w:rPr>
          <w:rFonts w:ascii="Traditional Arabic" w:hAnsi="Traditional Arabic" w:cs="Traditional Arabic"/>
          <w:spacing w:val="-4"/>
          <w:sz w:val="36"/>
          <w:szCs w:val="36"/>
          <w:rtl/>
        </w:rPr>
        <w:t>.</w:t>
      </w:r>
    </w:p>
    <w:p w:rsidR="001B4BDD" w:rsidRPr="0049768A" w:rsidRDefault="001B4BDD" w:rsidP="001845F6">
      <w:pPr>
        <w:widowControl w:val="0"/>
        <w:tabs>
          <w:tab w:val="left" w:pos="2352"/>
        </w:tabs>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14- الدُّعاءُ بالألفاظ الأعجميَّة غير معروفة المعنى: كأن يَخترع كلمة</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63"/>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 xml:space="preserve"> أو دعوة أعجمية.</w:t>
      </w:r>
    </w:p>
    <w:p w:rsidR="001B4BDD" w:rsidRPr="0049768A" w:rsidRDefault="001B4BDD" w:rsidP="001845F6">
      <w:pPr>
        <w:widowControl w:val="0"/>
        <w:tabs>
          <w:tab w:val="left" w:pos="2352"/>
        </w:tabs>
        <w:bidi/>
        <w:spacing w:before="12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والدَّليلُ قولُه تعالى: </w:t>
      </w:r>
      <w:r w:rsidRPr="0049768A">
        <w:rPr>
          <w:rFonts w:ascii="Traditional Arabic" w:hAnsi="Traditional Arabic" w:cs="Traditional Arabic"/>
          <w:sz w:val="36"/>
          <w:szCs w:val="36"/>
        </w:rPr>
        <w:sym w:font="AGA Arabesque" w:char="F07D"/>
      </w:r>
      <w:r w:rsidRPr="0049768A">
        <w:rPr>
          <w:rFonts w:ascii="Traditional Arabic" w:hAnsi="Traditional Arabic" w:cs="Traditional Arabic"/>
          <w:sz w:val="36"/>
          <w:szCs w:val="36"/>
          <w:rtl/>
        </w:rPr>
        <w:t>قَالَ يَا نُوحُ إِنَّهُ لَيْسَ مِنْ أَهْلِكَ إِنَّهُ عَمَلٌ غَيْرُ صَالِحٍ فَلَا تَسْأَلْنِ مَا لَيْسَ لَكَ بِهِ عِلْمٌ إِنِّي أَعِظُكَ أَنْ تَكُونَ مِنَ الْجَاهِلِينَ</w:t>
      </w:r>
      <w:r w:rsidRPr="0049768A">
        <w:rPr>
          <w:rFonts w:ascii="Traditional Arabic" w:hAnsi="Traditional Arabic" w:cs="Traditional Arabic"/>
          <w:sz w:val="36"/>
          <w:szCs w:val="36"/>
        </w:rPr>
        <w:sym w:font="AGA Arabesque" w:char="F07B"/>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64"/>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tabs>
          <w:tab w:val="left" w:pos="2352"/>
        </w:tabs>
        <w:bidi/>
        <w:spacing w:before="120" w:line="440" w:lineRule="exact"/>
        <w:ind w:firstLine="425"/>
        <w:rPr>
          <w:rFonts w:ascii="Traditional Arabic" w:hAnsi="Traditional Arabic" w:cs="Traditional Arabic"/>
          <w:spacing w:val="-6"/>
          <w:sz w:val="36"/>
          <w:szCs w:val="36"/>
          <w:rtl/>
        </w:rPr>
      </w:pPr>
      <w:r w:rsidRPr="0049768A">
        <w:rPr>
          <w:rFonts w:ascii="Traditional Arabic" w:hAnsi="Traditional Arabic" w:cs="Traditional Arabic"/>
          <w:spacing w:val="-6"/>
          <w:sz w:val="36"/>
          <w:szCs w:val="36"/>
          <w:rtl/>
        </w:rPr>
        <w:t xml:space="preserve">وجهُ الدِّلالة: أنَّ معناها أن أسألك ما ليس لي بجواز سؤاله علم. فدلَّ ذلك على أنَّ العلمَ بالجواز شرطٌ في جواز السُّؤال؛ فما لا يعلم جوازُه لا يجوز سؤالُه، وأكَّدَ الله تعالى ذلك بقوله: </w:t>
      </w:r>
      <w:r w:rsidRPr="0049768A">
        <w:rPr>
          <w:rFonts w:ascii="Traditional Arabic" w:hAnsi="Traditional Arabic" w:cs="Traditional Arabic"/>
          <w:spacing w:val="-6"/>
          <w:sz w:val="36"/>
          <w:szCs w:val="36"/>
        </w:rPr>
        <w:sym w:font="AGA Arabesque" w:char="F07D"/>
      </w:r>
      <w:r w:rsidRPr="0049768A">
        <w:rPr>
          <w:rFonts w:ascii="Traditional Arabic" w:hAnsi="Traditional Arabic" w:cs="Traditional Arabic"/>
          <w:spacing w:val="-6"/>
          <w:sz w:val="36"/>
          <w:szCs w:val="36"/>
          <w:rtl/>
        </w:rPr>
        <w:t>إِنِّي أَعِظُكَ أَنْ تَكُونَ مِنَ الْجَاهِلِينَ</w:t>
      </w:r>
      <w:r w:rsidRPr="0049768A">
        <w:rPr>
          <w:rFonts w:ascii="Traditional Arabic" w:hAnsi="Traditional Arabic" w:cs="Traditional Arabic"/>
          <w:spacing w:val="-6"/>
          <w:sz w:val="36"/>
          <w:szCs w:val="36"/>
        </w:rPr>
        <w:sym w:font="AGA Arabesque" w:char="F07B"/>
      </w:r>
      <w:r w:rsidRPr="0049768A">
        <w:rPr>
          <w:rFonts w:ascii="Traditional Arabic" w:hAnsi="Traditional Arabic" w:cs="Traditional Arabic"/>
          <w:spacing w:val="-6"/>
          <w:sz w:val="36"/>
          <w:szCs w:val="36"/>
          <w:rtl/>
        </w:rPr>
        <w:t>.</w:t>
      </w:r>
    </w:p>
    <w:p w:rsidR="001B4BDD" w:rsidRPr="0049768A" w:rsidRDefault="001B4BDD" w:rsidP="001845F6">
      <w:pPr>
        <w:widowControl w:val="0"/>
        <w:tabs>
          <w:tab w:val="left" w:pos="2352"/>
        </w:tabs>
        <w:bidi/>
        <w:spacing w:before="12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واللَّفظُ الأعجميُّ غيرُ معلوم الجواز؛ فيكون السُّؤالُ به غيرَ جائز؛ ولذلك منع مالك الرّقى به</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65"/>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tabs>
          <w:tab w:val="left" w:pos="2352"/>
        </w:tabs>
        <w:bidi/>
        <w:spacing w:before="8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br w:type="page"/>
      </w:r>
      <w:r w:rsidRPr="0049768A">
        <w:rPr>
          <w:rFonts w:ascii="Traditional Arabic" w:hAnsi="Traditional Arabic" w:cs="Traditional Arabic"/>
          <w:sz w:val="36"/>
          <w:szCs w:val="36"/>
          <w:rtl/>
        </w:rPr>
        <w:lastRenderedPageBreak/>
        <w:t xml:space="preserve">15- عدم اختيار الألفاظ المناسبة أثناء الدعاء: </w:t>
      </w:r>
    </w:p>
    <w:p w:rsidR="001B4BDD" w:rsidRPr="0049768A" w:rsidRDefault="001B4BDD" w:rsidP="001845F6">
      <w:pPr>
        <w:widowControl w:val="0"/>
        <w:tabs>
          <w:tab w:val="left" w:pos="2352"/>
        </w:tabs>
        <w:bidi/>
        <w:spacing w:before="8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ومن صوره: أن يقول: اللهمَّ ارحمني يا شديد العقاب، أو اللهم عليك بالكفار يا غفار يا أرحم الراحمين. وإذا أراد غشيان النساء مثلا فلا يصرح؛ بل يقول: (اللهم متعني بأعضائي وجوارحي).</w:t>
      </w:r>
    </w:p>
    <w:p w:rsidR="001B4BDD" w:rsidRPr="0049768A" w:rsidRDefault="001B4BDD" w:rsidP="001845F6">
      <w:pPr>
        <w:widowControl w:val="0"/>
        <w:tabs>
          <w:tab w:val="left" w:pos="2352"/>
        </w:tabs>
        <w:bidi/>
        <w:spacing w:before="8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16- استبدال لفظه في الدعاء الوارد بغير الوارد: </w:t>
      </w:r>
    </w:p>
    <w:p w:rsidR="001B4BDD" w:rsidRPr="0049768A" w:rsidRDefault="001B4BDD" w:rsidP="001845F6">
      <w:pPr>
        <w:widowControl w:val="0"/>
        <w:tabs>
          <w:tab w:val="left" w:pos="2352"/>
        </w:tabs>
        <w:bidi/>
        <w:spacing w:before="80" w:line="460" w:lineRule="exact"/>
        <w:ind w:firstLine="425"/>
        <w:rPr>
          <w:rStyle w:val="32"/>
          <w:rFonts w:ascii="Traditional Arabic" w:hAnsi="Traditional Arabic"/>
          <w:sz w:val="36"/>
          <w:rtl/>
        </w:rPr>
      </w:pPr>
      <w:r w:rsidRPr="0049768A">
        <w:rPr>
          <w:rFonts w:ascii="Traditional Arabic" w:hAnsi="Traditional Arabic" w:cs="Traditional Arabic"/>
          <w:sz w:val="36"/>
          <w:szCs w:val="36"/>
          <w:rtl/>
        </w:rPr>
        <w:t xml:space="preserve">عن البراء بن عازب رضي الله عنه </w:t>
      </w:r>
      <w:r w:rsidR="00747076">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قال: قال النبي </w:t>
      </w:r>
      <w:r w:rsidRPr="0049768A">
        <w:rPr>
          <w:rStyle w:val="32"/>
          <w:rFonts w:ascii="Traditional Arabic" w:hAnsi="Traditional Arabic"/>
          <w:sz w:val="36"/>
          <w:rtl/>
        </w:rPr>
        <w:sym w:font="AGA Arabesque" w:char="F072"/>
      </w:r>
      <w:r w:rsidRPr="0049768A">
        <w:rPr>
          <w:rStyle w:val="32"/>
          <w:rFonts w:ascii="Traditional Arabic" w:hAnsi="Traditional Arabic"/>
          <w:sz w:val="36"/>
          <w:rtl/>
        </w:rPr>
        <w:t>: «إذا أتيت مضجعك فتوضأ وضوءك للصلاة ثم اضطجع على شقك الأيمن ثم قل: اللهم أسلمت نفسي إليك ووجهت وجهي إليك وفوضت أمري إليك وألجأت ظهري غليك رغبة ورهبة إليك لا ملجأ ولا منجا منك إلا إليك اللهم آمنت بكتابك الذي أنزلت وبنبيك الذي أرسلت فإن مت من ليلتك فأنت على الفطرة واجعلهم آخر ما تتكلم به».</w:t>
      </w:r>
    </w:p>
    <w:p w:rsidR="001B4BDD" w:rsidRPr="0049768A" w:rsidRDefault="001B4BDD" w:rsidP="001845F6">
      <w:pPr>
        <w:widowControl w:val="0"/>
        <w:tabs>
          <w:tab w:val="left" w:pos="2352"/>
        </w:tabs>
        <w:bidi/>
        <w:spacing w:before="80" w:line="460" w:lineRule="exact"/>
        <w:ind w:firstLine="425"/>
        <w:rPr>
          <w:rFonts w:ascii="Traditional Arabic" w:hAnsi="Traditional Arabic" w:cs="Traditional Arabic"/>
          <w:spacing w:val="-12"/>
          <w:sz w:val="36"/>
          <w:szCs w:val="36"/>
          <w:rtl/>
        </w:rPr>
      </w:pPr>
      <w:r w:rsidRPr="0049768A">
        <w:rPr>
          <w:rStyle w:val="32"/>
          <w:rFonts w:ascii="Traditional Arabic" w:hAnsi="Traditional Arabic"/>
          <w:spacing w:val="-12"/>
          <w:sz w:val="36"/>
          <w:rtl/>
        </w:rPr>
        <w:t xml:space="preserve">قال: فردَّدتُها على النَّبيِّ </w:t>
      </w:r>
      <w:r w:rsidRPr="0049768A">
        <w:rPr>
          <w:rStyle w:val="32"/>
          <w:rFonts w:ascii="Traditional Arabic" w:hAnsi="Traditional Arabic"/>
          <w:spacing w:val="-12"/>
          <w:sz w:val="36"/>
          <w:rtl/>
        </w:rPr>
        <w:sym w:font="AGA Arabesque" w:char="F072"/>
      </w:r>
      <w:r w:rsidRPr="0049768A">
        <w:rPr>
          <w:rStyle w:val="32"/>
          <w:rFonts w:ascii="Traditional Arabic" w:hAnsi="Traditional Arabic"/>
          <w:spacing w:val="-12"/>
          <w:sz w:val="36"/>
          <w:rtl/>
        </w:rPr>
        <w:t xml:space="preserve"> فلمَّا بلغتُ: «اللهم آمنت بكتابك الذي أنزلت» قلت: «ورسولك». قال: «لا؛ وبنبيِّك الذي أرسلت». متفق عليه</w:t>
      </w:r>
      <w:r w:rsidRPr="0049768A">
        <w:rPr>
          <w:rFonts w:ascii="Traditional Arabic" w:hAnsi="Traditional Arabic" w:cs="Traditional Arabic"/>
          <w:spacing w:val="-12"/>
          <w:sz w:val="36"/>
          <w:szCs w:val="36"/>
          <w:vertAlign w:val="superscript"/>
          <w:rtl/>
        </w:rPr>
        <w:t>(</w:t>
      </w:r>
      <w:r w:rsidRPr="0049768A">
        <w:rPr>
          <w:rStyle w:val="a4"/>
          <w:rFonts w:ascii="Traditional Arabic" w:hAnsi="Traditional Arabic" w:cs="Traditional Arabic"/>
          <w:spacing w:val="-12"/>
          <w:sz w:val="36"/>
          <w:szCs w:val="36"/>
          <w:rtl/>
        </w:rPr>
        <w:footnoteReference w:id="366"/>
      </w:r>
      <w:r w:rsidRPr="0049768A">
        <w:rPr>
          <w:rFonts w:ascii="Traditional Arabic" w:hAnsi="Traditional Arabic" w:cs="Traditional Arabic"/>
          <w:spacing w:val="-12"/>
          <w:sz w:val="36"/>
          <w:szCs w:val="36"/>
          <w:vertAlign w:val="superscript"/>
          <w:rtl/>
        </w:rPr>
        <w:t>)</w:t>
      </w:r>
      <w:r w:rsidRPr="0049768A">
        <w:rPr>
          <w:rStyle w:val="32"/>
          <w:rFonts w:ascii="Traditional Arabic" w:hAnsi="Traditional Arabic"/>
          <w:spacing w:val="-12"/>
          <w:sz w:val="36"/>
          <w:rtl/>
        </w:rPr>
        <w:t>.</w:t>
      </w:r>
      <w:r w:rsidRPr="0049768A">
        <w:rPr>
          <w:rFonts w:ascii="Traditional Arabic" w:hAnsi="Traditional Arabic" w:cs="Traditional Arabic"/>
          <w:spacing w:val="-12"/>
          <w:sz w:val="36"/>
          <w:szCs w:val="36"/>
          <w:rtl/>
        </w:rPr>
        <w:t xml:space="preserve"> </w:t>
      </w:r>
    </w:p>
    <w:p w:rsidR="001B4BDD" w:rsidRPr="0049768A" w:rsidRDefault="001B4BDD" w:rsidP="001845F6">
      <w:pPr>
        <w:widowControl w:val="0"/>
        <w:tabs>
          <w:tab w:val="left" w:pos="2352"/>
        </w:tabs>
        <w:bidi/>
        <w:spacing w:before="8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فعلى الدَّاعي إذا دعا بالمأثور أن يلتزم به ولا يخلطه بغيره.</w:t>
      </w:r>
    </w:p>
    <w:p w:rsidR="001B4BDD" w:rsidRPr="0049768A" w:rsidRDefault="001B4BDD" w:rsidP="001845F6">
      <w:pPr>
        <w:widowControl w:val="0"/>
        <w:tabs>
          <w:tab w:val="left" w:pos="2352"/>
        </w:tabs>
        <w:bidi/>
        <w:spacing w:before="8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قال النووي: </w:t>
      </w:r>
    </w:p>
    <w:p w:rsidR="001B4BDD" w:rsidRPr="0049768A" w:rsidRDefault="001B4BDD" w:rsidP="001845F6">
      <w:pPr>
        <w:widowControl w:val="0"/>
        <w:tabs>
          <w:tab w:val="left" w:pos="2352"/>
        </w:tabs>
        <w:bidi/>
        <w:spacing w:before="80" w:line="46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اختار المازري وغيره أنَّ سببَ الإنكار أنَّ هذا ذكرٌ ودعاءٌ؛ فَيَنبغي فيه الاقتصارُ على اللَّفظ الوارد بحروفه، وقد يتعلَّق الجزاءُ بتلك الحروف، ولعلَّه أوحى إليه </w:t>
      </w:r>
      <w:r w:rsidRPr="0049768A">
        <w:rPr>
          <w:rStyle w:val="32"/>
          <w:rFonts w:ascii="Traditional Arabic" w:hAnsi="Traditional Arabic"/>
          <w:sz w:val="36"/>
          <w:rtl/>
        </w:rPr>
        <w:sym w:font="AGA Arabesque" w:char="F072"/>
      </w:r>
      <w:r w:rsidRPr="0049768A">
        <w:rPr>
          <w:rFonts w:ascii="Traditional Arabic" w:hAnsi="Traditional Arabic" w:cs="Traditional Arabic"/>
          <w:sz w:val="36"/>
          <w:szCs w:val="36"/>
          <w:rtl/>
        </w:rPr>
        <w:t xml:space="preserve"> بهذه الكلمات؛ فَيَنبغي أداؤها بحروفها. وهذا القول حسن</w:t>
      </w:r>
      <w:r w:rsidR="00747076">
        <w:rPr>
          <w:rFonts w:ascii="Traditional Arabic" w:hAnsi="Traditional Arabic" w:cs="Traditional Arabic" w:hint="cs"/>
          <w:sz w:val="36"/>
          <w:szCs w:val="36"/>
          <w:rtl/>
        </w:rPr>
        <w:t>.</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67"/>
      </w:r>
      <w:r w:rsidRPr="0049768A">
        <w:rPr>
          <w:rFonts w:ascii="Traditional Arabic" w:hAnsi="Traditional Arabic" w:cs="Traditional Arabic"/>
          <w:sz w:val="36"/>
          <w:szCs w:val="36"/>
          <w:vertAlign w:val="superscript"/>
          <w:rtl/>
        </w:rPr>
        <w:t>)</w:t>
      </w:r>
    </w:p>
    <w:p w:rsidR="001B4BDD" w:rsidRPr="0049768A" w:rsidRDefault="001B4BDD" w:rsidP="001845F6">
      <w:pPr>
        <w:widowControl w:val="0"/>
        <w:bidi/>
        <w:spacing w:before="4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br w:type="page"/>
      </w:r>
      <w:r w:rsidRPr="0049768A">
        <w:rPr>
          <w:rFonts w:ascii="Traditional Arabic" w:hAnsi="Traditional Arabic" w:cs="Traditional Arabic"/>
          <w:sz w:val="36"/>
          <w:szCs w:val="36"/>
          <w:rtl/>
        </w:rPr>
        <w:lastRenderedPageBreak/>
        <w:t xml:space="preserve">ويأتي في هذا السياق والمعنى دعاء الاستخارة؛ حيث ذكر جابر بن عبد الله- رضي الله عنه- أنَّ النَّبيَّ </w:t>
      </w:r>
      <w:r w:rsidRPr="0049768A">
        <w:rPr>
          <w:rStyle w:val="32"/>
          <w:rFonts w:ascii="Traditional Arabic" w:hAnsi="Traditional Arabic"/>
          <w:sz w:val="36"/>
          <w:rtl/>
        </w:rPr>
        <w:sym w:font="AGA Arabesque" w:char="F072"/>
      </w:r>
      <w:r w:rsidRPr="0049768A">
        <w:rPr>
          <w:rFonts w:ascii="Traditional Arabic" w:hAnsi="Traditional Arabic" w:cs="Traditional Arabic"/>
          <w:sz w:val="36"/>
          <w:szCs w:val="36"/>
          <w:rtl/>
        </w:rPr>
        <w:t xml:space="preserve"> كان يعلِّمهم دعاء الاستخارة كما يعلمهم السورة من القرآن؛ لذا ذكر بعضُ أهل العلم في معنى تشبيهه بالقرآن أن يذكر ألفاظَ الدُّعاء والاستخارة كما يذكر ألفاظَ القرآن؛ سواءً بسواء؛ قال الحافظُ ابنُ حجر: (وقال ابن أبي جمرة: التَّشبيه في تحفظ حروفه وترتيب كلماته ومنع الزيادة والنقص)</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68"/>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17- الدعاء بلفظ اللعن: </w:t>
      </w:r>
    </w:p>
    <w:p w:rsidR="001B4BDD" w:rsidRPr="0049768A" w:rsidRDefault="001B4BDD" w:rsidP="001845F6">
      <w:pPr>
        <w:widowControl w:val="0"/>
        <w:bidi/>
        <w:spacing w:before="4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إنَّ لفظَ اللَّعن قد يُراد به نفس لفظ اللَّعن </w:t>
      </w:r>
      <w:r w:rsidR="006E4F3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وقد يراد به عبارات السَّبِّ والشَّتم، كما أنَّ لفظَ اللَّعن قد يراد به معناه الأصليُّ الذي هو الطَّردُ والإبعاد عن رحمة الله تعالى، وقد يراد به مُطْلَقُ السَّبِّ والشَّتم والتَّنَقُّص والدُّعاء على الشَّخص</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69"/>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وهناك أنواع من اللَّعن تُخرج صاحبَها من الملَّة؛ ومن ذلك: </w:t>
      </w:r>
    </w:p>
    <w:p w:rsidR="001B4BDD" w:rsidRPr="0049768A" w:rsidRDefault="001B4BDD" w:rsidP="009D78FA">
      <w:pPr>
        <w:widowControl w:val="0"/>
        <w:bidi/>
        <w:spacing w:before="40" w:line="440" w:lineRule="exact"/>
        <w:ind w:firstLine="425"/>
        <w:rPr>
          <w:rFonts w:ascii="Traditional Arabic" w:hAnsi="Traditional Arabic" w:cs="Traditional Arabic"/>
          <w:spacing w:val="-10"/>
          <w:sz w:val="36"/>
          <w:szCs w:val="36"/>
          <w:rtl/>
        </w:rPr>
      </w:pPr>
      <w:r w:rsidRPr="0049768A">
        <w:rPr>
          <w:rFonts w:ascii="Traditional Arabic" w:hAnsi="Traditional Arabic" w:cs="Traditional Arabic"/>
          <w:spacing w:val="-10"/>
          <w:sz w:val="36"/>
          <w:szCs w:val="36"/>
          <w:rtl/>
        </w:rPr>
        <w:t xml:space="preserve">لعن الله– سبحانه وتعالى- أو أحد من ملائكة ورسوله ودينه؛ فهذا كلُّه موجبٌ لردَّة صاحبه وكفره؛ ومن أدلَّة ذلك قولُه تعالى: </w:t>
      </w:r>
      <w:r w:rsidRPr="0049768A">
        <w:rPr>
          <w:rFonts w:ascii="Traditional Arabic" w:hAnsi="Traditional Arabic" w:cs="Traditional Arabic"/>
          <w:spacing w:val="-10"/>
          <w:sz w:val="36"/>
          <w:szCs w:val="36"/>
        </w:rPr>
        <w:sym w:font="AGA Arabesque" w:char="F07D"/>
      </w:r>
      <w:r w:rsidRPr="0049768A">
        <w:rPr>
          <w:rFonts w:ascii="Traditional Arabic" w:hAnsi="Traditional Arabic" w:cs="Traditional Arabic"/>
          <w:spacing w:val="-10"/>
          <w:sz w:val="36"/>
          <w:szCs w:val="36"/>
          <w:rtl/>
        </w:rPr>
        <w:t>إِنَّ الَّذِينَ يُؤْذُونَ اللَّهَ وَرَسُولَهُ لَعَنَهُمُ اللَّهُ فِي الدُّنْيَا وَالْآَخِرَةِ وَأَعَدَّ لَهُمْ عَذَابًا مُهِينًا</w:t>
      </w:r>
      <w:r w:rsidRPr="0049768A">
        <w:rPr>
          <w:rFonts w:ascii="Traditional Arabic" w:hAnsi="Traditional Arabic" w:cs="Traditional Arabic"/>
          <w:spacing w:val="-10"/>
          <w:sz w:val="36"/>
          <w:szCs w:val="36"/>
        </w:rPr>
        <w:sym w:font="AGA Arabesque" w:char="F07B"/>
      </w:r>
      <w:r w:rsidR="009D78FA" w:rsidRPr="0049768A">
        <w:rPr>
          <w:rFonts w:ascii="Traditional Arabic" w:hAnsi="Traditional Arabic" w:cs="Traditional Arabic" w:hint="cs"/>
          <w:spacing w:val="-10"/>
          <w:sz w:val="36"/>
          <w:szCs w:val="36"/>
          <w:rtl/>
        </w:rPr>
        <w:t>.</w:t>
      </w:r>
      <w:r w:rsidRPr="0049768A">
        <w:rPr>
          <w:rFonts w:ascii="Traditional Arabic" w:hAnsi="Traditional Arabic" w:cs="Traditional Arabic"/>
          <w:spacing w:val="-10"/>
          <w:sz w:val="36"/>
          <w:szCs w:val="36"/>
          <w:rtl/>
        </w:rPr>
        <w:t xml:space="preserve"> </w:t>
      </w:r>
      <w:r w:rsidR="009D78FA" w:rsidRPr="0049768A">
        <w:rPr>
          <w:rFonts w:ascii="Traditional Arabic" w:hAnsi="Traditional Arabic" w:cs="Traditional Arabic"/>
          <w:spacing w:val="-6"/>
          <w:sz w:val="36"/>
          <w:szCs w:val="36"/>
          <w:vertAlign w:val="superscript"/>
          <w:rtl/>
        </w:rPr>
        <w:t>(</w:t>
      </w:r>
      <w:r w:rsidR="009D78FA" w:rsidRPr="0049768A">
        <w:rPr>
          <w:rStyle w:val="a4"/>
          <w:rFonts w:ascii="Traditional Arabic" w:hAnsi="Traditional Arabic" w:cs="Traditional Arabic"/>
          <w:spacing w:val="-6"/>
          <w:sz w:val="36"/>
          <w:szCs w:val="36"/>
          <w:rtl/>
        </w:rPr>
        <w:footnoteReference w:id="370"/>
      </w:r>
      <w:r w:rsidR="009D78FA" w:rsidRPr="0049768A">
        <w:rPr>
          <w:rFonts w:ascii="Traditional Arabic" w:hAnsi="Traditional Arabic" w:cs="Traditional Arabic"/>
          <w:spacing w:val="-6"/>
          <w:sz w:val="36"/>
          <w:szCs w:val="36"/>
          <w:vertAlign w:val="superscript"/>
          <w:rtl/>
        </w:rPr>
        <w:t>)</w:t>
      </w:r>
      <w:r w:rsidR="009D78FA" w:rsidRPr="0049768A">
        <w:rPr>
          <w:rFonts w:ascii="Traditional Arabic" w:hAnsi="Traditional Arabic" w:cs="Traditional Arabic"/>
          <w:spacing w:val="-10"/>
          <w:sz w:val="36"/>
          <w:szCs w:val="36"/>
          <w:rtl/>
        </w:rPr>
        <w:t xml:space="preserve"> </w:t>
      </w:r>
    </w:p>
    <w:p w:rsidR="001B4BDD" w:rsidRPr="0049768A" w:rsidRDefault="001B4BDD" w:rsidP="001845F6">
      <w:pPr>
        <w:widowControl w:val="0"/>
        <w:bidi/>
        <w:spacing w:before="4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قال شيخ الإسلام ابن تيمية فيمن سبَّ اللهَ تعالى: (فإن كان مسلماً وَجَبَ قتلُه بالإجماع؛ لأنَّه بذلك كافرٌ مرتدٌّ وأسوأ من الكافر)</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71"/>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120" w:line="44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وأمَّا سبُّ نبيِّنا محمد </w:t>
      </w:r>
      <w:r w:rsidRPr="0049768A">
        <w:rPr>
          <w:rStyle w:val="32"/>
          <w:rFonts w:ascii="Traditional Arabic" w:hAnsi="Traditional Arabic"/>
          <w:sz w:val="36"/>
          <w:rtl/>
        </w:rPr>
        <w:sym w:font="AGA Arabesque" w:char="F072"/>
      </w:r>
      <w:r w:rsidRPr="0049768A">
        <w:rPr>
          <w:rFonts w:ascii="Traditional Arabic" w:hAnsi="Traditional Arabic" w:cs="Traditional Arabic"/>
          <w:sz w:val="36"/>
          <w:szCs w:val="36"/>
          <w:rtl/>
        </w:rPr>
        <w:t xml:space="preserve"> </w:t>
      </w:r>
      <w:r w:rsidR="00747076">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فقد قال الإمام أحمد: (كلُّ مَن شتم النَّبيَّ </w:t>
      </w:r>
      <w:r w:rsidRPr="0049768A">
        <w:rPr>
          <w:rStyle w:val="32"/>
          <w:rFonts w:ascii="Traditional Arabic" w:hAnsi="Traditional Arabic"/>
          <w:sz w:val="36"/>
          <w:rtl/>
        </w:rPr>
        <w:sym w:font="AGA Arabesque" w:char="F072"/>
      </w:r>
      <w:r w:rsidRPr="0049768A">
        <w:rPr>
          <w:rFonts w:ascii="Traditional Arabic" w:hAnsi="Traditional Arabic" w:cs="Traditional Arabic"/>
          <w:sz w:val="36"/>
          <w:szCs w:val="36"/>
          <w:rtl/>
        </w:rPr>
        <w:t xml:space="preserve"> وانتقصه مسلماً كان أو كافراً فعليه القتل)</w:t>
      </w:r>
      <w:r w:rsidR="00747076">
        <w:rPr>
          <w:rFonts w:ascii="Traditional Arabic" w:hAnsi="Traditional Arabic" w:cs="Traditional Arabic" w:hint="cs"/>
          <w:sz w:val="36"/>
          <w:szCs w:val="36"/>
          <w:rtl/>
        </w:rPr>
        <w:t>.</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72"/>
      </w:r>
      <w:r w:rsidRPr="0049768A">
        <w:rPr>
          <w:rFonts w:ascii="Traditional Arabic" w:hAnsi="Traditional Arabic" w:cs="Traditional Arabic"/>
          <w:sz w:val="36"/>
          <w:szCs w:val="36"/>
          <w:vertAlign w:val="superscript"/>
          <w:rtl/>
        </w:rPr>
        <w:t>)</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br w:type="page"/>
      </w:r>
      <w:r w:rsidRPr="0049768A">
        <w:rPr>
          <w:rFonts w:ascii="Traditional Arabic" w:hAnsi="Traditional Arabic" w:cs="Traditional Arabic"/>
          <w:sz w:val="36"/>
          <w:szCs w:val="36"/>
          <w:rtl/>
        </w:rPr>
        <w:lastRenderedPageBreak/>
        <w:t xml:space="preserve">والحكمُ في سبِّ سائر الأنبياء كالحكم في سبِّ نبيِّنا محمَّد </w:t>
      </w:r>
      <w:r w:rsidRPr="0049768A">
        <w:rPr>
          <w:rStyle w:val="32"/>
          <w:rFonts w:ascii="Traditional Arabic" w:hAnsi="Traditional Arabic"/>
          <w:sz w:val="36"/>
          <w:rtl/>
        </w:rPr>
        <w:sym w:font="AGA Arabesque" w:char="F072"/>
      </w:r>
      <w:r w:rsidRPr="0049768A">
        <w:rPr>
          <w:rFonts w:ascii="Traditional Arabic" w:hAnsi="Traditional Arabic" w:cs="Traditional Arabic"/>
          <w:sz w:val="36"/>
          <w:szCs w:val="36"/>
          <w:rtl/>
        </w:rPr>
        <w:t>، وكذلك الحكم في سبِّ الملائكة أو أحد منهم؛ ذكر ذلك القاضي عياض</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73"/>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ومن أنواع اللَّعن: لعنُ المعيَّن من عصاة المسلمين.</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قال ابنُ العربيّ المالكيّ: (فأمَّا العاصي المعيَّن فلا يحوز لعنُه اتِّفاقاً)</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74"/>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وقال شيخُ الإسلام ابن تيمية: (وأما الفاسق المعين فلا تنبغي لعنته)</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75"/>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وقال الغزاليُّ: (إنَّ لعنَ فاسق بعينه غيرُ جائز؛ وعلى الجملة ففي لعن الأشخاص خطرٌ فليجتنب، ولا خطرَ في السُّكوت عن لعن إبليس مثلاً فضلاً عن غيره)</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76"/>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وقال النَّوويّ: (وأمَّا المعيَّن فلا يجوز لعنه)</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77"/>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ومن الأدلة على ذلك: </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1- ما رواه عمر بن الخطاب- رضي الله عنه- أنَّ رجلاً كان على عهد النَّبيِّ </w:t>
      </w:r>
      <w:r w:rsidRPr="0049768A">
        <w:rPr>
          <w:rStyle w:val="32"/>
          <w:rFonts w:ascii="Traditional Arabic" w:hAnsi="Traditional Arabic"/>
          <w:sz w:val="36"/>
          <w:rtl/>
        </w:rPr>
        <w:sym w:font="AGA Arabesque" w:char="F072"/>
      </w:r>
      <w:r w:rsidRPr="0049768A">
        <w:rPr>
          <w:rFonts w:ascii="Traditional Arabic" w:hAnsi="Traditional Arabic" w:cs="Traditional Arabic"/>
          <w:sz w:val="36"/>
          <w:szCs w:val="36"/>
          <w:rtl/>
        </w:rPr>
        <w:t xml:space="preserve"> كان اسمُه عبد الله وكان يُلَقَّبُ حماراً، وكان يضحك رسول الله </w:t>
      </w:r>
      <w:r w:rsidRPr="0049768A">
        <w:rPr>
          <w:rStyle w:val="32"/>
          <w:rFonts w:ascii="Traditional Arabic" w:hAnsi="Traditional Arabic"/>
          <w:sz w:val="36"/>
          <w:rtl/>
        </w:rPr>
        <w:sym w:font="AGA Arabesque" w:char="F072"/>
      </w:r>
      <w:r w:rsidRPr="0049768A">
        <w:rPr>
          <w:rFonts w:ascii="Traditional Arabic" w:hAnsi="Traditional Arabic" w:cs="Traditional Arabic"/>
          <w:sz w:val="36"/>
          <w:szCs w:val="36"/>
          <w:rtl/>
        </w:rPr>
        <w:t xml:space="preserve">، وكان النبي </w:t>
      </w:r>
      <w:r w:rsidRPr="0049768A">
        <w:rPr>
          <w:rStyle w:val="32"/>
          <w:rFonts w:ascii="Traditional Arabic" w:hAnsi="Traditional Arabic"/>
          <w:sz w:val="36"/>
          <w:rtl/>
        </w:rPr>
        <w:sym w:font="AGA Arabesque" w:char="F072"/>
      </w:r>
      <w:r w:rsidRPr="0049768A">
        <w:rPr>
          <w:rFonts w:ascii="Traditional Arabic" w:hAnsi="Traditional Arabic" w:cs="Traditional Arabic"/>
          <w:sz w:val="36"/>
          <w:szCs w:val="36"/>
          <w:rtl/>
        </w:rPr>
        <w:t xml:space="preserve"> قد جلده في الشَّراب، فأتى به يوماً فأمر به فجلد، فقال رجل من القوم: اللهمَّ العنْه ما أكثر ما يؤتى به. فقال النبي </w:t>
      </w:r>
      <w:r w:rsidRPr="0049768A">
        <w:rPr>
          <w:rStyle w:val="32"/>
          <w:rFonts w:ascii="Traditional Arabic" w:hAnsi="Traditional Arabic"/>
          <w:sz w:val="36"/>
          <w:rtl/>
        </w:rPr>
        <w:sym w:font="AGA Arabesque" w:char="F072"/>
      </w:r>
      <w:r w:rsidRPr="0049768A">
        <w:rPr>
          <w:rFonts w:ascii="Traditional Arabic" w:hAnsi="Traditional Arabic" w:cs="Traditional Arabic"/>
          <w:sz w:val="36"/>
          <w:szCs w:val="36"/>
          <w:rtl/>
        </w:rPr>
        <w:t>: «لا تلعنوه فوا الله ما علمت، إنَّه يحبُّ الله ورسوله»</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78"/>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br w:type="page"/>
      </w:r>
      <w:r w:rsidRPr="0049768A">
        <w:rPr>
          <w:rFonts w:ascii="Traditional Arabic" w:hAnsi="Traditional Arabic" w:cs="Traditional Arabic"/>
          <w:sz w:val="36"/>
          <w:szCs w:val="36"/>
          <w:rtl/>
        </w:rPr>
        <w:lastRenderedPageBreak/>
        <w:t>وفي رواية: «لا تكونوا عوناً للشَّيطان على أخيكم»</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79"/>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120" w:line="480" w:lineRule="exact"/>
        <w:ind w:firstLine="425"/>
        <w:rPr>
          <w:rFonts w:ascii="Traditional Arabic" w:hAnsi="Traditional Arabic" w:cs="Traditional Arabic"/>
          <w:spacing w:val="-6"/>
          <w:sz w:val="36"/>
          <w:szCs w:val="36"/>
          <w:rtl/>
        </w:rPr>
      </w:pPr>
      <w:r w:rsidRPr="0049768A">
        <w:rPr>
          <w:rFonts w:ascii="Traditional Arabic" w:hAnsi="Traditional Arabic" w:cs="Traditional Arabic"/>
          <w:spacing w:val="-6"/>
          <w:sz w:val="36"/>
          <w:szCs w:val="36"/>
          <w:rtl/>
        </w:rPr>
        <w:t xml:space="preserve">قال شيخُ الإسلام ابن تيمية: فقد نهى النبيُّ </w:t>
      </w:r>
      <w:r w:rsidRPr="0049768A">
        <w:rPr>
          <w:rStyle w:val="32"/>
          <w:rFonts w:ascii="Traditional Arabic" w:hAnsi="Traditional Arabic"/>
          <w:spacing w:val="-6"/>
          <w:sz w:val="36"/>
          <w:rtl/>
        </w:rPr>
        <w:sym w:font="AGA Arabesque" w:char="F072"/>
      </w:r>
      <w:r w:rsidRPr="0049768A">
        <w:rPr>
          <w:rFonts w:ascii="Traditional Arabic" w:hAnsi="Traditional Arabic" w:cs="Traditional Arabic"/>
          <w:spacing w:val="-6"/>
          <w:sz w:val="36"/>
          <w:szCs w:val="36"/>
          <w:rtl/>
        </w:rPr>
        <w:t xml:space="preserve"> عن لعنة هذا المعيَّن الذي كان يُكثر شرب الخمر معلِّلاً ذلك بأنَّه يحبُّ الله ورسوله مع أنَّه </w:t>
      </w:r>
      <w:r w:rsidRPr="0049768A">
        <w:rPr>
          <w:rStyle w:val="32"/>
          <w:rFonts w:ascii="Traditional Arabic" w:hAnsi="Traditional Arabic"/>
          <w:spacing w:val="-6"/>
          <w:sz w:val="36"/>
          <w:rtl/>
        </w:rPr>
        <w:sym w:font="AGA Arabesque" w:char="F072"/>
      </w:r>
      <w:r w:rsidRPr="0049768A">
        <w:rPr>
          <w:rFonts w:ascii="Traditional Arabic" w:hAnsi="Traditional Arabic" w:cs="Traditional Arabic"/>
          <w:spacing w:val="-6"/>
          <w:sz w:val="36"/>
          <w:szCs w:val="36"/>
          <w:rtl/>
        </w:rPr>
        <w:t xml:space="preserve"> لعن شارب الخمر مطلقاً؛ فَدَلَّ ذلك على أنَّه يجوز أن يُلعنَ المطلق ولا تجوز لعنة المعيَّن الذي يحب الله ورسوله، ومن المعلوم أنَّ كلَّ مؤمن فلابدَّ أنَّه يحبُّ الله ورسوله</w:t>
      </w:r>
      <w:r w:rsidRPr="0049768A">
        <w:rPr>
          <w:rFonts w:ascii="Traditional Arabic" w:hAnsi="Traditional Arabic" w:cs="Traditional Arabic"/>
          <w:spacing w:val="-6"/>
          <w:sz w:val="36"/>
          <w:szCs w:val="36"/>
          <w:vertAlign w:val="superscript"/>
          <w:rtl/>
        </w:rPr>
        <w:t>(</w:t>
      </w:r>
      <w:r w:rsidRPr="0049768A">
        <w:rPr>
          <w:rStyle w:val="a4"/>
          <w:rFonts w:ascii="Traditional Arabic" w:hAnsi="Traditional Arabic" w:cs="Traditional Arabic"/>
          <w:spacing w:val="-6"/>
          <w:sz w:val="36"/>
          <w:szCs w:val="36"/>
          <w:rtl/>
        </w:rPr>
        <w:footnoteReference w:id="380"/>
      </w:r>
      <w:r w:rsidRPr="0049768A">
        <w:rPr>
          <w:rFonts w:ascii="Traditional Arabic" w:hAnsi="Traditional Arabic" w:cs="Traditional Arabic"/>
          <w:spacing w:val="-6"/>
          <w:sz w:val="36"/>
          <w:szCs w:val="36"/>
          <w:vertAlign w:val="superscript"/>
          <w:rtl/>
        </w:rPr>
        <w:t>)</w:t>
      </w:r>
      <w:r w:rsidRPr="0049768A">
        <w:rPr>
          <w:rFonts w:ascii="Traditional Arabic" w:hAnsi="Traditional Arabic" w:cs="Traditional Arabic"/>
          <w:spacing w:val="-6"/>
          <w:sz w:val="36"/>
          <w:szCs w:val="36"/>
          <w:rtl/>
        </w:rPr>
        <w:t>.</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وقال ابنُ حَجَر: (يُستفاد من ذلك منعُ الدُّعاء على العاصي بالإبعاد عن رحمة الله كاللَّعن</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81"/>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2- وكذلك ذكروا في إجازة لعن كلِّ مَن وقع في معصية جاء النصُّ بلعن فاعلها يفتح الباب للعن كثير من المسلمين، ويروِّض الألسنةَ والأسماع على إلف هذا الخلق المشين ويكثر التَّسابّ والتَّشاتم والتَّلاعن بين المسلمين؛ الأمر الذي يتعارض مع مقاصد الإسلام في إفشاء التَّحابب والمودَّة والبعد عن أسباب الضَّغينة والقطيعة وسوء الظَّنِّ)</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82"/>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3- إنَّ إطلاقَ المسلم لسانه بتعيين بعض إخوانه المسلمين باللَّعن يخرجه من عداد المؤمنين الذي ورد الثَّناء عليهم بابتعادهم عن الاتِّصاف بهذا الخلق القبيح- وهو كثرة اللَّعن- كما في الحديث: «ليس المؤمن باللعان ولا الطعان ولا الفاحش البذيء»</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83"/>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br w:type="page"/>
      </w:r>
      <w:r w:rsidRPr="0049768A">
        <w:rPr>
          <w:rFonts w:ascii="Traditional Arabic" w:hAnsi="Traditional Arabic" w:cs="Traditional Arabic"/>
          <w:sz w:val="36"/>
          <w:szCs w:val="36"/>
          <w:rtl/>
        </w:rPr>
        <w:lastRenderedPageBreak/>
        <w:t>كما يُحرم من أن يكون شفيعاً أو شهيداً يوم القيامة؛ كما في الحديث: «لا يكون اللعانون شفعاء ولا شهداء يوم القيامة»</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84"/>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وأمَّا ما ورد عن رسول الله </w:t>
      </w:r>
      <w:r w:rsidRPr="0049768A">
        <w:rPr>
          <w:rStyle w:val="32"/>
          <w:rFonts w:ascii="Traditional Arabic" w:hAnsi="Traditional Arabic"/>
          <w:sz w:val="36"/>
          <w:rtl/>
        </w:rPr>
        <w:sym w:font="AGA Arabesque" w:char="F072"/>
      </w:r>
      <w:r w:rsidRPr="0049768A">
        <w:rPr>
          <w:rFonts w:ascii="Traditional Arabic" w:hAnsi="Traditional Arabic" w:cs="Traditional Arabic"/>
          <w:sz w:val="36"/>
          <w:szCs w:val="36"/>
          <w:rtl/>
        </w:rPr>
        <w:t xml:space="preserve"> من لعن لبعض المسلمين المعيَّنين فقد ورد عنه- صلوات الله وسلامه عليه- أنَّه قال: «اللهم إنما أنا بشر فأيما رجل من المسلمين سببته أو لعنته أو جلدته فاجعلها له زكاة ورحمة»</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85"/>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120" w:line="480" w:lineRule="exact"/>
        <w:ind w:firstLine="425"/>
        <w:rPr>
          <w:rFonts w:ascii="Traditional Arabic" w:hAnsi="Traditional Arabic" w:cs="Traditional Arabic"/>
          <w:spacing w:val="-6"/>
          <w:sz w:val="36"/>
          <w:szCs w:val="36"/>
          <w:rtl/>
        </w:rPr>
      </w:pPr>
      <w:r w:rsidRPr="0049768A">
        <w:rPr>
          <w:rFonts w:ascii="Traditional Arabic" w:hAnsi="Traditional Arabic" w:cs="Traditional Arabic"/>
          <w:spacing w:val="-6"/>
          <w:sz w:val="36"/>
          <w:szCs w:val="36"/>
          <w:rtl/>
        </w:rPr>
        <w:t xml:space="preserve">وكذا وَرَدَ عند مسلم من حديث عائشة قالت: دخل على رسول الله </w:t>
      </w:r>
      <w:r w:rsidRPr="0049768A">
        <w:rPr>
          <w:rStyle w:val="32"/>
          <w:rFonts w:ascii="Traditional Arabic" w:hAnsi="Traditional Arabic"/>
          <w:spacing w:val="-6"/>
          <w:sz w:val="36"/>
          <w:rtl/>
        </w:rPr>
        <w:sym w:font="AGA Arabesque" w:char="F072"/>
      </w:r>
      <w:r w:rsidRPr="0049768A">
        <w:rPr>
          <w:rFonts w:ascii="Traditional Arabic" w:hAnsi="Traditional Arabic" w:cs="Traditional Arabic"/>
          <w:spacing w:val="-6"/>
          <w:sz w:val="36"/>
          <w:szCs w:val="36"/>
          <w:rtl/>
        </w:rPr>
        <w:t xml:space="preserve"> رجلان فكلَّماه بشيء لا أدري ما هو فأغضباه فلعنهما وسبَّهما، فلمَّا خرجا قلت: يا رسول الله من أصاب من الخير شيئاً ما أصابه هذان. قال: «وما ذاك»؟ قلت: لعنتَهما وسببتَهما. قال: «أوما علمت ما شارطت عليه ربي؟ قلت: اللهمَّ إنَّما أنا بشر، فأيّ المسلمين لعنتُه أو سببتُه فاجعله له زكاةً وأجراً»</w:t>
      </w:r>
      <w:r w:rsidRPr="0049768A">
        <w:rPr>
          <w:rFonts w:ascii="Traditional Arabic" w:hAnsi="Traditional Arabic" w:cs="Traditional Arabic"/>
          <w:spacing w:val="-6"/>
          <w:sz w:val="36"/>
          <w:szCs w:val="36"/>
          <w:vertAlign w:val="superscript"/>
          <w:rtl/>
        </w:rPr>
        <w:t>(</w:t>
      </w:r>
      <w:r w:rsidRPr="0049768A">
        <w:rPr>
          <w:rStyle w:val="a4"/>
          <w:rFonts w:ascii="Traditional Arabic" w:hAnsi="Traditional Arabic" w:cs="Traditional Arabic"/>
          <w:spacing w:val="-6"/>
          <w:sz w:val="36"/>
          <w:szCs w:val="36"/>
          <w:rtl/>
        </w:rPr>
        <w:footnoteReference w:id="386"/>
      </w:r>
      <w:r w:rsidRPr="0049768A">
        <w:rPr>
          <w:rFonts w:ascii="Traditional Arabic" w:hAnsi="Traditional Arabic" w:cs="Traditional Arabic"/>
          <w:spacing w:val="-6"/>
          <w:sz w:val="36"/>
          <w:szCs w:val="36"/>
          <w:vertAlign w:val="superscript"/>
          <w:rtl/>
        </w:rPr>
        <w:t>)</w:t>
      </w:r>
      <w:r w:rsidRPr="0049768A">
        <w:rPr>
          <w:rFonts w:ascii="Traditional Arabic" w:hAnsi="Traditional Arabic" w:cs="Traditional Arabic"/>
          <w:spacing w:val="-6"/>
          <w:sz w:val="36"/>
          <w:szCs w:val="36"/>
          <w:rtl/>
        </w:rPr>
        <w:t>.</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وعنده أيضاً من حديث جابر بن عبد الله، سمعت رسول الله </w:t>
      </w:r>
      <w:r w:rsidRPr="0049768A">
        <w:rPr>
          <w:rStyle w:val="32"/>
          <w:rFonts w:ascii="Traditional Arabic" w:hAnsi="Traditional Arabic"/>
          <w:sz w:val="36"/>
          <w:rtl/>
        </w:rPr>
        <w:sym w:font="AGA Arabesque" w:char="F072"/>
      </w:r>
      <w:r w:rsidRPr="0049768A">
        <w:rPr>
          <w:rFonts w:ascii="Traditional Arabic" w:hAnsi="Traditional Arabic" w:cs="Traditional Arabic"/>
          <w:sz w:val="36"/>
          <w:szCs w:val="36"/>
          <w:rtl/>
        </w:rPr>
        <w:t xml:space="preserve"> يقول: «إنَّما أنا بشر، وإنِّي اشترطتُ على ربِّي- عَزَّ وجَلَّ- أيّ عبد من المسلمين سببتُه أو شتمتُه أن يكون ذلك له زكاةً وأجراً».</w:t>
      </w:r>
    </w:p>
    <w:p w:rsidR="001B4BDD" w:rsidRPr="0049768A" w:rsidRDefault="001B4BDD" w:rsidP="001845F6">
      <w:pPr>
        <w:widowControl w:val="0"/>
        <w:bidi/>
        <w:spacing w:before="120" w:line="480" w:lineRule="exact"/>
        <w:ind w:firstLine="425"/>
        <w:rPr>
          <w:rFonts w:ascii="Traditional Arabic" w:hAnsi="Traditional Arabic" w:cs="Traditional Arabic"/>
          <w:spacing w:val="-6"/>
          <w:sz w:val="36"/>
          <w:szCs w:val="36"/>
          <w:rtl/>
        </w:rPr>
      </w:pPr>
      <w:r w:rsidRPr="0049768A">
        <w:rPr>
          <w:rFonts w:ascii="Traditional Arabic" w:hAnsi="Traditional Arabic" w:cs="Traditional Arabic"/>
          <w:sz w:val="36"/>
          <w:szCs w:val="36"/>
          <w:rtl/>
        </w:rPr>
        <w:t>وأخرج أيضاً حديث أنس بن مالك- رضي الله عنه- قال:</w:t>
      </w:r>
      <w:r w:rsidRPr="0049768A">
        <w:rPr>
          <w:rFonts w:ascii="Traditional Arabic" w:hAnsi="Traditional Arabic" w:cs="Traditional Arabic"/>
          <w:sz w:val="36"/>
          <w:szCs w:val="36"/>
          <w:rtl/>
        </w:rPr>
        <w:br/>
        <w:t xml:space="preserve">كانت عند أمِّ سليم يتيمة- وهي أم أنس- فرأى رسولُ الله </w:t>
      </w:r>
      <w:r w:rsidRPr="0049768A">
        <w:rPr>
          <w:rStyle w:val="32"/>
          <w:rFonts w:ascii="Traditional Arabic" w:hAnsi="Traditional Arabic"/>
          <w:sz w:val="36"/>
          <w:rtl/>
        </w:rPr>
        <w:sym w:font="AGA Arabesque" w:char="F072"/>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 xml:space="preserve">اليتيمةَ فقال: «أنت هيه؟ لقد كبرت لا كبر سنُّك». فَرَجَعت </w:t>
      </w:r>
      <w:r w:rsidRPr="0049768A">
        <w:rPr>
          <w:rFonts w:ascii="Traditional Arabic" w:hAnsi="Traditional Arabic" w:cs="Traditional Arabic"/>
          <w:sz w:val="36"/>
          <w:szCs w:val="36"/>
          <w:rtl/>
        </w:rPr>
        <w:br/>
      </w:r>
      <w:r w:rsidRPr="0049768A">
        <w:rPr>
          <w:rFonts w:ascii="Traditional Arabic" w:hAnsi="Traditional Arabic" w:cs="Traditional Arabic"/>
          <w:sz w:val="36"/>
          <w:szCs w:val="36"/>
          <w:rtl/>
        </w:rPr>
        <w:br w:type="page"/>
      </w:r>
      <w:r w:rsidRPr="0049768A">
        <w:rPr>
          <w:rFonts w:ascii="Traditional Arabic" w:hAnsi="Traditional Arabic" w:cs="Traditional Arabic"/>
          <w:spacing w:val="-6"/>
          <w:sz w:val="36"/>
          <w:szCs w:val="36"/>
          <w:rtl/>
        </w:rPr>
        <w:lastRenderedPageBreak/>
        <w:t xml:space="preserve">اليتيمةُ إلى أمِّ سليم تبكي، فقالت أمُّ سليم: مالك يا بنيَّة؟ قالت الجارية: دعا عليَّ نبيُّ الله </w:t>
      </w:r>
      <w:r w:rsidRPr="0049768A">
        <w:rPr>
          <w:rStyle w:val="32"/>
          <w:rFonts w:ascii="Traditional Arabic" w:hAnsi="Traditional Arabic"/>
          <w:spacing w:val="-6"/>
          <w:sz w:val="36"/>
          <w:rtl/>
        </w:rPr>
        <w:sym w:font="AGA Arabesque" w:char="F072"/>
      </w:r>
      <w:r w:rsidRPr="0049768A">
        <w:rPr>
          <w:rFonts w:ascii="Traditional Arabic" w:hAnsi="Traditional Arabic" w:cs="Traditional Arabic"/>
          <w:spacing w:val="-6"/>
          <w:sz w:val="36"/>
          <w:szCs w:val="36"/>
          <w:rtl/>
        </w:rPr>
        <w:t xml:space="preserve"> أن لا يَكبر سنِّي، فالآنَ لا يَكبر سنِّي أبداً. أو قالت: قَرْني. فخرجت أمُّ سليم مستعجلةً تلوث خمارها حتَّى لقيت رسولَ الله </w:t>
      </w:r>
      <w:r w:rsidRPr="0049768A">
        <w:rPr>
          <w:rStyle w:val="32"/>
          <w:rFonts w:ascii="Traditional Arabic" w:hAnsi="Traditional Arabic"/>
          <w:spacing w:val="-6"/>
          <w:sz w:val="36"/>
          <w:rtl/>
        </w:rPr>
        <w:sym w:font="AGA Arabesque" w:char="F072"/>
      </w:r>
      <w:r w:rsidRPr="0049768A">
        <w:rPr>
          <w:rFonts w:ascii="Traditional Arabic" w:hAnsi="Traditional Arabic" w:cs="Traditional Arabic"/>
          <w:spacing w:val="-6"/>
          <w:sz w:val="36"/>
          <w:szCs w:val="36"/>
          <w:rtl/>
        </w:rPr>
        <w:t xml:space="preserve"> فقال لها رسول الله </w:t>
      </w:r>
      <w:r w:rsidRPr="0049768A">
        <w:rPr>
          <w:rStyle w:val="32"/>
          <w:rFonts w:ascii="Traditional Arabic" w:hAnsi="Traditional Arabic"/>
          <w:spacing w:val="-6"/>
          <w:sz w:val="36"/>
          <w:rtl/>
        </w:rPr>
        <w:sym w:font="AGA Arabesque" w:char="F072"/>
      </w:r>
      <w:r w:rsidRPr="0049768A">
        <w:rPr>
          <w:rFonts w:ascii="Traditional Arabic" w:hAnsi="Traditional Arabic" w:cs="Traditional Arabic"/>
          <w:spacing w:val="-6"/>
          <w:sz w:val="36"/>
          <w:szCs w:val="36"/>
          <w:rtl/>
        </w:rPr>
        <w:t xml:space="preserve">: مالك يا أمَّ سليم؟ فقالت: يا نبيَّ الله أدعوت على يتيمتي؟ قال: «وما ذاك يا أم سليم»؟ قالت: زَعَمَتْ أنَّك دعوتَ ألَّا يكبر سنُّها ولا يكبر قرنُها. قال: فضحك رسول الله </w:t>
      </w:r>
      <w:r w:rsidRPr="0049768A">
        <w:rPr>
          <w:rStyle w:val="32"/>
          <w:rFonts w:ascii="Traditional Arabic" w:hAnsi="Traditional Arabic"/>
          <w:spacing w:val="-6"/>
          <w:sz w:val="36"/>
          <w:rtl/>
        </w:rPr>
        <w:sym w:font="AGA Arabesque" w:char="F072"/>
      </w:r>
      <w:r w:rsidRPr="0049768A">
        <w:rPr>
          <w:rFonts w:ascii="Traditional Arabic" w:hAnsi="Traditional Arabic" w:cs="Traditional Arabic"/>
          <w:spacing w:val="-6"/>
          <w:sz w:val="36"/>
          <w:szCs w:val="36"/>
          <w:rtl/>
        </w:rPr>
        <w:t xml:space="preserve"> ثم قال: «يا أمَّ سليم، أما تعلمين أنَّ شرطي على ربِّي أنِّي اشترطتُ على ربِّي فقلت: إنَّما أنا بشر أرضى كما يرضى البشر وأغضب كما يغضب البشر؛ فأيّما أحد دعوتُ عليه من أمَّتي بدعوة ليس لها بأهل أن يجعلها له طهوراً وزكاةً وقربةً بها منه يوم القيامة»</w:t>
      </w:r>
      <w:r w:rsidRPr="0049768A">
        <w:rPr>
          <w:rFonts w:ascii="Traditional Arabic" w:hAnsi="Traditional Arabic" w:cs="Traditional Arabic"/>
          <w:spacing w:val="-6"/>
          <w:sz w:val="36"/>
          <w:szCs w:val="36"/>
          <w:vertAlign w:val="superscript"/>
          <w:rtl/>
        </w:rPr>
        <w:t>(</w:t>
      </w:r>
      <w:r w:rsidRPr="0049768A">
        <w:rPr>
          <w:rStyle w:val="a4"/>
          <w:rFonts w:ascii="Traditional Arabic" w:hAnsi="Traditional Arabic" w:cs="Traditional Arabic"/>
          <w:spacing w:val="-6"/>
          <w:sz w:val="36"/>
          <w:szCs w:val="36"/>
          <w:rtl/>
        </w:rPr>
        <w:footnoteReference w:id="387"/>
      </w:r>
      <w:r w:rsidRPr="0049768A">
        <w:rPr>
          <w:rFonts w:ascii="Traditional Arabic" w:hAnsi="Traditional Arabic" w:cs="Traditional Arabic"/>
          <w:spacing w:val="-6"/>
          <w:sz w:val="36"/>
          <w:szCs w:val="36"/>
          <w:vertAlign w:val="superscript"/>
          <w:rtl/>
        </w:rPr>
        <w:t>)</w:t>
      </w:r>
      <w:r w:rsidRPr="0049768A">
        <w:rPr>
          <w:rFonts w:ascii="Traditional Arabic" w:hAnsi="Traditional Arabic" w:cs="Traditional Arabic"/>
          <w:spacing w:val="-6"/>
          <w:sz w:val="36"/>
          <w:szCs w:val="36"/>
          <w:rtl/>
        </w:rPr>
        <w:t>.</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18- تكثير الألفاظ بلا حاجة: </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والتَّطويلُ في العبارات والتَّكَلُّف في ذكر التَّفاصيل؛ كأن يقول: ربِّ ارحمني ووالدي ولعماتي ولخالاتي ولأعمامي ولأخوالي ونحو ذلك، ويكفي أن يقول اللَّهمَّ اغفر لي ولوالديَّ وللمسلمين والمسلمات. فيدخل فيه من ذكرهم؛ لحديث عائشة- رضي الله عنها- قالت: «كان رسول الله </w:t>
      </w:r>
      <w:r w:rsidRPr="0049768A">
        <w:rPr>
          <w:rStyle w:val="32"/>
          <w:rFonts w:ascii="Traditional Arabic" w:hAnsi="Traditional Arabic"/>
          <w:sz w:val="36"/>
          <w:rtl/>
        </w:rPr>
        <w:sym w:font="AGA Arabesque" w:char="F072"/>
      </w:r>
      <w:r w:rsidRPr="0049768A">
        <w:rPr>
          <w:rFonts w:ascii="Traditional Arabic" w:hAnsi="Traditional Arabic" w:cs="Traditional Arabic"/>
          <w:sz w:val="36"/>
          <w:szCs w:val="36"/>
          <w:rtl/>
        </w:rPr>
        <w:t xml:space="preserve"> يعجبه جوامعُ الدُّعاء ويدع ما بين ذلك»</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88"/>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 xml:space="preserve">. </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أي يحبُّ الدُّعاء بالكلمات التي تجمع خيري الدُّنيا والآخرة، وتجمع الأغراض الصَّالحة، وقيل: هي ما كان لفظُها قليلاً ومعناها كثيراً، ويترك غير الجوامع من الدُّعاء»</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89"/>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120" w:line="480" w:lineRule="exact"/>
        <w:ind w:firstLine="425"/>
        <w:rPr>
          <w:rFonts w:ascii="Traditional Arabic" w:hAnsi="Traditional Arabic" w:cs="Traditional Arabic"/>
          <w:spacing w:val="-4"/>
          <w:sz w:val="36"/>
          <w:szCs w:val="36"/>
          <w:rtl/>
        </w:rPr>
      </w:pPr>
      <w:r w:rsidRPr="0049768A">
        <w:rPr>
          <w:rFonts w:ascii="Traditional Arabic" w:hAnsi="Traditional Arabic" w:cs="Traditional Arabic"/>
          <w:sz w:val="36"/>
          <w:szCs w:val="36"/>
          <w:rtl/>
        </w:rPr>
        <w:br w:type="page"/>
      </w:r>
      <w:r w:rsidRPr="0049768A">
        <w:rPr>
          <w:rFonts w:ascii="Traditional Arabic" w:hAnsi="Traditional Arabic" w:cs="Traditional Arabic"/>
          <w:spacing w:val="-4"/>
          <w:sz w:val="36"/>
          <w:szCs w:val="36"/>
          <w:rtl/>
        </w:rPr>
        <w:lastRenderedPageBreak/>
        <w:t xml:space="preserve">وعن سعد بن أبي وقَّاص- رضي الله عنه- أنَّه سمع ابناً له يدعو وهو يقول: اللهمَّ إنِّي أسألك الجنَّةَ ونعيمها وإستبرقها ونحواً من هذا وأعوذ بك من النار وسلاسلها وأغلالها. فقال: يا بنيَّ إنِّي سمعت رسول الله </w:t>
      </w:r>
      <w:r w:rsidRPr="0049768A">
        <w:rPr>
          <w:rStyle w:val="32"/>
          <w:rFonts w:ascii="Traditional Arabic" w:hAnsi="Traditional Arabic"/>
          <w:spacing w:val="-4"/>
          <w:sz w:val="36"/>
          <w:rtl/>
        </w:rPr>
        <w:sym w:font="AGA Arabesque" w:char="F072"/>
      </w:r>
      <w:r w:rsidRPr="0049768A">
        <w:rPr>
          <w:rFonts w:ascii="Traditional Arabic" w:hAnsi="Traditional Arabic" w:cs="Traditional Arabic"/>
          <w:spacing w:val="-4"/>
          <w:sz w:val="36"/>
          <w:szCs w:val="36"/>
          <w:rtl/>
        </w:rPr>
        <w:t xml:space="preserve"> يقول: «يكون قوم يعتدون في الدعاء». وإيَّاك أن تكون منهم؛ إنَّك إذا دخلتَ الجنة أعطيتَ ما فيها من الخير، وإن أعذتَ من النار أعذتَ ممَّا فيها من الشَّرِّ</w:t>
      </w:r>
      <w:r w:rsidRPr="0049768A">
        <w:rPr>
          <w:rFonts w:ascii="Traditional Arabic" w:hAnsi="Traditional Arabic" w:cs="Traditional Arabic"/>
          <w:spacing w:val="-4"/>
          <w:sz w:val="36"/>
          <w:szCs w:val="36"/>
          <w:vertAlign w:val="superscript"/>
          <w:rtl/>
        </w:rPr>
        <w:t>(</w:t>
      </w:r>
      <w:r w:rsidRPr="0049768A">
        <w:rPr>
          <w:rStyle w:val="a4"/>
          <w:rFonts w:ascii="Traditional Arabic" w:hAnsi="Traditional Arabic" w:cs="Traditional Arabic"/>
          <w:spacing w:val="-4"/>
          <w:sz w:val="36"/>
          <w:szCs w:val="36"/>
          <w:rtl/>
        </w:rPr>
        <w:footnoteReference w:id="390"/>
      </w:r>
      <w:r w:rsidRPr="0049768A">
        <w:rPr>
          <w:rFonts w:ascii="Traditional Arabic" w:hAnsi="Traditional Arabic" w:cs="Traditional Arabic"/>
          <w:spacing w:val="-4"/>
          <w:sz w:val="36"/>
          <w:szCs w:val="36"/>
          <w:vertAlign w:val="superscript"/>
          <w:rtl/>
        </w:rPr>
        <w:t>)</w:t>
      </w:r>
      <w:r w:rsidRPr="0049768A">
        <w:rPr>
          <w:rFonts w:ascii="Traditional Arabic" w:hAnsi="Traditional Arabic" w:cs="Traditional Arabic"/>
          <w:spacing w:val="-4"/>
          <w:sz w:val="36"/>
          <w:szCs w:val="36"/>
          <w:rtl/>
        </w:rPr>
        <w:t>.</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وعن عبد الله بن مغفل- رضي الله عنه- أنَّه سمع ابنَه وهو يقول في دعائه: اللهمَّ إنِّي أسألك القصر الأبيض عن يمين الدَّاخل إلى الجنَّة. فقال: (يا بنيَّ سل اللهَ الجنَّةَ وتعوَّذ به من النَّار؛ فإني سمعت رسول الله </w:t>
      </w:r>
      <w:r w:rsidRPr="0049768A">
        <w:rPr>
          <w:rStyle w:val="32"/>
          <w:rFonts w:ascii="Traditional Arabic" w:hAnsi="Traditional Arabic"/>
          <w:sz w:val="36"/>
          <w:rtl/>
        </w:rPr>
        <w:sym w:font="AGA Arabesque" w:char="F072"/>
      </w:r>
      <w:r w:rsidRPr="0049768A">
        <w:rPr>
          <w:rFonts w:ascii="Traditional Arabic" w:hAnsi="Traditional Arabic" w:cs="Traditional Arabic"/>
          <w:sz w:val="36"/>
          <w:szCs w:val="36"/>
          <w:rtl/>
        </w:rPr>
        <w:t xml:space="preserve"> يقول: «يكون في هذه الأمة قوم يعتدون في الدعاء والطهور»</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91"/>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8A4625" w:rsidRPr="0049768A" w:rsidRDefault="001B4BDD" w:rsidP="008A4625">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19- الاقتصارُ على طلب الدُّنيا في دعائه واستدامته ذلك؛ قال ابنُ كثير</w:t>
      </w:r>
      <w:r w:rsidR="006E4F3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 ذَمَّ الله مَن لا يسأله إلَّا في أمر دنياه وهو معرض عن أخراه؛ وذلك عند قوله تعالى: </w:t>
      </w:r>
      <w:r w:rsidRPr="0049768A">
        <w:rPr>
          <w:rFonts w:ascii="Traditional Arabic" w:hAnsi="Traditional Arabic" w:cs="Traditional Arabic"/>
          <w:sz w:val="36"/>
          <w:szCs w:val="36"/>
        </w:rPr>
        <w:sym w:font="AGA Arabesque" w:char="F07D"/>
      </w:r>
      <w:r w:rsidRPr="0049768A">
        <w:rPr>
          <w:rFonts w:ascii="Traditional Arabic" w:hAnsi="Traditional Arabic" w:cs="Traditional Arabic"/>
          <w:sz w:val="36"/>
          <w:szCs w:val="36"/>
          <w:rtl/>
        </w:rPr>
        <w:t>فَمِنَ النَّاسِ مَنْ يَقُولُ رَبَّنَا آَتِنَا فِي الدُّنْيَا وَمَا لَهُ فِي الْآَخِرَةِ مِنْ خَلَاقٍ</w:t>
      </w:r>
      <w:r w:rsidRPr="0049768A">
        <w:rPr>
          <w:rFonts w:ascii="Traditional Arabic" w:hAnsi="Traditional Arabic" w:cs="Traditional Arabic"/>
          <w:sz w:val="36"/>
          <w:szCs w:val="36"/>
        </w:rPr>
        <w:sym w:font="AGA Arabesque" w:char="F07B"/>
      </w:r>
      <w:r w:rsidRPr="0049768A">
        <w:rPr>
          <w:rFonts w:ascii="Traditional Arabic" w:hAnsi="Traditional Arabic" w:cs="Traditional Arabic"/>
          <w:sz w:val="36"/>
          <w:szCs w:val="36"/>
          <w:rtl/>
        </w:rPr>
        <w:t xml:space="preserve"> </w:t>
      </w:r>
      <w:r w:rsidR="008A4625" w:rsidRPr="0049768A">
        <w:rPr>
          <w:rFonts w:ascii="Traditional Arabic" w:hAnsi="Traditional Arabic" w:cs="Traditional Arabic" w:hint="cs"/>
          <w:sz w:val="36"/>
          <w:szCs w:val="36"/>
          <w:rtl/>
        </w:rPr>
        <w:t>.</w:t>
      </w:r>
      <w:r w:rsidR="008A4625" w:rsidRPr="0049768A">
        <w:rPr>
          <w:rFonts w:cs="Traditional Arabic" w:hint="cs"/>
          <w:sz w:val="36"/>
          <w:szCs w:val="36"/>
          <w:rtl/>
        </w:rPr>
        <w:t>(</w:t>
      </w:r>
      <w:r w:rsidR="008A4625" w:rsidRPr="0049768A">
        <w:rPr>
          <w:rStyle w:val="a4"/>
          <w:rFonts w:cs="Traditional Arabic"/>
          <w:sz w:val="36"/>
          <w:szCs w:val="36"/>
          <w:rtl/>
        </w:rPr>
        <w:footnoteReference w:id="392"/>
      </w:r>
      <w:r w:rsidR="008A4625" w:rsidRPr="0049768A">
        <w:rPr>
          <w:rFonts w:cs="Traditional Arabic" w:hint="cs"/>
          <w:sz w:val="36"/>
          <w:szCs w:val="36"/>
          <w:rtl/>
        </w:rPr>
        <w:t>)</w:t>
      </w:r>
      <w:r w:rsidR="008A4625" w:rsidRPr="0049768A">
        <w:rPr>
          <w:rFonts w:ascii="Traditional Arabic" w:hAnsi="Traditional Arabic" w:cs="Traditional Arabic"/>
          <w:sz w:val="36"/>
          <w:szCs w:val="36"/>
          <w:rtl/>
        </w:rPr>
        <w:t xml:space="preserve"> </w:t>
      </w:r>
    </w:p>
    <w:p w:rsidR="00063D50" w:rsidRPr="0049768A" w:rsidRDefault="001B4BDD" w:rsidP="006E4F3A">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أي من نصيب ولاحظ. وتضمن هذا الذم التنفير عن التشبيه بمن هو كذلك قال سعيد بن جبير عن ابن عباس: كان قوم من الأعراب يجيئون إلى الموقف فيقولون: اللهم اجعله عام </w:t>
      </w:r>
      <w:r w:rsidRPr="0049768A">
        <w:rPr>
          <w:rFonts w:ascii="Traditional Arabic" w:hAnsi="Traditional Arabic" w:cs="Traditional Arabic"/>
          <w:sz w:val="36"/>
          <w:szCs w:val="36"/>
          <w:rtl/>
        </w:rPr>
        <w:br/>
        <w:t>غيث وعام خصب</w:t>
      </w:r>
      <w:r w:rsidR="008A4625" w:rsidRPr="0049768A">
        <w:rPr>
          <w:rFonts w:ascii="Traditional Arabic" w:hAnsi="Traditional Arabic" w:cs="Traditional Arabic" w:hint="cs"/>
          <w:sz w:val="36"/>
          <w:szCs w:val="36"/>
          <w:rtl/>
        </w:rPr>
        <w:t>،</w:t>
      </w:r>
      <w:r w:rsidRPr="0049768A">
        <w:rPr>
          <w:rFonts w:ascii="Traditional Arabic" w:hAnsi="Traditional Arabic" w:cs="Traditional Arabic"/>
          <w:sz w:val="36"/>
          <w:szCs w:val="36"/>
          <w:rtl/>
        </w:rPr>
        <w:t xml:space="preserve"> وعام ولاد حسن لا يذكرون من أمر الآخرة </w:t>
      </w:r>
      <w:r w:rsidRPr="0049768A">
        <w:rPr>
          <w:rFonts w:ascii="Traditional Arabic" w:hAnsi="Traditional Arabic" w:cs="Traditional Arabic"/>
          <w:sz w:val="36"/>
          <w:szCs w:val="36"/>
          <w:rtl/>
        </w:rPr>
        <w:br/>
        <w:t xml:space="preserve">شيئا </w:t>
      </w:r>
      <w:r w:rsidR="008A4625"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فأنزل الله فيهم </w:t>
      </w:r>
      <w:r w:rsidRPr="0049768A">
        <w:rPr>
          <w:rFonts w:ascii="Traditional Arabic" w:hAnsi="Traditional Arabic" w:cs="Traditional Arabic"/>
          <w:sz w:val="36"/>
          <w:szCs w:val="36"/>
        </w:rPr>
        <w:sym w:font="AGA Arabesque" w:char="F07D"/>
      </w:r>
      <w:r w:rsidRPr="0049768A">
        <w:rPr>
          <w:rFonts w:ascii="Traditional Arabic" w:hAnsi="Traditional Arabic" w:cs="Traditional Arabic"/>
          <w:sz w:val="36"/>
          <w:szCs w:val="36"/>
          <w:rtl/>
        </w:rPr>
        <w:t xml:space="preserve">فَمِنَ النَّاسِ مَنْ يَقُولُ رَبَّنَا آَتِنَا فِي الدُّنْيَا </w:t>
      </w:r>
      <w:r w:rsidRPr="0049768A">
        <w:rPr>
          <w:rFonts w:ascii="Traditional Arabic" w:hAnsi="Traditional Arabic" w:cs="Traditional Arabic"/>
          <w:sz w:val="36"/>
          <w:szCs w:val="36"/>
          <w:rtl/>
        </w:rPr>
        <w:br/>
      </w:r>
      <w:r w:rsidRPr="0049768A">
        <w:rPr>
          <w:rFonts w:ascii="Traditional Arabic" w:hAnsi="Traditional Arabic" w:cs="Traditional Arabic"/>
          <w:sz w:val="36"/>
          <w:szCs w:val="36"/>
          <w:rtl/>
        </w:rPr>
        <w:lastRenderedPageBreak/>
        <w:t>وَمَا لَهُ فِي الْآَخِرَةِ مِنْ خَلَاقٍ</w:t>
      </w:r>
      <w:r w:rsidRPr="0049768A">
        <w:rPr>
          <w:rFonts w:ascii="Traditional Arabic" w:hAnsi="Traditional Arabic" w:cs="Traditional Arabic"/>
          <w:sz w:val="36"/>
          <w:szCs w:val="36"/>
        </w:rPr>
        <w:sym w:font="AGA Arabesque" w:char="F07B"/>
      </w:r>
      <w:r w:rsidRPr="0049768A">
        <w:rPr>
          <w:rFonts w:ascii="Traditional Arabic" w:hAnsi="Traditional Arabic" w:cs="Traditional Arabic"/>
          <w:sz w:val="36"/>
          <w:szCs w:val="36"/>
          <w:rtl/>
        </w:rPr>
        <w:t xml:space="preserve"> وكان يجيء بعدهم قوم آخرون </w:t>
      </w:r>
      <w:r w:rsidRPr="0049768A">
        <w:rPr>
          <w:rFonts w:ascii="Traditional Arabic" w:hAnsi="Traditional Arabic" w:cs="Traditional Arabic"/>
          <w:sz w:val="36"/>
          <w:szCs w:val="36"/>
          <w:rtl/>
        </w:rPr>
        <w:br/>
        <w:t xml:space="preserve">من المؤمنين فيقولون: </w:t>
      </w:r>
      <w:r w:rsidRPr="0049768A">
        <w:rPr>
          <w:rFonts w:ascii="Traditional Arabic" w:hAnsi="Traditional Arabic" w:cs="Traditional Arabic"/>
          <w:sz w:val="36"/>
          <w:szCs w:val="36"/>
        </w:rPr>
        <w:sym w:font="AGA Arabesque" w:char="F07D"/>
      </w:r>
      <w:r w:rsidRPr="0049768A">
        <w:rPr>
          <w:rFonts w:ascii="Traditional Arabic" w:hAnsi="Traditional Arabic" w:cs="Traditional Arabic"/>
          <w:sz w:val="36"/>
          <w:szCs w:val="36"/>
          <w:rtl/>
        </w:rPr>
        <w:t>رَبَّنَا آَتِنَا فِي الدُّنْيَا حَسَنَةً وَفِي الْآَخِرَةِ حَسَنَةً وَقِنَا عَذَابَ النَّارِ</w:t>
      </w:r>
      <w:r w:rsidRPr="0049768A">
        <w:rPr>
          <w:rFonts w:ascii="Traditional Arabic" w:hAnsi="Traditional Arabic" w:cs="Traditional Arabic"/>
          <w:sz w:val="36"/>
          <w:szCs w:val="36"/>
        </w:rPr>
        <w:sym w:font="AGA Arabesque" w:char="F07B"/>
      </w:r>
      <w:r w:rsidR="00063D50" w:rsidRPr="0049768A">
        <w:rPr>
          <w:rFonts w:ascii="Traditional Arabic" w:hAnsi="Traditional Arabic" w:cs="Traditional Arabic" w:hint="cs"/>
          <w:sz w:val="36"/>
          <w:szCs w:val="36"/>
          <w:rtl/>
        </w:rPr>
        <w:t>.</w:t>
      </w:r>
      <w:r w:rsidR="00063D50" w:rsidRPr="0049768A">
        <w:rPr>
          <w:rFonts w:cs="Traditional Arabic" w:hint="cs"/>
          <w:sz w:val="36"/>
          <w:szCs w:val="36"/>
          <w:rtl/>
        </w:rPr>
        <w:t xml:space="preserve"> (</w:t>
      </w:r>
      <w:r w:rsidR="00063D50" w:rsidRPr="0049768A">
        <w:rPr>
          <w:rStyle w:val="a4"/>
          <w:rFonts w:cs="Traditional Arabic"/>
          <w:sz w:val="36"/>
          <w:szCs w:val="36"/>
          <w:rtl/>
        </w:rPr>
        <w:footnoteReference w:id="393"/>
      </w:r>
      <w:r w:rsidR="00063D50" w:rsidRPr="0049768A">
        <w:rPr>
          <w:rFonts w:cs="Traditional Arabic" w:hint="cs"/>
          <w:sz w:val="36"/>
          <w:szCs w:val="36"/>
          <w:rtl/>
        </w:rPr>
        <w:t>)</w:t>
      </w:r>
    </w:p>
    <w:p w:rsidR="00063D50" w:rsidRPr="0049768A" w:rsidRDefault="001B4BDD" w:rsidP="00063D50">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فأنزل الله: </w:t>
      </w:r>
      <w:r w:rsidRPr="0049768A">
        <w:rPr>
          <w:rFonts w:ascii="Traditional Arabic" w:hAnsi="Traditional Arabic" w:cs="Traditional Arabic"/>
          <w:sz w:val="36"/>
          <w:szCs w:val="36"/>
        </w:rPr>
        <w:sym w:font="AGA Arabesque" w:char="F07D"/>
      </w:r>
      <w:r w:rsidRPr="0049768A">
        <w:rPr>
          <w:rFonts w:ascii="Traditional Arabic" w:hAnsi="Traditional Arabic" w:cs="Traditional Arabic"/>
          <w:sz w:val="36"/>
          <w:szCs w:val="36"/>
          <w:rtl/>
        </w:rPr>
        <w:t>أُولَئِكَ لَهُمْ نَصِيبٌ مِمَّا كَسَبُوا وَاللَّهُ سَرِيعُ الْحِسَابِ</w:t>
      </w:r>
      <w:r w:rsidRPr="0049768A">
        <w:rPr>
          <w:rFonts w:ascii="Traditional Arabic" w:hAnsi="Traditional Arabic" w:cs="Traditional Arabic"/>
          <w:sz w:val="36"/>
          <w:szCs w:val="36"/>
        </w:rPr>
        <w:sym w:font="AGA Arabesque" w:char="F07B"/>
      </w:r>
      <w:r w:rsidR="00063D50" w:rsidRPr="0049768A">
        <w:rPr>
          <w:rFonts w:ascii="Traditional Arabic" w:hAnsi="Traditional Arabic" w:cs="Traditional Arabic" w:hint="cs"/>
          <w:sz w:val="36"/>
          <w:szCs w:val="36"/>
          <w:rtl/>
        </w:rPr>
        <w:t>.</w:t>
      </w:r>
      <w:r w:rsidR="00063D50" w:rsidRPr="0049768A">
        <w:rPr>
          <w:rFonts w:cs="Traditional Arabic" w:hint="cs"/>
          <w:sz w:val="36"/>
          <w:szCs w:val="36"/>
          <w:rtl/>
        </w:rPr>
        <w:t xml:space="preserve"> (</w:t>
      </w:r>
      <w:r w:rsidR="00063D50" w:rsidRPr="0049768A">
        <w:rPr>
          <w:rStyle w:val="a4"/>
          <w:rFonts w:cs="Traditional Arabic"/>
          <w:sz w:val="36"/>
          <w:szCs w:val="36"/>
          <w:rtl/>
        </w:rPr>
        <w:footnoteReference w:id="394"/>
      </w:r>
      <w:r w:rsidR="00063D50" w:rsidRPr="0049768A">
        <w:rPr>
          <w:rFonts w:cs="Traditional Arabic" w:hint="cs"/>
          <w:sz w:val="36"/>
          <w:szCs w:val="36"/>
          <w:rtl/>
        </w:rPr>
        <w:t>)</w:t>
      </w:r>
    </w:p>
    <w:p w:rsidR="001B4BDD" w:rsidRPr="0049768A" w:rsidRDefault="001B4BDD" w:rsidP="00063D50">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ولهذا مدح من يسأله للدنيا والآخرة فقال: </w:t>
      </w:r>
      <w:r w:rsidRPr="0049768A">
        <w:rPr>
          <w:rFonts w:ascii="Traditional Arabic" w:hAnsi="Traditional Arabic" w:cs="Traditional Arabic"/>
          <w:sz w:val="36"/>
          <w:szCs w:val="36"/>
        </w:rPr>
        <w:sym w:font="AGA Arabesque" w:char="F07D"/>
      </w:r>
      <w:r w:rsidRPr="0049768A">
        <w:rPr>
          <w:rFonts w:ascii="Traditional Arabic" w:hAnsi="Traditional Arabic" w:cs="Traditional Arabic"/>
          <w:sz w:val="36"/>
          <w:szCs w:val="36"/>
          <w:rtl/>
        </w:rPr>
        <w:t>وَمِنْهُمْ مَنْ يَقُولُ رَبَّنَا آَتِنَا فِي الدُّنْيَا حَسَنَةً وَفِي الْآَخِرَةِ حَسَنَةً وَقِنَا عَذَابَ النَّارِ</w:t>
      </w:r>
      <w:r w:rsidRPr="0049768A">
        <w:rPr>
          <w:rFonts w:ascii="Traditional Arabic" w:hAnsi="Traditional Arabic" w:cs="Traditional Arabic"/>
          <w:sz w:val="36"/>
          <w:szCs w:val="36"/>
        </w:rPr>
        <w:sym w:font="AGA Arabesque" w:char="F07B"/>
      </w:r>
      <w:r w:rsidRPr="0049768A">
        <w:rPr>
          <w:rFonts w:ascii="Traditional Arabic" w:hAnsi="Traditional Arabic" w:cs="Traditional Arabic"/>
          <w:sz w:val="36"/>
          <w:szCs w:val="36"/>
          <w:rtl/>
        </w:rPr>
        <w:t xml:space="preserve"> فجمعت هذه الدعوة كل خير في الدنيا وصرفت كل شر فإن الحسنة في الدنيا تشمل كل مطلوب دنيوي من عافية ودار رحبة وزوجة حسنة ورزق واسع وعلم نافع وعمل صالح ومركب هنيء وثناء جميل إلى غير ذلك مما اشتملت عليه عبارات المفسرين.</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وأما الحسنة في الآخرة فأعلى ذلك دخول الجنة وتوابعه من الأمن من الفزع الأكبر في العرصات وتيسير الحساب وغير ذلك من أمور الآخرة الصالحة ولهذا وردت السنة بالترغيب في هذا الدعاء ففي صحيح البخاري: عن أنس بن مالك قال كان النبي </w:t>
      </w:r>
      <w:r w:rsidRPr="0049768A">
        <w:rPr>
          <w:rStyle w:val="32"/>
          <w:rFonts w:ascii="Traditional Arabic" w:hAnsi="Traditional Arabic"/>
          <w:sz w:val="36"/>
          <w:rtl/>
        </w:rPr>
        <w:sym w:font="AGA Arabesque" w:char="F072"/>
      </w:r>
      <w:r w:rsidRPr="0049768A">
        <w:rPr>
          <w:rFonts w:ascii="Traditional Arabic" w:hAnsi="Traditional Arabic" w:cs="Traditional Arabic"/>
          <w:sz w:val="36"/>
          <w:szCs w:val="36"/>
          <w:rtl/>
        </w:rPr>
        <w:t xml:space="preserve"> يقول: «اللهم ربنا آتنا في الدنيا حسنة وفي الآخرة حسنة وقنا عذاب النار»</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95"/>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1B4BDD" w:rsidRPr="0049768A" w:rsidRDefault="001B4BDD" w:rsidP="001845F6">
      <w:pPr>
        <w:widowControl w:val="0"/>
        <w:bidi/>
        <w:spacing w:before="120" w:line="480" w:lineRule="exact"/>
        <w:ind w:firstLine="425"/>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وأخرج الإمام أحمد في مسنده </w:t>
      </w:r>
      <w:r w:rsidR="00747076">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عن أنس بن مالك قال: كان أكثر دعوة يدعو بها رسول الله </w:t>
      </w:r>
      <w:r w:rsidRPr="0049768A">
        <w:rPr>
          <w:rStyle w:val="32"/>
          <w:rFonts w:ascii="Traditional Arabic" w:hAnsi="Traditional Arabic"/>
          <w:sz w:val="36"/>
          <w:rtl/>
        </w:rPr>
        <w:sym w:font="AGA Arabesque" w:char="F072"/>
      </w:r>
      <w:r w:rsidRPr="0049768A">
        <w:rPr>
          <w:rFonts w:ascii="Traditional Arabic" w:hAnsi="Traditional Arabic" w:cs="Traditional Arabic"/>
          <w:sz w:val="36"/>
          <w:szCs w:val="36"/>
          <w:rtl/>
        </w:rPr>
        <w:t xml:space="preserve"> يقول: «اللهم آتنا في الدنيا حسنة وفي الآخرة حسنة وقنا عذاب النار»</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396"/>
      </w:r>
      <w:r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w:t>
      </w:r>
    </w:p>
    <w:p w:rsidR="00784054" w:rsidRPr="0049768A" w:rsidRDefault="00784054" w:rsidP="00A72011">
      <w:pPr>
        <w:bidi/>
        <w:spacing w:before="240"/>
        <w:jc w:val="center"/>
        <w:rPr>
          <w:rFonts w:cs="Traditional Arabic"/>
          <w:sz w:val="36"/>
          <w:szCs w:val="36"/>
          <w:rtl/>
        </w:rPr>
      </w:pPr>
      <w:r w:rsidRPr="0049768A">
        <w:rPr>
          <w:rFonts w:cs="Traditional Arabic"/>
          <w:sz w:val="36"/>
          <w:szCs w:val="36"/>
        </w:rPr>
        <w:lastRenderedPageBreak/>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784054" w:rsidRPr="0049768A" w:rsidRDefault="00784054" w:rsidP="00A72011">
      <w:pPr>
        <w:pStyle w:val="6"/>
        <w:bidi/>
        <w:jc w:val="lowKashida"/>
        <w:rPr>
          <w:rFonts w:cs="Traditional Arabic"/>
          <w:b w:val="0"/>
          <w:bCs w:val="0"/>
          <w:sz w:val="36"/>
          <w:szCs w:val="36"/>
          <w:rtl/>
        </w:rPr>
      </w:pPr>
      <w:r w:rsidRPr="0049768A">
        <w:rPr>
          <w:rFonts w:cs="Traditional Arabic" w:hint="cs"/>
          <w:b w:val="0"/>
          <w:bCs w:val="0"/>
          <w:sz w:val="36"/>
          <w:szCs w:val="36"/>
          <w:rtl/>
        </w:rPr>
        <w:t xml:space="preserve">أسباب وأوقات إجابة الدعاء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على العبد أن يتحرى أوقات الإجابة، وأن تجتمع فيه بعض الأمور لإجابة الدعاء كالخشوع والإنكسار وحضور القلب وقت الدعاء، ما شابه ذلك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 xml:space="preserve">قال ابن قيم الجوزية: </w:t>
      </w:r>
      <w:r w:rsidRPr="0049768A">
        <w:rPr>
          <w:rFonts w:cs="Traditional Arabic"/>
          <w:sz w:val="36"/>
          <w:szCs w:val="36"/>
          <w:rtl/>
        </w:rPr>
        <w:t>و</w:t>
      </w:r>
      <w:r w:rsidRPr="0049768A">
        <w:rPr>
          <w:rFonts w:cs="Traditional Arabic" w:hint="cs"/>
          <w:sz w:val="36"/>
          <w:szCs w:val="36"/>
          <w:rtl/>
        </w:rPr>
        <w:t>إ</w:t>
      </w:r>
      <w:r w:rsidRPr="0049768A">
        <w:rPr>
          <w:rFonts w:cs="Traditional Arabic"/>
          <w:sz w:val="36"/>
          <w:szCs w:val="36"/>
          <w:rtl/>
        </w:rPr>
        <w:t>ذا اجتمع مع الدعاء حضور القلب وجمعيته بكليته على المطلوب وصادف وقتا</w:t>
      </w:r>
      <w:r w:rsidRPr="0049768A">
        <w:rPr>
          <w:rFonts w:cs="Traditional Arabic" w:hint="cs"/>
          <w:sz w:val="36"/>
          <w:szCs w:val="36"/>
          <w:rtl/>
        </w:rPr>
        <w:t>ً</w:t>
      </w:r>
      <w:r w:rsidRPr="0049768A">
        <w:rPr>
          <w:rFonts w:cs="Traditional Arabic"/>
          <w:sz w:val="36"/>
          <w:szCs w:val="36"/>
          <w:rtl/>
        </w:rPr>
        <w:t xml:space="preserve"> من أوقات ال</w:t>
      </w:r>
      <w:r w:rsidRPr="0049768A">
        <w:rPr>
          <w:rFonts w:cs="Traditional Arabic" w:hint="cs"/>
          <w:sz w:val="36"/>
          <w:szCs w:val="36"/>
          <w:rtl/>
        </w:rPr>
        <w:t>إ</w:t>
      </w:r>
      <w:r w:rsidRPr="0049768A">
        <w:rPr>
          <w:rFonts w:cs="Traditional Arabic"/>
          <w:sz w:val="36"/>
          <w:szCs w:val="36"/>
          <w:rtl/>
        </w:rPr>
        <w:t>جابة الستة وهي الثلث ال</w:t>
      </w:r>
      <w:r w:rsidRPr="0049768A">
        <w:rPr>
          <w:rFonts w:cs="Traditional Arabic" w:hint="cs"/>
          <w:sz w:val="36"/>
          <w:szCs w:val="36"/>
          <w:rtl/>
        </w:rPr>
        <w:t>أ</w:t>
      </w:r>
      <w:r w:rsidRPr="0049768A">
        <w:rPr>
          <w:rFonts w:cs="Traditional Arabic"/>
          <w:sz w:val="36"/>
          <w:szCs w:val="36"/>
          <w:rtl/>
        </w:rPr>
        <w:t>خير من الليل</w:t>
      </w:r>
      <w:r w:rsidRPr="0049768A">
        <w:rPr>
          <w:rFonts w:cs="Traditional Arabic" w:hint="cs"/>
          <w:sz w:val="36"/>
          <w:szCs w:val="36"/>
          <w:rtl/>
        </w:rPr>
        <w:t>،</w:t>
      </w:r>
      <w:r w:rsidRPr="0049768A">
        <w:rPr>
          <w:rFonts w:cs="Traditional Arabic"/>
          <w:sz w:val="36"/>
          <w:szCs w:val="36"/>
          <w:rtl/>
        </w:rPr>
        <w:t xml:space="preserve"> وعند الأذان وبين الأذان وال</w:t>
      </w:r>
      <w:r w:rsidRPr="0049768A">
        <w:rPr>
          <w:rFonts w:cs="Traditional Arabic" w:hint="cs"/>
          <w:sz w:val="36"/>
          <w:szCs w:val="36"/>
          <w:rtl/>
        </w:rPr>
        <w:t>إ</w:t>
      </w:r>
      <w:r w:rsidRPr="0049768A">
        <w:rPr>
          <w:rFonts w:cs="Traditional Arabic"/>
          <w:sz w:val="36"/>
          <w:szCs w:val="36"/>
          <w:rtl/>
        </w:rPr>
        <w:t>قامة</w:t>
      </w:r>
      <w:r w:rsidRPr="0049768A">
        <w:rPr>
          <w:rFonts w:cs="Traditional Arabic" w:hint="cs"/>
          <w:sz w:val="36"/>
          <w:szCs w:val="36"/>
          <w:rtl/>
        </w:rPr>
        <w:t>،</w:t>
      </w:r>
      <w:r w:rsidRPr="0049768A">
        <w:rPr>
          <w:rFonts w:cs="Traditional Arabic"/>
          <w:sz w:val="36"/>
          <w:szCs w:val="36"/>
          <w:rtl/>
        </w:rPr>
        <w:t xml:space="preserve"> و</w:t>
      </w:r>
      <w:r w:rsidRPr="0049768A">
        <w:rPr>
          <w:rFonts w:cs="Traditional Arabic" w:hint="cs"/>
          <w:sz w:val="36"/>
          <w:szCs w:val="36"/>
          <w:rtl/>
        </w:rPr>
        <w:t>إ</w:t>
      </w:r>
      <w:r w:rsidRPr="0049768A">
        <w:rPr>
          <w:rFonts w:cs="Traditional Arabic"/>
          <w:sz w:val="36"/>
          <w:szCs w:val="36"/>
          <w:rtl/>
        </w:rPr>
        <w:t>دبار الصلوات المكتوبات</w:t>
      </w:r>
      <w:r w:rsidRPr="0049768A">
        <w:rPr>
          <w:rFonts w:cs="Traditional Arabic" w:hint="cs"/>
          <w:sz w:val="36"/>
          <w:szCs w:val="36"/>
          <w:rtl/>
        </w:rPr>
        <w:t>،</w:t>
      </w:r>
      <w:r w:rsidRPr="0049768A">
        <w:rPr>
          <w:rFonts w:cs="Traditional Arabic"/>
          <w:sz w:val="36"/>
          <w:szCs w:val="36"/>
          <w:rtl/>
        </w:rPr>
        <w:t xml:space="preserve"> وعند صعود ال</w:t>
      </w:r>
      <w:r w:rsidRPr="0049768A">
        <w:rPr>
          <w:rFonts w:cs="Traditional Arabic" w:hint="cs"/>
          <w:sz w:val="36"/>
          <w:szCs w:val="36"/>
          <w:rtl/>
        </w:rPr>
        <w:t>إ</w:t>
      </w:r>
      <w:r w:rsidRPr="0049768A">
        <w:rPr>
          <w:rFonts w:cs="Traditional Arabic"/>
          <w:sz w:val="36"/>
          <w:szCs w:val="36"/>
          <w:rtl/>
        </w:rPr>
        <w:t>مام يوم الجمعة على المنبر حتى تقضى الصلوة وآخر ساعة بعد العصر من ذلك اليوم وصادف خشوعا</w:t>
      </w:r>
      <w:r w:rsidRPr="0049768A">
        <w:rPr>
          <w:rFonts w:cs="Traditional Arabic" w:hint="cs"/>
          <w:sz w:val="36"/>
          <w:szCs w:val="36"/>
          <w:rtl/>
        </w:rPr>
        <w:t>ً</w:t>
      </w:r>
      <w:r w:rsidRPr="0049768A">
        <w:rPr>
          <w:rFonts w:cs="Traditional Arabic"/>
          <w:sz w:val="36"/>
          <w:szCs w:val="36"/>
          <w:rtl/>
        </w:rPr>
        <w:t xml:space="preserve"> في القلب وانكسارا</w:t>
      </w:r>
      <w:r w:rsidRPr="0049768A">
        <w:rPr>
          <w:rFonts w:cs="Traditional Arabic" w:hint="cs"/>
          <w:sz w:val="36"/>
          <w:szCs w:val="36"/>
          <w:rtl/>
        </w:rPr>
        <w:t>ً</w:t>
      </w:r>
      <w:r w:rsidRPr="0049768A">
        <w:rPr>
          <w:rFonts w:cs="Traditional Arabic"/>
          <w:sz w:val="36"/>
          <w:szCs w:val="36"/>
          <w:rtl/>
        </w:rPr>
        <w:t xml:space="preserve"> بين يدي الرب وذلا</w:t>
      </w:r>
      <w:r w:rsidRPr="0049768A">
        <w:rPr>
          <w:rFonts w:cs="Traditional Arabic" w:hint="cs"/>
          <w:sz w:val="36"/>
          <w:szCs w:val="36"/>
          <w:rtl/>
        </w:rPr>
        <w:t xml:space="preserve">ً </w:t>
      </w:r>
      <w:r w:rsidRPr="0049768A">
        <w:rPr>
          <w:rFonts w:cs="Traditional Arabic"/>
          <w:sz w:val="36"/>
          <w:szCs w:val="36"/>
          <w:rtl/>
        </w:rPr>
        <w:t>له وتضرعا</w:t>
      </w:r>
      <w:r w:rsidRPr="0049768A">
        <w:rPr>
          <w:rFonts w:cs="Traditional Arabic" w:hint="cs"/>
          <w:sz w:val="36"/>
          <w:szCs w:val="36"/>
          <w:rtl/>
        </w:rPr>
        <w:t>ً</w:t>
      </w:r>
      <w:r w:rsidRPr="0049768A">
        <w:rPr>
          <w:rFonts w:cs="Traditional Arabic"/>
          <w:sz w:val="36"/>
          <w:szCs w:val="36"/>
          <w:rtl/>
        </w:rPr>
        <w:t xml:space="preserve"> ورقة واستقبل الداعي القبلة وكان على طهارة ورفع يديه إلى الله تعالى وبدأ بحمد الله والثناء عليه ثم ثنى بالصلوة على محمد عبده ثم قدم بين يدي حاجته التوبة والاستغفار ثم دخل على الله و</w:t>
      </w:r>
      <w:r w:rsidRPr="0049768A">
        <w:rPr>
          <w:rFonts w:cs="Traditional Arabic" w:hint="cs"/>
          <w:sz w:val="36"/>
          <w:szCs w:val="36"/>
          <w:rtl/>
        </w:rPr>
        <w:t>أ</w:t>
      </w:r>
      <w:r w:rsidRPr="0049768A">
        <w:rPr>
          <w:rFonts w:cs="Traditional Arabic"/>
          <w:sz w:val="36"/>
          <w:szCs w:val="36"/>
          <w:rtl/>
        </w:rPr>
        <w:t xml:space="preserve">لح عليه في المسئلة وتملقه ودعاه رغبة ورهبة وتوسل </w:t>
      </w:r>
      <w:r w:rsidRPr="0049768A">
        <w:rPr>
          <w:rFonts w:cs="Traditional Arabic" w:hint="cs"/>
          <w:sz w:val="36"/>
          <w:szCs w:val="36"/>
          <w:rtl/>
        </w:rPr>
        <w:t>إ</w:t>
      </w:r>
      <w:r w:rsidRPr="0049768A">
        <w:rPr>
          <w:rFonts w:cs="Traditional Arabic"/>
          <w:sz w:val="36"/>
          <w:szCs w:val="36"/>
          <w:rtl/>
        </w:rPr>
        <w:t xml:space="preserve">ليه </w:t>
      </w:r>
      <w:r w:rsidRPr="0049768A">
        <w:rPr>
          <w:rFonts w:cs="Traditional Arabic" w:hint="cs"/>
          <w:sz w:val="36"/>
          <w:szCs w:val="36"/>
          <w:rtl/>
        </w:rPr>
        <w:t>بأسمائه</w:t>
      </w:r>
      <w:r w:rsidRPr="0049768A">
        <w:rPr>
          <w:rFonts w:cs="Traditional Arabic"/>
          <w:sz w:val="36"/>
          <w:szCs w:val="36"/>
          <w:rtl/>
        </w:rPr>
        <w:t xml:space="preserve"> وصفاته وتوحيده وقدم بين يدي دعائه صدقة ف</w:t>
      </w:r>
      <w:r w:rsidRPr="0049768A">
        <w:rPr>
          <w:rFonts w:cs="Traditional Arabic" w:hint="cs"/>
          <w:sz w:val="36"/>
          <w:szCs w:val="36"/>
          <w:rtl/>
        </w:rPr>
        <w:t>إ</w:t>
      </w:r>
      <w:r w:rsidRPr="0049768A">
        <w:rPr>
          <w:rFonts w:cs="Traditional Arabic"/>
          <w:sz w:val="36"/>
          <w:szCs w:val="36"/>
          <w:rtl/>
        </w:rPr>
        <w:t>ن هذا الدعاء لا يكاد يرد أبدا</w:t>
      </w:r>
      <w:r w:rsidRPr="0049768A">
        <w:rPr>
          <w:rFonts w:cs="Traditional Arabic" w:hint="cs"/>
          <w:sz w:val="36"/>
          <w:szCs w:val="36"/>
          <w:rtl/>
        </w:rPr>
        <w:t>ً</w:t>
      </w:r>
      <w:r w:rsidRPr="0049768A">
        <w:rPr>
          <w:rFonts w:cs="Traditional Arabic"/>
          <w:sz w:val="36"/>
          <w:szCs w:val="36"/>
          <w:rtl/>
        </w:rPr>
        <w:t xml:space="preserve"> </w:t>
      </w:r>
    </w:p>
    <w:p w:rsidR="00784054" w:rsidRPr="0049768A" w:rsidRDefault="00784054" w:rsidP="00784054">
      <w:pPr>
        <w:bidi/>
        <w:jc w:val="lowKashida"/>
        <w:rPr>
          <w:rFonts w:cs="Traditional Arabic"/>
          <w:w w:val="90"/>
          <w:sz w:val="36"/>
          <w:szCs w:val="36"/>
          <w:vertAlign w:val="superscript"/>
          <w:rtl/>
        </w:rPr>
      </w:pPr>
      <w:r w:rsidRPr="0049768A">
        <w:rPr>
          <w:rFonts w:cs="Traditional Arabic"/>
          <w:sz w:val="36"/>
          <w:szCs w:val="36"/>
          <w:rtl/>
        </w:rPr>
        <w:t xml:space="preserve">ولا سيما </w:t>
      </w:r>
      <w:r w:rsidRPr="0049768A">
        <w:rPr>
          <w:rFonts w:cs="Traditional Arabic" w:hint="cs"/>
          <w:sz w:val="36"/>
          <w:szCs w:val="36"/>
          <w:rtl/>
        </w:rPr>
        <w:t>إ</w:t>
      </w:r>
      <w:r w:rsidRPr="0049768A">
        <w:rPr>
          <w:rFonts w:cs="Traditional Arabic"/>
          <w:sz w:val="36"/>
          <w:szCs w:val="36"/>
          <w:rtl/>
        </w:rPr>
        <w:t>ن صادف ال</w:t>
      </w:r>
      <w:r w:rsidRPr="0049768A">
        <w:rPr>
          <w:rFonts w:cs="Traditional Arabic" w:hint="cs"/>
          <w:sz w:val="36"/>
          <w:szCs w:val="36"/>
          <w:rtl/>
        </w:rPr>
        <w:t>أ</w:t>
      </w:r>
      <w:r w:rsidRPr="0049768A">
        <w:rPr>
          <w:rFonts w:cs="Traditional Arabic"/>
          <w:sz w:val="36"/>
          <w:szCs w:val="36"/>
          <w:rtl/>
        </w:rPr>
        <w:t xml:space="preserve">دعية التي أخبر النبي </w:t>
      </w:r>
      <w:r w:rsidRPr="0049768A">
        <w:rPr>
          <w:rFonts w:cs="Traditional Arabic"/>
          <w:sz w:val="36"/>
          <w:szCs w:val="36"/>
        </w:rPr>
        <w:sym w:font="AGA Arabesque" w:char="F065"/>
      </w:r>
      <w:r w:rsidRPr="0049768A">
        <w:rPr>
          <w:rFonts w:cs="Traditional Arabic" w:hint="cs"/>
          <w:sz w:val="36"/>
          <w:szCs w:val="36"/>
          <w:rtl/>
        </w:rPr>
        <w:t xml:space="preserve"> </w:t>
      </w:r>
      <w:r w:rsidRPr="0049768A">
        <w:rPr>
          <w:rFonts w:cs="Traditional Arabic"/>
          <w:sz w:val="36"/>
          <w:szCs w:val="36"/>
          <w:rtl/>
        </w:rPr>
        <w:t>أنها مظنة ال</w:t>
      </w:r>
      <w:r w:rsidRPr="0049768A">
        <w:rPr>
          <w:rFonts w:cs="Traditional Arabic" w:hint="cs"/>
          <w:sz w:val="36"/>
          <w:szCs w:val="36"/>
          <w:rtl/>
        </w:rPr>
        <w:t>إ</w:t>
      </w:r>
      <w:r w:rsidRPr="0049768A">
        <w:rPr>
          <w:rFonts w:cs="Traditional Arabic"/>
          <w:sz w:val="36"/>
          <w:szCs w:val="36"/>
          <w:rtl/>
        </w:rPr>
        <w:t>جابة أو أنها متضمنة للأسم الأعظم فمنها ما في السنن وفي صحيح بن حبان من</w:t>
      </w:r>
      <w:r w:rsidRPr="0049768A">
        <w:rPr>
          <w:rFonts w:cs="Traditional Arabic" w:hint="cs"/>
          <w:sz w:val="36"/>
          <w:szCs w:val="36"/>
          <w:rtl/>
        </w:rPr>
        <w:t xml:space="preserve"> </w:t>
      </w:r>
      <w:r w:rsidRPr="0049768A">
        <w:rPr>
          <w:rFonts w:cs="Traditional Arabic"/>
          <w:sz w:val="36"/>
          <w:szCs w:val="36"/>
          <w:rtl/>
        </w:rPr>
        <w:t xml:space="preserve">حديث عبد الله بن بريدة عن أبيه </w:t>
      </w:r>
      <w:r w:rsidRPr="0049768A">
        <w:rPr>
          <w:rFonts w:cs="Traditional Arabic" w:hint="cs"/>
          <w:sz w:val="36"/>
          <w:szCs w:val="36"/>
          <w:rtl/>
        </w:rPr>
        <w:t xml:space="preserve">أن </w:t>
      </w:r>
      <w:r w:rsidRPr="0049768A">
        <w:rPr>
          <w:rFonts w:cs="Traditional Arabic"/>
          <w:sz w:val="36"/>
          <w:szCs w:val="36"/>
          <w:rtl/>
        </w:rPr>
        <w:t xml:space="preserve">رسول الله </w:t>
      </w:r>
      <w:r w:rsidRPr="0049768A">
        <w:rPr>
          <w:rFonts w:cs="Traditional Arabic"/>
          <w:sz w:val="36"/>
          <w:szCs w:val="36"/>
        </w:rPr>
        <w:sym w:font="AGA Arabesque" w:char="F065"/>
      </w:r>
      <w:r w:rsidRPr="0049768A">
        <w:rPr>
          <w:rFonts w:cs="Traditional Arabic" w:hint="cs"/>
          <w:sz w:val="36"/>
          <w:szCs w:val="36"/>
          <w:rtl/>
        </w:rPr>
        <w:t xml:space="preserve"> </w:t>
      </w:r>
      <w:r w:rsidRPr="0049768A">
        <w:rPr>
          <w:rFonts w:cs="Traditional Arabic"/>
          <w:sz w:val="36"/>
          <w:szCs w:val="36"/>
          <w:rtl/>
        </w:rPr>
        <w:t>سمع رجلا يقول</w:t>
      </w:r>
      <w:r w:rsidRPr="0049768A">
        <w:rPr>
          <w:rFonts w:cs="Traditional Arabic" w:hint="cs"/>
          <w:sz w:val="36"/>
          <w:szCs w:val="36"/>
          <w:rtl/>
        </w:rPr>
        <w:t>:</w:t>
      </w:r>
      <w:r w:rsidRPr="0049768A">
        <w:rPr>
          <w:rFonts w:cs="Traditional Arabic"/>
          <w:sz w:val="36"/>
          <w:szCs w:val="36"/>
          <w:rtl/>
        </w:rPr>
        <w:t xml:space="preserve"> </w:t>
      </w:r>
      <w:r w:rsidRPr="0049768A">
        <w:rPr>
          <w:rFonts w:cs="Traditional Arabic" w:hint="cs"/>
          <w:sz w:val="36"/>
          <w:szCs w:val="36"/>
          <w:rtl/>
        </w:rPr>
        <w:t>"</w:t>
      </w:r>
      <w:r w:rsidRPr="0049768A">
        <w:rPr>
          <w:rFonts w:cs="Traditional Arabic"/>
          <w:sz w:val="36"/>
          <w:szCs w:val="36"/>
          <w:rtl/>
        </w:rPr>
        <w:t xml:space="preserve">اللهم إني </w:t>
      </w:r>
      <w:r w:rsidRPr="0049768A">
        <w:rPr>
          <w:rFonts w:cs="Traditional Arabic" w:hint="cs"/>
          <w:sz w:val="36"/>
          <w:szCs w:val="36"/>
          <w:rtl/>
        </w:rPr>
        <w:t>أسألك</w:t>
      </w:r>
      <w:r w:rsidRPr="0049768A">
        <w:rPr>
          <w:rFonts w:cs="Traditional Arabic"/>
          <w:sz w:val="36"/>
          <w:szCs w:val="36"/>
          <w:rtl/>
        </w:rPr>
        <w:t xml:space="preserve"> باني أشهد أنك أنت الله لا إله </w:t>
      </w:r>
      <w:r w:rsidRPr="0049768A">
        <w:rPr>
          <w:rFonts w:cs="Traditional Arabic" w:hint="cs"/>
          <w:sz w:val="36"/>
          <w:szCs w:val="36"/>
          <w:rtl/>
        </w:rPr>
        <w:t>إلا</w:t>
      </w:r>
      <w:r w:rsidRPr="0049768A">
        <w:rPr>
          <w:rFonts w:cs="Traditional Arabic"/>
          <w:sz w:val="36"/>
          <w:szCs w:val="36"/>
          <w:rtl/>
        </w:rPr>
        <w:t xml:space="preserve"> أنت الأحد الصمد الذي لم يلد ولم يولد ولم يكن كفوا أحد</w:t>
      </w:r>
      <w:r w:rsidRPr="0049768A">
        <w:rPr>
          <w:rFonts w:cs="Traditional Arabic" w:hint="cs"/>
          <w:sz w:val="36"/>
          <w:szCs w:val="36"/>
          <w:rtl/>
        </w:rPr>
        <w:t>"،</w:t>
      </w:r>
      <w:r w:rsidRPr="0049768A">
        <w:rPr>
          <w:rFonts w:cs="Traditional Arabic"/>
          <w:sz w:val="36"/>
          <w:szCs w:val="36"/>
          <w:rtl/>
        </w:rPr>
        <w:t xml:space="preserve"> فقال</w:t>
      </w:r>
      <w:r w:rsidRPr="0049768A">
        <w:rPr>
          <w:rFonts w:cs="Traditional Arabic" w:hint="cs"/>
          <w:sz w:val="36"/>
          <w:szCs w:val="36"/>
          <w:rtl/>
        </w:rPr>
        <w:t>:</w:t>
      </w:r>
      <w:r w:rsidRPr="0049768A">
        <w:rPr>
          <w:rFonts w:cs="Traditional Arabic"/>
          <w:sz w:val="36"/>
          <w:szCs w:val="36"/>
          <w:rtl/>
        </w:rPr>
        <w:t xml:space="preserve"> </w:t>
      </w:r>
      <w:r w:rsidRPr="0049768A">
        <w:rPr>
          <w:rFonts w:cs="Traditional Arabic" w:hint="cs"/>
          <w:sz w:val="36"/>
          <w:szCs w:val="36"/>
          <w:rtl/>
        </w:rPr>
        <w:t>"</w:t>
      </w:r>
      <w:r w:rsidRPr="0049768A">
        <w:rPr>
          <w:rFonts w:cs="Traditional Arabic"/>
          <w:sz w:val="36"/>
          <w:szCs w:val="36"/>
          <w:rtl/>
        </w:rPr>
        <w:t xml:space="preserve">لقد سأل الله بالأسم الذي إذا سئل به أعطي وإذا </w:t>
      </w:r>
      <w:r w:rsidRPr="0049768A">
        <w:rPr>
          <w:rFonts w:cs="Traditional Arabic" w:hint="cs"/>
          <w:sz w:val="36"/>
          <w:szCs w:val="36"/>
          <w:rtl/>
        </w:rPr>
        <w:t>دعي</w:t>
      </w:r>
      <w:r w:rsidRPr="0049768A">
        <w:rPr>
          <w:rFonts w:cs="Traditional Arabic"/>
          <w:sz w:val="36"/>
          <w:szCs w:val="36"/>
          <w:rtl/>
        </w:rPr>
        <w:t xml:space="preserve"> به أجاب</w:t>
      </w:r>
      <w:r w:rsidRPr="0049768A">
        <w:rPr>
          <w:rFonts w:cs="Traditional Arabic" w:hint="cs"/>
          <w:sz w:val="36"/>
          <w:szCs w:val="36"/>
          <w:rtl/>
        </w:rPr>
        <w:t>"،</w:t>
      </w:r>
      <w:r w:rsidRPr="0049768A">
        <w:rPr>
          <w:rFonts w:cs="Traditional Arabic"/>
          <w:sz w:val="36"/>
          <w:szCs w:val="36"/>
          <w:rtl/>
        </w:rPr>
        <w:t xml:space="preserve"> وفي لفظ</w:t>
      </w:r>
      <w:r w:rsidRPr="0049768A">
        <w:rPr>
          <w:rFonts w:cs="Traditional Arabic" w:hint="cs"/>
          <w:sz w:val="36"/>
          <w:szCs w:val="36"/>
          <w:rtl/>
        </w:rPr>
        <w:t>:</w:t>
      </w:r>
      <w:r w:rsidRPr="0049768A">
        <w:rPr>
          <w:rFonts w:cs="Traditional Arabic"/>
          <w:sz w:val="36"/>
          <w:szCs w:val="36"/>
          <w:rtl/>
        </w:rPr>
        <w:t xml:space="preserve"> </w:t>
      </w:r>
      <w:r w:rsidRPr="0049768A">
        <w:rPr>
          <w:rFonts w:cs="Traditional Arabic" w:hint="cs"/>
          <w:sz w:val="36"/>
          <w:szCs w:val="36"/>
          <w:rtl/>
        </w:rPr>
        <w:t>"</w:t>
      </w:r>
      <w:r w:rsidRPr="0049768A">
        <w:rPr>
          <w:rFonts w:cs="Traditional Arabic"/>
          <w:sz w:val="36"/>
          <w:szCs w:val="36"/>
          <w:rtl/>
        </w:rPr>
        <w:t>لقد سألت الله باسمه ال</w:t>
      </w:r>
      <w:r w:rsidRPr="0049768A">
        <w:rPr>
          <w:rFonts w:cs="Traditional Arabic" w:hint="cs"/>
          <w:sz w:val="36"/>
          <w:szCs w:val="36"/>
          <w:rtl/>
        </w:rPr>
        <w:t>أ</w:t>
      </w:r>
      <w:r w:rsidRPr="0049768A">
        <w:rPr>
          <w:rFonts w:cs="Traditional Arabic"/>
          <w:sz w:val="36"/>
          <w:szCs w:val="36"/>
          <w:rtl/>
        </w:rPr>
        <w:t>عظم</w:t>
      </w:r>
      <w:r w:rsidRPr="0049768A">
        <w:rPr>
          <w:rFonts w:cs="Traditional Arabic" w:hint="cs"/>
          <w:sz w:val="36"/>
          <w:szCs w:val="36"/>
          <w:rtl/>
        </w:rPr>
        <w:t>"،</w:t>
      </w:r>
      <w:r w:rsidRPr="0049768A">
        <w:rPr>
          <w:rFonts w:cs="Traditional Arabic"/>
          <w:sz w:val="36"/>
          <w:szCs w:val="36"/>
          <w:rtl/>
        </w:rPr>
        <w:t xml:space="preserve"> وفي </w:t>
      </w:r>
      <w:r w:rsidRPr="0049768A">
        <w:rPr>
          <w:rFonts w:cs="Traditional Arabic"/>
          <w:sz w:val="36"/>
          <w:szCs w:val="36"/>
          <w:rtl/>
        </w:rPr>
        <w:lastRenderedPageBreak/>
        <w:t xml:space="preserve">السنن وصحيح أبي حاتم بن حبان أيضا من حديث أنس بن مالك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أنه كان مع رسول الله </w:t>
      </w:r>
      <w:r w:rsidRPr="0049768A">
        <w:rPr>
          <w:rFonts w:cs="Traditional Arabic"/>
          <w:sz w:val="36"/>
          <w:szCs w:val="36"/>
        </w:rPr>
        <w:sym w:font="AGA Arabesque" w:char="F065"/>
      </w:r>
      <w:r w:rsidRPr="0049768A">
        <w:rPr>
          <w:rFonts w:cs="Traditional Arabic" w:hint="cs"/>
          <w:sz w:val="36"/>
          <w:szCs w:val="36"/>
          <w:rtl/>
        </w:rPr>
        <w:t xml:space="preserve"> </w:t>
      </w:r>
      <w:r w:rsidRPr="0049768A">
        <w:rPr>
          <w:rFonts w:cs="Traditional Arabic"/>
          <w:sz w:val="36"/>
          <w:szCs w:val="36"/>
          <w:rtl/>
        </w:rPr>
        <w:t>جالسا ورجل يصلى ثم دعا فقال</w:t>
      </w:r>
      <w:r w:rsidRPr="0049768A">
        <w:rPr>
          <w:rFonts w:cs="Traditional Arabic" w:hint="cs"/>
          <w:sz w:val="36"/>
          <w:szCs w:val="36"/>
          <w:rtl/>
        </w:rPr>
        <w:t>:</w:t>
      </w:r>
      <w:r w:rsidRPr="0049768A">
        <w:rPr>
          <w:rFonts w:cs="Traditional Arabic"/>
          <w:sz w:val="36"/>
          <w:szCs w:val="36"/>
          <w:rtl/>
        </w:rPr>
        <w:t xml:space="preserve"> </w:t>
      </w:r>
      <w:r w:rsidRPr="0049768A">
        <w:rPr>
          <w:rFonts w:cs="Traditional Arabic" w:hint="cs"/>
          <w:sz w:val="36"/>
          <w:szCs w:val="36"/>
          <w:rtl/>
        </w:rPr>
        <w:t>"</w:t>
      </w:r>
      <w:r w:rsidRPr="0049768A">
        <w:rPr>
          <w:rFonts w:cs="Traditional Arabic"/>
          <w:sz w:val="36"/>
          <w:szCs w:val="36"/>
          <w:rtl/>
        </w:rPr>
        <w:t xml:space="preserve">اللهم إني </w:t>
      </w:r>
      <w:r w:rsidRPr="0049768A">
        <w:rPr>
          <w:rFonts w:cs="Traditional Arabic" w:hint="cs"/>
          <w:sz w:val="36"/>
          <w:szCs w:val="36"/>
          <w:rtl/>
        </w:rPr>
        <w:t>أسألك</w:t>
      </w:r>
      <w:r w:rsidRPr="0049768A">
        <w:rPr>
          <w:rFonts w:cs="Traditional Arabic"/>
          <w:sz w:val="36"/>
          <w:szCs w:val="36"/>
          <w:rtl/>
        </w:rPr>
        <w:t xml:space="preserve"> بأن لك الحمد لا إله </w:t>
      </w:r>
      <w:r w:rsidRPr="0049768A">
        <w:rPr>
          <w:rFonts w:cs="Traditional Arabic" w:hint="cs"/>
          <w:sz w:val="36"/>
          <w:szCs w:val="36"/>
          <w:rtl/>
        </w:rPr>
        <w:t>إ</w:t>
      </w:r>
      <w:r w:rsidRPr="0049768A">
        <w:rPr>
          <w:rFonts w:cs="Traditional Arabic"/>
          <w:sz w:val="36"/>
          <w:szCs w:val="36"/>
          <w:rtl/>
        </w:rPr>
        <w:t>لا أنت المنان بديع السموات وال</w:t>
      </w:r>
      <w:r w:rsidRPr="0049768A">
        <w:rPr>
          <w:rFonts w:cs="Traditional Arabic" w:hint="cs"/>
          <w:sz w:val="36"/>
          <w:szCs w:val="36"/>
          <w:rtl/>
        </w:rPr>
        <w:t>أ</w:t>
      </w:r>
      <w:r w:rsidRPr="0049768A">
        <w:rPr>
          <w:rFonts w:cs="Traditional Arabic"/>
          <w:sz w:val="36"/>
          <w:szCs w:val="36"/>
          <w:rtl/>
        </w:rPr>
        <w:t>رض يا ذا الجلال وال</w:t>
      </w:r>
      <w:r w:rsidRPr="0049768A">
        <w:rPr>
          <w:rFonts w:cs="Traditional Arabic" w:hint="cs"/>
          <w:sz w:val="36"/>
          <w:szCs w:val="36"/>
          <w:rtl/>
        </w:rPr>
        <w:t>إ</w:t>
      </w:r>
      <w:r w:rsidRPr="0049768A">
        <w:rPr>
          <w:rFonts w:cs="Traditional Arabic"/>
          <w:sz w:val="36"/>
          <w:szCs w:val="36"/>
          <w:rtl/>
        </w:rPr>
        <w:t>كرام يا ح</w:t>
      </w:r>
      <w:r w:rsidRPr="0049768A">
        <w:rPr>
          <w:rFonts w:cs="Traditional Arabic" w:hint="cs"/>
          <w:sz w:val="36"/>
          <w:szCs w:val="36"/>
          <w:rtl/>
        </w:rPr>
        <w:t>ي</w:t>
      </w:r>
      <w:r w:rsidRPr="0049768A">
        <w:rPr>
          <w:rFonts w:cs="Traditional Arabic"/>
          <w:sz w:val="36"/>
          <w:szCs w:val="36"/>
          <w:rtl/>
        </w:rPr>
        <w:t xml:space="preserve"> يا قيوم</w:t>
      </w:r>
      <w:r w:rsidRPr="0049768A">
        <w:rPr>
          <w:rFonts w:cs="Traditional Arabic" w:hint="cs"/>
          <w:sz w:val="36"/>
          <w:szCs w:val="36"/>
          <w:rtl/>
        </w:rPr>
        <w:t>"،</w:t>
      </w:r>
      <w:r w:rsidRPr="0049768A">
        <w:rPr>
          <w:rFonts w:cs="Traditional Arabic"/>
          <w:sz w:val="36"/>
          <w:szCs w:val="36"/>
          <w:rtl/>
        </w:rPr>
        <w:t xml:space="preserve"> فقال النبي </w:t>
      </w:r>
      <w:r w:rsidRPr="0049768A">
        <w:rPr>
          <w:rFonts w:cs="Traditional Arabic"/>
          <w:sz w:val="36"/>
          <w:szCs w:val="36"/>
        </w:rPr>
        <w:sym w:font="AGA Arabesque" w:char="F065"/>
      </w:r>
      <w:r w:rsidRPr="0049768A">
        <w:rPr>
          <w:rFonts w:cs="Traditional Arabic" w:hint="cs"/>
          <w:sz w:val="36"/>
          <w:szCs w:val="36"/>
          <w:rtl/>
        </w:rPr>
        <w:t>: "</w:t>
      </w:r>
      <w:r w:rsidRPr="0049768A">
        <w:rPr>
          <w:rFonts w:cs="Traditional Arabic"/>
          <w:sz w:val="36"/>
          <w:szCs w:val="36"/>
          <w:rtl/>
        </w:rPr>
        <w:t xml:space="preserve">لقد دعا الله باسمه العظيم الذي إذا </w:t>
      </w:r>
      <w:r w:rsidRPr="0049768A">
        <w:rPr>
          <w:rFonts w:cs="Traditional Arabic" w:hint="cs"/>
          <w:sz w:val="36"/>
          <w:szCs w:val="36"/>
          <w:rtl/>
        </w:rPr>
        <w:t>دعي</w:t>
      </w:r>
      <w:r w:rsidRPr="0049768A">
        <w:rPr>
          <w:rFonts w:cs="Traditional Arabic"/>
          <w:sz w:val="36"/>
          <w:szCs w:val="36"/>
          <w:rtl/>
        </w:rPr>
        <w:t xml:space="preserve"> به أجاب وإذا سئل به أعطى</w:t>
      </w:r>
      <w:r w:rsidRPr="0049768A">
        <w:rPr>
          <w:rFonts w:cs="Traditional Arabic" w:hint="cs"/>
          <w:sz w:val="36"/>
          <w:szCs w:val="36"/>
          <w:rtl/>
        </w:rPr>
        <w:t>"،</w:t>
      </w:r>
      <w:r w:rsidRPr="0049768A">
        <w:rPr>
          <w:rFonts w:cs="Traditional Arabic"/>
          <w:sz w:val="36"/>
          <w:szCs w:val="36"/>
          <w:rtl/>
        </w:rPr>
        <w:t xml:space="preserve"> وأخرج الحديثين أحمد </w:t>
      </w:r>
      <w:r w:rsidRPr="0049768A">
        <w:rPr>
          <w:rFonts w:cs="Traditional Arabic" w:hint="cs"/>
          <w:sz w:val="36"/>
          <w:szCs w:val="36"/>
          <w:rtl/>
        </w:rPr>
        <w:t>في</w:t>
      </w:r>
      <w:r w:rsidRPr="0049768A">
        <w:rPr>
          <w:rFonts w:cs="Traditional Arabic"/>
          <w:sz w:val="36"/>
          <w:szCs w:val="36"/>
          <w:rtl/>
        </w:rPr>
        <w:t xml:space="preserve"> مسنده وفى جامع الترمذي من حديث أسماء بنت يزيد أن النبي </w:t>
      </w:r>
      <w:r w:rsidRPr="0049768A">
        <w:rPr>
          <w:rFonts w:cs="Traditional Arabic"/>
          <w:sz w:val="36"/>
          <w:szCs w:val="36"/>
        </w:rPr>
        <w:sym w:font="AGA Arabesque" w:char="F065"/>
      </w:r>
      <w:r w:rsidRPr="0049768A">
        <w:rPr>
          <w:rFonts w:cs="Traditional Arabic" w:hint="cs"/>
          <w:sz w:val="36"/>
          <w:szCs w:val="36"/>
          <w:rtl/>
        </w:rPr>
        <w:t xml:space="preserve"> </w:t>
      </w:r>
      <w:r w:rsidRPr="0049768A">
        <w:rPr>
          <w:rFonts w:cs="Traditional Arabic"/>
          <w:sz w:val="36"/>
          <w:szCs w:val="36"/>
          <w:rtl/>
        </w:rPr>
        <w:t>قال</w:t>
      </w:r>
      <w:r w:rsidRPr="0049768A">
        <w:rPr>
          <w:rFonts w:cs="Traditional Arabic" w:hint="cs"/>
          <w:sz w:val="36"/>
          <w:szCs w:val="36"/>
          <w:rtl/>
        </w:rPr>
        <w:t>:</w:t>
      </w:r>
      <w:r w:rsidRPr="0049768A">
        <w:rPr>
          <w:rFonts w:cs="Traditional Arabic"/>
          <w:sz w:val="36"/>
          <w:szCs w:val="36"/>
          <w:rtl/>
        </w:rPr>
        <w:t xml:space="preserve"> </w:t>
      </w:r>
      <w:r w:rsidRPr="0049768A">
        <w:rPr>
          <w:rFonts w:cs="Traditional Arabic" w:hint="cs"/>
          <w:sz w:val="36"/>
          <w:szCs w:val="36"/>
          <w:rtl/>
        </w:rPr>
        <w:t>"أسم</w:t>
      </w:r>
      <w:r w:rsidRPr="0049768A">
        <w:rPr>
          <w:rFonts w:cs="Traditional Arabic"/>
          <w:sz w:val="36"/>
          <w:szCs w:val="36"/>
          <w:rtl/>
        </w:rPr>
        <w:t xml:space="preserve"> الله ال</w:t>
      </w:r>
      <w:r w:rsidRPr="0049768A">
        <w:rPr>
          <w:rFonts w:cs="Traditional Arabic" w:hint="cs"/>
          <w:sz w:val="36"/>
          <w:szCs w:val="36"/>
          <w:rtl/>
        </w:rPr>
        <w:t>أ</w:t>
      </w:r>
      <w:r w:rsidRPr="0049768A">
        <w:rPr>
          <w:rFonts w:cs="Traditional Arabic"/>
          <w:sz w:val="36"/>
          <w:szCs w:val="36"/>
          <w:rtl/>
        </w:rPr>
        <w:t>عظم في هاتين الآيتين وإلهكم إله واحد لا إله إلا هو الرحمن الرحيم</w:t>
      </w:r>
      <w:r w:rsidRPr="0049768A">
        <w:rPr>
          <w:rFonts w:cs="Traditional Arabic" w:hint="cs"/>
          <w:sz w:val="36"/>
          <w:szCs w:val="36"/>
          <w:rtl/>
        </w:rPr>
        <w:t>،</w:t>
      </w:r>
      <w:r w:rsidRPr="0049768A">
        <w:rPr>
          <w:rFonts w:cs="Traditional Arabic"/>
          <w:sz w:val="36"/>
          <w:szCs w:val="36"/>
          <w:rtl/>
        </w:rPr>
        <w:t xml:space="preserve"> وفاتحة آل عمران آلم الله لا إله إلا هو الحي القيوم</w:t>
      </w:r>
      <w:r w:rsidRPr="0049768A">
        <w:rPr>
          <w:rFonts w:cs="Traditional Arabic" w:hint="cs"/>
          <w:sz w:val="36"/>
          <w:szCs w:val="36"/>
          <w:rtl/>
        </w:rPr>
        <w:t>".</w:t>
      </w:r>
      <w:r w:rsidRPr="0049768A">
        <w:rPr>
          <w:rFonts w:cs="Traditional Arabic"/>
          <w:w w:val="90"/>
          <w:sz w:val="36"/>
          <w:szCs w:val="36"/>
          <w:vertAlign w:val="superscript"/>
          <w:rtl/>
        </w:rPr>
        <w:t>(</w:t>
      </w:r>
      <w:r w:rsidRPr="0049768A">
        <w:rPr>
          <w:rStyle w:val="a4"/>
          <w:rFonts w:cs="Traditional Arabic"/>
          <w:w w:val="90"/>
          <w:sz w:val="36"/>
          <w:szCs w:val="36"/>
          <w:rtl/>
        </w:rPr>
        <w:footnoteReference w:id="397"/>
      </w:r>
      <w:r w:rsidRPr="0049768A">
        <w:rPr>
          <w:rFonts w:cs="Traditional Arabic"/>
          <w:w w:val="90"/>
          <w:sz w:val="36"/>
          <w:szCs w:val="36"/>
          <w:vertAlign w:val="superscript"/>
          <w:rtl/>
        </w:rPr>
        <w:t>)</w:t>
      </w:r>
      <w:r w:rsidRPr="0049768A">
        <w:rPr>
          <w:rFonts w:cs="Traditional Arabic"/>
          <w:sz w:val="36"/>
          <w:szCs w:val="36"/>
          <w:rtl/>
        </w:rPr>
        <w:t xml:space="preserve"> قال الترمذي هذا حديث حسن صحيح</w:t>
      </w:r>
      <w:r w:rsidRPr="0049768A">
        <w:rPr>
          <w:rFonts w:cs="Traditional Arabic" w:hint="cs"/>
          <w:sz w:val="36"/>
          <w:szCs w:val="36"/>
          <w:rtl/>
        </w:rPr>
        <w:t>.اهـ.</w:t>
      </w:r>
      <w:r w:rsidRPr="0049768A">
        <w:rPr>
          <w:rFonts w:cs="Traditional Arabic"/>
          <w:w w:val="90"/>
          <w:sz w:val="36"/>
          <w:szCs w:val="36"/>
          <w:vertAlign w:val="superscript"/>
          <w:rtl/>
        </w:rPr>
        <w:t xml:space="preserve"> (</w:t>
      </w:r>
      <w:r w:rsidRPr="0049768A">
        <w:rPr>
          <w:rStyle w:val="a4"/>
          <w:rFonts w:cs="Traditional Arabic"/>
          <w:w w:val="90"/>
          <w:sz w:val="36"/>
          <w:szCs w:val="36"/>
          <w:rtl/>
        </w:rPr>
        <w:footnoteReference w:id="398"/>
      </w:r>
      <w:r w:rsidRPr="0049768A">
        <w:rPr>
          <w:rFonts w:cs="Traditional Arabic"/>
          <w:w w:val="90"/>
          <w:sz w:val="36"/>
          <w:szCs w:val="36"/>
          <w:vertAlign w:val="superscript"/>
          <w:rtl/>
        </w:rPr>
        <w:t>)</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 xml:space="preserve">وقال ابن قيم الجوزية أيضاً: </w:t>
      </w:r>
      <w:r w:rsidRPr="0049768A">
        <w:rPr>
          <w:rFonts w:cs="Traditional Arabic"/>
          <w:sz w:val="36"/>
          <w:szCs w:val="36"/>
          <w:rtl/>
        </w:rPr>
        <w:t>وذكر ابن أبي الدنيا في كتاب المجانين في الدعاء عن الحسن</w:t>
      </w:r>
      <w:r w:rsidRPr="0049768A">
        <w:rPr>
          <w:rFonts w:cs="Traditional Arabic" w:hint="cs"/>
          <w:sz w:val="36"/>
          <w:szCs w:val="36"/>
          <w:rtl/>
        </w:rPr>
        <w:t>،</w:t>
      </w:r>
      <w:r w:rsidRPr="0049768A">
        <w:rPr>
          <w:rFonts w:cs="Traditional Arabic"/>
          <w:sz w:val="36"/>
          <w:szCs w:val="36"/>
          <w:rtl/>
        </w:rPr>
        <w:t xml:space="preserve"> قال</w:t>
      </w:r>
      <w:r w:rsidRPr="0049768A">
        <w:rPr>
          <w:rFonts w:cs="Traditional Arabic" w:hint="cs"/>
          <w:sz w:val="36"/>
          <w:szCs w:val="36"/>
          <w:rtl/>
        </w:rPr>
        <w:t>:</w:t>
      </w:r>
      <w:r w:rsidRPr="0049768A">
        <w:rPr>
          <w:rFonts w:cs="Traditional Arabic"/>
          <w:sz w:val="36"/>
          <w:szCs w:val="36"/>
          <w:rtl/>
        </w:rPr>
        <w:t xml:space="preserve"> كان رجل من أصحاب النبي </w:t>
      </w:r>
      <w:r w:rsidRPr="0049768A">
        <w:rPr>
          <w:rFonts w:cs="Traditional Arabic"/>
          <w:sz w:val="36"/>
          <w:szCs w:val="36"/>
        </w:rPr>
        <w:sym w:font="AGA Arabesque" w:char="F065"/>
      </w:r>
      <w:r w:rsidRPr="0049768A">
        <w:rPr>
          <w:rFonts w:cs="Traditional Arabic" w:hint="cs"/>
          <w:sz w:val="36"/>
          <w:szCs w:val="36"/>
          <w:rtl/>
        </w:rPr>
        <w:t xml:space="preserve"> </w:t>
      </w:r>
      <w:r w:rsidRPr="0049768A">
        <w:rPr>
          <w:rFonts w:cs="Traditional Arabic"/>
          <w:sz w:val="36"/>
          <w:szCs w:val="36"/>
          <w:rtl/>
        </w:rPr>
        <w:t>من ال</w:t>
      </w:r>
      <w:r w:rsidRPr="0049768A">
        <w:rPr>
          <w:rFonts w:cs="Traditional Arabic" w:hint="cs"/>
          <w:sz w:val="36"/>
          <w:szCs w:val="36"/>
          <w:rtl/>
        </w:rPr>
        <w:t>أ</w:t>
      </w:r>
      <w:r w:rsidRPr="0049768A">
        <w:rPr>
          <w:rFonts w:cs="Traditional Arabic"/>
          <w:sz w:val="36"/>
          <w:szCs w:val="36"/>
          <w:rtl/>
        </w:rPr>
        <w:t>نصار يكني أبا مغلق وكان تاجرا يتجر بمال له ولغيره يضرب به في الآفاق</w:t>
      </w:r>
      <w:r w:rsidRPr="0049768A">
        <w:rPr>
          <w:rFonts w:cs="Traditional Arabic" w:hint="cs"/>
          <w:sz w:val="36"/>
          <w:szCs w:val="36"/>
          <w:rtl/>
        </w:rPr>
        <w:t>،</w:t>
      </w:r>
      <w:r w:rsidRPr="0049768A">
        <w:rPr>
          <w:rFonts w:cs="Traditional Arabic"/>
          <w:sz w:val="36"/>
          <w:szCs w:val="36"/>
          <w:rtl/>
        </w:rPr>
        <w:t xml:space="preserve"> وكان ناسكا ورعا</w:t>
      </w:r>
      <w:r w:rsidRPr="0049768A">
        <w:rPr>
          <w:rFonts w:cs="Traditional Arabic" w:hint="cs"/>
          <w:sz w:val="36"/>
          <w:szCs w:val="36"/>
          <w:rtl/>
        </w:rPr>
        <w:t>،</w:t>
      </w:r>
      <w:r w:rsidRPr="0049768A">
        <w:rPr>
          <w:rFonts w:cs="Traditional Arabic"/>
          <w:sz w:val="36"/>
          <w:szCs w:val="36"/>
          <w:rtl/>
        </w:rPr>
        <w:t xml:space="preserve"> فخرج مرة فلقيه لص مقنع في السلاح فقال له ضع ما معك ف</w:t>
      </w:r>
      <w:r w:rsidRPr="0049768A">
        <w:rPr>
          <w:rFonts w:cs="Traditional Arabic" w:hint="cs"/>
          <w:sz w:val="36"/>
          <w:szCs w:val="36"/>
          <w:rtl/>
        </w:rPr>
        <w:t>إ</w:t>
      </w:r>
      <w:r w:rsidRPr="0049768A">
        <w:rPr>
          <w:rFonts w:cs="Traditional Arabic"/>
          <w:sz w:val="36"/>
          <w:szCs w:val="36"/>
          <w:rtl/>
        </w:rPr>
        <w:t>ني قاتلك</w:t>
      </w:r>
      <w:r w:rsidRPr="0049768A">
        <w:rPr>
          <w:rFonts w:cs="Traditional Arabic" w:hint="cs"/>
          <w:sz w:val="36"/>
          <w:szCs w:val="36"/>
          <w:rtl/>
        </w:rPr>
        <w:t>،</w:t>
      </w:r>
      <w:r w:rsidRPr="0049768A">
        <w:rPr>
          <w:rFonts w:cs="Traditional Arabic"/>
          <w:sz w:val="36"/>
          <w:szCs w:val="36"/>
          <w:rtl/>
        </w:rPr>
        <w:t xml:space="preserve"> قال فما تريد</w:t>
      </w:r>
      <w:r w:rsidRPr="0049768A">
        <w:rPr>
          <w:rFonts w:cs="Traditional Arabic" w:hint="cs"/>
          <w:sz w:val="36"/>
          <w:szCs w:val="36"/>
          <w:rtl/>
        </w:rPr>
        <w:t xml:space="preserve">؟ </w:t>
      </w:r>
      <w:r w:rsidRPr="0049768A">
        <w:rPr>
          <w:rFonts w:cs="Traditional Arabic"/>
          <w:sz w:val="36"/>
          <w:szCs w:val="36"/>
          <w:rtl/>
        </w:rPr>
        <w:t>فشأنك والمال</w:t>
      </w:r>
      <w:r w:rsidRPr="0049768A">
        <w:rPr>
          <w:rFonts w:cs="Traditional Arabic" w:hint="cs"/>
          <w:sz w:val="36"/>
          <w:szCs w:val="36"/>
          <w:rtl/>
        </w:rPr>
        <w:t>،</w:t>
      </w:r>
      <w:r w:rsidRPr="0049768A">
        <w:rPr>
          <w:rFonts w:cs="Traditional Arabic"/>
          <w:sz w:val="36"/>
          <w:szCs w:val="36"/>
          <w:rtl/>
        </w:rPr>
        <w:t xml:space="preserve"> قال</w:t>
      </w:r>
      <w:r w:rsidRPr="0049768A">
        <w:rPr>
          <w:rFonts w:cs="Traditional Arabic" w:hint="cs"/>
          <w:sz w:val="36"/>
          <w:szCs w:val="36"/>
          <w:rtl/>
        </w:rPr>
        <w:t>:</w:t>
      </w:r>
      <w:r w:rsidRPr="0049768A">
        <w:rPr>
          <w:rFonts w:cs="Traditional Arabic"/>
          <w:sz w:val="36"/>
          <w:szCs w:val="36"/>
          <w:rtl/>
        </w:rPr>
        <w:t xml:space="preserve"> أما المال </w:t>
      </w:r>
      <w:r w:rsidRPr="0049768A">
        <w:rPr>
          <w:rFonts w:cs="Traditional Arabic" w:hint="cs"/>
          <w:sz w:val="36"/>
          <w:szCs w:val="36"/>
          <w:rtl/>
        </w:rPr>
        <w:t>فلي</w:t>
      </w:r>
      <w:r w:rsidRPr="0049768A">
        <w:rPr>
          <w:rFonts w:cs="Traditional Arabic"/>
          <w:sz w:val="36"/>
          <w:szCs w:val="36"/>
          <w:rtl/>
        </w:rPr>
        <w:t xml:space="preserve"> ولست أريد إلا دمك</w:t>
      </w:r>
      <w:r w:rsidRPr="0049768A">
        <w:rPr>
          <w:rFonts w:cs="Traditional Arabic" w:hint="cs"/>
          <w:sz w:val="36"/>
          <w:szCs w:val="36"/>
          <w:rtl/>
        </w:rPr>
        <w:t>،</w:t>
      </w:r>
      <w:r w:rsidRPr="0049768A">
        <w:rPr>
          <w:rFonts w:cs="Traditional Arabic"/>
          <w:sz w:val="36"/>
          <w:szCs w:val="36"/>
          <w:rtl/>
        </w:rPr>
        <w:t xml:space="preserve"> قال</w:t>
      </w:r>
      <w:r w:rsidRPr="0049768A">
        <w:rPr>
          <w:rFonts w:cs="Traditional Arabic" w:hint="cs"/>
          <w:sz w:val="36"/>
          <w:szCs w:val="36"/>
          <w:rtl/>
        </w:rPr>
        <w:t>:</w:t>
      </w:r>
      <w:r w:rsidRPr="0049768A">
        <w:rPr>
          <w:rFonts w:cs="Traditional Arabic"/>
          <w:sz w:val="36"/>
          <w:szCs w:val="36"/>
          <w:rtl/>
        </w:rPr>
        <w:t xml:space="preserve"> أما إذا أبيت فذرني </w:t>
      </w:r>
      <w:r w:rsidRPr="0049768A">
        <w:rPr>
          <w:rFonts w:cs="Traditional Arabic" w:hint="cs"/>
          <w:sz w:val="36"/>
          <w:szCs w:val="36"/>
          <w:rtl/>
        </w:rPr>
        <w:t>أصلى</w:t>
      </w:r>
      <w:r w:rsidRPr="0049768A">
        <w:rPr>
          <w:rFonts w:cs="Traditional Arabic"/>
          <w:sz w:val="36"/>
          <w:szCs w:val="36"/>
          <w:rtl/>
        </w:rPr>
        <w:t xml:space="preserve"> أربع ركعات</w:t>
      </w:r>
      <w:r w:rsidRPr="0049768A">
        <w:rPr>
          <w:rFonts w:cs="Traditional Arabic" w:hint="cs"/>
          <w:sz w:val="36"/>
          <w:szCs w:val="36"/>
          <w:rtl/>
        </w:rPr>
        <w:t>،</w:t>
      </w:r>
      <w:r w:rsidRPr="0049768A">
        <w:rPr>
          <w:rFonts w:cs="Traditional Arabic"/>
          <w:sz w:val="36"/>
          <w:szCs w:val="36"/>
          <w:rtl/>
        </w:rPr>
        <w:t xml:space="preserve"> قال</w:t>
      </w:r>
      <w:r w:rsidRPr="0049768A">
        <w:rPr>
          <w:rFonts w:cs="Traditional Arabic" w:hint="cs"/>
          <w:sz w:val="36"/>
          <w:szCs w:val="36"/>
          <w:rtl/>
        </w:rPr>
        <w:t>:</w:t>
      </w:r>
      <w:r w:rsidRPr="0049768A">
        <w:rPr>
          <w:rFonts w:cs="Traditional Arabic"/>
          <w:sz w:val="36"/>
          <w:szCs w:val="36"/>
          <w:rtl/>
        </w:rPr>
        <w:t xml:space="preserve"> صل</w:t>
      </w:r>
      <w:r w:rsidRPr="0049768A">
        <w:rPr>
          <w:rFonts w:cs="Traditional Arabic" w:hint="cs"/>
          <w:sz w:val="36"/>
          <w:szCs w:val="36"/>
          <w:rtl/>
        </w:rPr>
        <w:t>ي</w:t>
      </w:r>
      <w:r w:rsidRPr="0049768A">
        <w:rPr>
          <w:rFonts w:cs="Traditional Arabic"/>
          <w:sz w:val="36"/>
          <w:szCs w:val="36"/>
          <w:rtl/>
        </w:rPr>
        <w:t xml:space="preserve"> ما بدا</w:t>
      </w:r>
      <w:r w:rsidRPr="0049768A">
        <w:rPr>
          <w:rFonts w:cs="Traditional Arabic" w:hint="cs"/>
          <w:sz w:val="36"/>
          <w:szCs w:val="36"/>
          <w:rtl/>
        </w:rPr>
        <w:t xml:space="preserve"> </w:t>
      </w:r>
      <w:r w:rsidRPr="0049768A">
        <w:rPr>
          <w:rFonts w:cs="Traditional Arabic"/>
          <w:sz w:val="36"/>
          <w:szCs w:val="36"/>
          <w:rtl/>
        </w:rPr>
        <w:t>لك</w:t>
      </w:r>
      <w:r w:rsidRPr="0049768A">
        <w:rPr>
          <w:rFonts w:cs="Traditional Arabic" w:hint="cs"/>
          <w:sz w:val="36"/>
          <w:szCs w:val="36"/>
          <w:rtl/>
        </w:rPr>
        <w:t>،</w:t>
      </w:r>
      <w:r w:rsidRPr="0049768A">
        <w:rPr>
          <w:rFonts w:cs="Traditional Arabic"/>
          <w:sz w:val="36"/>
          <w:szCs w:val="36"/>
          <w:rtl/>
        </w:rPr>
        <w:t xml:space="preserve"> فتوضأ ثم صلى أربع ركعات فكان من دعائه </w:t>
      </w:r>
      <w:r w:rsidRPr="0049768A">
        <w:rPr>
          <w:rFonts w:cs="Traditional Arabic" w:hint="cs"/>
          <w:sz w:val="36"/>
          <w:szCs w:val="36"/>
          <w:rtl/>
        </w:rPr>
        <w:t>في</w:t>
      </w:r>
      <w:r w:rsidRPr="0049768A">
        <w:rPr>
          <w:rFonts w:cs="Traditional Arabic"/>
          <w:sz w:val="36"/>
          <w:szCs w:val="36"/>
          <w:rtl/>
        </w:rPr>
        <w:t xml:space="preserve"> آخر سجدة أن قال</w:t>
      </w:r>
      <w:r w:rsidRPr="0049768A">
        <w:rPr>
          <w:rFonts w:cs="Traditional Arabic" w:hint="cs"/>
          <w:sz w:val="36"/>
          <w:szCs w:val="36"/>
          <w:rtl/>
        </w:rPr>
        <w:t>:</w:t>
      </w:r>
      <w:r w:rsidRPr="0049768A">
        <w:rPr>
          <w:rFonts w:cs="Traditional Arabic"/>
          <w:sz w:val="36"/>
          <w:szCs w:val="36"/>
          <w:rtl/>
        </w:rPr>
        <w:t xml:space="preserve"> يا ودود يا</w:t>
      </w:r>
      <w:r w:rsidRPr="0049768A">
        <w:rPr>
          <w:rFonts w:cs="Traditional Arabic" w:hint="cs"/>
          <w:sz w:val="36"/>
          <w:szCs w:val="36"/>
          <w:rtl/>
        </w:rPr>
        <w:t xml:space="preserve"> </w:t>
      </w:r>
      <w:r w:rsidRPr="0049768A">
        <w:rPr>
          <w:rFonts w:cs="Traditional Arabic"/>
          <w:sz w:val="36"/>
          <w:szCs w:val="36"/>
          <w:rtl/>
        </w:rPr>
        <w:t>ذ</w:t>
      </w:r>
      <w:r w:rsidRPr="0049768A">
        <w:rPr>
          <w:rFonts w:cs="Traditional Arabic" w:hint="cs"/>
          <w:sz w:val="36"/>
          <w:szCs w:val="36"/>
          <w:rtl/>
        </w:rPr>
        <w:t>ا</w:t>
      </w:r>
      <w:r w:rsidRPr="0049768A">
        <w:rPr>
          <w:rFonts w:cs="Traditional Arabic"/>
          <w:sz w:val="36"/>
          <w:szCs w:val="36"/>
          <w:rtl/>
        </w:rPr>
        <w:t xml:space="preserve"> العرش المجيد يا فعال لما تريد أسألك بعزك الذي لا يرام وبملكك الذي </w:t>
      </w:r>
      <w:r w:rsidRPr="0049768A">
        <w:rPr>
          <w:rFonts w:cs="Traditional Arabic" w:hint="cs"/>
          <w:sz w:val="36"/>
          <w:szCs w:val="36"/>
          <w:rtl/>
        </w:rPr>
        <w:t>لا يضا</w:t>
      </w:r>
      <w:r w:rsidRPr="0049768A">
        <w:rPr>
          <w:rFonts w:cs="Traditional Arabic" w:hint="eastAsia"/>
          <w:sz w:val="36"/>
          <w:szCs w:val="36"/>
          <w:rtl/>
        </w:rPr>
        <w:t>م</w:t>
      </w:r>
      <w:r w:rsidRPr="0049768A">
        <w:rPr>
          <w:rFonts w:cs="Traditional Arabic"/>
          <w:sz w:val="36"/>
          <w:szCs w:val="36"/>
          <w:rtl/>
        </w:rPr>
        <w:t xml:space="preserve"> وبنورك الذي ملأ أركان عرشك </w:t>
      </w:r>
      <w:r w:rsidRPr="0049768A">
        <w:rPr>
          <w:rFonts w:cs="Traditional Arabic" w:hint="cs"/>
          <w:sz w:val="36"/>
          <w:szCs w:val="36"/>
          <w:rtl/>
        </w:rPr>
        <w:t>أن</w:t>
      </w:r>
      <w:r w:rsidRPr="0049768A">
        <w:rPr>
          <w:rFonts w:cs="Traditional Arabic"/>
          <w:sz w:val="36"/>
          <w:szCs w:val="36"/>
          <w:rtl/>
        </w:rPr>
        <w:t xml:space="preserve"> تكفيني شر هذا اللص</w:t>
      </w:r>
      <w:r w:rsidRPr="0049768A">
        <w:rPr>
          <w:rFonts w:cs="Traditional Arabic" w:hint="cs"/>
          <w:sz w:val="36"/>
          <w:szCs w:val="36"/>
          <w:rtl/>
        </w:rPr>
        <w:t>،</w:t>
      </w:r>
      <w:r w:rsidRPr="0049768A">
        <w:rPr>
          <w:rFonts w:cs="Traditional Arabic"/>
          <w:sz w:val="36"/>
          <w:szCs w:val="36"/>
          <w:rtl/>
        </w:rPr>
        <w:t xml:space="preserve"> يا مغي</w:t>
      </w:r>
      <w:r w:rsidRPr="0049768A">
        <w:rPr>
          <w:rFonts w:cs="Traditional Arabic" w:hint="cs"/>
          <w:sz w:val="36"/>
          <w:szCs w:val="36"/>
          <w:rtl/>
        </w:rPr>
        <w:t>ث</w:t>
      </w:r>
      <w:r w:rsidRPr="0049768A">
        <w:rPr>
          <w:rFonts w:cs="Traditional Arabic"/>
          <w:sz w:val="36"/>
          <w:szCs w:val="36"/>
          <w:rtl/>
        </w:rPr>
        <w:t xml:space="preserve"> </w:t>
      </w:r>
      <w:r w:rsidRPr="0049768A">
        <w:rPr>
          <w:rFonts w:cs="Traditional Arabic" w:hint="cs"/>
          <w:sz w:val="36"/>
          <w:szCs w:val="36"/>
          <w:rtl/>
        </w:rPr>
        <w:t>أغثني،</w:t>
      </w:r>
      <w:r w:rsidRPr="0049768A">
        <w:rPr>
          <w:rFonts w:cs="Traditional Arabic"/>
          <w:sz w:val="36"/>
          <w:szCs w:val="36"/>
          <w:rtl/>
        </w:rPr>
        <w:t xml:space="preserve"> يا مغيث </w:t>
      </w:r>
      <w:r w:rsidRPr="0049768A">
        <w:rPr>
          <w:rFonts w:cs="Traditional Arabic" w:hint="cs"/>
          <w:sz w:val="36"/>
          <w:szCs w:val="36"/>
          <w:rtl/>
        </w:rPr>
        <w:t>أغثني،</w:t>
      </w:r>
      <w:r w:rsidRPr="0049768A">
        <w:rPr>
          <w:rFonts w:cs="Traditional Arabic"/>
          <w:sz w:val="36"/>
          <w:szCs w:val="36"/>
          <w:rtl/>
        </w:rPr>
        <w:t xml:space="preserve"> يا مغيث </w:t>
      </w:r>
      <w:r w:rsidRPr="0049768A">
        <w:rPr>
          <w:rFonts w:cs="Traditional Arabic" w:hint="cs"/>
          <w:sz w:val="36"/>
          <w:szCs w:val="36"/>
          <w:rtl/>
        </w:rPr>
        <w:t>أغثني،</w:t>
      </w:r>
      <w:r w:rsidRPr="0049768A">
        <w:rPr>
          <w:rFonts w:cs="Traditional Arabic"/>
          <w:sz w:val="36"/>
          <w:szCs w:val="36"/>
          <w:rtl/>
        </w:rPr>
        <w:t xml:space="preserve"> ثلاث مرات</w:t>
      </w:r>
      <w:r w:rsidRPr="0049768A">
        <w:rPr>
          <w:rFonts w:cs="Traditional Arabic" w:hint="cs"/>
          <w:sz w:val="36"/>
          <w:szCs w:val="36"/>
          <w:rtl/>
        </w:rPr>
        <w:t>،</w:t>
      </w:r>
      <w:r w:rsidRPr="0049768A">
        <w:rPr>
          <w:rFonts w:cs="Traditional Arabic"/>
          <w:sz w:val="36"/>
          <w:szCs w:val="36"/>
          <w:rtl/>
        </w:rPr>
        <w:t xml:space="preserve"> </w:t>
      </w:r>
      <w:r w:rsidRPr="0049768A">
        <w:rPr>
          <w:rFonts w:cs="Traditional Arabic" w:hint="cs"/>
          <w:sz w:val="36"/>
          <w:szCs w:val="36"/>
          <w:rtl/>
        </w:rPr>
        <w:t>فإذا</w:t>
      </w:r>
      <w:r w:rsidRPr="0049768A">
        <w:rPr>
          <w:rFonts w:cs="Traditional Arabic"/>
          <w:sz w:val="36"/>
          <w:szCs w:val="36"/>
          <w:rtl/>
        </w:rPr>
        <w:t xml:space="preserve"> هو بفارس </w:t>
      </w:r>
      <w:r w:rsidRPr="0049768A">
        <w:rPr>
          <w:rFonts w:cs="Traditional Arabic"/>
          <w:sz w:val="36"/>
          <w:szCs w:val="36"/>
          <w:rtl/>
        </w:rPr>
        <w:lastRenderedPageBreak/>
        <w:t>أقبل بيده حربة قد وضعها بين أذني فرسه</w:t>
      </w:r>
      <w:r w:rsidRPr="0049768A">
        <w:rPr>
          <w:rFonts w:cs="Traditional Arabic" w:hint="cs"/>
          <w:sz w:val="36"/>
          <w:szCs w:val="36"/>
          <w:rtl/>
        </w:rPr>
        <w:t>،</w:t>
      </w:r>
      <w:r w:rsidRPr="0049768A">
        <w:rPr>
          <w:rFonts w:cs="Traditional Arabic"/>
          <w:sz w:val="36"/>
          <w:szCs w:val="36"/>
          <w:rtl/>
        </w:rPr>
        <w:t xml:space="preserve"> فلما بصر به اللص أقبل نحوه فطعنه فقتله ثم أقبل </w:t>
      </w:r>
      <w:r w:rsidRPr="0049768A">
        <w:rPr>
          <w:rFonts w:cs="Traditional Arabic" w:hint="cs"/>
          <w:sz w:val="36"/>
          <w:szCs w:val="36"/>
          <w:rtl/>
        </w:rPr>
        <w:t>إليه،</w:t>
      </w:r>
      <w:r w:rsidRPr="0049768A">
        <w:rPr>
          <w:rFonts w:cs="Traditional Arabic"/>
          <w:sz w:val="36"/>
          <w:szCs w:val="36"/>
          <w:rtl/>
        </w:rPr>
        <w:t xml:space="preserve"> فقال</w:t>
      </w:r>
      <w:r w:rsidRPr="0049768A">
        <w:rPr>
          <w:rFonts w:cs="Traditional Arabic" w:hint="cs"/>
          <w:sz w:val="36"/>
          <w:szCs w:val="36"/>
          <w:rtl/>
        </w:rPr>
        <w:t>:</w:t>
      </w:r>
      <w:r w:rsidRPr="0049768A">
        <w:rPr>
          <w:rFonts w:cs="Traditional Arabic"/>
          <w:sz w:val="36"/>
          <w:szCs w:val="36"/>
          <w:rtl/>
        </w:rPr>
        <w:t xml:space="preserve"> قم</w:t>
      </w:r>
      <w:r w:rsidRPr="0049768A">
        <w:rPr>
          <w:rFonts w:cs="Traditional Arabic" w:hint="cs"/>
          <w:sz w:val="36"/>
          <w:szCs w:val="36"/>
          <w:rtl/>
        </w:rPr>
        <w:t>،</w:t>
      </w:r>
      <w:r w:rsidRPr="0049768A">
        <w:rPr>
          <w:rFonts w:cs="Traditional Arabic"/>
          <w:sz w:val="36"/>
          <w:szCs w:val="36"/>
          <w:rtl/>
        </w:rPr>
        <w:t xml:space="preserve"> فقال</w:t>
      </w:r>
      <w:r w:rsidRPr="0049768A">
        <w:rPr>
          <w:rFonts w:cs="Traditional Arabic" w:hint="cs"/>
          <w:sz w:val="36"/>
          <w:szCs w:val="36"/>
          <w:rtl/>
        </w:rPr>
        <w:t>:</w:t>
      </w:r>
      <w:r w:rsidRPr="0049768A">
        <w:rPr>
          <w:rFonts w:cs="Traditional Arabic"/>
          <w:sz w:val="36"/>
          <w:szCs w:val="36"/>
          <w:rtl/>
        </w:rPr>
        <w:t xml:space="preserve"> من أنت</w:t>
      </w:r>
      <w:r w:rsidRPr="0049768A">
        <w:rPr>
          <w:rFonts w:cs="Traditional Arabic" w:hint="cs"/>
          <w:sz w:val="36"/>
          <w:szCs w:val="36"/>
          <w:rtl/>
        </w:rPr>
        <w:t>؟</w:t>
      </w:r>
      <w:r w:rsidRPr="0049768A">
        <w:rPr>
          <w:rFonts w:cs="Traditional Arabic"/>
          <w:sz w:val="36"/>
          <w:szCs w:val="36"/>
          <w:rtl/>
        </w:rPr>
        <w:t xml:space="preserve"> بابي أنت وأمي فقد أغاثني الله بك اليوم</w:t>
      </w:r>
      <w:r w:rsidRPr="0049768A">
        <w:rPr>
          <w:rFonts w:cs="Traditional Arabic" w:hint="cs"/>
          <w:sz w:val="36"/>
          <w:szCs w:val="36"/>
          <w:rtl/>
        </w:rPr>
        <w:t>،</w:t>
      </w:r>
      <w:r w:rsidRPr="0049768A">
        <w:rPr>
          <w:rFonts w:cs="Traditional Arabic"/>
          <w:sz w:val="36"/>
          <w:szCs w:val="36"/>
          <w:rtl/>
        </w:rPr>
        <w:t xml:space="preserve"> فقال أنا ملك من أهل السماء الرابعة دعوت فسمعت لأبواب السماء قعقعة</w:t>
      </w:r>
      <w:r w:rsidRPr="0049768A">
        <w:rPr>
          <w:rFonts w:cs="Traditional Arabic" w:hint="cs"/>
          <w:sz w:val="36"/>
          <w:szCs w:val="36"/>
          <w:rtl/>
        </w:rPr>
        <w:t>،</w:t>
      </w:r>
      <w:r w:rsidRPr="0049768A">
        <w:rPr>
          <w:rFonts w:cs="Traditional Arabic"/>
          <w:sz w:val="36"/>
          <w:szCs w:val="36"/>
          <w:rtl/>
        </w:rPr>
        <w:t xml:space="preserve"> ثم دعوت بدعائك الثاني فسمعت ل</w:t>
      </w:r>
      <w:r w:rsidRPr="0049768A">
        <w:rPr>
          <w:rFonts w:cs="Traditional Arabic" w:hint="cs"/>
          <w:sz w:val="36"/>
          <w:szCs w:val="36"/>
          <w:rtl/>
        </w:rPr>
        <w:t>أ</w:t>
      </w:r>
      <w:r w:rsidRPr="0049768A">
        <w:rPr>
          <w:rFonts w:cs="Traditional Arabic"/>
          <w:sz w:val="36"/>
          <w:szCs w:val="36"/>
          <w:rtl/>
        </w:rPr>
        <w:t>هل السماء ضجة</w:t>
      </w:r>
      <w:r w:rsidRPr="0049768A">
        <w:rPr>
          <w:rFonts w:cs="Traditional Arabic" w:hint="cs"/>
          <w:sz w:val="36"/>
          <w:szCs w:val="36"/>
          <w:rtl/>
        </w:rPr>
        <w:t>،</w:t>
      </w:r>
      <w:r w:rsidRPr="0049768A">
        <w:rPr>
          <w:rFonts w:cs="Traditional Arabic"/>
          <w:sz w:val="36"/>
          <w:szCs w:val="36"/>
          <w:rtl/>
        </w:rPr>
        <w:t xml:space="preserve"> ثم دعوت بدعائك الثالث</w:t>
      </w:r>
      <w:r w:rsidRPr="0049768A">
        <w:rPr>
          <w:rFonts w:cs="Traditional Arabic" w:hint="cs"/>
          <w:sz w:val="36"/>
          <w:szCs w:val="36"/>
          <w:rtl/>
        </w:rPr>
        <w:t>،</w:t>
      </w:r>
      <w:r w:rsidRPr="0049768A">
        <w:rPr>
          <w:rFonts w:cs="Traditional Arabic"/>
          <w:sz w:val="36"/>
          <w:szCs w:val="36"/>
          <w:rtl/>
        </w:rPr>
        <w:t xml:space="preserve"> فقيل لي دعاء مكروب فسألت الله </w:t>
      </w:r>
      <w:r w:rsidRPr="0049768A">
        <w:rPr>
          <w:rFonts w:cs="Traditional Arabic" w:hint="cs"/>
          <w:sz w:val="36"/>
          <w:szCs w:val="36"/>
          <w:rtl/>
        </w:rPr>
        <w:t>أن</w:t>
      </w:r>
      <w:r w:rsidRPr="0049768A">
        <w:rPr>
          <w:rFonts w:cs="Traditional Arabic"/>
          <w:sz w:val="36"/>
          <w:szCs w:val="36"/>
          <w:rtl/>
        </w:rPr>
        <w:t xml:space="preserve"> يوليني قتله</w:t>
      </w:r>
      <w:r w:rsidRPr="0049768A">
        <w:rPr>
          <w:rFonts w:cs="Traditional Arabic" w:hint="cs"/>
          <w:sz w:val="36"/>
          <w:szCs w:val="36"/>
          <w:rtl/>
        </w:rPr>
        <w:t>،</w:t>
      </w:r>
      <w:r w:rsidRPr="0049768A">
        <w:rPr>
          <w:rFonts w:cs="Traditional Arabic"/>
          <w:sz w:val="36"/>
          <w:szCs w:val="36"/>
          <w:rtl/>
        </w:rPr>
        <w:t xml:space="preserve"> قال الحسن</w:t>
      </w:r>
      <w:r w:rsidRPr="0049768A">
        <w:rPr>
          <w:rFonts w:cs="Traditional Arabic" w:hint="cs"/>
          <w:sz w:val="36"/>
          <w:szCs w:val="36"/>
          <w:rtl/>
        </w:rPr>
        <w:t>:</w:t>
      </w:r>
      <w:r w:rsidRPr="0049768A">
        <w:rPr>
          <w:rFonts w:cs="Traditional Arabic"/>
          <w:sz w:val="36"/>
          <w:szCs w:val="36"/>
          <w:rtl/>
        </w:rPr>
        <w:t xml:space="preserve"> فمن توضي وصلى أربع ركعات ودعا بهذا الدعاء استجيب له مكروبا كان أو غير مكروب</w:t>
      </w:r>
      <w:r w:rsidRPr="0049768A">
        <w:rPr>
          <w:rFonts w:cs="Traditional Arabic" w:hint="cs"/>
          <w:sz w:val="36"/>
          <w:szCs w:val="36"/>
          <w:rtl/>
        </w:rPr>
        <w:t>.اهـ.</w:t>
      </w:r>
      <w:r w:rsidRPr="0049768A">
        <w:rPr>
          <w:rFonts w:cs="Traditional Arabic"/>
          <w:w w:val="90"/>
          <w:sz w:val="36"/>
          <w:szCs w:val="36"/>
          <w:vertAlign w:val="superscript"/>
          <w:rtl/>
        </w:rPr>
        <w:t xml:space="preserve"> (</w:t>
      </w:r>
      <w:r w:rsidRPr="0049768A">
        <w:rPr>
          <w:rStyle w:val="a4"/>
          <w:rFonts w:cs="Traditional Arabic"/>
          <w:w w:val="90"/>
          <w:sz w:val="36"/>
          <w:szCs w:val="36"/>
          <w:rtl/>
        </w:rPr>
        <w:footnoteReference w:id="399"/>
      </w:r>
      <w:r w:rsidRPr="0049768A">
        <w:rPr>
          <w:rFonts w:cs="Traditional Arabic"/>
          <w:w w:val="90"/>
          <w:sz w:val="36"/>
          <w:szCs w:val="36"/>
          <w:vertAlign w:val="superscript"/>
          <w:rtl/>
        </w:rPr>
        <w:t>)</w:t>
      </w:r>
    </w:p>
    <w:p w:rsidR="00784054" w:rsidRPr="0049768A" w:rsidRDefault="00784054" w:rsidP="00784054">
      <w:pPr>
        <w:bidi/>
        <w:spacing w:after="140"/>
        <w:ind w:firstLine="567"/>
        <w:jc w:val="lowKashida"/>
        <w:rPr>
          <w:rFonts w:cs="Traditional Arabic"/>
          <w:sz w:val="36"/>
          <w:szCs w:val="36"/>
          <w:vertAlign w:val="superscript"/>
        </w:rPr>
      </w:pPr>
      <w:r w:rsidRPr="0049768A">
        <w:rPr>
          <w:rFonts w:cs="Traditional Arabic"/>
          <w:sz w:val="36"/>
          <w:szCs w:val="36"/>
          <w:rtl/>
        </w:rPr>
        <w:t>وعن الأغر أبي مسلم</w:t>
      </w:r>
      <w:r w:rsidRPr="0049768A">
        <w:rPr>
          <w:rFonts w:cs="Traditional Arabic" w:hint="cs"/>
          <w:sz w:val="36"/>
          <w:szCs w:val="36"/>
          <w:rtl/>
        </w:rPr>
        <w:t>،</w:t>
      </w:r>
      <w:r w:rsidRPr="0049768A">
        <w:rPr>
          <w:rFonts w:cs="Traditional Arabic"/>
          <w:sz w:val="36"/>
          <w:szCs w:val="36"/>
          <w:rtl/>
        </w:rPr>
        <w:t xml:space="preserve"> أنه سمع النبي </w:t>
      </w:r>
      <w:r w:rsidRPr="0049768A">
        <w:rPr>
          <w:rFonts w:cs="Traditional Arabic"/>
          <w:sz w:val="36"/>
          <w:szCs w:val="36"/>
        </w:rPr>
        <w:sym w:font="AGA Arabesque" w:char="F072"/>
      </w:r>
      <w:r w:rsidRPr="0049768A">
        <w:rPr>
          <w:rFonts w:cs="Traditional Arabic"/>
          <w:sz w:val="36"/>
          <w:szCs w:val="36"/>
          <w:rtl/>
        </w:rPr>
        <w:t xml:space="preserve"> وآتاه رجل فقال: يا رسول الله! كيف أقول حين أسأل ربي عز وجل؟ قال: "قل: اللهم اغفر لي وارحمني وعافني وارزقني ويجمع أصابعه إلا الإبهام فإن هؤلاء تجمع دنياك وآخرتك".</w:t>
      </w:r>
      <w:r w:rsidRPr="0049768A">
        <w:rPr>
          <w:rFonts w:cs="Traditional Arabic"/>
          <w:sz w:val="36"/>
          <w:szCs w:val="36"/>
          <w:vertAlign w:val="superscript"/>
          <w:rtl/>
        </w:rPr>
        <w:t>(</w:t>
      </w:r>
      <w:r w:rsidRPr="0049768A">
        <w:rPr>
          <w:rStyle w:val="a4"/>
          <w:rFonts w:cs="Traditional Arabic"/>
          <w:sz w:val="36"/>
          <w:szCs w:val="36"/>
          <w:rtl/>
        </w:rPr>
        <w:footnoteReference w:id="400"/>
      </w:r>
      <w:r w:rsidRPr="0049768A">
        <w:rPr>
          <w:rFonts w:cs="Traditional Arabic"/>
          <w:sz w:val="36"/>
          <w:szCs w:val="36"/>
          <w:vertAlign w:val="superscript"/>
          <w:rtl/>
        </w:rPr>
        <w:t>)</w:t>
      </w:r>
    </w:p>
    <w:p w:rsidR="008D6152" w:rsidRPr="0049768A" w:rsidRDefault="008D6152" w:rsidP="007327E1">
      <w:pPr>
        <w:pStyle w:val="af2"/>
        <w:ind w:firstLine="284"/>
        <w:jc w:val="lowKashida"/>
        <w:rPr>
          <w:rFonts w:eastAsia="MS Mincho" w:cs="Traditional Arabic"/>
          <w:sz w:val="36"/>
          <w:szCs w:val="36"/>
          <w:rtl/>
          <w:lang w:eastAsia="en-US"/>
        </w:rPr>
      </w:pPr>
      <w:r w:rsidRPr="0049768A">
        <w:rPr>
          <w:rFonts w:eastAsia="MS Mincho" w:cs="Traditional Arabic"/>
          <w:b/>
          <w:bCs/>
          <w:sz w:val="36"/>
          <w:szCs w:val="36"/>
          <w:rtl/>
          <w:lang w:eastAsia="en-US"/>
        </w:rPr>
        <w:t>{وَلِلّ</w:t>
      </w:r>
      <w:r w:rsidRPr="0049768A">
        <w:rPr>
          <w:rFonts w:eastAsia="MS Mincho" w:cs="Traditional Arabic" w:hint="cs"/>
          <w:b/>
          <w:bCs/>
          <w:sz w:val="36"/>
          <w:szCs w:val="36"/>
          <w:rtl/>
          <w:lang w:eastAsia="en-US"/>
        </w:rPr>
        <w:t>َ</w:t>
      </w:r>
      <w:r w:rsidRPr="0049768A">
        <w:rPr>
          <w:rFonts w:eastAsia="MS Mincho" w:cs="Traditional Arabic"/>
          <w:b/>
          <w:bCs/>
          <w:sz w:val="36"/>
          <w:szCs w:val="36"/>
          <w:rtl/>
          <w:lang w:eastAsia="en-US"/>
        </w:rPr>
        <w:t>هِ الأَسْمَاء</w:t>
      </w:r>
      <w:r w:rsidRPr="0049768A">
        <w:rPr>
          <w:rFonts w:eastAsia="MS Mincho" w:cs="Traditional Arabic" w:hint="cs"/>
          <w:b/>
          <w:bCs/>
          <w:sz w:val="36"/>
          <w:szCs w:val="36"/>
          <w:rtl/>
          <w:lang w:eastAsia="en-US"/>
        </w:rPr>
        <w:t>ُ</w:t>
      </w:r>
      <w:r w:rsidRPr="0049768A">
        <w:rPr>
          <w:rFonts w:eastAsia="MS Mincho" w:cs="Traditional Arabic"/>
          <w:b/>
          <w:bCs/>
          <w:sz w:val="36"/>
          <w:szCs w:val="36"/>
          <w:rtl/>
          <w:lang w:eastAsia="en-US"/>
        </w:rPr>
        <w:t xml:space="preserve"> الْحُسْنَى فَادْعُوهُ بِهَا وَذَرُواْ الَّذِينَ يُلْحِدُونَ فِي أَسْمَآئِهِ سَيُجْزَوْنَ مَا كَانُواْ يَعْمَلُونَ}</w:t>
      </w:r>
      <w:r w:rsidR="007327E1" w:rsidRPr="0049768A">
        <w:rPr>
          <w:rFonts w:eastAsia="MS Mincho" w:cs="Traditional Arabic" w:hint="cs"/>
          <w:b/>
          <w:bCs/>
          <w:sz w:val="36"/>
          <w:szCs w:val="36"/>
          <w:rtl/>
          <w:lang w:eastAsia="en-US"/>
        </w:rPr>
        <w:t>.</w:t>
      </w:r>
      <w:r w:rsidR="007327E1" w:rsidRPr="0049768A">
        <w:rPr>
          <w:rFonts w:cs="Traditional Arabic"/>
          <w:sz w:val="36"/>
          <w:szCs w:val="36"/>
          <w:vertAlign w:val="superscript"/>
          <w:rtl/>
        </w:rPr>
        <w:t>(</w:t>
      </w:r>
      <w:r w:rsidR="007327E1" w:rsidRPr="0049768A">
        <w:rPr>
          <w:rStyle w:val="a4"/>
          <w:rFonts w:cs="Traditional Arabic"/>
          <w:sz w:val="36"/>
          <w:szCs w:val="36"/>
          <w:rtl/>
        </w:rPr>
        <w:footnoteReference w:id="401"/>
      </w:r>
      <w:r w:rsidR="007327E1" w:rsidRPr="0049768A">
        <w:rPr>
          <w:rFonts w:cs="Traditional Arabic"/>
          <w:sz w:val="36"/>
          <w:szCs w:val="36"/>
          <w:vertAlign w:val="superscript"/>
          <w:rtl/>
        </w:rPr>
        <w:t>)</w:t>
      </w:r>
      <w:r w:rsidRPr="0049768A">
        <w:rPr>
          <w:rFonts w:eastAsia="MS Mincho" w:cs="Traditional Arabic"/>
          <w:sz w:val="36"/>
          <w:szCs w:val="36"/>
          <w:rtl/>
          <w:lang w:eastAsia="en-US"/>
        </w:rPr>
        <w:t xml:space="preserve"> </w:t>
      </w:r>
    </w:p>
    <w:p w:rsidR="008D6152" w:rsidRPr="0049768A" w:rsidRDefault="008D6152" w:rsidP="008D6152">
      <w:pPr>
        <w:pStyle w:val="af2"/>
        <w:ind w:firstLine="284"/>
        <w:jc w:val="lowKashida"/>
        <w:rPr>
          <w:rFonts w:eastAsia="MS Mincho" w:cs="Traditional Arabic"/>
          <w:b/>
          <w:bCs/>
          <w:sz w:val="36"/>
          <w:szCs w:val="36"/>
          <w:rtl/>
          <w:lang w:eastAsia="en-US"/>
        </w:rPr>
      </w:pPr>
      <w:r w:rsidRPr="0049768A">
        <w:rPr>
          <w:rFonts w:eastAsia="MS Mincho" w:cs="Traditional Arabic"/>
          <w:b/>
          <w:bCs/>
          <w:sz w:val="36"/>
          <w:szCs w:val="36"/>
          <w:rtl/>
          <w:lang w:eastAsia="en-US"/>
        </w:rPr>
        <w:t>ومن هذه الأسماء ما يأتي:</w:t>
      </w:r>
    </w:p>
    <w:p w:rsidR="00784054" w:rsidRPr="0049768A" w:rsidRDefault="008D6152" w:rsidP="004D5333">
      <w:pPr>
        <w:pStyle w:val="af2"/>
        <w:ind w:firstLine="284"/>
        <w:jc w:val="lowKashida"/>
        <w:rPr>
          <w:rFonts w:eastAsia="MS Mincho" w:cs="Traditional Arabic"/>
          <w:sz w:val="36"/>
          <w:szCs w:val="36"/>
          <w:lang w:eastAsia="en-US"/>
        </w:rPr>
      </w:pPr>
      <w:r w:rsidRPr="0049768A">
        <w:rPr>
          <w:rFonts w:eastAsia="MS Mincho" w:cs="Traditional Arabic"/>
          <w:sz w:val="36"/>
          <w:szCs w:val="36"/>
          <w:rtl/>
          <w:lang w:eastAsia="en-US"/>
        </w:rPr>
        <w:t>الله</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الأول</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الآخر</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الظاهر</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الباطن</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العلي</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الأعلى</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المتعال</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العظيم</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المجيد</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الكبير</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السميع</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البصير</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العليم</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الخبير</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الحميد</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العزيز</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القدير</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القادر</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المقتدر</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القوي</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المتين</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الغني</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الحكيم</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lastRenderedPageBreak/>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الحليم</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الع</w:t>
      </w:r>
      <w:r w:rsidRPr="0049768A">
        <w:rPr>
          <w:rFonts w:eastAsia="MS Mincho" w:cs="Traditional Arabic" w:hint="cs"/>
          <w:sz w:val="36"/>
          <w:szCs w:val="36"/>
          <w:rtl/>
          <w:lang w:eastAsia="en-US"/>
        </w:rPr>
        <w:t>ف</w:t>
      </w:r>
      <w:r w:rsidRPr="0049768A">
        <w:rPr>
          <w:rFonts w:eastAsia="MS Mincho" w:cs="Traditional Arabic"/>
          <w:sz w:val="36"/>
          <w:szCs w:val="36"/>
          <w:rtl/>
          <w:lang w:eastAsia="en-US"/>
        </w:rPr>
        <w:t>و</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الغفور</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الغفار</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التواب</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الرقيب</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الشهيد</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الحفيظ</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اللطيف</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القريب</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المجيب</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الودود</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الشاكر</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الشكور</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السيد</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الصمد</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القاهر</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القهار</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الجبار</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الحسيب</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الهادي</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الحكم</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القدوس</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السلام</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البر</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الوهاب</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الرحمن</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الرحيم</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الكريم</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الأكرم</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الرءوف</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الفتاح</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الرزاق</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الرازق</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الحي</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القيوم</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الرب</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الملك</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المليك</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الواحد</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الأحد</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المتكبر</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الخالق</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الخلاق</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البارئ</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المصور</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المؤمن</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المهيمن</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المحيط</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المقيت</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الوكيل</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الكافي</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الواسع</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الحق</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الجميل</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الرفيق</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الحيي</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الستير</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الإله</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القابض</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الباسط</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المعطي</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المقدم</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المؤخر</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المبين</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المنان</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الولي</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المولى</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النصير</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الشافي</w:t>
      </w:r>
      <w:r w:rsidRPr="0049768A">
        <w:rPr>
          <w:rFonts w:eastAsia="MS Mincho" w:cs="Traditional Arabic" w:hint="cs"/>
          <w:sz w:val="36"/>
          <w:szCs w:val="36"/>
          <w:rtl/>
          <w:lang w:eastAsia="en-US"/>
        </w:rPr>
        <w:t xml:space="preserve"> - </w:t>
      </w:r>
      <w:r w:rsidRPr="0049768A">
        <w:rPr>
          <w:rFonts w:eastAsia="MS Mincho" w:cs="Traditional Arabic"/>
          <w:sz w:val="36"/>
          <w:szCs w:val="36"/>
          <w:rtl/>
          <w:lang w:eastAsia="en-US"/>
        </w:rPr>
        <w:t>مالك الملك</w:t>
      </w:r>
      <w:r w:rsidRPr="0049768A">
        <w:rPr>
          <w:rFonts w:eastAsia="MS Mincho" w:cs="Traditional Arabic" w:hint="cs"/>
          <w:sz w:val="36"/>
          <w:szCs w:val="36"/>
          <w:rtl/>
          <w:lang w:eastAsia="en-US"/>
        </w:rPr>
        <w:t xml:space="preserve"> - </w:t>
      </w:r>
      <w:r w:rsidRPr="0049768A">
        <w:rPr>
          <w:rFonts w:eastAsia="MS Mincho" w:cs="Traditional Arabic"/>
          <w:sz w:val="36"/>
          <w:szCs w:val="36"/>
          <w:rtl/>
          <w:lang w:eastAsia="en-US"/>
        </w:rPr>
        <w:t>جامع الناس</w:t>
      </w:r>
      <w:r w:rsidRPr="0049768A">
        <w:rPr>
          <w:rFonts w:eastAsia="MS Mincho" w:cs="Traditional Arabic" w:hint="cs"/>
          <w:sz w:val="36"/>
          <w:szCs w:val="36"/>
          <w:rtl/>
          <w:lang w:eastAsia="en-US"/>
        </w:rPr>
        <w:t xml:space="preserve"> - </w:t>
      </w:r>
      <w:r w:rsidRPr="0049768A">
        <w:rPr>
          <w:rFonts w:eastAsia="MS Mincho" w:cs="Traditional Arabic"/>
          <w:sz w:val="36"/>
          <w:szCs w:val="36"/>
          <w:rtl/>
          <w:lang w:eastAsia="en-US"/>
        </w:rPr>
        <w:t>نور السماوات والأرض</w:t>
      </w:r>
      <w:r w:rsidRPr="0049768A">
        <w:rPr>
          <w:rFonts w:eastAsia="MS Mincho" w:cs="Traditional Arabic" w:hint="cs"/>
          <w:sz w:val="36"/>
          <w:szCs w:val="36"/>
          <w:rtl/>
          <w:lang w:eastAsia="en-US"/>
        </w:rPr>
        <w:t xml:space="preserve"> - </w:t>
      </w:r>
      <w:r w:rsidRPr="0049768A">
        <w:rPr>
          <w:rFonts w:eastAsia="MS Mincho" w:cs="Traditional Arabic"/>
          <w:sz w:val="36"/>
          <w:szCs w:val="36"/>
          <w:rtl/>
          <w:lang w:eastAsia="en-US"/>
        </w:rPr>
        <w:t>والجلال والإكرام</w:t>
      </w:r>
      <w:r w:rsidRPr="0049768A">
        <w:rPr>
          <w:rFonts w:eastAsia="MS Mincho" w:cs="Traditional Arabic" w:hint="cs"/>
          <w:sz w:val="36"/>
          <w:szCs w:val="36"/>
          <w:rtl/>
          <w:lang w:eastAsia="en-US"/>
        </w:rPr>
        <w:t xml:space="preserve"> - </w:t>
      </w:r>
      <w:r w:rsidRPr="0049768A">
        <w:rPr>
          <w:rFonts w:eastAsia="MS Mincho" w:cs="Traditional Arabic"/>
          <w:sz w:val="36"/>
          <w:szCs w:val="36"/>
          <w:rtl/>
          <w:lang w:eastAsia="en-US"/>
        </w:rPr>
        <w:t>بديع السماوات والأرض</w:t>
      </w:r>
      <w:r w:rsidR="007327E1" w:rsidRPr="0049768A">
        <w:rPr>
          <w:rFonts w:eastAsia="MS Mincho" w:cs="Traditional Arabic" w:hint="cs"/>
          <w:sz w:val="36"/>
          <w:szCs w:val="36"/>
          <w:rtl/>
          <w:lang w:eastAsia="en-US"/>
        </w:rPr>
        <w:t>.</w:t>
      </w:r>
    </w:p>
    <w:tbl>
      <w:tblPr>
        <w:bidiVisual/>
        <w:tblW w:w="4900" w:type="pct"/>
        <w:jc w:val="center"/>
        <w:tblCellSpacing w:w="0" w:type="dxa"/>
        <w:tblCellMar>
          <w:top w:w="75" w:type="dxa"/>
          <w:left w:w="75" w:type="dxa"/>
          <w:bottom w:w="75" w:type="dxa"/>
          <w:right w:w="75" w:type="dxa"/>
        </w:tblCellMar>
        <w:tblLook w:val="04A0" w:firstRow="1" w:lastRow="0" w:firstColumn="1" w:lastColumn="0" w:noHBand="0" w:noVBand="1"/>
      </w:tblPr>
      <w:tblGrid>
        <w:gridCol w:w="7104"/>
      </w:tblGrid>
      <w:tr w:rsidR="00784054" w:rsidRPr="0049768A" w:rsidTr="0004497D">
        <w:trPr>
          <w:trHeight w:val="150"/>
          <w:tblCellSpacing w:w="0" w:type="dxa"/>
          <w:jc w:val="center"/>
        </w:trPr>
        <w:tc>
          <w:tcPr>
            <w:tcW w:w="0" w:type="auto"/>
            <w:vAlign w:val="center"/>
            <w:hideMark/>
          </w:tcPr>
          <w:p w:rsidR="004C389F" w:rsidRPr="0049768A" w:rsidRDefault="004C389F" w:rsidP="004C389F">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784054" w:rsidRPr="0049768A" w:rsidRDefault="00784054" w:rsidP="00550E9B">
            <w:pPr>
              <w:bidi/>
              <w:spacing w:before="100" w:beforeAutospacing="1" w:after="100" w:afterAutospacing="1" w:line="150" w:lineRule="atLeast"/>
              <w:jc w:val="center"/>
              <w:rPr>
                <w:rFonts w:ascii="Traditional Arabic" w:hAnsi="Traditional Arabic" w:cs="Traditional Arabic"/>
                <w:sz w:val="36"/>
                <w:szCs w:val="36"/>
              </w:rPr>
            </w:pPr>
            <w:r w:rsidRPr="0049768A">
              <w:rPr>
                <w:rFonts w:ascii="Traditional Arabic" w:hAnsi="Traditional Arabic" w:cs="Traditional Arabic"/>
                <w:sz w:val="36"/>
                <w:szCs w:val="36"/>
                <w:rtl/>
              </w:rPr>
              <w:t>أبلغ الثناء على الله بالدعاء</w:t>
            </w:r>
            <w:r w:rsidR="007327E1" w:rsidRPr="0049768A">
              <w:rPr>
                <w:rFonts w:ascii="Traditional Arabic" w:hAnsi="Traditional Arabic" w:cs="Traditional Arabic" w:hint="cs"/>
                <w:sz w:val="36"/>
                <w:szCs w:val="36"/>
                <w:rtl/>
              </w:rPr>
              <w:t>.</w:t>
            </w:r>
            <w:r w:rsidR="00550E9B" w:rsidRPr="0049768A">
              <w:rPr>
                <w:rFonts w:cs="Traditional Arabic"/>
                <w:sz w:val="36"/>
                <w:szCs w:val="36"/>
                <w:vertAlign w:val="superscript"/>
                <w:rtl/>
              </w:rPr>
              <w:t xml:space="preserve"> (</w:t>
            </w:r>
            <w:r w:rsidR="00550E9B" w:rsidRPr="0049768A">
              <w:rPr>
                <w:rStyle w:val="a4"/>
                <w:rFonts w:cs="Traditional Arabic"/>
                <w:sz w:val="36"/>
                <w:szCs w:val="36"/>
                <w:rtl/>
              </w:rPr>
              <w:footnoteReference w:id="402"/>
            </w:r>
            <w:r w:rsidR="00550E9B" w:rsidRPr="0049768A">
              <w:rPr>
                <w:rFonts w:cs="Traditional Arabic"/>
                <w:sz w:val="36"/>
                <w:szCs w:val="36"/>
                <w:vertAlign w:val="superscript"/>
                <w:rtl/>
              </w:rPr>
              <w:t>)</w:t>
            </w:r>
          </w:p>
        </w:tc>
      </w:tr>
      <w:tr w:rsidR="00784054" w:rsidRPr="0049768A" w:rsidTr="0004497D">
        <w:trPr>
          <w:trHeight w:val="150"/>
          <w:tblCellSpacing w:w="0" w:type="dxa"/>
          <w:jc w:val="center"/>
        </w:trPr>
        <w:tc>
          <w:tcPr>
            <w:tcW w:w="0" w:type="auto"/>
            <w:vAlign w:val="center"/>
            <w:hideMark/>
          </w:tcPr>
          <w:p w:rsidR="00784054" w:rsidRPr="0049768A" w:rsidRDefault="00784054" w:rsidP="0004497D">
            <w:pPr>
              <w:bidi/>
              <w:rPr>
                <w:rFonts w:ascii="Traditional Arabic" w:hAnsi="Traditional Arabic" w:cs="Traditional Arabic"/>
                <w:sz w:val="36"/>
                <w:szCs w:val="36"/>
              </w:rPr>
            </w:pPr>
          </w:p>
        </w:tc>
      </w:tr>
      <w:tr w:rsidR="00784054" w:rsidRPr="0049768A" w:rsidTr="0004497D">
        <w:trPr>
          <w:trHeight w:val="150"/>
          <w:tblCellSpacing w:w="0" w:type="dxa"/>
          <w:jc w:val="center"/>
        </w:trPr>
        <w:tc>
          <w:tcPr>
            <w:tcW w:w="0" w:type="auto"/>
            <w:vAlign w:val="center"/>
            <w:hideMark/>
          </w:tcPr>
          <w:p w:rsidR="00F231CD" w:rsidRPr="0049768A" w:rsidRDefault="00784054" w:rsidP="000F176D">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الحمد لله رب العالمين، أعطى اللسان، وعَلَّم البيان، وخلق الإنسان، فبأي ألآء ربكما تكذبان.. </w:t>
            </w:r>
            <w:r w:rsidRPr="0049768A">
              <w:rPr>
                <w:rFonts w:ascii="Traditional Arabic" w:hAnsi="Traditional Arabic" w:cs="Traditional Arabic"/>
                <w:sz w:val="36"/>
                <w:szCs w:val="36"/>
                <w:rtl/>
              </w:rPr>
              <w:br/>
              <w:t xml:space="preserve">لك الحمد يا من هو للحمد أهل، أهل الثناء والمجد، أحقُّ ما قال العبد وكلنا لك عبد. </w:t>
            </w:r>
            <w:r w:rsidRPr="0049768A">
              <w:rPr>
                <w:rFonts w:ascii="Traditional Arabic" w:hAnsi="Traditional Arabic" w:cs="Traditional Arabic"/>
                <w:sz w:val="36"/>
                <w:szCs w:val="36"/>
                <w:rtl/>
              </w:rPr>
              <w:br/>
            </w:r>
            <w:r w:rsidRPr="0049768A">
              <w:rPr>
                <w:rFonts w:ascii="Traditional Arabic" w:hAnsi="Traditional Arabic" w:cs="Traditional Arabic"/>
                <w:sz w:val="36"/>
                <w:szCs w:val="36"/>
                <w:rtl/>
              </w:rPr>
              <w:lastRenderedPageBreak/>
              <w:t xml:space="preserve">لك الحمد.. من ضعيف يطلبُ نصرتَك.. </w:t>
            </w:r>
            <w:r w:rsidRPr="0049768A">
              <w:rPr>
                <w:rFonts w:ascii="Traditional Arabic" w:hAnsi="Traditional Arabic" w:cs="Traditional Arabic"/>
                <w:sz w:val="36"/>
                <w:szCs w:val="36"/>
                <w:rtl/>
              </w:rPr>
              <w:br/>
              <w:t xml:space="preserve">لك الحمد.. من فقير يطلبُ غناك.. </w:t>
            </w:r>
            <w:r w:rsidRPr="0049768A">
              <w:rPr>
                <w:rFonts w:ascii="Traditional Arabic" w:hAnsi="Traditional Arabic" w:cs="Traditional Arabic"/>
                <w:sz w:val="36"/>
                <w:szCs w:val="36"/>
                <w:rtl/>
              </w:rPr>
              <w:br/>
              <w:t xml:space="preserve">لك الحمد.. من ذليلٍ يطلبُ عزك.. </w:t>
            </w:r>
            <w:r w:rsidRPr="0049768A">
              <w:rPr>
                <w:rFonts w:ascii="Traditional Arabic" w:hAnsi="Traditional Arabic" w:cs="Traditional Arabic"/>
                <w:sz w:val="36"/>
                <w:szCs w:val="36"/>
                <w:rtl/>
              </w:rPr>
              <w:br/>
              <w:t xml:space="preserve">لك الحمد.. ما دعوناك إلا حسنَ ظنٍ بك.. </w:t>
            </w:r>
          </w:p>
          <w:p w:rsidR="00784054" w:rsidRPr="0049768A" w:rsidRDefault="00784054" w:rsidP="00F231CD">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وما رجوناك إلا ثقةً فيك، وما خفناك إلا تصديقاً بوعدك ووعيدك.. فلك الحمد.. </w:t>
            </w:r>
          </w:p>
          <w:p w:rsidR="00784054" w:rsidRPr="0049768A" w:rsidRDefault="00784054" w:rsidP="0004497D">
            <w:pPr>
              <w:bidi/>
              <w:spacing w:before="100" w:beforeAutospacing="1" w:after="100" w:afterAutospacing="1" w:line="480" w:lineRule="auto"/>
              <w:jc w:val="center"/>
              <w:rPr>
                <w:rFonts w:ascii="Traditional Arabic" w:hAnsi="Traditional Arabic" w:cs="Traditional Arabic"/>
                <w:sz w:val="36"/>
                <w:szCs w:val="36"/>
                <w:rtl/>
              </w:rPr>
            </w:pPr>
            <w:r w:rsidRPr="0049768A">
              <w:rPr>
                <w:rFonts w:ascii="Traditional Arabic" w:hAnsi="Traditional Arabic" w:cs="Traditional Arabic"/>
                <w:sz w:val="36"/>
                <w:szCs w:val="36"/>
                <w:rtl/>
              </w:rPr>
              <w:t>حمدتك ربي كلما لاح كوكبُ *** وما ناح قمري على الغصن يندبُ</w:t>
            </w:r>
            <w:r w:rsidRPr="0049768A">
              <w:rPr>
                <w:rFonts w:ascii="Traditional Arabic" w:hAnsi="Traditional Arabic" w:cs="Traditional Arabic"/>
                <w:sz w:val="36"/>
                <w:szCs w:val="36"/>
                <w:rtl/>
              </w:rPr>
              <w:br/>
              <w:t>وشكر جزيلاً والثناء مردودٌ *** لك الحمد ما امتدت إليك المطالبُ</w:t>
            </w:r>
          </w:p>
          <w:p w:rsidR="00CB5FE8" w:rsidRDefault="00784054" w:rsidP="00CB5FE8">
            <w:pPr>
              <w:bidi/>
              <w:spacing w:before="100" w:beforeAutospacing="1" w:after="100" w:afterAutospacing="1" w:line="480" w:lineRule="auto"/>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فهذه دمعات، وآهات، ونداءات، وتضرعات، وحاجاتٌ، إنها تضرعات المؤمن، ونداءات الصادق، وآهات المؤمل، ودمعات الوجل الخائف، وحاجات العبد الفقير.. </w:t>
            </w:r>
            <w:r w:rsidRPr="0049768A">
              <w:rPr>
                <w:rFonts w:ascii="Traditional Arabic" w:hAnsi="Traditional Arabic" w:cs="Traditional Arabic"/>
                <w:sz w:val="36"/>
                <w:szCs w:val="36"/>
                <w:rtl/>
              </w:rPr>
              <w:br/>
              <w:t xml:space="preserve">هذه أيها المبارك: جملةٌ من جوامع الدعاء، جمعتها لنفسي المقصرة، ولكل </w:t>
            </w:r>
            <w:r w:rsidRPr="0049768A">
              <w:rPr>
                <w:rFonts w:ascii="Traditional Arabic" w:hAnsi="Traditional Arabic" w:cs="Traditional Arabic"/>
                <w:sz w:val="36"/>
                <w:szCs w:val="36"/>
                <w:rtl/>
              </w:rPr>
              <w:lastRenderedPageBreak/>
              <w:t xml:space="preserve">مسلم ومسلمة، راجياً من الله النفع والتوفيق للسداد، والإخلاص في القول والعمل، كما أسأل الله جل وعز أن يبارك فيها، وأن يجعلها ذخراً لي عنده يوم أردُ عليه، إن الله ولي ذلك والقادر عليه، وإلى المقصود.. </w:t>
            </w:r>
            <w:r w:rsidRPr="0049768A">
              <w:rPr>
                <w:rFonts w:ascii="Traditional Arabic" w:hAnsi="Traditional Arabic" w:cs="Traditional Arabic"/>
                <w:sz w:val="36"/>
                <w:szCs w:val="36"/>
                <w:rtl/>
              </w:rPr>
              <w:br/>
              <w:t>1 ـ " الحمد لله رب العالمين الرحمن الرحيم مالك يوم الدين إياك نعبد وإياك نستعين أهدنا الصراط المستقيم صراط الذين أنعمت عليهم غير المغضوب عليهم ولا الضالين"</w:t>
            </w:r>
            <w:r w:rsidR="005E4317" w:rsidRPr="0049768A">
              <w:rPr>
                <w:rFonts w:ascii="Traditional Arabic" w:hAnsi="Traditional Arabic" w:cs="Traditional Arabic" w:hint="cs"/>
                <w:sz w:val="36"/>
                <w:szCs w:val="36"/>
                <w:rtl/>
              </w:rPr>
              <w:t>.</w:t>
            </w:r>
            <w:r w:rsidR="005E4317" w:rsidRPr="0049768A">
              <w:rPr>
                <w:rFonts w:cs="Traditional Arabic"/>
                <w:sz w:val="36"/>
                <w:szCs w:val="36"/>
                <w:vertAlign w:val="superscript"/>
                <w:rtl/>
              </w:rPr>
              <w:t>(</w:t>
            </w:r>
            <w:r w:rsidR="005E4317" w:rsidRPr="0049768A">
              <w:rPr>
                <w:rStyle w:val="a4"/>
                <w:rFonts w:cs="Traditional Arabic"/>
                <w:sz w:val="36"/>
                <w:szCs w:val="36"/>
                <w:rtl/>
              </w:rPr>
              <w:footnoteReference w:id="403"/>
            </w:r>
            <w:r w:rsidR="005E4317"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 xml:space="preserve">2 ـ " ربنا آتنا في الدنيا حسنة وفي الآخرة حسنة وقنا عذاب النار" [البقرة: 20]. </w:t>
            </w:r>
            <w:r w:rsidRPr="0049768A">
              <w:rPr>
                <w:rFonts w:ascii="Traditional Arabic" w:hAnsi="Traditional Arabic" w:cs="Traditional Arabic"/>
                <w:sz w:val="36"/>
                <w:szCs w:val="36"/>
                <w:rtl/>
              </w:rPr>
              <w:br/>
              <w:t xml:space="preserve">3 ـ " ربنا لا تؤاخذنا إن نسينا أو أخطأنا ربنا ولا تحمل علينا إصراً كما </w:t>
            </w:r>
            <w:r w:rsidRPr="0049768A">
              <w:rPr>
                <w:rFonts w:ascii="Traditional Arabic" w:hAnsi="Traditional Arabic" w:cs="Traditional Arabic"/>
                <w:sz w:val="36"/>
                <w:szCs w:val="36"/>
                <w:rtl/>
              </w:rPr>
              <w:lastRenderedPageBreak/>
              <w:t>حملته على الذين من قبلنا ربنا ولا تحملنا مالا طاقة لنا به وأعف عنا وأغفر لنا وارحمنا أنت مولانا فانصرنا على القوم الكافرين".</w:t>
            </w:r>
            <w:r w:rsidR="005E4317" w:rsidRPr="0049768A">
              <w:rPr>
                <w:rFonts w:ascii="Traditional Arabic" w:hAnsi="Traditional Arabic" w:cs="Traditional Arabic" w:hint="cs"/>
                <w:sz w:val="36"/>
                <w:szCs w:val="36"/>
                <w:rtl/>
              </w:rPr>
              <w:t>.</w:t>
            </w:r>
            <w:r w:rsidR="005E4317" w:rsidRPr="0049768A">
              <w:rPr>
                <w:rFonts w:cs="Traditional Arabic"/>
                <w:sz w:val="36"/>
                <w:szCs w:val="36"/>
                <w:vertAlign w:val="superscript"/>
                <w:rtl/>
              </w:rPr>
              <w:t>(</w:t>
            </w:r>
            <w:r w:rsidR="005E4317" w:rsidRPr="0049768A">
              <w:rPr>
                <w:rStyle w:val="a4"/>
                <w:rFonts w:cs="Traditional Arabic"/>
                <w:sz w:val="36"/>
                <w:szCs w:val="36"/>
                <w:rtl/>
              </w:rPr>
              <w:footnoteReference w:id="404"/>
            </w:r>
            <w:r w:rsidR="005E4317"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[البقرة: 286]. </w:t>
            </w:r>
            <w:r w:rsidRPr="0049768A">
              <w:rPr>
                <w:rFonts w:ascii="Traditional Arabic" w:hAnsi="Traditional Arabic" w:cs="Traditional Arabic"/>
                <w:sz w:val="36"/>
                <w:szCs w:val="36"/>
                <w:rtl/>
              </w:rPr>
              <w:br/>
              <w:t xml:space="preserve">4 ـ " ربنا لا تزغ قلوبنا بعد إذ هديتنا وهب لنا من لدنك رحمة إنك أنت الوهاب" [آل عمران: 9]. </w:t>
            </w:r>
            <w:r w:rsidRPr="0049768A">
              <w:rPr>
                <w:rFonts w:ascii="Traditional Arabic" w:hAnsi="Traditional Arabic" w:cs="Traditional Arabic"/>
                <w:sz w:val="36"/>
                <w:szCs w:val="36"/>
                <w:rtl/>
              </w:rPr>
              <w:br/>
              <w:t xml:space="preserve">5 ـ " ربنا إنك جامع الناس ليوم لا ريب فيه إن الله لا يخلف الميعاد" [آل عمران: 9]. </w:t>
            </w:r>
            <w:r w:rsidRPr="0049768A">
              <w:rPr>
                <w:rFonts w:ascii="Traditional Arabic" w:hAnsi="Traditional Arabic" w:cs="Traditional Arabic"/>
                <w:sz w:val="36"/>
                <w:szCs w:val="36"/>
                <w:rtl/>
              </w:rPr>
              <w:br/>
              <w:t xml:space="preserve">6 ـ " رَبَّنَا إِنَّنَا آمَنَّا فَاغْفِرْ لَنَا ذُنُوبَنَا وَقِنَا عَذَابَ النَّارِ " [آل عمران: 16]. </w:t>
            </w:r>
            <w:r w:rsidRPr="0049768A">
              <w:rPr>
                <w:rFonts w:ascii="Traditional Arabic" w:hAnsi="Traditional Arabic" w:cs="Traditional Arabic"/>
                <w:sz w:val="36"/>
                <w:szCs w:val="36"/>
                <w:rtl/>
              </w:rPr>
              <w:br/>
              <w:t xml:space="preserve">7 ـ " رب هب لي من لدنك ذرية طيبة إنك سميع الدعاء" [آل عمران: 38]. </w:t>
            </w:r>
            <w:r w:rsidRPr="0049768A">
              <w:rPr>
                <w:rFonts w:ascii="Traditional Arabic" w:hAnsi="Traditional Arabic" w:cs="Traditional Arabic"/>
                <w:sz w:val="36"/>
                <w:szCs w:val="36"/>
                <w:rtl/>
              </w:rPr>
              <w:br/>
            </w:r>
            <w:r w:rsidRPr="0049768A">
              <w:rPr>
                <w:rFonts w:ascii="Traditional Arabic" w:hAnsi="Traditional Arabic" w:cs="Traditional Arabic"/>
                <w:sz w:val="36"/>
                <w:szCs w:val="36"/>
                <w:rtl/>
              </w:rPr>
              <w:lastRenderedPageBreak/>
              <w:t xml:space="preserve">8 ـ " ربنا آمنا بما أنزلت واتبعنا الرسول فاكتبنا مع الشاهدين" [آل عمران: 53]. </w:t>
            </w:r>
            <w:r w:rsidRPr="0049768A">
              <w:rPr>
                <w:rFonts w:ascii="Traditional Arabic" w:hAnsi="Traditional Arabic" w:cs="Traditional Arabic"/>
                <w:sz w:val="36"/>
                <w:szCs w:val="36"/>
                <w:rtl/>
              </w:rPr>
              <w:br/>
              <w:t xml:space="preserve">9 ـ " ربنا اغفر لنا ذنوبنا وإسرافنا في أمرنا وثبت أقدامنا وانصرنا على القوم الكافرين" [آل عمران: 147]. </w:t>
            </w:r>
            <w:r w:rsidRPr="0049768A">
              <w:rPr>
                <w:rFonts w:ascii="Traditional Arabic" w:hAnsi="Traditional Arabic" w:cs="Traditional Arabic"/>
                <w:sz w:val="36"/>
                <w:szCs w:val="36"/>
                <w:rtl/>
              </w:rPr>
              <w:br/>
              <w:t>10 ـ " ربنا ما خلقت هذا باطلاً سبحانك فقنا عذاب النار ربنا إنك من تدخل النار فقد أخزيته وما للظالمين من أنصار ربنا إننا سمعنا مناديا ينادي للإيمان أن آمنوا بربكم فأمنا ربنا فاغفر لنا ذنوبنا وكفر عنا سيئاتنا وتوفنا مع الأبرار ربنا وآتنا ما وعدتنا على رسلك ولا تخزنـا يـوم القيامـة إنـك لا تخلف الميعاد"</w:t>
            </w:r>
            <w:r w:rsidR="005E4317" w:rsidRPr="0049768A">
              <w:rPr>
                <w:rFonts w:ascii="Traditional Arabic" w:hAnsi="Traditional Arabic" w:cs="Traditional Arabic" w:hint="cs"/>
                <w:sz w:val="36"/>
                <w:szCs w:val="36"/>
                <w:rtl/>
              </w:rPr>
              <w:t>.</w:t>
            </w:r>
            <w:r w:rsidR="005E4317" w:rsidRPr="0049768A">
              <w:rPr>
                <w:rFonts w:cs="Traditional Arabic"/>
                <w:sz w:val="36"/>
                <w:szCs w:val="36"/>
                <w:vertAlign w:val="superscript"/>
                <w:rtl/>
              </w:rPr>
              <w:t>(</w:t>
            </w:r>
            <w:r w:rsidR="005E4317" w:rsidRPr="0049768A">
              <w:rPr>
                <w:rStyle w:val="a4"/>
                <w:rFonts w:cs="Traditional Arabic"/>
                <w:sz w:val="36"/>
                <w:szCs w:val="36"/>
                <w:rtl/>
              </w:rPr>
              <w:footnoteReference w:id="405"/>
            </w:r>
            <w:r w:rsidR="005E4317"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r>
            <w:r w:rsidRPr="0049768A">
              <w:rPr>
                <w:rFonts w:ascii="Traditional Arabic" w:hAnsi="Traditional Arabic" w:cs="Traditional Arabic"/>
                <w:sz w:val="36"/>
                <w:szCs w:val="36"/>
                <w:rtl/>
              </w:rPr>
              <w:lastRenderedPageBreak/>
              <w:t>11 ـ " ربنا آمنا فاكتبنا مع الشاهدين"</w:t>
            </w:r>
            <w:r w:rsidR="005E4317" w:rsidRPr="0049768A">
              <w:rPr>
                <w:rFonts w:ascii="Traditional Arabic" w:hAnsi="Traditional Arabic" w:cs="Traditional Arabic" w:hint="cs"/>
                <w:sz w:val="36"/>
                <w:szCs w:val="36"/>
                <w:rtl/>
              </w:rPr>
              <w:t>.</w:t>
            </w:r>
            <w:r w:rsidR="005E4317" w:rsidRPr="0049768A">
              <w:rPr>
                <w:rFonts w:cs="Traditional Arabic"/>
                <w:sz w:val="36"/>
                <w:szCs w:val="36"/>
                <w:vertAlign w:val="superscript"/>
                <w:rtl/>
              </w:rPr>
              <w:t>(</w:t>
            </w:r>
            <w:r w:rsidR="005E4317" w:rsidRPr="0049768A">
              <w:rPr>
                <w:rStyle w:val="a4"/>
                <w:rFonts w:cs="Traditional Arabic"/>
                <w:sz w:val="36"/>
                <w:szCs w:val="36"/>
                <w:rtl/>
              </w:rPr>
              <w:footnoteReference w:id="406"/>
            </w:r>
            <w:r w:rsidR="005E4317"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12 ـ " ربنا ظلمنا أنفسنا وإن لم تغفر لنا وترحمنا لنكونن من الخاسرين"</w:t>
            </w:r>
            <w:r w:rsidR="005E4317" w:rsidRPr="0049768A">
              <w:rPr>
                <w:rFonts w:ascii="Traditional Arabic" w:hAnsi="Traditional Arabic" w:cs="Traditional Arabic" w:hint="cs"/>
                <w:sz w:val="36"/>
                <w:szCs w:val="36"/>
                <w:rtl/>
              </w:rPr>
              <w:t>.</w:t>
            </w:r>
            <w:r w:rsidR="005E4317" w:rsidRPr="0049768A">
              <w:rPr>
                <w:rFonts w:cs="Traditional Arabic"/>
                <w:sz w:val="36"/>
                <w:szCs w:val="36"/>
                <w:vertAlign w:val="superscript"/>
                <w:rtl/>
              </w:rPr>
              <w:t>(</w:t>
            </w:r>
            <w:r w:rsidR="005E4317" w:rsidRPr="0049768A">
              <w:rPr>
                <w:rStyle w:val="a4"/>
                <w:rFonts w:cs="Traditional Arabic"/>
                <w:sz w:val="36"/>
                <w:szCs w:val="36"/>
                <w:rtl/>
              </w:rPr>
              <w:footnoteReference w:id="407"/>
            </w:r>
            <w:r w:rsidR="005E4317"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13 ـ " ربنا لا تجعلنا مع القوم الظالمين"</w:t>
            </w:r>
            <w:r w:rsidR="005E4317" w:rsidRPr="0049768A">
              <w:rPr>
                <w:rFonts w:ascii="Traditional Arabic" w:hAnsi="Traditional Arabic" w:cs="Traditional Arabic" w:hint="cs"/>
                <w:sz w:val="36"/>
                <w:szCs w:val="36"/>
                <w:rtl/>
              </w:rPr>
              <w:t>.</w:t>
            </w:r>
            <w:r w:rsidR="005E4317" w:rsidRPr="0049768A">
              <w:rPr>
                <w:rFonts w:cs="Traditional Arabic"/>
                <w:sz w:val="36"/>
                <w:szCs w:val="36"/>
                <w:vertAlign w:val="superscript"/>
                <w:rtl/>
              </w:rPr>
              <w:t>(</w:t>
            </w:r>
            <w:r w:rsidR="005E4317" w:rsidRPr="0049768A">
              <w:rPr>
                <w:rStyle w:val="a4"/>
                <w:rFonts w:cs="Traditional Arabic"/>
                <w:sz w:val="36"/>
                <w:szCs w:val="36"/>
                <w:rtl/>
              </w:rPr>
              <w:footnoteReference w:id="408"/>
            </w:r>
            <w:r w:rsidR="005E4317"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14 ـ " ربنا افتح بيننا وبين قومنا بالحق وأنت خير الفاتحين"</w:t>
            </w:r>
            <w:r w:rsidR="005E4317" w:rsidRPr="0049768A">
              <w:rPr>
                <w:rFonts w:ascii="Traditional Arabic" w:hAnsi="Traditional Arabic" w:cs="Traditional Arabic" w:hint="cs"/>
                <w:sz w:val="36"/>
                <w:szCs w:val="36"/>
                <w:rtl/>
              </w:rPr>
              <w:t>.</w:t>
            </w:r>
            <w:r w:rsidR="005E4317" w:rsidRPr="0049768A">
              <w:rPr>
                <w:rFonts w:cs="Traditional Arabic"/>
                <w:sz w:val="36"/>
                <w:szCs w:val="36"/>
                <w:vertAlign w:val="superscript"/>
                <w:rtl/>
              </w:rPr>
              <w:t>(</w:t>
            </w:r>
            <w:r w:rsidR="005E4317" w:rsidRPr="0049768A">
              <w:rPr>
                <w:rStyle w:val="a4"/>
                <w:rFonts w:cs="Traditional Arabic"/>
                <w:sz w:val="36"/>
                <w:szCs w:val="36"/>
                <w:rtl/>
              </w:rPr>
              <w:footnoteReference w:id="409"/>
            </w:r>
            <w:r w:rsidR="005E4317" w:rsidRPr="0049768A">
              <w:rPr>
                <w:rFonts w:cs="Traditional Arabic"/>
                <w:sz w:val="36"/>
                <w:szCs w:val="36"/>
                <w:vertAlign w:val="superscript"/>
                <w:rtl/>
              </w:rPr>
              <w:t>)</w:t>
            </w:r>
            <w:r w:rsidRPr="0049768A">
              <w:rPr>
                <w:rFonts w:ascii="Traditional Arabic" w:hAnsi="Traditional Arabic" w:cs="Traditional Arabic"/>
                <w:sz w:val="36"/>
                <w:szCs w:val="36"/>
                <w:rtl/>
              </w:rPr>
              <w:br/>
              <w:t>15 ـ " ربنا أفرغ علينا صبرا وتوفنا مسلمين"</w:t>
            </w:r>
            <w:r w:rsidR="00785A7B" w:rsidRPr="0049768A">
              <w:rPr>
                <w:rFonts w:ascii="Traditional Arabic" w:hAnsi="Traditional Arabic" w:cs="Traditional Arabic" w:hint="cs"/>
                <w:sz w:val="36"/>
                <w:szCs w:val="36"/>
                <w:rtl/>
              </w:rPr>
              <w:t>.</w:t>
            </w:r>
            <w:r w:rsidR="00785A7B" w:rsidRPr="0049768A">
              <w:rPr>
                <w:rFonts w:cs="Traditional Arabic"/>
                <w:sz w:val="36"/>
                <w:szCs w:val="36"/>
                <w:vertAlign w:val="superscript"/>
                <w:rtl/>
              </w:rPr>
              <w:t>(</w:t>
            </w:r>
            <w:r w:rsidR="00785A7B" w:rsidRPr="0049768A">
              <w:rPr>
                <w:rStyle w:val="a4"/>
                <w:rFonts w:cs="Traditional Arabic"/>
                <w:sz w:val="36"/>
                <w:szCs w:val="36"/>
                <w:rtl/>
              </w:rPr>
              <w:footnoteReference w:id="410"/>
            </w:r>
            <w:r w:rsidR="00785A7B" w:rsidRPr="0049768A">
              <w:rPr>
                <w:rFonts w:cs="Traditional Arabic"/>
                <w:sz w:val="36"/>
                <w:szCs w:val="36"/>
                <w:vertAlign w:val="superscript"/>
                <w:rtl/>
              </w:rPr>
              <w:t>)</w:t>
            </w:r>
            <w:r w:rsidRPr="0049768A">
              <w:rPr>
                <w:rFonts w:ascii="Traditional Arabic" w:hAnsi="Traditional Arabic" w:cs="Traditional Arabic"/>
                <w:sz w:val="36"/>
                <w:szCs w:val="36"/>
                <w:rtl/>
              </w:rPr>
              <w:br/>
            </w:r>
            <w:r w:rsidRPr="0049768A">
              <w:rPr>
                <w:rFonts w:ascii="Traditional Arabic" w:hAnsi="Traditional Arabic" w:cs="Traditional Arabic"/>
                <w:sz w:val="36"/>
                <w:szCs w:val="36"/>
                <w:rtl/>
              </w:rPr>
              <w:lastRenderedPageBreak/>
              <w:t>16 ـ " ربنا لا تجعلنا فتنة للقوم الظالمين ونجنا برحمتك من القوم الكافرين"</w:t>
            </w:r>
            <w:r w:rsidR="00CC5F3C" w:rsidRPr="0049768A">
              <w:rPr>
                <w:rFonts w:ascii="Traditional Arabic" w:hAnsi="Traditional Arabic" w:cs="Traditional Arabic" w:hint="cs"/>
                <w:sz w:val="36"/>
                <w:szCs w:val="36"/>
                <w:rtl/>
              </w:rPr>
              <w:t>.</w:t>
            </w:r>
            <w:r w:rsidR="00CC5F3C" w:rsidRPr="0049768A">
              <w:rPr>
                <w:rFonts w:cs="Traditional Arabic"/>
                <w:sz w:val="36"/>
                <w:szCs w:val="36"/>
                <w:vertAlign w:val="superscript"/>
                <w:rtl/>
              </w:rPr>
              <w:t>(</w:t>
            </w:r>
            <w:r w:rsidR="00CC5F3C" w:rsidRPr="0049768A">
              <w:rPr>
                <w:rStyle w:val="a4"/>
                <w:rFonts w:cs="Traditional Arabic"/>
                <w:sz w:val="36"/>
                <w:szCs w:val="36"/>
                <w:rtl/>
              </w:rPr>
              <w:footnoteReference w:id="411"/>
            </w:r>
            <w:r w:rsidR="00CC5F3C" w:rsidRPr="0049768A">
              <w:rPr>
                <w:rFonts w:cs="Traditional Arabic"/>
                <w:sz w:val="36"/>
                <w:szCs w:val="36"/>
                <w:vertAlign w:val="superscript"/>
                <w:rtl/>
              </w:rPr>
              <w:t>)</w:t>
            </w:r>
            <w:r w:rsidRPr="0049768A">
              <w:rPr>
                <w:rFonts w:ascii="Traditional Arabic" w:hAnsi="Traditional Arabic" w:cs="Traditional Arabic"/>
                <w:sz w:val="36"/>
                <w:szCs w:val="36"/>
                <w:rtl/>
              </w:rPr>
              <w:br/>
              <w:t>17 ـ " ربنا اغفر لي ولوالدي وللمؤمنين يوم يقوم الحساب"</w:t>
            </w:r>
            <w:r w:rsidR="005E4317" w:rsidRPr="0049768A">
              <w:rPr>
                <w:rFonts w:ascii="Traditional Arabic" w:hAnsi="Traditional Arabic" w:cs="Traditional Arabic" w:hint="cs"/>
                <w:sz w:val="36"/>
                <w:szCs w:val="36"/>
                <w:rtl/>
              </w:rPr>
              <w:t>.</w:t>
            </w:r>
            <w:r w:rsidR="005E4317" w:rsidRPr="0049768A">
              <w:rPr>
                <w:rFonts w:cs="Traditional Arabic"/>
                <w:sz w:val="36"/>
                <w:szCs w:val="36"/>
                <w:vertAlign w:val="superscript"/>
                <w:rtl/>
              </w:rPr>
              <w:t>(</w:t>
            </w:r>
            <w:r w:rsidR="005E4317" w:rsidRPr="0049768A">
              <w:rPr>
                <w:rStyle w:val="a4"/>
                <w:rFonts w:cs="Traditional Arabic"/>
                <w:sz w:val="36"/>
                <w:szCs w:val="36"/>
                <w:rtl/>
              </w:rPr>
              <w:footnoteReference w:id="412"/>
            </w:r>
            <w:r w:rsidR="005E4317" w:rsidRPr="0049768A">
              <w:rPr>
                <w:rFonts w:cs="Traditional Arabic"/>
                <w:sz w:val="36"/>
                <w:szCs w:val="36"/>
                <w:vertAlign w:val="superscript"/>
                <w:rtl/>
              </w:rPr>
              <w:t>)</w:t>
            </w:r>
            <w:r w:rsidRPr="0049768A">
              <w:rPr>
                <w:rFonts w:ascii="Traditional Arabic" w:hAnsi="Traditional Arabic" w:cs="Traditional Arabic"/>
                <w:sz w:val="36"/>
                <w:szCs w:val="36"/>
                <w:rtl/>
              </w:rPr>
              <w:br/>
              <w:t>18 ـ " ربنا آتنا من لدنك رحمة وهيئ لنا من أمرنا رشدا"</w:t>
            </w:r>
            <w:r w:rsidR="005E4317" w:rsidRPr="0049768A">
              <w:rPr>
                <w:rFonts w:ascii="Traditional Arabic" w:hAnsi="Traditional Arabic" w:cs="Traditional Arabic" w:hint="cs"/>
                <w:sz w:val="36"/>
                <w:szCs w:val="36"/>
                <w:rtl/>
              </w:rPr>
              <w:t>.</w:t>
            </w:r>
            <w:r w:rsidR="005E4317" w:rsidRPr="0049768A">
              <w:rPr>
                <w:rFonts w:cs="Traditional Arabic"/>
                <w:sz w:val="36"/>
                <w:szCs w:val="36"/>
                <w:vertAlign w:val="superscript"/>
                <w:rtl/>
              </w:rPr>
              <w:t>(</w:t>
            </w:r>
            <w:r w:rsidR="005E4317" w:rsidRPr="0049768A">
              <w:rPr>
                <w:rStyle w:val="a4"/>
                <w:rFonts w:cs="Traditional Arabic"/>
                <w:sz w:val="36"/>
                <w:szCs w:val="36"/>
                <w:rtl/>
              </w:rPr>
              <w:footnoteReference w:id="413"/>
            </w:r>
            <w:r w:rsidR="005E4317"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19 ـ " ربنا آمنا فاغفر لنا وارحمنا وأنت خير الراحمين"</w:t>
            </w:r>
            <w:r w:rsidR="005E4317" w:rsidRPr="0049768A">
              <w:rPr>
                <w:rFonts w:ascii="Traditional Arabic" w:hAnsi="Traditional Arabic" w:cs="Traditional Arabic" w:hint="cs"/>
                <w:sz w:val="36"/>
                <w:szCs w:val="36"/>
                <w:rtl/>
              </w:rPr>
              <w:t>.</w:t>
            </w:r>
            <w:r w:rsidR="005E4317" w:rsidRPr="0049768A">
              <w:rPr>
                <w:rFonts w:cs="Traditional Arabic"/>
                <w:sz w:val="36"/>
                <w:szCs w:val="36"/>
                <w:vertAlign w:val="superscript"/>
                <w:rtl/>
              </w:rPr>
              <w:t>(</w:t>
            </w:r>
            <w:r w:rsidR="005E4317" w:rsidRPr="0049768A">
              <w:rPr>
                <w:rStyle w:val="a4"/>
                <w:rFonts w:cs="Traditional Arabic"/>
                <w:sz w:val="36"/>
                <w:szCs w:val="36"/>
                <w:rtl/>
              </w:rPr>
              <w:footnoteReference w:id="414"/>
            </w:r>
            <w:r w:rsidR="005E4317"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20 ـ " ربنا اصرف عنا عذاب جهنم إن عذابها كان غراما"</w:t>
            </w:r>
            <w:r w:rsidR="00CB5FE8" w:rsidRPr="0049768A">
              <w:rPr>
                <w:rFonts w:ascii="Traditional Arabic" w:hAnsi="Traditional Arabic" w:cs="Traditional Arabic" w:hint="cs"/>
                <w:sz w:val="36"/>
                <w:szCs w:val="36"/>
                <w:rtl/>
              </w:rPr>
              <w:t>.</w:t>
            </w:r>
            <w:r w:rsidR="00CB5FE8" w:rsidRPr="0049768A">
              <w:rPr>
                <w:rFonts w:cs="Traditional Arabic"/>
                <w:sz w:val="36"/>
                <w:szCs w:val="36"/>
                <w:vertAlign w:val="superscript"/>
                <w:rtl/>
              </w:rPr>
              <w:t>(</w:t>
            </w:r>
            <w:r w:rsidR="00CB5FE8" w:rsidRPr="0049768A">
              <w:rPr>
                <w:rStyle w:val="a4"/>
                <w:rFonts w:cs="Traditional Arabic"/>
                <w:sz w:val="36"/>
                <w:szCs w:val="36"/>
                <w:rtl/>
              </w:rPr>
              <w:footnoteReference w:id="415"/>
            </w:r>
            <w:r w:rsidR="00CB5FE8" w:rsidRPr="0049768A">
              <w:rPr>
                <w:rFonts w:cs="Traditional Arabic"/>
                <w:sz w:val="36"/>
                <w:szCs w:val="36"/>
                <w:vertAlign w:val="superscript"/>
                <w:rtl/>
              </w:rPr>
              <w:t>)</w:t>
            </w:r>
          </w:p>
          <w:p w:rsidR="00F231CD" w:rsidRPr="0049768A" w:rsidRDefault="00784054" w:rsidP="008D7453">
            <w:pPr>
              <w:bidi/>
              <w:spacing w:before="100" w:beforeAutospacing="1" w:after="100" w:afterAutospacing="1" w:line="480" w:lineRule="auto"/>
              <w:rPr>
                <w:rFonts w:cs="Traditional Arabic"/>
                <w:sz w:val="36"/>
                <w:szCs w:val="36"/>
                <w:vertAlign w:val="superscript"/>
                <w:rtl/>
              </w:rPr>
            </w:pPr>
            <w:r w:rsidRPr="0049768A">
              <w:rPr>
                <w:rFonts w:ascii="Traditional Arabic" w:hAnsi="Traditional Arabic" w:cs="Traditional Arabic"/>
                <w:sz w:val="36"/>
                <w:szCs w:val="36"/>
                <w:rtl/>
              </w:rPr>
              <w:t xml:space="preserve">21 ـ " ربنا هب لنا من أزواجنا وذريتنا قرة أعين واجعلنا للمتقين إماما" </w:t>
            </w:r>
            <w:r w:rsidRPr="0049768A">
              <w:rPr>
                <w:rFonts w:ascii="Traditional Arabic" w:hAnsi="Traditional Arabic" w:cs="Traditional Arabic"/>
                <w:sz w:val="36"/>
                <w:szCs w:val="36"/>
                <w:rtl/>
              </w:rPr>
              <w:lastRenderedPageBreak/>
              <w:t xml:space="preserve">[الفرقان: 74]. </w:t>
            </w:r>
            <w:r w:rsidRPr="0049768A">
              <w:rPr>
                <w:rFonts w:ascii="Traditional Arabic" w:hAnsi="Traditional Arabic" w:cs="Traditional Arabic"/>
                <w:sz w:val="36"/>
                <w:szCs w:val="36"/>
                <w:rtl/>
              </w:rPr>
              <w:br/>
              <w:t>22 ـ " ربنا وسعت كل شيء رحمة وعلماً فاغفر للذين تابوا واتبعوا سبيلك وقهم عذاب الجحيم ربنا وأدخلهم جنات عدن التي وعدتهم ومن صلح من آبائهم وأزواجهم وذريتهم إنك أنت العزيز الحكيم"</w:t>
            </w:r>
            <w:r w:rsidR="009F01C8" w:rsidRPr="0049768A">
              <w:rPr>
                <w:rFonts w:ascii="Traditional Arabic" w:hAnsi="Traditional Arabic" w:cs="Traditional Arabic" w:hint="cs"/>
                <w:sz w:val="36"/>
                <w:szCs w:val="36"/>
                <w:rtl/>
              </w:rPr>
              <w:t>.</w:t>
            </w:r>
            <w:r w:rsidR="009F01C8" w:rsidRPr="0049768A">
              <w:rPr>
                <w:rFonts w:cs="Traditional Arabic"/>
                <w:sz w:val="36"/>
                <w:szCs w:val="36"/>
                <w:vertAlign w:val="superscript"/>
                <w:rtl/>
              </w:rPr>
              <w:t>(</w:t>
            </w:r>
            <w:r w:rsidR="009F01C8" w:rsidRPr="0049768A">
              <w:rPr>
                <w:rStyle w:val="a4"/>
                <w:rFonts w:cs="Traditional Arabic"/>
                <w:sz w:val="36"/>
                <w:szCs w:val="36"/>
                <w:rtl/>
              </w:rPr>
              <w:footnoteReference w:id="416"/>
            </w:r>
            <w:r w:rsidR="009F01C8"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 xml:space="preserve">23 ـ " ربنا اغفر لنا ولإخواننا الذين سبقونا بالإيمان ولا تجعل في قلوبنا غلا </w:t>
            </w:r>
            <w:r w:rsidR="009F01C8">
              <w:rPr>
                <w:rFonts w:ascii="Traditional Arabic" w:hAnsi="Traditional Arabic" w:cs="Traditional Arabic" w:hint="cs"/>
                <w:sz w:val="36"/>
                <w:szCs w:val="36"/>
                <w:rtl/>
              </w:rPr>
              <w:t>فر</w:t>
            </w:r>
            <w:r w:rsidRPr="0049768A">
              <w:rPr>
                <w:rFonts w:ascii="Traditional Arabic" w:hAnsi="Traditional Arabic" w:cs="Traditional Arabic"/>
                <w:sz w:val="36"/>
                <w:szCs w:val="36"/>
                <w:rtl/>
              </w:rPr>
              <w:t>للذين آمنوا ربنا إنك رءوف رحيم"</w:t>
            </w:r>
            <w:r w:rsidR="00AF4E22" w:rsidRPr="0049768A">
              <w:rPr>
                <w:rFonts w:ascii="Traditional Arabic" w:hAnsi="Traditional Arabic" w:cs="Traditional Arabic" w:hint="cs"/>
                <w:sz w:val="36"/>
                <w:szCs w:val="36"/>
                <w:rtl/>
              </w:rPr>
              <w:t>.</w:t>
            </w:r>
            <w:r w:rsidR="00AF4E22" w:rsidRPr="0049768A">
              <w:rPr>
                <w:rFonts w:cs="Traditional Arabic"/>
                <w:sz w:val="36"/>
                <w:szCs w:val="36"/>
                <w:vertAlign w:val="superscript"/>
                <w:rtl/>
              </w:rPr>
              <w:t>(</w:t>
            </w:r>
            <w:r w:rsidR="00AF4E22" w:rsidRPr="0049768A">
              <w:rPr>
                <w:rStyle w:val="a4"/>
                <w:rFonts w:cs="Traditional Arabic"/>
                <w:sz w:val="36"/>
                <w:szCs w:val="36"/>
                <w:rtl/>
              </w:rPr>
              <w:footnoteReference w:id="417"/>
            </w:r>
            <w:r w:rsidR="00AF4E22"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24 ـ " ربنا عليك توكلنا وإليك أنبنا وإليك المصير ربنا لا تجعلنا فتنة للذين كفروا واغفر لنا ربنا إنك أنت العزيز الحكيم"</w:t>
            </w:r>
            <w:r w:rsidR="009F01C8" w:rsidRPr="0049768A">
              <w:rPr>
                <w:rFonts w:ascii="Traditional Arabic" w:hAnsi="Traditional Arabic" w:cs="Traditional Arabic" w:hint="cs"/>
                <w:sz w:val="36"/>
                <w:szCs w:val="36"/>
                <w:rtl/>
              </w:rPr>
              <w:t>.</w:t>
            </w:r>
            <w:r w:rsidR="009F01C8" w:rsidRPr="0049768A">
              <w:rPr>
                <w:rFonts w:cs="Traditional Arabic"/>
                <w:sz w:val="36"/>
                <w:szCs w:val="36"/>
                <w:vertAlign w:val="superscript"/>
                <w:rtl/>
              </w:rPr>
              <w:t>(</w:t>
            </w:r>
            <w:r w:rsidR="009F01C8" w:rsidRPr="0049768A">
              <w:rPr>
                <w:rStyle w:val="a4"/>
                <w:rFonts w:cs="Traditional Arabic"/>
                <w:sz w:val="36"/>
                <w:szCs w:val="36"/>
                <w:rtl/>
              </w:rPr>
              <w:footnoteReference w:id="418"/>
            </w:r>
            <w:r w:rsidR="009F01C8" w:rsidRPr="0049768A">
              <w:rPr>
                <w:rFonts w:cs="Traditional Arabic"/>
                <w:sz w:val="36"/>
                <w:szCs w:val="36"/>
                <w:vertAlign w:val="superscript"/>
                <w:rtl/>
              </w:rPr>
              <w:t>)</w:t>
            </w:r>
            <w:r w:rsidR="009F01C8">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r>
            <w:r w:rsidRPr="0049768A">
              <w:rPr>
                <w:rFonts w:ascii="Traditional Arabic" w:hAnsi="Traditional Arabic" w:cs="Traditional Arabic"/>
                <w:sz w:val="36"/>
                <w:szCs w:val="36"/>
                <w:rtl/>
              </w:rPr>
              <w:lastRenderedPageBreak/>
              <w:t>25 ـ " ربنا أتمم لنا نورنا واغفر لنا إنك على كل شيء قدير"</w:t>
            </w:r>
            <w:r w:rsidR="009F01C8" w:rsidRPr="0049768A">
              <w:rPr>
                <w:rFonts w:ascii="Traditional Arabic" w:hAnsi="Traditional Arabic" w:cs="Traditional Arabic" w:hint="cs"/>
                <w:sz w:val="36"/>
                <w:szCs w:val="36"/>
                <w:rtl/>
              </w:rPr>
              <w:t>.</w:t>
            </w:r>
            <w:r w:rsidR="009F01C8" w:rsidRPr="0049768A">
              <w:rPr>
                <w:rFonts w:cs="Traditional Arabic"/>
                <w:sz w:val="36"/>
                <w:szCs w:val="36"/>
                <w:vertAlign w:val="superscript"/>
                <w:rtl/>
              </w:rPr>
              <w:t>(</w:t>
            </w:r>
            <w:r w:rsidR="009F01C8" w:rsidRPr="0049768A">
              <w:rPr>
                <w:rStyle w:val="a4"/>
                <w:rFonts w:cs="Traditional Arabic"/>
                <w:sz w:val="36"/>
                <w:szCs w:val="36"/>
                <w:rtl/>
              </w:rPr>
              <w:footnoteReference w:id="419"/>
            </w:r>
            <w:r w:rsidR="009F01C8" w:rsidRPr="0049768A">
              <w:rPr>
                <w:rFonts w:cs="Traditional Arabic"/>
                <w:sz w:val="36"/>
                <w:szCs w:val="36"/>
                <w:vertAlign w:val="superscript"/>
                <w:rtl/>
              </w:rPr>
              <w:t>)</w:t>
            </w:r>
            <w:r w:rsidR="009F01C8">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 xml:space="preserve">26 ـ " رب اجعل هذا البلد آمنا واجنبني وبنى أن نعبد الأصنام" [إبراهيم: 35]. </w:t>
            </w:r>
            <w:r w:rsidRPr="0049768A">
              <w:rPr>
                <w:rFonts w:ascii="Traditional Arabic" w:hAnsi="Traditional Arabic" w:cs="Traditional Arabic"/>
                <w:sz w:val="36"/>
                <w:szCs w:val="36"/>
                <w:rtl/>
              </w:rPr>
              <w:br/>
              <w:t xml:space="preserve">27 ـ " رب اجعلني مقيم الصلاة ومن ذريتي ربنا وتقبل دعاء" [إبراهيم: 40]. </w:t>
            </w:r>
            <w:r w:rsidRPr="0049768A">
              <w:rPr>
                <w:rFonts w:ascii="Traditional Arabic" w:hAnsi="Traditional Arabic" w:cs="Traditional Arabic"/>
                <w:sz w:val="36"/>
                <w:szCs w:val="36"/>
                <w:rtl/>
              </w:rPr>
              <w:br/>
              <w:t xml:space="preserve">28 ـ " قال رب اشرح لي صدري ويسر لي أمري واحلل عقدة من لساني يفقهوا قولي" [طه: 25 ـ 28]. </w:t>
            </w:r>
            <w:r w:rsidRPr="0049768A">
              <w:rPr>
                <w:rFonts w:ascii="Traditional Arabic" w:hAnsi="Traditional Arabic" w:cs="Traditional Arabic"/>
                <w:sz w:val="36"/>
                <w:szCs w:val="36"/>
                <w:rtl/>
              </w:rPr>
              <w:br/>
              <w:t>29 ـ " رب لا تذرني فردا وأنت خير الوارثين"</w:t>
            </w:r>
            <w:r w:rsidR="005F3859" w:rsidRPr="0049768A">
              <w:rPr>
                <w:rFonts w:ascii="Traditional Arabic" w:hAnsi="Traditional Arabic" w:cs="Traditional Arabic" w:hint="cs"/>
                <w:sz w:val="36"/>
                <w:szCs w:val="36"/>
                <w:rtl/>
              </w:rPr>
              <w:t>.</w:t>
            </w:r>
            <w:r w:rsidR="005F3859" w:rsidRPr="0049768A">
              <w:rPr>
                <w:rFonts w:cs="Traditional Arabic"/>
                <w:sz w:val="36"/>
                <w:szCs w:val="36"/>
                <w:vertAlign w:val="superscript"/>
                <w:rtl/>
              </w:rPr>
              <w:t>(</w:t>
            </w:r>
            <w:r w:rsidR="005F3859" w:rsidRPr="0049768A">
              <w:rPr>
                <w:rStyle w:val="a4"/>
                <w:rFonts w:cs="Traditional Arabic"/>
                <w:sz w:val="36"/>
                <w:szCs w:val="36"/>
                <w:rtl/>
              </w:rPr>
              <w:footnoteReference w:id="420"/>
            </w:r>
            <w:r w:rsidR="005F3859"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r>
            <w:r w:rsidRPr="0049768A">
              <w:rPr>
                <w:rFonts w:ascii="Traditional Arabic" w:hAnsi="Traditional Arabic" w:cs="Traditional Arabic"/>
                <w:sz w:val="36"/>
                <w:szCs w:val="36"/>
                <w:rtl/>
              </w:rPr>
              <w:lastRenderedPageBreak/>
              <w:t>30 ـ " رب أنزلني منزلا مباركا وأنت خير المنزلين"</w:t>
            </w:r>
            <w:r w:rsidR="009F01C8" w:rsidRPr="0049768A">
              <w:rPr>
                <w:rFonts w:ascii="Traditional Arabic" w:hAnsi="Traditional Arabic" w:cs="Traditional Arabic" w:hint="cs"/>
                <w:sz w:val="36"/>
                <w:szCs w:val="36"/>
                <w:rtl/>
              </w:rPr>
              <w:t>.</w:t>
            </w:r>
            <w:r w:rsidR="009F01C8" w:rsidRPr="0049768A">
              <w:rPr>
                <w:rFonts w:cs="Traditional Arabic"/>
                <w:sz w:val="36"/>
                <w:szCs w:val="36"/>
                <w:vertAlign w:val="superscript"/>
                <w:rtl/>
              </w:rPr>
              <w:t>(</w:t>
            </w:r>
            <w:r w:rsidR="009F01C8" w:rsidRPr="0049768A">
              <w:rPr>
                <w:rStyle w:val="a4"/>
                <w:rFonts w:cs="Traditional Arabic"/>
                <w:sz w:val="36"/>
                <w:szCs w:val="36"/>
                <w:rtl/>
              </w:rPr>
              <w:footnoteReference w:id="421"/>
            </w:r>
            <w:r w:rsidR="009F01C8" w:rsidRPr="0049768A">
              <w:rPr>
                <w:rFonts w:cs="Traditional Arabic"/>
                <w:sz w:val="36"/>
                <w:szCs w:val="36"/>
                <w:vertAlign w:val="superscript"/>
                <w:rtl/>
              </w:rPr>
              <w:t>)</w:t>
            </w:r>
            <w:r w:rsidR="009F01C8">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31 ـ " رب فلا تجعلني في القوم الظالمين"</w:t>
            </w:r>
            <w:r w:rsidR="009F01C8" w:rsidRPr="0049768A">
              <w:rPr>
                <w:rFonts w:ascii="Traditional Arabic" w:hAnsi="Traditional Arabic" w:cs="Traditional Arabic" w:hint="cs"/>
                <w:sz w:val="36"/>
                <w:szCs w:val="36"/>
                <w:rtl/>
              </w:rPr>
              <w:t>.</w:t>
            </w:r>
            <w:r w:rsidR="009F01C8" w:rsidRPr="0049768A">
              <w:rPr>
                <w:rFonts w:cs="Traditional Arabic"/>
                <w:sz w:val="36"/>
                <w:szCs w:val="36"/>
                <w:vertAlign w:val="superscript"/>
                <w:rtl/>
              </w:rPr>
              <w:t>(</w:t>
            </w:r>
            <w:r w:rsidR="009F01C8" w:rsidRPr="0049768A">
              <w:rPr>
                <w:rStyle w:val="a4"/>
                <w:rFonts w:cs="Traditional Arabic"/>
                <w:sz w:val="36"/>
                <w:szCs w:val="36"/>
                <w:rtl/>
              </w:rPr>
              <w:footnoteReference w:id="422"/>
            </w:r>
            <w:r w:rsidR="009F01C8" w:rsidRPr="0049768A">
              <w:rPr>
                <w:rFonts w:cs="Traditional Arabic"/>
                <w:sz w:val="36"/>
                <w:szCs w:val="36"/>
                <w:vertAlign w:val="superscript"/>
                <w:rtl/>
              </w:rPr>
              <w:t>)</w:t>
            </w:r>
            <w:r w:rsidR="009F01C8">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32 ـ " رب هب لي حكما وألحقني بالصالحين واجعل لي لسان صدق في الآخرين" [الشعراء: 83 ـ 84].</w:t>
            </w:r>
            <w:r w:rsidRPr="0049768A">
              <w:rPr>
                <w:rFonts w:ascii="Traditional Arabic" w:hAnsi="Traditional Arabic" w:cs="Traditional Arabic"/>
                <w:sz w:val="36"/>
                <w:szCs w:val="36"/>
                <w:rtl/>
              </w:rPr>
              <w:br/>
              <w:t>33 ـ " رب أوزعني أن أشكر نعمتك التي أنعمت علي وعلى والدي وأن أعمل صالحاً ترضاه وأدخلني برحمتك في عبادتك الصالحين"</w:t>
            </w:r>
            <w:r w:rsidR="00CB5FE8" w:rsidRPr="0049768A">
              <w:rPr>
                <w:rFonts w:ascii="Traditional Arabic" w:hAnsi="Traditional Arabic" w:cs="Traditional Arabic" w:hint="cs"/>
                <w:sz w:val="36"/>
                <w:szCs w:val="36"/>
                <w:rtl/>
              </w:rPr>
              <w:t>.</w:t>
            </w:r>
            <w:r w:rsidR="00CB5FE8" w:rsidRPr="0049768A">
              <w:rPr>
                <w:rFonts w:cs="Traditional Arabic"/>
                <w:sz w:val="36"/>
                <w:szCs w:val="36"/>
                <w:vertAlign w:val="superscript"/>
                <w:rtl/>
              </w:rPr>
              <w:t>(</w:t>
            </w:r>
            <w:r w:rsidR="00CB5FE8" w:rsidRPr="0049768A">
              <w:rPr>
                <w:rStyle w:val="a4"/>
                <w:rFonts w:cs="Traditional Arabic"/>
                <w:sz w:val="36"/>
                <w:szCs w:val="36"/>
                <w:rtl/>
              </w:rPr>
              <w:footnoteReference w:id="423"/>
            </w:r>
            <w:r w:rsidR="00CB5FE8"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[النمل: 19]. </w:t>
            </w:r>
            <w:r w:rsidRPr="0049768A">
              <w:rPr>
                <w:rFonts w:ascii="Traditional Arabic" w:hAnsi="Traditional Arabic" w:cs="Traditional Arabic"/>
                <w:sz w:val="36"/>
                <w:szCs w:val="36"/>
                <w:rtl/>
              </w:rPr>
              <w:br/>
              <w:t>34 ـ " رب إني ظلمت نفسي فاغفر لي"</w:t>
            </w:r>
            <w:r w:rsidR="00CB5FE8" w:rsidRPr="0049768A">
              <w:rPr>
                <w:rFonts w:ascii="Traditional Arabic" w:hAnsi="Traditional Arabic" w:cs="Traditional Arabic" w:hint="cs"/>
                <w:sz w:val="36"/>
                <w:szCs w:val="36"/>
                <w:rtl/>
              </w:rPr>
              <w:t>.</w:t>
            </w:r>
            <w:r w:rsidR="00CB5FE8" w:rsidRPr="0049768A">
              <w:rPr>
                <w:rFonts w:cs="Traditional Arabic"/>
                <w:sz w:val="36"/>
                <w:szCs w:val="36"/>
                <w:vertAlign w:val="superscript"/>
                <w:rtl/>
              </w:rPr>
              <w:t>(</w:t>
            </w:r>
            <w:r w:rsidR="00CB5FE8" w:rsidRPr="0049768A">
              <w:rPr>
                <w:rStyle w:val="a4"/>
                <w:rFonts w:cs="Traditional Arabic"/>
                <w:sz w:val="36"/>
                <w:szCs w:val="36"/>
                <w:rtl/>
              </w:rPr>
              <w:footnoteReference w:id="424"/>
            </w:r>
            <w:r w:rsidR="00CB5FE8"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r>
            <w:r w:rsidRPr="0049768A">
              <w:rPr>
                <w:rFonts w:ascii="Traditional Arabic" w:hAnsi="Traditional Arabic" w:cs="Traditional Arabic"/>
                <w:sz w:val="36"/>
                <w:szCs w:val="36"/>
                <w:rtl/>
              </w:rPr>
              <w:lastRenderedPageBreak/>
              <w:t>35 ـ " رب إني لما أنزلت إلى من خير فقير"</w:t>
            </w:r>
            <w:r w:rsidR="00CB5FE8" w:rsidRPr="0049768A">
              <w:rPr>
                <w:rFonts w:ascii="Traditional Arabic" w:hAnsi="Traditional Arabic" w:cs="Traditional Arabic" w:hint="cs"/>
                <w:sz w:val="36"/>
                <w:szCs w:val="36"/>
                <w:rtl/>
              </w:rPr>
              <w:t>.</w:t>
            </w:r>
            <w:r w:rsidR="00CB5FE8" w:rsidRPr="0049768A">
              <w:rPr>
                <w:rFonts w:cs="Traditional Arabic"/>
                <w:sz w:val="36"/>
                <w:szCs w:val="36"/>
                <w:vertAlign w:val="superscript"/>
                <w:rtl/>
              </w:rPr>
              <w:t>(</w:t>
            </w:r>
            <w:r w:rsidR="00CB5FE8" w:rsidRPr="0049768A">
              <w:rPr>
                <w:rStyle w:val="a4"/>
                <w:rFonts w:cs="Traditional Arabic"/>
                <w:sz w:val="36"/>
                <w:szCs w:val="36"/>
                <w:rtl/>
              </w:rPr>
              <w:footnoteReference w:id="425"/>
            </w:r>
            <w:r w:rsidR="00CB5FE8"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36 ـ " رب نجني من القوم الظالمين"</w:t>
            </w:r>
            <w:r w:rsidR="00CB5FE8" w:rsidRPr="0049768A">
              <w:rPr>
                <w:rFonts w:ascii="Traditional Arabic" w:hAnsi="Traditional Arabic" w:cs="Traditional Arabic" w:hint="cs"/>
                <w:sz w:val="36"/>
                <w:szCs w:val="36"/>
                <w:rtl/>
              </w:rPr>
              <w:t>.</w:t>
            </w:r>
            <w:r w:rsidR="00CB5FE8" w:rsidRPr="0049768A">
              <w:rPr>
                <w:rFonts w:cs="Traditional Arabic"/>
                <w:sz w:val="36"/>
                <w:szCs w:val="36"/>
                <w:vertAlign w:val="superscript"/>
                <w:rtl/>
              </w:rPr>
              <w:t>(</w:t>
            </w:r>
            <w:r w:rsidR="00CB5FE8" w:rsidRPr="0049768A">
              <w:rPr>
                <w:rStyle w:val="a4"/>
                <w:rFonts w:cs="Traditional Arabic"/>
                <w:sz w:val="36"/>
                <w:szCs w:val="36"/>
                <w:rtl/>
              </w:rPr>
              <w:footnoteReference w:id="426"/>
            </w:r>
            <w:r w:rsidR="00CB5FE8"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37 ـ " رب انصرني على القوم المفسدين"</w:t>
            </w:r>
            <w:r w:rsidR="00CB5FE8" w:rsidRPr="0049768A">
              <w:rPr>
                <w:rFonts w:ascii="Traditional Arabic" w:hAnsi="Traditional Arabic" w:cs="Traditional Arabic" w:hint="cs"/>
                <w:sz w:val="36"/>
                <w:szCs w:val="36"/>
                <w:rtl/>
              </w:rPr>
              <w:t>.</w:t>
            </w:r>
            <w:r w:rsidR="00CB5FE8" w:rsidRPr="0049768A">
              <w:rPr>
                <w:rFonts w:cs="Traditional Arabic"/>
                <w:sz w:val="36"/>
                <w:szCs w:val="36"/>
                <w:vertAlign w:val="superscript"/>
                <w:rtl/>
              </w:rPr>
              <w:t>(</w:t>
            </w:r>
            <w:r w:rsidR="00CB5FE8" w:rsidRPr="0049768A">
              <w:rPr>
                <w:rStyle w:val="a4"/>
                <w:rFonts w:cs="Traditional Arabic"/>
                <w:sz w:val="36"/>
                <w:szCs w:val="36"/>
                <w:rtl/>
              </w:rPr>
              <w:footnoteReference w:id="427"/>
            </w:r>
            <w:r w:rsidR="00CB5FE8"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38 ـ " رب هب لي من الصالحين"</w:t>
            </w:r>
            <w:r w:rsidR="00CB5FE8" w:rsidRPr="0049768A">
              <w:rPr>
                <w:rFonts w:ascii="Traditional Arabic" w:hAnsi="Traditional Arabic" w:cs="Traditional Arabic" w:hint="cs"/>
                <w:sz w:val="36"/>
                <w:szCs w:val="36"/>
                <w:rtl/>
              </w:rPr>
              <w:t>.</w:t>
            </w:r>
            <w:r w:rsidR="00CB5FE8" w:rsidRPr="0049768A">
              <w:rPr>
                <w:rFonts w:cs="Traditional Arabic"/>
                <w:sz w:val="36"/>
                <w:szCs w:val="36"/>
                <w:vertAlign w:val="superscript"/>
                <w:rtl/>
              </w:rPr>
              <w:t>(</w:t>
            </w:r>
            <w:r w:rsidR="00CB5FE8" w:rsidRPr="0049768A">
              <w:rPr>
                <w:rStyle w:val="a4"/>
                <w:rFonts w:cs="Traditional Arabic"/>
                <w:sz w:val="36"/>
                <w:szCs w:val="36"/>
                <w:rtl/>
              </w:rPr>
              <w:footnoteReference w:id="428"/>
            </w:r>
            <w:r w:rsidR="00CB5FE8"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 xml:space="preserve">39 ـ " رَبِّ أَوْزِعْنِي أَنْ أَشْكُرَ نِعْمَتَكَ الَّتِي أَنْعَمْتَ عَلَيَّ وَعَلَى وَالِدَيَّ وَأَنْ أَعْمَلَ صَالِحًا تَرْضَاهُ وَأَصْلِحْ لِي فِي ذُرِّيَّتِي إِنِّي تُبْتُ إِلَيْكَ وَإِنِّي مِنَ الْمُسْلِمِينَ" [الأحقاف: 15]. </w:t>
            </w:r>
            <w:r w:rsidRPr="0049768A">
              <w:rPr>
                <w:rFonts w:ascii="Traditional Arabic" w:hAnsi="Traditional Arabic" w:cs="Traditional Arabic"/>
                <w:sz w:val="36"/>
                <w:szCs w:val="36"/>
                <w:rtl/>
              </w:rPr>
              <w:br/>
              <w:t xml:space="preserve">40 ـ " رب اغفر لي ولوالدي ولمن دخل بيتي مؤمناً وللمؤمنين والمؤمنات </w:t>
            </w:r>
            <w:r w:rsidRPr="0049768A">
              <w:rPr>
                <w:rFonts w:ascii="Traditional Arabic" w:hAnsi="Traditional Arabic" w:cs="Traditional Arabic"/>
                <w:sz w:val="36"/>
                <w:szCs w:val="36"/>
                <w:rtl/>
              </w:rPr>
              <w:lastRenderedPageBreak/>
              <w:t xml:space="preserve">ولا ترد الظالمين إلا تبارا" [نوح: 28]. </w:t>
            </w:r>
            <w:r w:rsidRPr="0049768A">
              <w:rPr>
                <w:rFonts w:ascii="Traditional Arabic" w:hAnsi="Traditional Arabic" w:cs="Traditional Arabic"/>
                <w:sz w:val="36"/>
                <w:szCs w:val="36"/>
                <w:rtl/>
              </w:rPr>
              <w:br/>
              <w:t xml:space="preserve">41 ـ قل اللهم مالك الملك تؤتي الملك من تشاء وتنزع الملك ممن تشاء وتعز من تشاء وتذل من تشاء بيدك الخير إنك على كل شيء قدير تولج الليل في النهار وتولج النهار في الليل وتخرج الحي من الميت وتخرج الميت من الحي وترزق من تشاء بغير حساب" [آل عمران: 26 ـ 27]. </w:t>
            </w:r>
            <w:r w:rsidRPr="0049768A">
              <w:rPr>
                <w:rFonts w:ascii="Traditional Arabic" w:hAnsi="Traditional Arabic" w:cs="Traditional Arabic"/>
                <w:sz w:val="36"/>
                <w:szCs w:val="36"/>
                <w:rtl/>
              </w:rPr>
              <w:br/>
              <w:t xml:space="preserve">42 ـ " وقل رب زدني علماً" [طه: 14]. </w:t>
            </w:r>
            <w:r w:rsidRPr="0049768A">
              <w:rPr>
                <w:rFonts w:ascii="Traditional Arabic" w:hAnsi="Traditional Arabic" w:cs="Traditional Arabic"/>
                <w:sz w:val="36"/>
                <w:szCs w:val="36"/>
                <w:rtl/>
              </w:rPr>
              <w:br/>
              <w:t xml:space="preserve">43 ـ " وقل رب أعوذ بك من همزات الشيطان وأعوذ بك رب أن يحضرون" [المؤمنون: 97 ـ 98]. </w:t>
            </w:r>
            <w:r w:rsidRPr="0049768A">
              <w:rPr>
                <w:rFonts w:ascii="Traditional Arabic" w:hAnsi="Traditional Arabic" w:cs="Traditional Arabic"/>
                <w:sz w:val="36"/>
                <w:szCs w:val="36"/>
                <w:rtl/>
              </w:rPr>
              <w:br/>
              <w:t xml:space="preserve">44 ـ " وقل رب اغفر وارحم وأنت خير الراحمين" [المؤمنون: 118]. </w:t>
            </w:r>
            <w:r w:rsidRPr="0049768A">
              <w:rPr>
                <w:rFonts w:ascii="Traditional Arabic" w:hAnsi="Traditional Arabic" w:cs="Traditional Arabic"/>
                <w:sz w:val="36"/>
                <w:szCs w:val="36"/>
                <w:rtl/>
              </w:rPr>
              <w:br/>
              <w:t xml:space="preserve">45 ـ " قل اللهم فاطر السماوات والأرض عالم الغيب والشهادة وأنت </w:t>
            </w:r>
            <w:r w:rsidRPr="0049768A">
              <w:rPr>
                <w:rFonts w:ascii="Traditional Arabic" w:hAnsi="Traditional Arabic" w:cs="Traditional Arabic"/>
                <w:sz w:val="36"/>
                <w:szCs w:val="36"/>
                <w:rtl/>
              </w:rPr>
              <w:lastRenderedPageBreak/>
              <w:t xml:space="preserve">تحكم بين عبادك في ما كانوا فيه يختلفون" [الزمر: 46]. </w:t>
            </w:r>
            <w:r w:rsidRPr="0049768A">
              <w:rPr>
                <w:rFonts w:ascii="Traditional Arabic" w:hAnsi="Traditional Arabic" w:cs="Traditional Arabic"/>
                <w:sz w:val="36"/>
                <w:szCs w:val="36"/>
                <w:rtl/>
              </w:rPr>
              <w:br/>
              <w:t xml:space="preserve">46 ـ " قل هو الله أحد الله الصمد لم يلد ولم يولد ولم يكن له كفواً أحد" [الإخلاص: 1 ـ 4]. </w:t>
            </w:r>
            <w:r w:rsidRPr="0049768A">
              <w:rPr>
                <w:rFonts w:ascii="Traditional Arabic" w:hAnsi="Traditional Arabic" w:cs="Traditional Arabic"/>
                <w:sz w:val="36"/>
                <w:szCs w:val="36"/>
                <w:rtl/>
              </w:rPr>
              <w:br/>
              <w:t xml:space="preserve">47 ـ " قل أعوذ برب الفلق من شر ما خلق ومن شر غاسق إذا وقب ومن شر النفاثات في العقد ومن شر حاسد إذا حسد" [الإخلاص: 1 ـ 5]. </w:t>
            </w:r>
            <w:r w:rsidRPr="0049768A">
              <w:rPr>
                <w:rFonts w:ascii="Traditional Arabic" w:hAnsi="Traditional Arabic" w:cs="Traditional Arabic"/>
                <w:sz w:val="36"/>
                <w:szCs w:val="36"/>
                <w:rtl/>
              </w:rPr>
              <w:br/>
              <w:t xml:space="preserve">48 ـ " قل أعوذ برب الناس ملك الناس إله الناس من شر الوسواس الخناس الذي يوسوس في صدور الناس من الجنة والناس" [الناس: 1 ـ 6]. </w:t>
            </w:r>
            <w:r w:rsidRPr="0049768A">
              <w:rPr>
                <w:rFonts w:ascii="Traditional Arabic" w:hAnsi="Traditional Arabic" w:cs="Traditional Arabic"/>
                <w:sz w:val="36"/>
                <w:szCs w:val="36"/>
                <w:rtl/>
              </w:rPr>
              <w:br/>
              <w:t xml:space="preserve">49 ـ «لا إله إلا الله العظيم الحليم، لا إله إلا الله رب العرش العظيم، لا </w:t>
            </w:r>
            <w:r w:rsidRPr="0049768A">
              <w:rPr>
                <w:rFonts w:ascii="Traditional Arabic" w:hAnsi="Traditional Arabic" w:cs="Traditional Arabic"/>
                <w:sz w:val="36"/>
                <w:szCs w:val="36"/>
                <w:rtl/>
              </w:rPr>
              <w:lastRenderedPageBreak/>
              <w:t xml:space="preserve">إله إلا الله رب السموات ورب الأرض ورب العرش الكريم» [متفق عليه]. </w:t>
            </w:r>
            <w:r w:rsidRPr="0049768A">
              <w:rPr>
                <w:rFonts w:ascii="Traditional Arabic" w:hAnsi="Traditional Arabic" w:cs="Traditional Arabic"/>
                <w:sz w:val="36"/>
                <w:szCs w:val="36"/>
                <w:rtl/>
              </w:rPr>
              <w:br/>
              <w:t xml:space="preserve">50 ـ «لا إله إلا الله وحده، أعز جنده، ونصر عبده، وغلب الأحزاب وحده، فلا شيء بعده» [متفق عليه]. </w:t>
            </w:r>
            <w:r w:rsidRPr="0049768A">
              <w:rPr>
                <w:rFonts w:ascii="Traditional Arabic" w:hAnsi="Traditional Arabic" w:cs="Traditional Arabic"/>
                <w:sz w:val="36"/>
                <w:szCs w:val="36"/>
                <w:rtl/>
              </w:rPr>
              <w:br/>
              <w:t xml:space="preserve">51 ـ «اللهم لك الحمد أنت نور السموات والأرض، ولك الحمد أنت قيِّم السموات والأرض، ولك الحمد أنت رب السموات والأرض ومن فيهن، أنت الحق، ووعدك الحق، وقولك الحق، ولقاؤك الحق، والجنة حق، والنار حق، والنبيون حق، والساعة حق، اللهم لك أسلمت، وبك آمنت، وعليك توكلت، وإليك أنبت، وبك خاصمت، وإليك حاكمت، فاغفر لي ما قدمت وما أخرت، وما أسررت وما أعلنت، أنت إلهي لا إله إلا أنت» [متفق عليه]. </w:t>
            </w:r>
            <w:r w:rsidRPr="0049768A">
              <w:rPr>
                <w:rFonts w:ascii="Traditional Arabic" w:hAnsi="Traditional Arabic" w:cs="Traditional Arabic"/>
                <w:sz w:val="36"/>
                <w:szCs w:val="36"/>
                <w:rtl/>
              </w:rPr>
              <w:br/>
            </w:r>
            <w:r w:rsidRPr="0049768A">
              <w:rPr>
                <w:rFonts w:ascii="Traditional Arabic" w:hAnsi="Traditional Arabic" w:cs="Traditional Arabic"/>
                <w:sz w:val="36"/>
                <w:szCs w:val="36"/>
                <w:rtl/>
              </w:rPr>
              <w:lastRenderedPageBreak/>
              <w:t xml:space="preserve">52 ـ «اللهم ربنا لك الحمد، ملء السموات والأرض، وملء ما شئت من شيء بعد، أهل الثناء والمجد، أحق ما قال العبد وكلنا لك عبد» [رواه مسلم]. </w:t>
            </w:r>
            <w:r w:rsidRPr="0049768A">
              <w:rPr>
                <w:rFonts w:ascii="Traditional Arabic" w:hAnsi="Traditional Arabic" w:cs="Traditional Arabic"/>
                <w:sz w:val="36"/>
                <w:szCs w:val="36"/>
                <w:rtl/>
              </w:rPr>
              <w:br/>
              <w:t xml:space="preserve">53 ـ «اللهم لا مانع لما أعطيت، ولا معطي لما منعت، ولا ينفع ذا الجد منك الجد» [رواه مسلم]. </w:t>
            </w:r>
            <w:r w:rsidRPr="0049768A">
              <w:rPr>
                <w:rFonts w:ascii="Traditional Arabic" w:hAnsi="Traditional Arabic" w:cs="Traditional Arabic"/>
                <w:sz w:val="36"/>
                <w:szCs w:val="36"/>
                <w:rtl/>
              </w:rPr>
              <w:br/>
              <w:t>54 ـ «اللهم أعوذ برضاك من سخطك، وبمعافاتك من عقوبتك، وأعوذ بك منك، لا أحصي ثناء عليك، أنت كما أثنيت على نفسك»</w:t>
            </w:r>
            <w:r w:rsidR="008D7453" w:rsidRPr="0049768A">
              <w:rPr>
                <w:rFonts w:cs="Traditional Arabic"/>
                <w:sz w:val="36"/>
                <w:szCs w:val="36"/>
                <w:vertAlign w:val="superscript"/>
                <w:rtl/>
              </w:rPr>
              <w:t>(</w:t>
            </w:r>
            <w:r w:rsidR="008D7453" w:rsidRPr="0049768A">
              <w:rPr>
                <w:rStyle w:val="a4"/>
                <w:rFonts w:cs="Traditional Arabic"/>
                <w:sz w:val="36"/>
                <w:szCs w:val="36"/>
                <w:rtl/>
              </w:rPr>
              <w:footnoteReference w:id="429"/>
            </w:r>
            <w:r w:rsidR="008D7453"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 xml:space="preserve">55 ـ «اللهم رب جبرائيل وميكائيل وإسرافيل، فاطر السموات والأرض، </w:t>
            </w:r>
            <w:r w:rsidRPr="0049768A">
              <w:rPr>
                <w:rFonts w:ascii="Traditional Arabic" w:hAnsi="Traditional Arabic" w:cs="Traditional Arabic"/>
                <w:sz w:val="36"/>
                <w:szCs w:val="36"/>
                <w:rtl/>
              </w:rPr>
              <w:lastRenderedPageBreak/>
              <w:t>عالم الغيب والشهادة، أنت تحكم بين عبادك فيما كانوا فيه يختلفون، اهدني لما اختلف فيه من الحق بإذنك، إنك تهدي من تشاء إلى صراط مستقيم»</w:t>
            </w:r>
            <w:r w:rsidR="008D7453" w:rsidRPr="0049768A">
              <w:rPr>
                <w:rFonts w:cs="Traditional Arabic"/>
                <w:sz w:val="36"/>
                <w:szCs w:val="36"/>
                <w:vertAlign w:val="superscript"/>
                <w:rtl/>
              </w:rPr>
              <w:t>(</w:t>
            </w:r>
            <w:r w:rsidR="008D7453" w:rsidRPr="0049768A">
              <w:rPr>
                <w:rStyle w:val="a4"/>
                <w:rFonts w:cs="Traditional Arabic"/>
                <w:sz w:val="36"/>
                <w:szCs w:val="36"/>
                <w:rtl/>
              </w:rPr>
              <w:footnoteReference w:id="430"/>
            </w:r>
            <w:r w:rsidR="008D7453" w:rsidRPr="0049768A">
              <w:rPr>
                <w:rFonts w:cs="Traditional Arabic"/>
                <w:sz w:val="36"/>
                <w:szCs w:val="36"/>
                <w:vertAlign w:val="superscript"/>
                <w:rtl/>
              </w:rPr>
              <w:t>)</w:t>
            </w:r>
            <w:r w:rsidRPr="0049768A">
              <w:rPr>
                <w:rFonts w:ascii="Traditional Arabic" w:hAnsi="Traditional Arabic" w:cs="Traditional Arabic"/>
                <w:sz w:val="36"/>
                <w:szCs w:val="36"/>
                <w:rtl/>
              </w:rPr>
              <w:br/>
              <w:t>56 ـ «اللهم أنت الملك لا إله إلا أنت، أنت ربي وأنا عبدك، ظلمت نفسي واعترفت بذنبي فاغفر لي ذنوبي جميعاً، إنه لا يغفر الذنوب إلا أنت»</w:t>
            </w:r>
            <w:r w:rsidR="008D7453" w:rsidRPr="0049768A">
              <w:rPr>
                <w:rFonts w:cs="Traditional Arabic"/>
                <w:sz w:val="36"/>
                <w:szCs w:val="36"/>
                <w:vertAlign w:val="superscript"/>
                <w:rtl/>
              </w:rPr>
              <w:t>(</w:t>
            </w:r>
            <w:r w:rsidR="008D7453" w:rsidRPr="0049768A">
              <w:rPr>
                <w:rStyle w:val="a4"/>
                <w:rFonts w:cs="Traditional Arabic"/>
                <w:sz w:val="36"/>
                <w:szCs w:val="36"/>
                <w:rtl/>
              </w:rPr>
              <w:footnoteReference w:id="431"/>
            </w:r>
            <w:r w:rsidR="008D7453" w:rsidRPr="0049768A">
              <w:rPr>
                <w:rFonts w:cs="Traditional Arabic"/>
                <w:sz w:val="36"/>
                <w:szCs w:val="36"/>
                <w:vertAlign w:val="superscript"/>
                <w:rtl/>
              </w:rPr>
              <w:t>)</w:t>
            </w:r>
            <w:r w:rsidRPr="0049768A">
              <w:rPr>
                <w:rFonts w:ascii="Traditional Arabic" w:hAnsi="Traditional Arabic" w:cs="Traditional Arabic"/>
                <w:sz w:val="36"/>
                <w:szCs w:val="36"/>
                <w:rtl/>
              </w:rPr>
              <w:br/>
              <w:t>57 ـ «اللهم أنت ربي لا إله إلا أنت، خلقتني وأنا عبدك، وأنا على عهدك ووعدك ما استطعت، أعوذ بك من شر ما صنعت، أبوء لك بنعمتك عليّ، وأبوء بذنبي فاغفر لي، إنه لا يغفر الذنوب إلا أنت»</w:t>
            </w:r>
            <w:r w:rsidR="008D7453" w:rsidRPr="0049768A">
              <w:rPr>
                <w:rFonts w:cs="Traditional Arabic"/>
                <w:sz w:val="36"/>
                <w:szCs w:val="36"/>
                <w:vertAlign w:val="superscript"/>
                <w:rtl/>
              </w:rPr>
              <w:t>(</w:t>
            </w:r>
            <w:r w:rsidR="008D7453" w:rsidRPr="0049768A">
              <w:rPr>
                <w:rStyle w:val="a4"/>
                <w:rFonts w:cs="Traditional Arabic"/>
                <w:sz w:val="36"/>
                <w:szCs w:val="36"/>
                <w:rtl/>
              </w:rPr>
              <w:footnoteReference w:id="432"/>
            </w:r>
            <w:r w:rsidR="008D7453"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r>
            <w:r w:rsidRPr="0049768A">
              <w:rPr>
                <w:rFonts w:ascii="Traditional Arabic" w:hAnsi="Traditional Arabic" w:cs="Traditional Arabic"/>
                <w:sz w:val="36"/>
                <w:szCs w:val="36"/>
                <w:rtl/>
              </w:rPr>
              <w:lastRenderedPageBreak/>
              <w:t>58 ـ «اللهم اهدني لأحسن الأخلاق لا يهدي لأحسنها إلا أنت، واصرف عني سيئها لا يصرف سيئها إلا أنت»</w:t>
            </w:r>
            <w:r w:rsidR="002C0C19" w:rsidRPr="0049768A">
              <w:rPr>
                <w:rFonts w:ascii="Traditional Arabic" w:hAnsi="Traditional Arabic" w:cs="Traditional Arabic" w:hint="cs"/>
                <w:sz w:val="36"/>
                <w:szCs w:val="36"/>
                <w:rtl/>
              </w:rPr>
              <w:t>.</w:t>
            </w:r>
            <w:r w:rsidR="002C0C19" w:rsidRPr="0049768A">
              <w:rPr>
                <w:rFonts w:cs="Traditional Arabic"/>
                <w:sz w:val="36"/>
                <w:szCs w:val="36"/>
                <w:vertAlign w:val="superscript"/>
                <w:rtl/>
              </w:rPr>
              <w:t>(</w:t>
            </w:r>
            <w:r w:rsidR="002C0C19" w:rsidRPr="0049768A">
              <w:rPr>
                <w:rStyle w:val="a4"/>
                <w:rFonts w:cs="Traditional Arabic"/>
                <w:sz w:val="36"/>
                <w:szCs w:val="36"/>
                <w:rtl/>
              </w:rPr>
              <w:footnoteReference w:id="433"/>
            </w:r>
            <w:r w:rsidR="002C0C19"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 xml:space="preserve">59 ـ «اللهم ارزقني شهادة في سبيلك، واجعل موتي في بلد رسولك» [رواه البخاري من قول عمر]. </w:t>
            </w:r>
            <w:r w:rsidRPr="0049768A">
              <w:rPr>
                <w:rFonts w:ascii="Traditional Arabic" w:hAnsi="Traditional Arabic" w:cs="Traditional Arabic"/>
                <w:sz w:val="36"/>
                <w:szCs w:val="36"/>
                <w:rtl/>
              </w:rPr>
              <w:br/>
              <w:t>60 ـ «اللهم اجعلني يوم القيامة فوق كثير من خلقك من الناس، وأدخلني يوم القيامة مدخلاً كريماً»</w:t>
            </w:r>
            <w:r w:rsidR="002C0C19" w:rsidRPr="0049768A">
              <w:rPr>
                <w:rFonts w:ascii="Traditional Arabic" w:hAnsi="Traditional Arabic" w:cs="Traditional Arabic" w:hint="cs"/>
                <w:sz w:val="36"/>
                <w:szCs w:val="36"/>
                <w:rtl/>
              </w:rPr>
              <w:t>.</w:t>
            </w:r>
            <w:r w:rsidR="002C0C19" w:rsidRPr="0049768A">
              <w:rPr>
                <w:rFonts w:cs="Traditional Arabic"/>
                <w:sz w:val="36"/>
                <w:szCs w:val="36"/>
                <w:vertAlign w:val="superscript"/>
                <w:rtl/>
              </w:rPr>
              <w:t>(</w:t>
            </w:r>
            <w:r w:rsidR="002C0C19" w:rsidRPr="0049768A">
              <w:rPr>
                <w:rStyle w:val="a4"/>
                <w:rFonts w:cs="Traditional Arabic"/>
                <w:sz w:val="36"/>
                <w:szCs w:val="36"/>
                <w:rtl/>
              </w:rPr>
              <w:footnoteReference w:id="434"/>
            </w:r>
            <w:r w:rsidR="002C0C19"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 xml:space="preserve">61 ـ «اللهم أحيني ما كانت الحياة خيراً لي، وتوفني إذا كانت الوفاة </w:t>
            </w:r>
            <w:r w:rsidRPr="0049768A">
              <w:rPr>
                <w:rFonts w:ascii="Traditional Arabic" w:hAnsi="Traditional Arabic" w:cs="Traditional Arabic"/>
                <w:sz w:val="36"/>
                <w:szCs w:val="36"/>
                <w:rtl/>
              </w:rPr>
              <w:lastRenderedPageBreak/>
              <w:t xml:space="preserve">خيراً لي» [رواه البخاري ومسلم]. </w:t>
            </w:r>
            <w:r w:rsidRPr="0049768A">
              <w:rPr>
                <w:rFonts w:ascii="Traditional Arabic" w:hAnsi="Traditional Arabic" w:cs="Traditional Arabic"/>
                <w:sz w:val="36"/>
                <w:szCs w:val="36"/>
                <w:rtl/>
              </w:rPr>
              <w:br/>
              <w:t>62 ـ «اللهم اغفر لي وارحمني وعافني واعف عني»</w:t>
            </w:r>
            <w:r w:rsidR="002C0C19" w:rsidRPr="0049768A">
              <w:rPr>
                <w:rFonts w:ascii="Traditional Arabic" w:hAnsi="Traditional Arabic" w:cs="Traditional Arabic" w:hint="cs"/>
                <w:sz w:val="36"/>
                <w:szCs w:val="36"/>
                <w:rtl/>
              </w:rPr>
              <w:t>.</w:t>
            </w:r>
            <w:r w:rsidR="002C0C19" w:rsidRPr="0049768A">
              <w:rPr>
                <w:rFonts w:cs="Traditional Arabic"/>
                <w:sz w:val="36"/>
                <w:szCs w:val="36"/>
                <w:vertAlign w:val="superscript"/>
                <w:rtl/>
              </w:rPr>
              <w:t>(</w:t>
            </w:r>
            <w:r w:rsidR="002C0C19" w:rsidRPr="0049768A">
              <w:rPr>
                <w:rStyle w:val="a4"/>
                <w:rFonts w:cs="Traditional Arabic"/>
                <w:sz w:val="36"/>
                <w:szCs w:val="36"/>
                <w:rtl/>
              </w:rPr>
              <w:footnoteReference w:id="435"/>
            </w:r>
            <w:r w:rsidR="002C0C19"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63 ـ «اللهم إني أعوذ بك من علم لا ينفع، ومن قلب لا يخشع، ومن نفس لا تشبع، ومن دعوة لا يُستجاب لها».</w:t>
            </w:r>
            <w:r w:rsidR="002C0C19" w:rsidRPr="0049768A">
              <w:rPr>
                <w:rFonts w:cs="Traditional Arabic"/>
                <w:sz w:val="36"/>
                <w:szCs w:val="36"/>
                <w:vertAlign w:val="superscript"/>
                <w:rtl/>
              </w:rPr>
              <w:t>(</w:t>
            </w:r>
            <w:r w:rsidR="002C0C19" w:rsidRPr="0049768A">
              <w:rPr>
                <w:rStyle w:val="a4"/>
                <w:rFonts w:cs="Traditional Arabic"/>
                <w:sz w:val="36"/>
                <w:szCs w:val="36"/>
                <w:rtl/>
              </w:rPr>
              <w:footnoteReference w:id="436"/>
            </w:r>
            <w:r w:rsidR="002C0C19"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 xml:space="preserve">64 ـ «اللهم رب السموات ورب الأرض ورب العرش العظيم، ربنا ورب كل شيء، فالق الحب والنوى، ومنزل التوراة والإنجيل والفرقان، أعوذ بك من شرِّ كل شيء أنت آخذ بناصيته، اللهم أنت الأول فليس قبلك شيء، وأنت الآخر فليس بعدك شيء، وأنت الظاهر فليس فوقك </w:t>
            </w:r>
            <w:r w:rsidRPr="0049768A">
              <w:rPr>
                <w:rFonts w:ascii="Traditional Arabic" w:hAnsi="Traditional Arabic" w:cs="Traditional Arabic"/>
                <w:sz w:val="36"/>
                <w:szCs w:val="36"/>
                <w:rtl/>
              </w:rPr>
              <w:lastRenderedPageBreak/>
              <w:t>شيء، وأنت الباطن فليس دونك شيء، اقض عنا الدَّين وأغننا من الفقر»</w:t>
            </w:r>
            <w:r w:rsidR="008D7453" w:rsidRPr="0049768A">
              <w:rPr>
                <w:rFonts w:cs="Traditional Arabic"/>
                <w:sz w:val="36"/>
                <w:szCs w:val="36"/>
                <w:vertAlign w:val="superscript"/>
                <w:rtl/>
              </w:rPr>
              <w:t>(</w:t>
            </w:r>
            <w:r w:rsidR="008D7453" w:rsidRPr="0049768A">
              <w:rPr>
                <w:rStyle w:val="a4"/>
                <w:rFonts w:cs="Traditional Arabic"/>
                <w:sz w:val="36"/>
                <w:szCs w:val="36"/>
                <w:rtl/>
              </w:rPr>
              <w:footnoteReference w:id="437"/>
            </w:r>
            <w:r w:rsidR="008D7453"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65 ـ «اللهم إني أسألك الهدى والتقى، والعفاف والغنى»</w:t>
            </w:r>
            <w:r w:rsidR="008D7453" w:rsidRPr="0049768A">
              <w:rPr>
                <w:rFonts w:cs="Traditional Arabic"/>
                <w:sz w:val="36"/>
                <w:szCs w:val="36"/>
                <w:vertAlign w:val="superscript"/>
                <w:rtl/>
              </w:rPr>
              <w:t>(</w:t>
            </w:r>
            <w:r w:rsidR="008D7453" w:rsidRPr="0049768A">
              <w:rPr>
                <w:rStyle w:val="a4"/>
                <w:rFonts w:cs="Traditional Arabic"/>
                <w:sz w:val="36"/>
                <w:szCs w:val="36"/>
                <w:rtl/>
              </w:rPr>
              <w:footnoteReference w:id="438"/>
            </w:r>
            <w:r w:rsidR="008D7453" w:rsidRPr="0049768A">
              <w:rPr>
                <w:rFonts w:cs="Traditional Arabic"/>
                <w:sz w:val="36"/>
                <w:szCs w:val="36"/>
                <w:vertAlign w:val="superscript"/>
                <w:rtl/>
              </w:rPr>
              <w:t>)</w:t>
            </w:r>
            <w:r w:rsidR="008D7453">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66 ـ «اللهم إني أعوذ بك من زوال نعمتك، وتحول عافتيك، وفجاءة نقمتك، وجميع سخطك»</w:t>
            </w:r>
            <w:r w:rsidR="008D7453" w:rsidRPr="0049768A">
              <w:rPr>
                <w:rFonts w:cs="Traditional Arabic"/>
                <w:sz w:val="36"/>
                <w:szCs w:val="36"/>
                <w:vertAlign w:val="superscript"/>
                <w:rtl/>
              </w:rPr>
              <w:t>(</w:t>
            </w:r>
            <w:r w:rsidR="008D7453" w:rsidRPr="0049768A">
              <w:rPr>
                <w:rStyle w:val="a4"/>
                <w:rFonts w:cs="Traditional Arabic"/>
                <w:sz w:val="36"/>
                <w:szCs w:val="36"/>
                <w:rtl/>
              </w:rPr>
              <w:footnoteReference w:id="439"/>
            </w:r>
            <w:r w:rsidR="008D7453"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67 ـ «اللهم إني أعوذ بك من شر ما عملت ومن شر ما لم أعمل»</w:t>
            </w:r>
            <w:r w:rsidR="008D7453" w:rsidRPr="0049768A">
              <w:rPr>
                <w:rFonts w:cs="Traditional Arabic"/>
                <w:sz w:val="36"/>
                <w:szCs w:val="36"/>
                <w:vertAlign w:val="superscript"/>
                <w:rtl/>
              </w:rPr>
              <w:t>(</w:t>
            </w:r>
            <w:r w:rsidR="008D7453" w:rsidRPr="0049768A">
              <w:rPr>
                <w:rStyle w:val="a4"/>
                <w:rFonts w:cs="Traditional Arabic"/>
                <w:sz w:val="36"/>
                <w:szCs w:val="36"/>
                <w:rtl/>
              </w:rPr>
              <w:footnoteReference w:id="440"/>
            </w:r>
            <w:r w:rsidR="008D7453" w:rsidRPr="0049768A">
              <w:rPr>
                <w:rFonts w:cs="Traditional Arabic"/>
                <w:sz w:val="36"/>
                <w:szCs w:val="36"/>
                <w:vertAlign w:val="superscript"/>
                <w:rtl/>
              </w:rPr>
              <w:t>)</w:t>
            </w:r>
            <w:r w:rsidR="008D7453">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68 ـ «اللهم اغفر لي ذنبي كله، دقَّه وجله، وأوله وآخره، وعلانيته وسره»</w:t>
            </w:r>
            <w:r w:rsidR="008D7453" w:rsidRPr="0049768A">
              <w:rPr>
                <w:rFonts w:cs="Traditional Arabic"/>
                <w:sz w:val="36"/>
                <w:szCs w:val="36"/>
                <w:vertAlign w:val="superscript"/>
                <w:rtl/>
              </w:rPr>
              <w:t>(</w:t>
            </w:r>
            <w:r w:rsidR="008D7453" w:rsidRPr="0049768A">
              <w:rPr>
                <w:rStyle w:val="a4"/>
                <w:rFonts w:cs="Traditional Arabic"/>
                <w:sz w:val="36"/>
                <w:szCs w:val="36"/>
                <w:rtl/>
              </w:rPr>
              <w:footnoteReference w:id="441"/>
            </w:r>
            <w:r w:rsidR="008D7453"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r>
            <w:r w:rsidRPr="0049768A">
              <w:rPr>
                <w:rFonts w:ascii="Traditional Arabic" w:hAnsi="Traditional Arabic" w:cs="Traditional Arabic"/>
                <w:sz w:val="36"/>
                <w:szCs w:val="36"/>
                <w:rtl/>
              </w:rPr>
              <w:lastRenderedPageBreak/>
              <w:t>69 ـ «اللهم اغفر لي وارحمني، واهدني، وعافني، وارزقني»</w:t>
            </w:r>
            <w:r w:rsidR="008D7453" w:rsidRPr="0049768A">
              <w:rPr>
                <w:rFonts w:ascii="Traditional Arabic" w:hAnsi="Traditional Arabic" w:cs="Traditional Arabic" w:hint="cs"/>
                <w:sz w:val="36"/>
                <w:szCs w:val="36"/>
                <w:rtl/>
              </w:rPr>
              <w:t>.</w:t>
            </w:r>
            <w:r w:rsidR="008D7453" w:rsidRPr="0049768A">
              <w:rPr>
                <w:rFonts w:cs="Traditional Arabic"/>
                <w:sz w:val="36"/>
                <w:szCs w:val="36"/>
                <w:vertAlign w:val="superscript"/>
                <w:rtl/>
              </w:rPr>
              <w:t>(</w:t>
            </w:r>
            <w:r w:rsidR="008D7453" w:rsidRPr="0049768A">
              <w:rPr>
                <w:rStyle w:val="a4"/>
                <w:rFonts w:cs="Traditional Arabic"/>
                <w:sz w:val="36"/>
                <w:szCs w:val="36"/>
                <w:rtl/>
              </w:rPr>
              <w:footnoteReference w:id="442"/>
            </w:r>
            <w:r w:rsidR="008D7453"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70 ـ «اللهم آت نفسي تقواها، وزكها أنت خير من زكاها، أنت وليها ومولاها»</w:t>
            </w:r>
            <w:r w:rsidR="008D7453" w:rsidRPr="0049768A">
              <w:rPr>
                <w:rFonts w:cs="Traditional Arabic"/>
                <w:sz w:val="36"/>
                <w:szCs w:val="36"/>
                <w:vertAlign w:val="superscript"/>
                <w:rtl/>
              </w:rPr>
              <w:t>(</w:t>
            </w:r>
            <w:r w:rsidR="008D7453" w:rsidRPr="0049768A">
              <w:rPr>
                <w:rStyle w:val="a4"/>
                <w:rFonts w:cs="Traditional Arabic"/>
                <w:sz w:val="36"/>
                <w:szCs w:val="36"/>
                <w:rtl/>
              </w:rPr>
              <w:footnoteReference w:id="443"/>
            </w:r>
            <w:r w:rsidR="008D7453"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71 ـ «اللهم أصلح لي ديني الذي هو عصمة أمري، وأصلح لي دنياي التي فيها معاشي، وأصلح لي آخرتي التي فيها معادي، واجعل الحياة زيادة لي في كل خير، واجعل الموت راحة لي من كل شر»</w:t>
            </w:r>
            <w:r w:rsidR="008D7453" w:rsidRPr="0049768A">
              <w:rPr>
                <w:rFonts w:cs="Traditional Arabic"/>
                <w:sz w:val="36"/>
                <w:szCs w:val="36"/>
                <w:vertAlign w:val="superscript"/>
                <w:rtl/>
              </w:rPr>
              <w:t>(</w:t>
            </w:r>
            <w:r w:rsidR="008D7453" w:rsidRPr="0049768A">
              <w:rPr>
                <w:rStyle w:val="a4"/>
                <w:rFonts w:cs="Traditional Arabic"/>
                <w:sz w:val="36"/>
                <w:szCs w:val="36"/>
                <w:rtl/>
              </w:rPr>
              <w:footnoteReference w:id="444"/>
            </w:r>
            <w:r w:rsidR="008D7453"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72 ـ «اللهم اهدني وسددني»</w:t>
            </w:r>
            <w:r w:rsidR="008D7453" w:rsidRPr="0049768A">
              <w:rPr>
                <w:rFonts w:cs="Traditional Arabic"/>
                <w:sz w:val="36"/>
                <w:szCs w:val="36"/>
                <w:vertAlign w:val="superscript"/>
                <w:rtl/>
              </w:rPr>
              <w:t>(</w:t>
            </w:r>
            <w:r w:rsidR="008D7453" w:rsidRPr="0049768A">
              <w:rPr>
                <w:rStyle w:val="a4"/>
                <w:rFonts w:cs="Traditional Arabic"/>
                <w:sz w:val="36"/>
                <w:szCs w:val="36"/>
                <w:rtl/>
              </w:rPr>
              <w:footnoteReference w:id="445"/>
            </w:r>
            <w:r w:rsidR="008D7453" w:rsidRPr="0049768A">
              <w:rPr>
                <w:rFonts w:cs="Traditional Arabic"/>
                <w:sz w:val="36"/>
                <w:szCs w:val="36"/>
                <w:vertAlign w:val="superscript"/>
                <w:rtl/>
              </w:rPr>
              <w:t>)</w:t>
            </w:r>
            <w:r w:rsidRPr="0049768A">
              <w:rPr>
                <w:rFonts w:ascii="Traditional Arabic" w:hAnsi="Traditional Arabic" w:cs="Traditional Arabic"/>
                <w:sz w:val="36"/>
                <w:szCs w:val="36"/>
                <w:rtl/>
              </w:rPr>
              <w:br/>
              <w:t xml:space="preserve">73 ـ «اللهم اجعل في قلبي نوراً، وفي بصري نوراً، وفي سمعي نوراً، </w:t>
            </w:r>
            <w:r w:rsidRPr="0049768A">
              <w:rPr>
                <w:rFonts w:ascii="Traditional Arabic" w:hAnsi="Traditional Arabic" w:cs="Traditional Arabic"/>
                <w:sz w:val="36"/>
                <w:szCs w:val="36"/>
                <w:rtl/>
              </w:rPr>
              <w:lastRenderedPageBreak/>
              <w:t xml:space="preserve">وعن يميني نوراً وعن يساري نوراً، وفوقي نوراً، وتحتي نوراً، وأمامي نوراً، وخلفي نوراً، واجعل لي نوراً» [متفق عليه]. </w:t>
            </w:r>
            <w:r w:rsidRPr="0049768A">
              <w:rPr>
                <w:rFonts w:ascii="Traditional Arabic" w:hAnsi="Traditional Arabic" w:cs="Traditional Arabic"/>
                <w:sz w:val="36"/>
                <w:szCs w:val="36"/>
                <w:rtl/>
              </w:rPr>
              <w:br/>
              <w:t xml:space="preserve">74 ـ «اللهم علِّمني الكتاب والحكمة، وفقهني في الدين» [رواه البخاري]. </w:t>
            </w:r>
            <w:r w:rsidRPr="0049768A">
              <w:rPr>
                <w:rFonts w:ascii="Traditional Arabic" w:hAnsi="Traditional Arabic" w:cs="Traditional Arabic"/>
                <w:sz w:val="36"/>
                <w:szCs w:val="36"/>
                <w:rtl/>
              </w:rPr>
              <w:br/>
              <w:t xml:space="preserve">75 ـ «اللهم ثبتني واجعلني هادياً مهدياً» [متفق عليه]. </w:t>
            </w:r>
            <w:r w:rsidRPr="0049768A">
              <w:rPr>
                <w:rFonts w:ascii="Traditional Arabic" w:hAnsi="Traditional Arabic" w:cs="Traditional Arabic"/>
                <w:sz w:val="36"/>
                <w:szCs w:val="36"/>
                <w:rtl/>
              </w:rPr>
              <w:br/>
              <w:t xml:space="preserve">76 ـ «اللهم ارزقني مالاً وولداً وبارك لي (فيما أعطيتني) [متفق عليه]. </w:t>
            </w:r>
            <w:r w:rsidRPr="0049768A">
              <w:rPr>
                <w:rFonts w:ascii="Traditional Arabic" w:hAnsi="Traditional Arabic" w:cs="Traditional Arabic"/>
                <w:sz w:val="36"/>
                <w:szCs w:val="36"/>
                <w:rtl/>
              </w:rPr>
              <w:br/>
              <w:t xml:space="preserve">77 ـ «اللهم اغفر لي ما قدمت وما أخرت، وما أسررت وما أعلنت، أنت المقدم وأنت المؤخر، وأنت على كل شيء قدير» [متفق عليه]. </w:t>
            </w:r>
            <w:r w:rsidRPr="0049768A">
              <w:rPr>
                <w:rFonts w:ascii="Traditional Arabic" w:hAnsi="Traditional Arabic" w:cs="Traditional Arabic"/>
                <w:sz w:val="36"/>
                <w:szCs w:val="36"/>
                <w:rtl/>
              </w:rPr>
              <w:br/>
              <w:t xml:space="preserve">78 ـ «اللهم اغفر لي هزلي وجدي، وخطئي وعمدي، وكل ذلك عندي» [متفق عليه]. </w:t>
            </w:r>
            <w:r w:rsidRPr="0049768A">
              <w:rPr>
                <w:rFonts w:ascii="Traditional Arabic" w:hAnsi="Traditional Arabic" w:cs="Traditional Arabic"/>
                <w:sz w:val="36"/>
                <w:szCs w:val="36"/>
                <w:rtl/>
              </w:rPr>
              <w:br/>
            </w:r>
            <w:r w:rsidRPr="0049768A">
              <w:rPr>
                <w:rFonts w:ascii="Traditional Arabic" w:hAnsi="Traditional Arabic" w:cs="Traditional Arabic"/>
                <w:sz w:val="36"/>
                <w:szCs w:val="36"/>
                <w:rtl/>
              </w:rPr>
              <w:lastRenderedPageBreak/>
              <w:t xml:space="preserve">79 ـ «اللهم اغسل قلبي بماء الثلج والبرد، ونقِّ قلبي من الخطايا كما نقيت الثوب الأبيض من الدنس، وباعد بيني وبين خطاياي كما باعدت بين المشرق والمغرب» [رواه البخاري]. </w:t>
            </w:r>
            <w:r w:rsidRPr="0049768A">
              <w:rPr>
                <w:rFonts w:ascii="Traditional Arabic" w:hAnsi="Traditional Arabic" w:cs="Traditional Arabic"/>
                <w:sz w:val="36"/>
                <w:szCs w:val="36"/>
                <w:rtl/>
              </w:rPr>
              <w:br/>
              <w:t xml:space="preserve">80 ـ «اللهم إني أعوذ بك من شر فتنة المسيح الدجال» [متفق عليه]. </w:t>
            </w:r>
            <w:r w:rsidRPr="0049768A">
              <w:rPr>
                <w:rFonts w:ascii="Traditional Arabic" w:hAnsi="Traditional Arabic" w:cs="Traditional Arabic"/>
                <w:sz w:val="36"/>
                <w:szCs w:val="36"/>
                <w:rtl/>
              </w:rPr>
              <w:br/>
              <w:t xml:space="preserve">81 ـ «اللهم إني أعوذ بك من جهد البلاء، ودرك الشقاء، وسوء القضاء، وشماتة الأعداء» [متفق عليه]. </w:t>
            </w:r>
            <w:r w:rsidRPr="0049768A">
              <w:rPr>
                <w:rFonts w:ascii="Traditional Arabic" w:hAnsi="Traditional Arabic" w:cs="Traditional Arabic"/>
                <w:sz w:val="36"/>
                <w:szCs w:val="36"/>
                <w:rtl/>
              </w:rPr>
              <w:br/>
              <w:t xml:space="preserve">82 ـ «اللهم إني أعوذ بك من فتنة النار وعذاب النار، وفتنة القبر وعذاب القبر، وشر فتنة الغنى، وشر فتنة الفقر» [متفق عليه]. </w:t>
            </w:r>
            <w:r w:rsidRPr="0049768A">
              <w:rPr>
                <w:rFonts w:ascii="Traditional Arabic" w:hAnsi="Traditional Arabic" w:cs="Traditional Arabic"/>
                <w:sz w:val="36"/>
                <w:szCs w:val="36"/>
                <w:rtl/>
              </w:rPr>
              <w:br/>
              <w:t xml:space="preserve">83 ـ «اللهم إني أعوذ بك من العجز والكسل، والجبن والبخل، وأعوذ بك من عذاب القبر، وأعوذ بك من فتنة المحيا والممات» [متفق عليه]. </w:t>
            </w:r>
            <w:r w:rsidRPr="0049768A">
              <w:rPr>
                <w:rFonts w:ascii="Traditional Arabic" w:hAnsi="Traditional Arabic" w:cs="Traditional Arabic"/>
                <w:sz w:val="36"/>
                <w:szCs w:val="36"/>
                <w:rtl/>
              </w:rPr>
              <w:br/>
            </w:r>
            <w:r w:rsidRPr="0049768A">
              <w:rPr>
                <w:rFonts w:ascii="Traditional Arabic" w:hAnsi="Traditional Arabic" w:cs="Traditional Arabic"/>
                <w:sz w:val="36"/>
                <w:szCs w:val="36"/>
                <w:rtl/>
              </w:rPr>
              <w:lastRenderedPageBreak/>
              <w:t xml:space="preserve">84 ـ «اللهم إني أعوذ بك من الكسل والهرم، والمأثم والمغرم» [متفق عليه]. </w:t>
            </w:r>
            <w:r w:rsidRPr="0049768A">
              <w:rPr>
                <w:rFonts w:ascii="Traditional Arabic" w:hAnsi="Traditional Arabic" w:cs="Traditional Arabic"/>
                <w:sz w:val="36"/>
                <w:szCs w:val="36"/>
                <w:rtl/>
              </w:rPr>
              <w:br/>
              <w:t xml:space="preserve">85 ـ «اللهم إني ظلمت نفسي ظلماً كثيراً، ولا يغفر الذنوب إلا أنت، فاغفر لي مغفرة من عندك وارحمني، إنك أنت الغفور الرحيم» [متفق عليه]. </w:t>
            </w:r>
            <w:r w:rsidRPr="0049768A">
              <w:rPr>
                <w:rFonts w:ascii="Traditional Arabic" w:hAnsi="Traditional Arabic" w:cs="Traditional Arabic"/>
                <w:sz w:val="36"/>
                <w:szCs w:val="36"/>
                <w:rtl/>
              </w:rPr>
              <w:br/>
              <w:t>86 ـ «اللهم مصرف القلوب، صرف قلبي على طاعتك»</w:t>
            </w:r>
            <w:r w:rsidR="008D7453" w:rsidRPr="0049768A">
              <w:rPr>
                <w:rFonts w:cs="Traditional Arabic"/>
                <w:sz w:val="36"/>
                <w:szCs w:val="36"/>
                <w:vertAlign w:val="superscript"/>
                <w:rtl/>
              </w:rPr>
              <w:t>(</w:t>
            </w:r>
            <w:r w:rsidR="008D7453" w:rsidRPr="0049768A">
              <w:rPr>
                <w:rStyle w:val="a4"/>
                <w:rFonts w:cs="Traditional Arabic"/>
                <w:sz w:val="36"/>
                <w:szCs w:val="36"/>
                <w:rtl/>
              </w:rPr>
              <w:footnoteReference w:id="446"/>
            </w:r>
            <w:r w:rsidR="008D7453"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87 ـ «اللهم صلِّ على محمد وعلى آل محمد، كما صليت على (إبراهيم وعلى) آل إبراهيم إنك حميد مجيد. وبارك على محمد وعلى آل محمد كما باركت على (إبراهيم وعلى) آل إبراهيم (في العالمين) إنك حميد مجيد»</w:t>
            </w:r>
            <w:r w:rsidR="00F231CD" w:rsidRPr="0049768A">
              <w:rPr>
                <w:rFonts w:ascii="Traditional Arabic" w:hAnsi="Traditional Arabic" w:cs="Traditional Arabic" w:hint="cs"/>
                <w:sz w:val="36"/>
                <w:szCs w:val="36"/>
                <w:rtl/>
              </w:rPr>
              <w:t>.</w:t>
            </w:r>
            <w:r w:rsidR="00F231CD" w:rsidRPr="0049768A">
              <w:rPr>
                <w:rFonts w:cs="Traditional Arabic"/>
                <w:sz w:val="36"/>
                <w:szCs w:val="36"/>
                <w:vertAlign w:val="superscript"/>
                <w:rtl/>
              </w:rPr>
              <w:t>(</w:t>
            </w:r>
            <w:r w:rsidR="00F231CD" w:rsidRPr="0049768A">
              <w:rPr>
                <w:rStyle w:val="a4"/>
                <w:rFonts w:cs="Traditional Arabic"/>
                <w:sz w:val="36"/>
                <w:szCs w:val="36"/>
                <w:rtl/>
              </w:rPr>
              <w:footnoteReference w:id="447"/>
            </w:r>
            <w:r w:rsidR="00F231CD" w:rsidRPr="0049768A">
              <w:rPr>
                <w:rFonts w:cs="Traditional Arabic"/>
                <w:sz w:val="36"/>
                <w:szCs w:val="36"/>
                <w:vertAlign w:val="superscript"/>
                <w:rtl/>
              </w:rPr>
              <w:t>)</w:t>
            </w:r>
          </w:p>
          <w:p w:rsidR="0077501E" w:rsidRPr="0049768A" w:rsidRDefault="00784054" w:rsidP="002329AA">
            <w:pPr>
              <w:bidi/>
              <w:spacing w:before="100" w:beforeAutospacing="1" w:after="100" w:afterAutospacing="1" w:line="480" w:lineRule="auto"/>
              <w:rPr>
                <w:rFonts w:ascii="Arial" w:hAnsi="Arial" w:cs="Arial"/>
                <w:sz w:val="36"/>
                <w:szCs w:val="36"/>
              </w:rPr>
            </w:pPr>
            <w:r w:rsidRPr="0049768A">
              <w:rPr>
                <w:rFonts w:ascii="Traditional Arabic" w:hAnsi="Traditional Arabic" w:cs="Traditional Arabic"/>
                <w:sz w:val="36"/>
                <w:szCs w:val="36"/>
                <w:rtl/>
              </w:rPr>
              <w:lastRenderedPageBreak/>
              <w:t>88 ـ «اللهم ربنا آتنا في الدنيا حسنة، وفي الآخرة حسنة، وقنا</w:t>
            </w:r>
            <w:r w:rsidR="00C52ED1" w:rsidRPr="0049768A">
              <w:rPr>
                <w:rFonts w:ascii="Traditional Arabic" w:hAnsi="Traditional Arabic" w:cs="Traditional Arabic"/>
                <w:sz w:val="36"/>
                <w:szCs w:val="36"/>
                <w:rtl/>
              </w:rPr>
              <w:t xml:space="preserve"> عذاب النار»</w:t>
            </w:r>
            <w:r w:rsidR="00F231CD" w:rsidRPr="0049768A">
              <w:rPr>
                <w:rFonts w:ascii="Traditional Arabic" w:hAnsi="Traditional Arabic" w:cs="Traditional Arabic" w:hint="cs"/>
                <w:sz w:val="36"/>
                <w:szCs w:val="36"/>
                <w:rtl/>
              </w:rPr>
              <w:t>.</w:t>
            </w:r>
            <w:r w:rsidR="00F231CD" w:rsidRPr="0049768A">
              <w:rPr>
                <w:rFonts w:cs="Traditional Arabic"/>
                <w:sz w:val="36"/>
                <w:szCs w:val="36"/>
                <w:vertAlign w:val="superscript"/>
                <w:rtl/>
              </w:rPr>
              <w:t>(</w:t>
            </w:r>
            <w:r w:rsidR="00F231CD" w:rsidRPr="0049768A">
              <w:rPr>
                <w:rStyle w:val="a4"/>
                <w:rFonts w:cs="Traditional Arabic"/>
                <w:sz w:val="36"/>
                <w:szCs w:val="36"/>
                <w:rtl/>
              </w:rPr>
              <w:footnoteReference w:id="448"/>
            </w:r>
            <w:r w:rsidR="00F231CD" w:rsidRPr="0049768A">
              <w:rPr>
                <w:rFonts w:cs="Traditional Arabic"/>
                <w:sz w:val="36"/>
                <w:szCs w:val="36"/>
                <w:vertAlign w:val="superscript"/>
                <w:rtl/>
              </w:rPr>
              <w:t>)</w:t>
            </w:r>
            <w:r w:rsidR="00C52ED1" w:rsidRPr="0049768A">
              <w:rPr>
                <w:rFonts w:ascii="Traditional Arabic" w:hAnsi="Traditional Arabic" w:cs="Traditional Arabic"/>
                <w:sz w:val="36"/>
                <w:szCs w:val="36"/>
                <w:rtl/>
              </w:rPr>
              <w:t xml:space="preserve"> </w:t>
            </w:r>
          </w:p>
          <w:p w:rsidR="0077501E" w:rsidRPr="0049768A" w:rsidRDefault="004C7A2E" w:rsidP="0077501E">
            <w:pPr>
              <w:shd w:val="clear" w:color="auto" w:fill="FFFFFF"/>
              <w:jc w:val="center"/>
              <w:rPr>
                <w:rFonts w:ascii="Arial" w:hAnsi="Arial" w:cs="Arial"/>
                <w:sz w:val="36"/>
                <w:szCs w:val="36"/>
                <w:rtl/>
                <w:lang w:bidi="ar-AE"/>
              </w:rPr>
            </w:pPr>
            <w:r w:rsidRPr="0049768A">
              <w:rPr>
                <w:rFonts w:ascii="Arial" w:hAnsi="Arial" w:cs="Arial" w:hint="cs"/>
                <w:sz w:val="36"/>
                <w:szCs w:val="36"/>
                <w:rtl/>
                <w:lang w:bidi="ar-AE"/>
              </w:rPr>
              <w:t>الفرق بين الحمد والشكر</w:t>
            </w:r>
          </w:p>
          <w:p w:rsidR="0077501E" w:rsidRPr="0049768A" w:rsidRDefault="0077501E" w:rsidP="0077501E">
            <w:pPr>
              <w:shd w:val="clear" w:color="auto" w:fill="FFFFFF"/>
              <w:bidi/>
              <w:spacing w:line="384" w:lineRule="auto"/>
              <w:jc w:val="both"/>
              <w:rPr>
                <w:rFonts w:ascii="Traditional Arabic" w:hAnsi="Traditional Arabic" w:cs="Traditional Arabic"/>
                <w:sz w:val="36"/>
                <w:szCs w:val="36"/>
                <w:rtl/>
              </w:rPr>
            </w:pPr>
            <w:r w:rsidRPr="0049768A">
              <w:rPr>
                <w:rFonts w:ascii="Traditional Arabic" w:hAnsi="Traditional Arabic" w:cs="Traditional Arabic"/>
                <w:sz w:val="36"/>
                <w:szCs w:val="36"/>
                <w:rtl/>
              </w:rPr>
              <w:t>اختلف أهل العلم في الحمد والشكر هل بينهما فرق ؟ على قولين :</w:t>
            </w:r>
          </w:p>
          <w:p w:rsidR="0077501E" w:rsidRPr="0049768A" w:rsidRDefault="0077501E" w:rsidP="0077501E">
            <w:pPr>
              <w:shd w:val="clear" w:color="auto" w:fill="FFFFFF"/>
              <w:bidi/>
              <w:spacing w:line="384" w:lineRule="auto"/>
              <w:jc w:val="both"/>
              <w:rPr>
                <w:rFonts w:ascii="Traditional Arabic" w:hAnsi="Traditional Arabic" w:cs="Traditional Arabic"/>
                <w:sz w:val="36"/>
                <w:szCs w:val="36"/>
                <w:rtl/>
              </w:rPr>
            </w:pPr>
            <w:r w:rsidRPr="0049768A">
              <w:rPr>
                <w:rFonts w:ascii="Traditional Arabic" w:hAnsi="Traditional Arabic" w:cs="Traditional Arabic"/>
                <w:sz w:val="36"/>
                <w:szCs w:val="36"/>
                <w:rtl/>
              </w:rPr>
              <w:t>القول الأول : أن الحمد والشكر بمعنى واحد ، وأنه ليس بينهما فرق ، واختار هذا ابن جرير الطبري وغيره .</w:t>
            </w:r>
          </w:p>
          <w:p w:rsidR="00067AB8" w:rsidRPr="0049768A" w:rsidRDefault="0077501E" w:rsidP="0077501E">
            <w:pPr>
              <w:shd w:val="clear" w:color="auto" w:fill="FFFFFF"/>
              <w:bidi/>
              <w:spacing w:line="384" w:lineRule="auto"/>
              <w:jc w:val="both"/>
              <w:rPr>
                <w:rFonts w:ascii="Traditional Arabic" w:hAnsi="Traditional Arabic" w:cs="Traditional Arabic"/>
                <w:sz w:val="36"/>
                <w:szCs w:val="36"/>
                <w:rtl/>
              </w:rPr>
            </w:pPr>
            <w:r w:rsidRPr="0049768A">
              <w:rPr>
                <w:rFonts w:ascii="Traditional Arabic" w:hAnsi="Traditional Arabic" w:cs="Traditional Arabic"/>
                <w:sz w:val="36"/>
                <w:szCs w:val="36"/>
                <w:rtl/>
              </w:rPr>
              <w:t>قال الطبري رحمه الله : " ومعنى( الْحَمْدُ لِلَّهِ ) : الشكر خالصًا لله جل ثناؤه ، دون سائر ما يُعبد من دونه .... " ،</w:t>
            </w:r>
          </w:p>
          <w:p w:rsidR="00DA0171" w:rsidRDefault="0077501E" w:rsidP="00DA0171">
            <w:pPr>
              <w:shd w:val="clear" w:color="auto" w:fill="FFFFFF"/>
              <w:bidi/>
              <w:spacing w:line="384" w:lineRule="auto"/>
              <w:jc w:val="both"/>
              <w:rPr>
                <w:rFonts w:cs="Traditional Arabic"/>
                <w:sz w:val="36"/>
                <w:szCs w:val="36"/>
                <w:rtl/>
              </w:rPr>
            </w:pPr>
            <w:r w:rsidRPr="0049768A">
              <w:rPr>
                <w:rFonts w:ascii="Traditional Arabic" w:hAnsi="Traditional Arabic" w:cs="Traditional Arabic"/>
                <w:sz w:val="36"/>
                <w:szCs w:val="36"/>
                <w:rtl/>
              </w:rPr>
              <w:t xml:space="preserve"> ثم قال رحمه الله بعد ذلك : " ولا تَمانُع [ أي : اختلاف ] بين أهل المعرفة بلغات العرب من الحُكْم لقول القائل : "الحمد لله شكرًا " بالصحة ، فقد تبيّن - إذْ كان ذلك عند جميعهم صحيحًا - أنّ الحمد لله قد يُنطق به </w:t>
            </w:r>
            <w:r w:rsidRPr="0049768A">
              <w:rPr>
                <w:rFonts w:ascii="Traditional Arabic" w:hAnsi="Traditional Arabic" w:cs="Traditional Arabic"/>
                <w:sz w:val="36"/>
                <w:szCs w:val="36"/>
                <w:rtl/>
              </w:rPr>
              <w:lastRenderedPageBreak/>
              <w:t xml:space="preserve">في موضع الشكر ، وأن الشكر قد يوضع موضعَ الحمد ؛ لأن ذلك لو لم يكن كذلك ، لما جاز </w:t>
            </w:r>
            <w:r w:rsidR="00DA0171">
              <w:rPr>
                <w:rFonts w:ascii="Traditional Arabic" w:hAnsi="Traditional Arabic" w:cs="Traditional Arabic"/>
                <w:sz w:val="36"/>
                <w:szCs w:val="36"/>
                <w:rtl/>
              </w:rPr>
              <w:t>أن يُقال : " الحمد لله شكرًا "</w:t>
            </w:r>
            <w:r w:rsidR="00DA0171" w:rsidRPr="0049768A">
              <w:rPr>
                <w:rFonts w:cs="Traditional Arabic" w:hint="cs"/>
                <w:sz w:val="36"/>
                <w:szCs w:val="36"/>
                <w:rtl/>
              </w:rPr>
              <w:t>(</w:t>
            </w:r>
            <w:r w:rsidR="00DA0171" w:rsidRPr="0049768A">
              <w:rPr>
                <w:rStyle w:val="a4"/>
                <w:rFonts w:cs="Traditional Arabic"/>
                <w:sz w:val="36"/>
                <w:szCs w:val="36"/>
                <w:rtl/>
              </w:rPr>
              <w:footnoteReference w:id="449"/>
            </w:r>
            <w:r w:rsidR="00DA0171" w:rsidRPr="0049768A">
              <w:rPr>
                <w:rFonts w:cs="Traditional Arabic" w:hint="cs"/>
                <w:sz w:val="36"/>
                <w:szCs w:val="36"/>
                <w:rtl/>
              </w:rPr>
              <w:t>)</w:t>
            </w:r>
          </w:p>
          <w:p w:rsidR="0077501E" w:rsidRPr="0049768A" w:rsidRDefault="0077501E" w:rsidP="00DA0171">
            <w:pPr>
              <w:shd w:val="clear" w:color="auto" w:fill="FFFFFF"/>
              <w:bidi/>
              <w:spacing w:line="384" w:lineRule="auto"/>
              <w:jc w:val="both"/>
              <w:rPr>
                <w:rFonts w:ascii="Traditional Arabic" w:hAnsi="Traditional Arabic" w:cs="Traditional Arabic"/>
                <w:sz w:val="36"/>
                <w:szCs w:val="36"/>
                <w:rtl/>
              </w:rPr>
            </w:pPr>
          </w:p>
          <w:p w:rsidR="0077501E" w:rsidRPr="0049768A" w:rsidRDefault="0077501E" w:rsidP="0077501E">
            <w:pPr>
              <w:shd w:val="clear" w:color="auto" w:fill="FFFFFF"/>
              <w:bidi/>
              <w:spacing w:line="384" w:lineRule="auto"/>
              <w:jc w:val="both"/>
              <w:rPr>
                <w:rFonts w:ascii="Traditional Arabic" w:hAnsi="Traditional Arabic" w:cs="Traditional Arabic"/>
                <w:sz w:val="36"/>
                <w:szCs w:val="36"/>
                <w:rtl/>
              </w:rPr>
            </w:pPr>
            <w:r w:rsidRPr="0049768A">
              <w:rPr>
                <w:rFonts w:ascii="Traditional Arabic" w:hAnsi="Traditional Arabic" w:cs="Traditional Arabic"/>
                <w:sz w:val="36"/>
                <w:szCs w:val="36"/>
                <w:rtl/>
              </w:rPr>
              <w:t>القول الثاني : أن الحمد والشكر ليسا بمعنى واحد ، بل بينهما فروق ، ومن تلك الفروق :</w:t>
            </w:r>
          </w:p>
          <w:p w:rsidR="0077501E" w:rsidRPr="0049768A" w:rsidRDefault="0077501E" w:rsidP="0077501E">
            <w:pPr>
              <w:shd w:val="clear" w:color="auto" w:fill="FFFFFF"/>
              <w:bidi/>
              <w:spacing w:line="384" w:lineRule="auto"/>
              <w:jc w:val="both"/>
              <w:rPr>
                <w:rFonts w:ascii="Traditional Arabic" w:hAnsi="Traditional Arabic" w:cs="Traditional Arabic"/>
                <w:sz w:val="36"/>
                <w:szCs w:val="36"/>
                <w:rtl/>
              </w:rPr>
            </w:pPr>
            <w:r w:rsidRPr="0049768A">
              <w:rPr>
                <w:rFonts w:ascii="Traditional Arabic" w:hAnsi="Traditional Arabic" w:cs="Traditional Arabic"/>
                <w:sz w:val="36"/>
                <w:szCs w:val="36"/>
                <w:rtl/>
              </w:rPr>
              <w:t>1. أن الحمد يختص باللسان ، بخلاف الشكر ، فهو باللسان والقلب والجوارح .</w:t>
            </w:r>
          </w:p>
          <w:p w:rsidR="0077501E" w:rsidRPr="0049768A" w:rsidRDefault="0077501E" w:rsidP="0077501E">
            <w:pPr>
              <w:shd w:val="clear" w:color="auto" w:fill="FFFFFF"/>
              <w:bidi/>
              <w:spacing w:line="384" w:lineRule="auto"/>
              <w:jc w:val="both"/>
              <w:rPr>
                <w:rFonts w:ascii="Traditional Arabic" w:hAnsi="Traditional Arabic" w:cs="Traditional Arabic"/>
                <w:sz w:val="36"/>
                <w:szCs w:val="36"/>
                <w:rtl/>
              </w:rPr>
            </w:pPr>
            <w:r w:rsidRPr="0049768A">
              <w:rPr>
                <w:rFonts w:ascii="Traditional Arabic" w:hAnsi="Traditional Arabic" w:cs="Traditional Arabic"/>
                <w:sz w:val="36"/>
                <w:szCs w:val="36"/>
                <w:rtl/>
              </w:rPr>
              <w:t>2. أن الحمد يكون في مقابل نعمة ، ويكون بدونها ، بخلاف الشكر لا يكون ، إلا في مقابل نعمة .</w:t>
            </w:r>
          </w:p>
          <w:p w:rsidR="0077501E" w:rsidRPr="0049768A" w:rsidRDefault="0077501E" w:rsidP="0077501E">
            <w:pPr>
              <w:shd w:val="clear" w:color="auto" w:fill="FFFFFF"/>
              <w:bidi/>
              <w:spacing w:line="384" w:lineRule="auto"/>
              <w:jc w:val="both"/>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قال ابن كثير رحمه الله – في معرض رده على كلام ابن جرير السابق – (1/32) : " وهذا الذي ادعاه ابن جرير فيه نظر ؛ لأنه اشتهر عند كثير من العلماء من المتأخرين : أن الحمد هو الثناء بالقول على المحمود بصفاته </w:t>
            </w:r>
            <w:r w:rsidRPr="0049768A">
              <w:rPr>
                <w:rFonts w:ascii="Traditional Arabic" w:hAnsi="Traditional Arabic" w:cs="Traditional Arabic"/>
                <w:sz w:val="36"/>
                <w:szCs w:val="36"/>
                <w:rtl/>
              </w:rPr>
              <w:lastRenderedPageBreak/>
              <w:t xml:space="preserve">اللازمة والمتعدية ، والشكر لا يكون إلا على المتعدية ، ويكون بالجنان واللسان والأركان ، كما قال الشاعر : </w:t>
            </w:r>
          </w:p>
          <w:p w:rsidR="0077501E" w:rsidRPr="0049768A" w:rsidRDefault="0077501E" w:rsidP="0077501E">
            <w:pPr>
              <w:shd w:val="clear" w:color="auto" w:fill="FFFFFF"/>
              <w:bidi/>
              <w:spacing w:line="384" w:lineRule="auto"/>
              <w:jc w:val="both"/>
              <w:rPr>
                <w:rFonts w:ascii="Traditional Arabic" w:hAnsi="Traditional Arabic" w:cs="Traditional Arabic"/>
                <w:sz w:val="36"/>
                <w:szCs w:val="36"/>
                <w:rtl/>
              </w:rPr>
            </w:pPr>
            <w:r w:rsidRPr="0049768A">
              <w:rPr>
                <w:rFonts w:ascii="Traditional Arabic" w:hAnsi="Traditional Arabic" w:cs="Traditional Arabic"/>
                <w:sz w:val="36"/>
                <w:szCs w:val="36"/>
                <w:rtl/>
              </w:rPr>
              <w:t>أفادتكم النعماءُ مني ثلاثةً ... يدي ولساني والضميرَ المُحَجَّبا</w:t>
            </w:r>
          </w:p>
          <w:p w:rsidR="0077501E" w:rsidRPr="0049768A" w:rsidRDefault="0077501E" w:rsidP="0077501E">
            <w:pPr>
              <w:shd w:val="clear" w:color="auto" w:fill="FFFFFF"/>
              <w:bidi/>
              <w:spacing w:line="384" w:lineRule="auto"/>
              <w:jc w:val="both"/>
              <w:rPr>
                <w:rFonts w:ascii="Traditional Arabic" w:hAnsi="Traditional Arabic" w:cs="Traditional Arabic"/>
                <w:sz w:val="36"/>
                <w:szCs w:val="36"/>
                <w:rtl/>
              </w:rPr>
            </w:pPr>
            <w:r w:rsidRPr="0049768A">
              <w:rPr>
                <w:rFonts w:ascii="Traditional Arabic" w:hAnsi="Traditional Arabic" w:cs="Traditional Arabic"/>
                <w:sz w:val="36"/>
                <w:szCs w:val="36"/>
                <w:rtl/>
              </w:rPr>
              <w:t>ولكنهم اختلفوا أيهما أعمّ الحمد ، أو الشكر على قولين ، والتحقيق أن بينهما عموماً وخصوصاً ، فالحمد أعم من الشكر من حيث ما يقعان عليه ؛ لأنه يكون على الصفات اللازمة والمتعدية ، تقول حمدته لفروسيته ، وحمدته لكرمه . وهو أخص لأنه لا يكون إلا بالقول ، والشكر أعم من حيث ما يقعان عليه ؛ لأنه يكون بالقول والفعل والنية ، كما تقدم . وهو أخص ؛ لأنه لا يكون إلا على الصفات المتعدية : لا يقال شكرته لفروسيته ، وتقول شكرته على كرمه وإحسانه إليّ ، هذا حاصل ما حرره بعض المتأخرين والله أعلم " انتهى .</w:t>
            </w:r>
          </w:p>
          <w:p w:rsidR="0077501E" w:rsidRPr="0049768A" w:rsidRDefault="0077501E" w:rsidP="0077501E">
            <w:pPr>
              <w:shd w:val="clear" w:color="auto" w:fill="FFFFFF"/>
              <w:bidi/>
              <w:spacing w:line="384" w:lineRule="auto"/>
              <w:jc w:val="both"/>
              <w:rPr>
                <w:rFonts w:ascii="Traditional Arabic" w:hAnsi="Traditional Arabic" w:cs="Traditional Arabic"/>
                <w:sz w:val="36"/>
                <w:szCs w:val="36"/>
                <w:rtl/>
              </w:rPr>
            </w:pPr>
            <w:r w:rsidRPr="0049768A">
              <w:rPr>
                <w:rFonts w:ascii="Traditional Arabic" w:hAnsi="Traditional Arabic" w:cs="Traditional Arabic"/>
                <w:sz w:val="36"/>
                <w:szCs w:val="36"/>
                <w:rtl/>
              </w:rPr>
              <w:t> </w:t>
            </w:r>
          </w:p>
          <w:p w:rsidR="0077501E" w:rsidRPr="0049768A" w:rsidRDefault="0077501E" w:rsidP="0077501E">
            <w:pPr>
              <w:shd w:val="clear" w:color="auto" w:fill="FFFFFF"/>
              <w:bidi/>
              <w:spacing w:line="384" w:lineRule="auto"/>
              <w:jc w:val="both"/>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 xml:space="preserve">وعلى ذلك بنى أبو هلال العسكري تفريقه بين الأمرين ، قال رحمه الله : </w:t>
            </w:r>
          </w:p>
          <w:p w:rsidR="0077501E" w:rsidRPr="0049768A" w:rsidRDefault="0077501E" w:rsidP="0077501E">
            <w:pPr>
              <w:shd w:val="clear" w:color="auto" w:fill="FFFFFF"/>
              <w:bidi/>
              <w:spacing w:before="100" w:beforeAutospacing="1" w:after="100" w:afterAutospacing="1" w:line="384" w:lineRule="auto"/>
              <w:jc w:val="both"/>
              <w:rPr>
                <w:rFonts w:ascii="Traditional Arabic" w:hAnsi="Traditional Arabic" w:cs="Traditional Arabic"/>
                <w:sz w:val="36"/>
                <w:szCs w:val="36"/>
                <w:rtl/>
              </w:rPr>
            </w:pPr>
            <w:r w:rsidRPr="0049768A">
              <w:rPr>
                <w:rFonts w:ascii="Traditional Arabic" w:hAnsi="Traditional Arabic" w:cs="Traditional Arabic"/>
                <w:sz w:val="36"/>
                <w:szCs w:val="36"/>
                <w:rtl/>
              </w:rPr>
              <w:t>" الفرق بين الحمد والشكر: الحمد هو الثناء باللسان على الجميل ، سواء تعلق بالفضائل كالعلم ، أم بالفواضل كالبر .</w:t>
            </w:r>
          </w:p>
          <w:p w:rsidR="0077501E" w:rsidRPr="0049768A" w:rsidRDefault="0077501E" w:rsidP="0077501E">
            <w:pPr>
              <w:shd w:val="clear" w:color="auto" w:fill="FFFFFF"/>
              <w:bidi/>
              <w:spacing w:before="100" w:beforeAutospacing="1" w:after="100" w:afterAutospacing="1" w:line="384" w:lineRule="auto"/>
              <w:jc w:val="both"/>
              <w:rPr>
                <w:rFonts w:ascii="Traditional Arabic" w:hAnsi="Traditional Arabic" w:cs="Traditional Arabic"/>
                <w:sz w:val="36"/>
                <w:szCs w:val="36"/>
                <w:rtl/>
              </w:rPr>
            </w:pPr>
            <w:r w:rsidRPr="0049768A">
              <w:rPr>
                <w:rFonts w:ascii="Traditional Arabic" w:hAnsi="Traditional Arabic" w:cs="Traditional Arabic"/>
                <w:sz w:val="36"/>
                <w:szCs w:val="36"/>
                <w:rtl/>
              </w:rPr>
              <w:t>والشكر: فعل ينبئ عن تعظيم المنعم لأجل النعمة ، سواء أكان نعتا باللسان ، أو اعتقادا ، أو محبة بالجنان ، أو عملا وخدمة بالأركان .</w:t>
            </w:r>
          </w:p>
          <w:p w:rsidR="0077501E" w:rsidRPr="0049768A" w:rsidRDefault="0077501E" w:rsidP="0077501E">
            <w:pPr>
              <w:shd w:val="clear" w:color="auto" w:fill="FFFFFF"/>
              <w:bidi/>
              <w:spacing w:before="100" w:beforeAutospacing="1" w:after="100" w:afterAutospacing="1" w:line="384" w:lineRule="auto"/>
              <w:jc w:val="both"/>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وقد جمعها الشاعر في قوله .. [ فذكر البيت السابق ] </w:t>
            </w:r>
          </w:p>
          <w:p w:rsidR="0077501E" w:rsidRPr="0049768A" w:rsidRDefault="0077501E" w:rsidP="0077501E">
            <w:pPr>
              <w:shd w:val="clear" w:color="auto" w:fill="FFFFFF"/>
              <w:bidi/>
              <w:spacing w:before="100" w:beforeAutospacing="1" w:after="100" w:afterAutospacing="1" w:line="384" w:lineRule="auto"/>
              <w:jc w:val="both"/>
              <w:rPr>
                <w:rFonts w:ascii="Traditional Arabic" w:hAnsi="Traditional Arabic" w:cs="Traditional Arabic"/>
                <w:sz w:val="36"/>
                <w:szCs w:val="36"/>
                <w:rtl/>
              </w:rPr>
            </w:pPr>
            <w:r w:rsidRPr="0049768A">
              <w:rPr>
                <w:rFonts w:ascii="Traditional Arabic" w:hAnsi="Traditional Arabic" w:cs="Traditional Arabic"/>
                <w:sz w:val="36"/>
                <w:szCs w:val="36"/>
                <w:rtl/>
              </w:rPr>
              <w:t>فالحمد أعم مطلقا، لانه يعم النعمة وغيرها، وأخص موردا إذ هو باللسان فقط ، والشكر بالعكس، إذ متعلقه النعمة فقط، ومورده اللسان وغيره .</w:t>
            </w:r>
          </w:p>
          <w:p w:rsidR="0077501E" w:rsidRPr="0049768A" w:rsidRDefault="0077501E" w:rsidP="008A4625">
            <w:pPr>
              <w:shd w:val="clear" w:color="auto" w:fill="FFFFFF"/>
              <w:bidi/>
              <w:spacing w:before="100" w:beforeAutospacing="1" w:after="100" w:afterAutospacing="1" w:line="384" w:lineRule="auto"/>
              <w:jc w:val="both"/>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فبينهما عموم وخصوص من وجه ، فهما يتصادقان في الثناء باللسان على الإحسان ، ويتفارقان في صدق الحمد فقط على النعت بالعلم مثلا ، </w:t>
            </w:r>
            <w:r w:rsidRPr="0049768A">
              <w:rPr>
                <w:rFonts w:ascii="Traditional Arabic" w:hAnsi="Traditional Arabic" w:cs="Traditional Arabic"/>
                <w:sz w:val="36"/>
                <w:szCs w:val="36"/>
                <w:rtl/>
              </w:rPr>
              <w:lastRenderedPageBreak/>
              <w:t>وصدق الشكر فقط على المحبة بالجنان لأجل الإحسان " . انتهى .</w:t>
            </w:r>
            <w:r w:rsidR="008A4625" w:rsidRPr="0049768A">
              <w:rPr>
                <w:rFonts w:cs="Traditional Arabic" w:hint="cs"/>
                <w:sz w:val="36"/>
                <w:szCs w:val="36"/>
                <w:rtl/>
              </w:rPr>
              <w:t>(</w:t>
            </w:r>
            <w:r w:rsidR="008A4625" w:rsidRPr="0049768A">
              <w:rPr>
                <w:rStyle w:val="a4"/>
                <w:rFonts w:cs="Traditional Arabic"/>
                <w:sz w:val="36"/>
                <w:szCs w:val="36"/>
                <w:rtl/>
              </w:rPr>
              <w:footnoteReference w:id="450"/>
            </w:r>
            <w:r w:rsidR="008A4625" w:rsidRPr="0049768A">
              <w:rPr>
                <w:rFonts w:cs="Traditional Arabic" w:hint="cs"/>
                <w:sz w:val="36"/>
                <w:szCs w:val="36"/>
                <w:rtl/>
              </w:rPr>
              <w:t>)</w:t>
            </w:r>
            <w:r w:rsidR="008A4625" w:rsidRPr="0049768A">
              <w:rPr>
                <w:rFonts w:ascii="Traditional Arabic" w:hAnsi="Traditional Arabic" w:cs="Traditional Arabic"/>
                <w:sz w:val="36"/>
                <w:szCs w:val="36"/>
                <w:rtl/>
              </w:rPr>
              <w:t xml:space="preserve"> </w:t>
            </w:r>
          </w:p>
          <w:p w:rsidR="0077501E" w:rsidRPr="0049768A" w:rsidRDefault="0077501E" w:rsidP="008A4625">
            <w:pPr>
              <w:shd w:val="clear" w:color="auto" w:fill="FFFFFF"/>
              <w:bidi/>
              <w:spacing w:line="384" w:lineRule="auto"/>
              <w:jc w:val="both"/>
              <w:rPr>
                <w:rFonts w:ascii="Traditional Arabic" w:hAnsi="Traditional Arabic" w:cs="Traditional Arabic"/>
                <w:sz w:val="36"/>
                <w:szCs w:val="36"/>
                <w:rtl/>
              </w:rPr>
            </w:pPr>
            <w:r w:rsidRPr="0049768A">
              <w:rPr>
                <w:rFonts w:ascii="Traditional Arabic" w:hAnsi="Traditional Arabic" w:cs="Traditional Arabic"/>
                <w:sz w:val="36"/>
                <w:szCs w:val="36"/>
                <w:rtl/>
              </w:rPr>
              <w:t>وقال ابن القيم رحمه الله "مدارج السالكين"</w:t>
            </w:r>
            <w:r w:rsidR="008A4625" w:rsidRPr="0049768A">
              <w:rPr>
                <w:rFonts w:ascii="Traditional Arabic" w:hAnsi="Traditional Arabic" w:cs="Traditional Arabic" w:hint="cs"/>
                <w:sz w:val="36"/>
                <w:szCs w:val="36"/>
                <w:rtl/>
              </w:rPr>
              <w:t>.</w:t>
            </w:r>
            <w:r w:rsidR="008A4625" w:rsidRPr="0049768A">
              <w:rPr>
                <w:rFonts w:cs="Traditional Arabic" w:hint="cs"/>
                <w:sz w:val="36"/>
                <w:szCs w:val="36"/>
                <w:rtl/>
              </w:rPr>
              <w:t>(</w:t>
            </w:r>
            <w:r w:rsidR="008A4625" w:rsidRPr="0049768A">
              <w:rPr>
                <w:rStyle w:val="a4"/>
                <w:rFonts w:cs="Traditional Arabic"/>
                <w:sz w:val="36"/>
                <w:szCs w:val="36"/>
                <w:rtl/>
              </w:rPr>
              <w:footnoteReference w:id="451"/>
            </w:r>
            <w:r w:rsidR="008A4625" w:rsidRPr="0049768A">
              <w:rPr>
                <w:rFonts w:cs="Traditional Arabic" w:hint="cs"/>
                <w:sz w:val="36"/>
                <w:szCs w:val="36"/>
                <w:rtl/>
              </w:rPr>
              <w:t>)</w:t>
            </w:r>
            <w:r w:rsidRPr="0049768A">
              <w:rPr>
                <w:rFonts w:ascii="Traditional Arabic" w:hAnsi="Traditional Arabic" w:cs="Traditional Arabic"/>
                <w:sz w:val="36"/>
                <w:szCs w:val="36"/>
                <w:rtl/>
              </w:rPr>
              <w:t>: " والفرق بينهما : أن الشكر أعم من جهة أنواعه وأسبابه ، وأخص من جهة متعلقاته ، والحمد أعم من جهة المتعلقات ، وأخص من جهة الأسباب .</w:t>
            </w:r>
          </w:p>
          <w:p w:rsidR="0077501E" w:rsidRPr="0049768A" w:rsidRDefault="0077501E" w:rsidP="0077501E">
            <w:pPr>
              <w:shd w:val="clear" w:color="auto" w:fill="FFFFFF"/>
              <w:bidi/>
              <w:spacing w:line="384" w:lineRule="auto"/>
              <w:jc w:val="both"/>
              <w:rPr>
                <w:rFonts w:ascii="Traditional Arabic" w:hAnsi="Traditional Arabic" w:cs="Traditional Arabic"/>
                <w:sz w:val="36"/>
                <w:szCs w:val="36"/>
                <w:rtl/>
              </w:rPr>
            </w:pPr>
            <w:r w:rsidRPr="0049768A">
              <w:rPr>
                <w:rFonts w:ascii="Traditional Arabic" w:hAnsi="Traditional Arabic" w:cs="Traditional Arabic"/>
                <w:sz w:val="36"/>
                <w:szCs w:val="36"/>
                <w:rtl/>
              </w:rPr>
              <w:t>ومعنى هذا : أن الشكر يكون : بالقلب خضوعا واستكانة ، وباللسان ثناء واعترافاً ، وبالجوارح طاعة وانقيادا .</w:t>
            </w:r>
          </w:p>
          <w:p w:rsidR="0077501E" w:rsidRPr="0049768A" w:rsidRDefault="0077501E" w:rsidP="0077501E">
            <w:pPr>
              <w:shd w:val="clear" w:color="auto" w:fill="FFFFFF"/>
              <w:bidi/>
              <w:spacing w:line="384" w:lineRule="auto"/>
              <w:jc w:val="both"/>
              <w:rPr>
                <w:rFonts w:ascii="Traditional Arabic" w:hAnsi="Traditional Arabic" w:cs="Traditional Arabic"/>
                <w:sz w:val="36"/>
                <w:szCs w:val="36"/>
                <w:rtl/>
              </w:rPr>
            </w:pPr>
            <w:r w:rsidRPr="0049768A">
              <w:rPr>
                <w:rFonts w:ascii="Traditional Arabic" w:hAnsi="Traditional Arabic" w:cs="Traditional Arabic"/>
                <w:sz w:val="36"/>
                <w:szCs w:val="36"/>
                <w:rtl/>
              </w:rPr>
              <w:t>ومتعلقه : النعم دون الأوصاف الذاتية ، فلا يقال : شكرنا الله على حياته وسمعه وبصره وعلمه ، وهو المحمود عليها كما هو محمود على إحسانه وعدله .</w:t>
            </w:r>
          </w:p>
          <w:p w:rsidR="00067AB8" w:rsidRPr="0049768A" w:rsidRDefault="0077501E" w:rsidP="00067AB8">
            <w:pPr>
              <w:shd w:val="clear" w:color="auto" w:fill="FFFFFF"/>
              <w:bidi/>
              <w:spacing w:line="384" w:lineRule="auto"/>
              <w:jc w:val="both"/>
              <w:rPr>
                <w:rFonts w:ascii="Traditional Arabic" w:hAnsi="Traditional Arabic" w:cs="Traditional Arabic"/>
                <w:sz w:val="36"/>
                <w:szCs w:val="36"/>
              </w:rPr>
            </w:pPr>
            <w:r w:rsidRPr="0049768A">
              <w:rPr>
                <w:rFonts w:ascii="Traditional Arabic" w:hAnsi="Traditional Arabic" w:cs="Traditional Arabic"/>
                <w:sz w:val="36"/>
                <w:szCs w:val="36"/>
                <w:rtl/>
              </w:rPr>
              <w:t xml:space="preserve">والشكر يكون على الإحسان والنعم ، فكل ما يتعلق به الشكر يتعلق به الحمد من غير عكس ، وكل ما يقع به الحمد يقع به الشكر من غير عكس </w:t>
            </w:r>
            <w:r w:rsidRPr="0049768A">
              <w:rPr>
                <w:rFonts w:ascii="Traditional Arabic" w:hAnsi="Traditional Arabic" w:cs="Traditional Arabic"/>
                <w:sz w:val="36"/>
                <w:szCs w:val="36"/>
                <w:rtl/>
              </w:rPr>
              <w:lastRenderedPageBreak/>
              <w:t>، فإن الشكر يقع بالجوارح وا</w:t>
            </w:r>
            <w:r w:rsidR="00067AB8" w:rsidRPr="0049768A">
              <w:rPr>
                <w:rFonts w:ascii="Traditional Arabic" w:hAnsi="Traditional Arabic" w:cs="Traditional Arabic"/>
                <w:sz w:val="36"/>
                <w:szCs w:val="36"/>
                <w:rtl/>
              </w:rPr>
              <w:t>لحمد يقع بالقلب واللسان</w:t>
            </w:r>
            <w:r w:rsidR="00067AB8" w:rsidRPr="0049768A">
              <w:rPr>
                <w:rFonts w:ascii="Traditional Arabic" w:hAnsi="Traditional Arabic" w:cs="Traditional Arabic" w:hint="cs"/>
                <w:sz w:val="36"/>
                <w:szCs w:val="36"/>
                <w:rtl/>
              </w:rPr>
              <w:t>".</w:t>
            </w:r>
            <w:r w:rsidR="00067AB8" w:rsidRPr="0049768A">
              <w:rPr>
                <w:rFonts w:ascii="Traditional Arabic" w:hAnsi="Traditional Arabic" w:cs="Traditional Arabic"/>
                <w:sz w:val="36"/>
                <w:szCs w:val="36"/>
                <w:rtl/>
              </w:rPr>
              <w:t>انتهى</w:t>
            </w:r>
            <w:r w:rsidRPr="0049768A">
              <w:rPr>
                <w:rFonts w:ascii="Traditional Arabic" w:hAnsi="Traditional Arabic" w:cs="Traditional Arabic"/>
                <w:sz w:val="36"/>
                <w:szCs w:val="36"/>
                <w:rtl/>
              </w:rPr>
              <w:t>.</w:t>
            </w:r>
            <w:r w:rsidR="00067AB8"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والله أعلم</w:t>
            </w:r>
            <w:r w:rsidR="00067AB8" w:rsidRPr="0049768A">
              <w:rPr>
                <w:rFonts w:ascii="Traditional Arabic" w:hAnsi="Traditional Arabic" w:cs="Traditional Arabic" w:hint="cs"/>
                <w:sz w:val="36"/>
                <w:szCs w:val="36"/>
                <w:rtl/>
              </w:rPr>
              <w:t>.</w:t>
            </w:r>
            <w:r w:rsidR="00067AB8" w:rsidRPr="0049768A">
              <w:rPr>
                <w:rFonts w:cs="Traditional Arabic"/>
                <w:sz w:val="36"/>
                <w:szCs w:val="36"/>
                <w:vertAlign w:val="superscript"/>
                <w:rtl/>
              </w:rPr>
              <w:t xml:space="preserve"> (</w:t>
            </w:r>
            <w:r w:rsidR="00067AB8" w:rsidRPr="0049768A">
              <w:rPr>
                <w:rStyle w:val="a4"/>
                <w:rFonts w:cs="Traditional Arabic"/>
                <w:sz w:val="36"/>
                <w:szCs w:val="36"/>
                <w:rtl/>
              </w:rPr>
              <w:footnoteReference w:id="452"/>
            </w:r>
            <w:r w:rsidR="00067AB8" w:rsidRPr="0049768A">
              <w:rPr>
                <w:rFonts w:cs="Traditional Arabic"/>
                <w:sz w:val="36"/>
                <w:szCs w:val="36"/>
                <w:vertAlign w:val="superscript"/>
                <w:rtl/>
              </w:rPr>
              <w:t>)</w:t>
            </w:r>
          </w:p>
        </w:tc>
      </w:tr>
    </w:tbl>
    <w:p w:rsidR="001D5FD3" w:rsidRPr="0049768A" w:rsidRDefault="0043656E" w:rsidP="00784054">
      <w:pPr>
        <w:shd w:val="clear" w:color="auto" w:fill="FFFFFF"/>
        <w:bidi/>
        <w:jc w:val="center"/>
        <w:rPr>
          <w:rFonts w:ascii="Traditional Arabic" w:hAnsi="Traditional Arabic" w:cs="Traditional Arabic"/>
          <w:sz w:val="36"/>
          <w:szCs w:val="36"/>
          <w:rtl/>
        </w:rPr>
      </w:pPr>
      <w:r w:rsidRPr="0049768A">
        <w:rPr>
          <w:rFonts w:ascii="Traditional Arabic" w:hAnsi="Traditional Arabic" w:cs="Traditional Arabic" w:hint="cs"/>
          <w:sz w:val="36"/>
          <w:szCs w:val="36"/>
          <w:rtl/>
        </w:rPr>
        <w:lastRenderedPageBreak/>
        <w:t>و</w:t>
      </w:r>
      <w:r w:rsidR="001D5FD3" w:rsidRPr="0049768A">
        <w:rPr>
          <w:rFonts w:ascii="Traditional Arabic" w:hAnsi="Traditional Arabic" w:cs="Traditional Arabic" w:hint="cs"/>
          <w:sz w:val="36"/>
          <w:szCs w:val="36"/>
          <w:rtl/>
        </w:rPr>
        <w:t xml:space="preserve">ورد </w:t>
      </w:r>
      <w:r w:rsidR="00784054" w:rsidRPr="0049768A">
        <w:rPr>
          <w:rFonts w:ascii="Traditional Arabic" w:hAnsi="Traditional Arabic" w:cs="Traditional Arabic"/>
          <w:sz w:val="36"/>
          <w:szCs w:val="36"/>
          <w:rtl/>
        </w:rPr>
        <w:t>سؤال</w:t>
      </w:r>
      <w:r w:rsidR="001D5FD3" w:rsidRPr="0049768A">
        <w:rPr>
          <w:rFonts w:ascii="Traditional Arabic" w:hAnsi="Traditional Arabic" w:cs="Traditional Arabic" w:hint="cs"/>
          <w:sz w:val="36"/>
          <w:szCs w:val="36"/>
          <w:rtl/>
        </w:rPr>
        <w:t xml:space="preserve"> لموقع الاسلام سؤال وجواب :</w:t>
      </w:r>
    </w:p>
    <w:p w:rsidR="00784054" w:rsidRPr="0049768A" w:rsidRDefault="001D5FD3" w:rsidP="001D5FD3">
      <w:pPr>
        <w:shd w:val="clear" w:color="auto" w:fill="FFFFFF"/>
        <w:bidi/>
        <w:jc w:val="center"/>
        <w:rPr>
          <w:rFonts w:ascii="Traditional Arabic" w:hAnsi="Traditional Arabic" w:cs="Traditional Arabic"/>
          <w:sz w:val="36"/>
          <w:szCs w:val="36"/>
        </w:rPr>
      </w:pPr>
      <w:r w:rsidRPr="0049768A">
        <w:rPr>
          <w:rFonts w:ascii="Traditional Arabic" w:hAnsi="Traditional Arabic" w:cs="Traditional Arabic" w:hint="cs"/>
          <w:sz w:val="36"/>
          <w:szCs w:val="36"/>
          <w:rtl/>
        </w:rPr>
        <w:t>السؤال :</w:t>
      </w:r>
      <w:r w:rsidR="00784054" w:rsidRPr="0049768A">
        <w:rPr>
          <w:rFonts w:ascii="Traditional Arabic" w:hAnsi="Traditional Arabic" w:cs="Traditional Arabic"/>
          <w:sz w:val="36"/>
          <w:szCs w:val="36"/>
          <w:rtl/>
        </w:rPr>
        <w:t xml:space="preserve"> لا أعرف ما تقصدون في تمجيد الله والثناء عليه قبل الدعاء ؟ </w:t>
      </w:r>
    </w:p>
    <w:p w:rsidR="00784054" w:rsidRPr="0049768A" w:rsidRDefault="00784054" w:rsidP="001D5FD3">
      <w:pPr>
        <w:pStyle w:val="2"/>
        <w:shd w:val="clear" w:color="auto" w:fill="FFFFFF"/>
        <w:spacing w:line="384" w:lineRule="auto"/>
        <w:jc w:val="both"/>
        <w:rPr>
          <w:rFonts w:ascii="Traditional Arabic" w:hAnsi="Traditional Arabic" w:cs="Traditional Arabic"/>
          <w:rtl/>
        </w:rPr>
      </w:pPr>
      <w:r w:rsidRPr="0049768A">
        <w:rPr>
          <w:rStyle w:val="af"/>
          <w:rFonts w:ascii="Traditional Arabic" w:hAnsi="Traditional Arabic" w:cs="Traditional Arabic"/>
          <w:b w:val="0"/>
          <w:bCs w:val="0"/>
          <w:rtl/>
        </w:rPr>
        <w:t xml:space="preserve">الجواب </w:t>
      </w:r>
      <w:r w:rsidR="001D5FD3" w:rsidRPr="0049768A">
        <w:rPr>
          <w:rStyle w:val="af"/>
          <w:rFonts w:ascii="Traditional Arabic" w:hAnsi="Traditional Arabic" w:cs="Traditional Arabic" w:hint="cs"/>
          <w:b w:val="0"/>
          <w:bCs w:val="0"/>
          <w:rtl/>
        </w:rPr>
        <w:t xml:space="preserve">:  </w:t>
      </w:r>
      <w:r w:rsidRPr="0049768A">
        <w:rPr>
          <w:rFonts w:ascii="Traditional Arabic" w:hAnsi="Traditional Arabic" w:cs="Traditional Arabic"/>
          <w:rtl/>
        </w:rPr>
        <w:t>الحمد لله</w:t>
      </w:r>
    </w:p>
    <w:p w:rsidR="00784054" w:rsidRPr="0049768A" w:rsidRDefault="00784054" w:rsidP="00784054">
      <w:pPr>
        <w:shd w:val="clear" w:color="auto" w:fill="FFFFFF"/>
        <w:bidi/>
        <w:spacing w:before="100" w:beforeAutospacing="1" w:after="100" w:afterAutospacing="1" w:line="384" w:lineRule="auto"/>
        <w:jc w:val="both"/>
        <w:rPr>
          <w:rFonts w:ascii="Traditional Arabic" w:hAnsi="Traditional Arabic" w:cs="Traditional Arabic"/>
          <w:sz w:val="36"/>
          <w:szCs w:val="36"/>
          <w:rtl/>
        </w:rPr>
      </w:pPr>
      <w:r w:rsidRPr="0049768A">
        <w:rPr>
          <w:rFonts w:ascii="Traditional Arabic" w:hAnsi="Traditional Arabic" w:cs="Traditional Arabic"/>
          <w:sz w:val="36"/>
          <w:szCs w:val="36"/>
          <w:rtl/>
        </w:rPr>
        <w:t>المقصود بتمجيد الله والثناء عليه قبل الدعاء : هو البداءة بحمد الله تعالى وشكره ، وذكر بعض أسمائه الحسنى وصفاته العلى ، والاعتراف بين يديه سبحانه وتعالى بالذل والفقر إليه، لتكون هذه الكلمات تمهيدا لسؤاله عز وجل ، فهو سبحانه يحب من عبده التذلل إليه ، والاعتراف بعظيم نعمه وجليل فضله ، فإذا قدم العبد صدق التذلل ، ثم أتبعه بصدق الدعاء والمسألة ، كان ذلك أدعى لإجابة الدعاء .</w:t>
      </w:r>
    </w:p>
    <w:p w:rsidR="00784054" w:rsidRPr="0049768A" w:rsidRDefault="00784054" w:rsidP="00784054">
      <w:pPr>
        <w:shd w:val="clear" w:color="auto" w:fill="FFFFFF"/>
        <w:bidi/>
        <w:spacing w:before="100" w:beforeAutospacing="1" w:after="100" w:afterAutospacing="1" w:line="384" w:lineRule="auto"/>
        <w:jc w:val="both"/>
        <w:rPr>
          <w:rFonts w:ascii="Traditional Arabic" w:hAnsi="Traditional Arabic" w:cs="Traditional Arabic"/>
          <w:sz w:val="36"/>
          <w:szCs w:val="36"/>
          <w:rtl/>
        </w:rPr>
      </w:pPr>
      <w:r w:rsidRPr="0049768A">
        <w:rPr>
          <w:rFonts w:ascii="Traditional Arabic" w:hAnsi="Traditional Arabic" w:cs="Traditional Arabic"/>
          <w:sz w:val="36"/>
          <w:szCs w:val="36"/>
          <w:rtl/>
        </w:rPr>
        <w:t>عن فضالة بن عبيد رضي الله عنه قال :</w:t>
      </w:r>
    </w:p>
    <w:p w:rsidR="00784054" w:rsidRPr="0049768A" w:rsidRDefault="00784054" w:rsidP="00784054">
      <w:pPr>
        <w:shd w:val="clear" w:color="auto" w:fill="FFFFFF"/>
        <w:bidi/>
        <w:spacing w:before="100" w:beforeAutospacing="1" w:after="100" w:afterAutospacing="1" w:line="384" w:lineRule="auto"/>
        <w:jc w:val="both"/>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 سَمِعَ رَسُولُ اللَّهِ صَلَّى اللَّهُ عَلَيْهِ وَسَلَّمَ رَجُلًا يَدْعُو فِي صَلَاتِهِ لَمْ يُمَجِّدْ اللَّهَ تَعَالَى ، وَلَمْ يُصَلِّ عَلَى النَّبِيِّ صَلَّى اللَّهُ عَلَيْهِ وَسَلَّمَ ، فَقَالَ رَسُولُ اللَّهِ صَلَّى اللَّهُ عَلَيْهِ وَسَلَّمَ : عَجِلَ هَذَا . ثُمَّ دَعَاهُ فَقَالَ لَهُ أَوْ لِغَيْرِهِ : إِذَا صَلَّى أَحَدُكُمْ فَلْيَبْدَأْ بِتَمْجِيدِ رَبِّهِ جَلَّ وَعَزَّ ، وَالثَّنَاءِ عَلَيْهِ ، ثُمَّ يُصَلِّي عَلَى النَّبِيِّ صَلَّى اللَّهُ عَلَيْهِ وَسَلَّمَ ، ثُمَّ يَدْعُو بَعْدُ بِمَا شَاءَ )</w:t>
      </w:r>
      <w:r w:rsidR="008D7453">
        <w:rPr>
          <w:rFonts w:ascii="Traditional Arabic" w:hAnsi="Traditional Arabic" w:cs="Traditional Arabic" w:hint="cs"/>
          <w:sz w:val="36"/>
          <w:szCs w:val="36"/>
          <w:rtl/>
        </w:rPr>
        <w:t>.</w:t>
      </w:r>
      <w:r w:rsidR="008D7453" w:rsidRPr="008D7453">
        <w:rPr>
          <w:rFonts w:cs="Traditional Arabic"/>
          <w:sz w:val="36"/>
          <w:szCs w:val="36"/>
          <w:vertAlign w:val="superscript"/>
          <w:rtl/>
        </w:rPr>
        <w:t xml:space="preserve"> </w:t>
      </w:r>
      <w:r w:rsidR="008D7453" w:rsidRPr="0049768A">
        <w:rPr>
          <w:rFonts w:cs="Traditional Arabic"/>
          <w:sz w:val="36"/>
          <w:szCs w:val="36"/>
          <w:vertAlign w:val="superscript"/>
          <w:rtl/>
        </w:rPr>
        <w:t>(</w:t>
      </w:r>
      <w:r w:rsidR="008D7453" w:rsidRPr="0049768A">
        <w:rPr>
          <w:rStyle w:val="a4"/>
          <w:rFonts w:cs="Traditional Arabic"/>
          <w:sz w:val="36"/>
          <w:szCs w:val="36"/>
          <w:rtl/>
        </w:rPr>
        <w:footnoteReference w:id="453"/>
      </w:r>
      <w:r w:rsidR="008D7453" w:rsidRPr="0049768A">
        <w:rPr>
          <w:rFonts w:cs="Traditional Arabic"/>
          <w:sz w:val="36"/>
          <w:szCs w:val="36"/>
          <w:vertAlign w:val="superscript"/>
          <w:rtl/>
        </w:rPr>
        <w:t>)</w:t>
      </w:r>
    </w:p>
    <w:p w:rsidR="00784054" w:rsidRPr="0049768A" w:rsidRDefault="00784054" w:rsidP="00784054">
      <w:pPr>
        <w:shd w:val="clear" w:color="auto" w:fill="FFFFFF"/>
        <w:bidi/>
        <w:spacing w:before="100" w:beforeAutospacing="1" w:after="100" w:afterAutospacing="1" w:line="384" w:lineRule="auto"/>
        <w:jc w:val="both"/>
        <w:rPr>
          <w:rFonts w:ascii="Traditional Arabic" w:hAnsi="Traditional Arabic" w:cs="Traditional Arabic"/>
          <w:sz w:val="36"/>
          <w:szCs w:val="36"/>
          <w:rtl/>
        </w:rPr>
      </w:pPr>
      <w:r w:rsidRPr="0049768A">
        <w:rPr>
          <w:rFonts w:ascii="Traditional Arabic" w:hAnsi="Traditional Arabic" w:cs="Traditional Arabic"/>
          <w:sz w:val="36"/>
          <w:szCs w:val="36"/>
          <w:rtl/>
        </w:rPr>
        <w:t>ومن أمثلة تمجيد الله والثناء عليه قبل الدعاء ما رواه ابن عباس رضي الله عنهما قال :</w:t>
      </w:r>
    </w:p>
    <w:p w:rsidR="00784054" w:rsidRPr="0049768A" w:rsidRDefault="00784054" w:rsidP="00784054">
      <w:pPr>
        <w:shd w:val="clear" w:color="auto" w:fill="FFFFFF"/>
        <w:bidi/>
        <w:spacing w:before="100" w:beforeAutospacing="1" w:after="100" w:afterAutospacing="1" w:line="384" w:lineRule="auto"/>
        <w:jc w:val="both"/>
        <w:rPr>
          <w:rFonts w:ascii="Traditional Arabic" w:hAnsi="Traditional Arabic" w:cs="Traditional Arabic"/>
          <w:sz w:val="36"/>
          <w:szCs w:val="36"/>
          <w:rtl/>
        </w:rPr>
      </w:pPr>
      <w:r w:rsidRPr="0049768A">
        <w:rPr>
          <w:rFonts w:ascii="Traditional Arabic" w:hAnsi="Traditional Arabic" w:cs="Traditional Arabic"/>
          <w:sz w:val="36"/>
          <w:szCs w:val="36"/>
          <w:rtl/>
        </w:rPr>
        <w:t>( كَانَ النَّبِيُّ صَلَّى اللَّهُ عَلَيْهِ وَسَلَّمَ إِذَا قَامَ مِنْ اللَّيْلِ يَتَهَجَّدُ قَالَ :</w:t>
      </w:r>
    </w:p>
    <w:p w:rsidR="00784054" w:rsidRPr="0049768A" w:rsidRDefault="00784054" w:rsidP="00784054">
      <w:pPr>
        <w:shd w:val="clear" w:color="auto" w:fill="FFFFFF"/>
        <w:bidi/>
        <w:spacing w:before="100" w:beforeAutospacing="1" w:after="100" w:afterAutospacing="1" w:line="384" w:lineRule="auto"/>
        <w:jc w:val="both"/>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اللَّهُمَّ لَكَ الْحَمْدُ أَنْتَ نُورُ السَّمَوَاتِ وَالْأَرْضِ وَمَنْ فِيهِنَّ ، وَلَكَ الْحَمْدُ أَنْتَ قَيِّمُ السَّمَوَاتِ وَالْأَرْضِ وَمَنْ فِيهِنَّ ، وَلَكَ الْحَمْدُ أَنْتَ الْحَقُّ ، وَوَعْدُكَ حَقٌّ ، </w:t>
      </w:r>
      <w:r w:rsidRPr="0049768A">
        <w:rPr>
          <w:rFonts w:ascii="Traditional Arabic" w:hAnsi="Traditional Arabic" w:cs="Traditional Arabic"/>
          <w:sz w:val="36"/>
          <w:szCs w:val="36"/>
          <w:rtl/>
        </w:rPr>
        <w:lastRenderedPageBreak/>
        <w:t xml:space="preserve">وَقَوْلُكَ حَقٌّ ، وَلِقَاؤُكَ حَقٌّ ، وَالْجَنَّةُ حَقٌّ ، وَالنَّارُ حَقٌّ ، وَالسَّاعَةُ حَقٌّ ، وَالنَّبِيُّونَ حَقٌّ ، وَمُحَمَّدٌ حَقٌّ ، اللَّهُمَّ لَكَ أَسْلَمْتُ ، وَعَلَيْكَ تَوَكَّلْتُ ، وَبِكَ آمَنْتُ ، وَإِلَيْكَ أَنَبْتُ ، وَبِكَ خَاصَمْتُ ، وَإِلَيْكَ حَاكَمْتُ : </w:t>
      </w:r>
    </w:p>
    <w:p w:rsidR="00784054" w:rsidRPr="0049768A" w:rsidRDefault="00784054" w:rsidP="001D5FD3">
      <w:pPr>
        <w:shd w:val="clear" w:color="auto" w:fill="FFFFFF"/>
        <w:bidi/>
        <w:spacing w:before="100" w:beforeAutospacing="1" w:after="100" w:afterAutospacing="1" w:line="384" w:lineRule="auto"/>
        <w:jc w:val="both"/>
        <w:rPr>
          <w:rFonts w:ascii="Traditional Arabic" w:hAnsi="Traditional Arabic" w:cs="Traditional Arabic"/>
          <w:sz w:val="36"/>
          <w:szCs w:val="36"/>
          <w:rtl/>
        </w:rPr>
      </w:pPr>
      <w:r w:rsidRPr="0049768A">
        <w:rPr>
          <w:rFonts w:ascii="Traditional Arabic" w:hAnsi="Traditional Arabic" w:cs="Traditional Arabic"/>
          <w:sz w:val="36"/>
          <w:szCs w:val="36"/>
          <w:rtl/>
        </w:rPr>
        <w:t>فَاغْفِرْ لِي مَا قَدَّمْتُ وَمَا أَخَّرْتُ ، وَمَا أَسْرَرْتُ وَمَا أَعْلَنْتُ ، أَنْتَ الْمُقَدِّمُ وَأَنْتَ الْمُؤَخِّرُ ، لَا إِلَهَ إِلَّا أَنْتَ - أَوْ لَا إِلَهَ غَيْرُكَ - )</w:t>
      </w:r>
      <w:r w:rsidR="001D5FD3"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رواه البخاري (1120) ومسلم (769) . </w:t>
      </w:r>
    </w:p>
    <w:p w:rsidR="00784054" w:rsidRPr="0049768A" w:rsidRDefault="00784054" w:rsidP="00784054">
      <w:pPr>
        <w:shd w:val="clear" w:color="auto" w:fill="FFFFFF"/>
        <w:bidi/>
        <w:spacing w:before="100" w:beforeAutospacing="1" w:after="100" w:afterAutospacing="1" w:line="384" w:lineRule="auto"/>
        <w:jc w:val="both"/>
        <w:rPr>
          <w:rFonts w:ascii="Traditional Arabic" w:hAnsi="Traditional Arabic" w:cs="Traditional Arabic"/>
          <w:sz w:val="36"/>
          <w:szCs w:val="36"/>
          <w:rtl/>
        </w:rPr>
      </w:pPr>
      <w:r w:rsidRPr="0049768A">
        <w:rPr>
          <w:rFonts w:ascii="Traditional Arabic" w:hAnsi="Traditional Arabic" w:cs="Traditional Arabic"/>
          <w:sz w:val="36"/>
          <w:szCs w:val="36"/>
          <w:rtl/>
        </w:rPr>
        <w:t>فتأمل كيف قدم النبي صلى الله عليه وسلم قبل أن يبدأ بالدعاء جملا كثيرة ، كلها حمد لله ، وثناء عليه ، وتمجيد له ، واعتراف بالفقر إليه ، وإقرار بألوهيته وربوبيته وأسمائه وصفاته ، ثم بعد ذلك كله بدأ بالدعاء ، وقد كان جملة واحدة فقط ، وهي : فاغفر لي ما قدمت وما أخرت وما أسررت وما أعلنت .</w:t>
      </w:r>
    </w:p>
    <w:p w:rsidR="00784054" w:rsidRPr="0049768A" w:rsidRDefault="00784054" w:rsidP="00784054">
      <w:pPr>
        <w:shd w:val="clear" w:color="auto" w:fill="FFFFFF"/>
        <w:bidi/>
        <w:spacing w:before="100" w:beforeAutospacing="1" w:after="100" w:afterAutospacing="1" w:line="384" w:lineRule="auto"/>
        <w:jc w:val="both"/>
        <w:rPr>
          <w:rFonts w:ascii="Traditional Arabic" w:hAnsi="Traditional Arabic" w:cs="Traditional Arabic"/>
          <w:sz w:val="36"/>
          <w:szCs w:val="36"/>
          <w:rtl/>
        </w:rPr>
      </w:pPr>
      <w:r w:rsidRPr="0049768A">
        <w:rPr>
          <w:rFonts w:ascii="Traditional Arabic" w:hAnsi="Traditional Arabic" w:cs="Traditional Arabic"/>
          <w:sz w:val="36"/>
          <w:szCs w:val="36"/>
          <w:rtl/>
        </w:rPr>
        <w:t>يقول الحافظ ابن حجر رحمه الله :</w:t>
      </w:r>
    </w:p>
    <w:p w:rsidR="00784054" w:rsidRPr="0049768A" w:rsidRDefault="00784054" w:rsidP="00E03C49">
      <w:pPr>
        <w:shd w:val="clear" w:color="auto" w:fill="FFFFFF"/>
        <w:bidi/>
        <w:spacing w:before="100" w:beforeAutospacing="1" w:after="100" w:afterAutospacing="1" w:line="384" w:lineRule="auto"/>
        <w:jc w:val="both"/>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 فيه استحبابُ تقديم الثناء على المسألة عند كلِّ مطلوب ، اقتداءً به صلى الله عليه وسلم " انتهى." فتح الباري " (3/5)</w:t>
      </w:r>
    </w:p>
    <w:p w:rsidR="00784054" w:rsidRPr="0049768A" w:rsidRDefault="00784054" w:rsidP="00784054">
      <w:pPr>
        <w:shd w:val="clear" w:color="auto" w:fill="FFFFFF"/>
        <w:bidi/>
        <w:spacing w:before="100" w:beforeAutospacing="1" w:after="100" w:afterAutospacing="1" w:line="384" w:lineRule="auto"/>
        <w:jc w:val="both"/>
        <w:rPr>
          <w:rFonts w:ascii="Traditional Arabic" w:hAnsi="Traditional Arabic" w:cs="Traditional Arabic"/>
          <w:sz w:val="36"/>
          <w:szCs w:val="36"/>
          <w:rtl/>
        </w:rPr>
      </w:pPr>
      <w:r w:rsidRPr="0049768A">
        <w:rPr>
          <w:rFonts w:ascii="Traditional Arabic" w:hAnsi="Traditional Arabic" w:cs="Traditional Arabic"/>
          <w:sz w:val="36"/>
          <w:szCs w:val="36"/>
          <w:rtl/>
        </w:rPr>
        <w:t>ويقول الدكتور عبد الرزاق البدر :</w:t>
      </w:r>
    </w:p>
    <w:p w:rsidR="00784054" w:rsidRPr="0049768A" w:rsidRDefault="00784054" w:rsidP="00784054">
      <w:pPr>
        <w:shd w:val="clear" w:color="auto" w:fill="FFFFFF"/>
        <w:bidi/>
        <w:spacing w:before="100" w:beforeAutospacing="1" w:after="100" w:afterAutospacing="1" w:line="384" w:lineRule="auto"/>
        <w:jc w:val="both"/>
        <w:rPr>
          <w:rFonts w:ascii="Traditional Arabic" w:hAnsi="Traditional Arabic" w:cs="Traditional Arabic"/>
          <w:sz w:val="36"/>
          <w:szCs w:val="36"/>
          <w:rtl/>
        </w:rPr>
      </w:pPr>
      <w:r w:rsidRPr="0049768A">
        <w:rPr>
          <w:rFonts w:ascii="Traditional Arabic" w:hAnsi="Traditional Arabic" w:cs="Traditional Arabic"/>
          <w:sz w:val="36"/>
          <w:szCs w:val="36"/>
          <w:rtl/>
        </w:rPr>
        <w:t>" إنَّ من ضوابط الدعاء المهمة وآدابه العظيمة أن يقدِّم المسلم بين يدي دعائه الثناءَ على ربِّه بما هو أهلُه من نعوت الجلال ، وصفات العظمة والكمال ، وذكر جوده وفضله وكرَمه وعظيم إنعامه ، وذلك أنَّه أبلغُ ما يكون في حال السائل والطالب ثناؤُه على ربِّه ، وحمدُه له ، وتمجيدُه ، وذكرُ نعمه وآلائه ، وجعل ذلك كلِّه بين يدي مسألته وسيلةً للقبول ومفتاحاً للإجابة</w:t>
      </w:r>
      <w:r w:rsidRPr="0049768A">
        <w:rPr>
          <w:rFonts w:ascii="Traditional Arabic" w:hAnsi="Traditional Arabic" w:cs="Traditional Arabic"/>
          <w:sz w:val="36"/>
          <w:szCs w:val="36"/>
        </w:rPr>
        <w:t>.</w:t>
      </w:r>
    </w:p>
    <w:p w:rsidR="00784054" w:rsidRPr="0049768A" w:rsidRDefault="00784054" w:rsidP="00784054">
      <w:pPr>
        <w:shd w:val="clear" w:color="auto" w:fill="FFFFFF"/>
        <w:bidi/>
        <w:spacing w:before="100" w:beforeAutospacing="1" w:after="100" w:afterAutospacing="1" w:line="384" w:lineRule="auto"/>
        <w:jc w:val="both"/>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ومَن يتأمّل الأدعيةَ الواردة في الكتاب والسنة يجد كثيراً منها مبدوءاً بالثناء على الله وعدِّ نِعمه وآلائه ، والاعتراف بفضله وجوده وعطائه ، ومن الأمثلة على ذلك الدعاءُ العظيم الذي اشتملت عليه سورة الفاتحة التي هي أعظم سور القرآن الكريم وأجلُّها ( اهدنا الصراط المستقيم ) </w:t>
      </w:r>
    </w:p>
    <w:p w:rsidR="00784054" w:rsidRPr="0049768A" w:rsidRDefault="00784054" w:rsidP="00784054">
      <w:pPr>
        <w:shd w:val="clear" w:color="auto" w:fill="FFFFFF"/>
        <w:bidi/>
        <w:spacing w:before="100" w:beforeAutospacing="1" w:after="100" w:afterAutospacing="1" w:line="384" w:lineRule="auto"/>
        <w:jc w:val="both"/>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فهذا الدعاءُ العظيم مبدوءٌ بالثناء على الله وحمده وتمجيده ، مما هو سببٌ لقبوله ، ومفتاحٌ لإجابته .</w:t>
      </w:r>
    </w:p>
    <w:p w:rsidR="00784054" w:rsidRPr="0049768A" w:rsidRDefault="00784054" w:rsidP="00784054">
      <w:pPr>
        <w:shd w:val="clear" w:color="auto" w:fill="FFFFFF"/>
        <w:bidi/>
        <w:spacing w:before="100" w:beforeAutospacing="1" w:after="100" w:afterAutospacing="1" w:line="384" w:lineRule="auto"/>
        <w:jc w:val="both"/>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قال ابن القيم رحمه الله : ولما كان سؤال الله الهدايةَ إلى الصراط المستقيم أجلَّ المطالب ، ونيلُه أشرفَ المواهب ، علّم الله عبادَه كيفيةَ سؤاله ، وأمرهم أن يقدِّموا بين يديه حمدَه والثناء عليه وتمجيدَه ، ثمَّ ذكر عبوديتهم وتوحيدهم ، فهاتان وسيلتان إلى مطلوبهم ، توسلٌ إليه بأسمائه وصفاته ، وتوسلٌ إليه بعبوديته ، وهاتان الوسيلتان لا يكاد يُردُّ معهما الدعاء ... إلى أن قال رحمه الله : </w:t>
      </w:r>
    </w:p>
    <w:p w:rsidR="00784054" w:rsidRPr="0049768A" w:rsidRDefault="00784054" w:rsidP="00784054">
      <w:pPr>
        <w:shd w:val="clear" w:color="auto" w:fill="FFFFFF"/>
        <w:bidi/>
        <w:spacing w:before="100" w:beforeAutospacing="1" w:after="100" w:afterAutospacing="1" w:line="384" w:lineRule="auto"/>
        <w:jc w:val="both"/>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وقد جَمعت الفاتحة الوسيلتين ، وهما التوسلُ بالحمد والثناء عليه وتمجيده ، والتوسلُ إليه بعبوديته وتوحيده ، ثمَّ جاء سؤال أهم المطالب وأنجح الرغائب ، وهو الهداية بعد الوسيلتين ، فالداعي به حقيقٌ بالإجابة . </w:t>
      </w:r>
    </w:p>
    <w:p w:rsidR="00784054" w:rsidRPr="0049768A" w:rsidRDefault="00784054" w:rsidP="00784054">
      <w:pPr>
        <w:shd w:val="clear" w:color="auto" w:fill="FFFFFF"/>
        <w:bidi/>
        <w:spacing w:before="100" w:beforeAutospacing="1" w:after="100" w:afterAutospacing="1" w:line="384" w:lineRule="auto"/>
        <w:jc w:val="both"/>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ومن الأمثلة على ذلك دعاء يوسف عليه السلام : ( رَبِّ قَدْ آتَيْتَنِي مِنَ المُلْكِ وَعَلَّمْتَنِي مِن تَأْوِيلِ الأَحَادِيث فَاطِرَ السَّمَوَاتِ وَالأَرْضِ أَنتَ وَلِيِّي فِي الدُّنْيَا وَالآخِرَةِ تَوَفَّنِي مُسْلِمًا وَأَلْحِقْنِي بِالصَّالِحِينَ ) ، ودعاء أيوب عليه السلام ، قال تعالى : ( وَأَيُّوبَ إِذْ نَادَى رَبَّهُ أَنِّي مَسَّنِيَ الضُّرُّ وَأَنتَ أَرْحَمُ الرَّاحِمِينَ ، فَاسْتَجَبْنَا لَهُ فَكَشَفْنَا مَا بِهِ مِن ضُرٍّ وَآتَيْنَاهُ أَهْلَهُ وَمِثْلَهُمْ مَعَهُمْ رَحْمَةً مِنْ عِندِنَا وَذِكْرَى لِلعَابِدِينَ ) ، ودعاءُ أولي الألباب الذين يذكرون الله قياما وقعوداً وعلى جنوبهم ، ويتفكرون في خلق السموات والأرض ( رَبَّنَا مَا خَلَقْتَ هَذَا بَاطِلاً سُبْحَانَكَ فَقِنَا عَذَابَ النَّارِ ) ، ودعاءُ الملائكة : ( رَبَّنَا وَسِعْتَ كُلَّ شَيْءٍ رَحْمَةً وَعِلْمًا فَاغْفِرْ لِلَّذِينَ تَابُوا وَاتَّبَعُوا سَبِيلَكَ وَقِهْمْ عَذَابَ الجَحِيمِ ) ، والأمثلة على ذلك كثيرةٌ جداًّ ، يطول عدُّها ، فينبغي على المسلم أن يحافظ على هذا الأدب الرفيع عند سؤاله له سبحانه بأن يُثْنِيَ عليه ويَحمده ويمجّده ، ويعترف بفضله وإنعامه ، ثمَّ يسأله بعد ذلك ما يشاء من خَيْرَي الدنيا والآخرة " انتهى.</w:t>
      </w:r>
    </w:p>
    <w:p w:rsidR="00784054" w:rsidRPr="0049768A" w:rsidRDefault="00784054" w:rsidP="00784054">
      <w:pPr>
        <w:shd w:val="clear" w:color="auto" w:fill="FFFFFF"/>
        <w:bidi/>
        <w:spacing w:before="100" w:beforeAutospacing="1" w:after="100" w:afterAutospacing="1" w:line="384" w:lineRule="auto"/>
        <w:jc w:val="both"/>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 فقه الأدعية والأذكار " (2/203-207)</w:t>
      </w:r>
    </w:p>
    <w:p w:rsidR="00DA0171" w:rsidRDefault="00784054" w:rsidP="00DA0171">
      <w:pPr>
        <w:shd w:val="clear" w:color="auto" w:fill="FFFFFF"/>
        <w:bidi/>
        <w:spacing w:before="100" w:beforeAutospacing="1" w:after="100" w:afterAutospacing="1" w:line="384" w:lineRule="auto"/>
        <w:jc w:val="both"/>
        <w:rPr>
          <w:rFonts w:ascii="Traditional Arabic" w:hAnsi="Traditional Arabic" w:cs="Traditional Arabic"/>
          <w:sz w:val="36"/>
          <w:szCs w:val="36"/>
          <w:rtl/>
        </w:rPr>
      </w:pPr>
      <w:r w:rsidRPr="0049768A">
        <w:rPr>
          <w:rFonts w:ascii="Traditional Arabic" w:hAnsi="Traditional Arabic" w:cs="Traditional Arabic"/>
          <w:sz w:val="36"/>
          <w:szCs w:val="36"/>
          <w:rtl/>
        </w:rPr>
        <w:t> أَلْحَمْدُ للهِ الاوَّلِ بِلا أَوَّل كَانَ قَبْلَهُ، وَ الاخ</w:t>
      </w:r>
      <w:r w:rsidR="00DA0171">
        <w:rPr>
          <w:rFonts w:ascii="Traditional Arabic" w:hAnsi="Traditional Arabic" w:cs="Traditional Arabic"/>
          <w:sz w:val="36"/>
          <w:szCs w:val="36"/>
          <w:rtl/>
        </w:rPr>
        <w:t>ِر بِلاَ آخِر يَكُونُ بَعْدَهُ</w:t>
      </w:r>
      <w:r w:rsidRPr="0049768A">
        <w:rPr>
          <w:rFonts w:ascii="Traditional Arabic" w:hAnsi="Traditional Arabic" w:cs="Traditional Arabic"/>
          <w:sz w:val="36"/>
          <w:szCs w:val="36"/>
          <w:rtl/>
        </w:rPr>
        <w:t xml:space="preserve"> الَّذِي قَصُرَتْ عَنْ رُؤْيَتِهِ</w:t>
      </w:r>
      <w:r w:rsidR="00DA0171">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أَبْصَارُ النَّاظِرِينَ، وَ عَجَزَتْ عَنْ نَعْتِهِ أَوهامُ اَلْوَاصِفِينَ . ابْتَدَعَ بِقُدْرَتِهِ الْخَلْقَ اَبتِدَاعَاً، وَاخْتَرَعَهُمْ عَلَى مَشِيَّتِهِ اخترَاعاً، ثُمَّ سَلَكَ بِهِمْ طَرِيقَ إرَادَتِهِ، وَبَعَثَهُمْ فِي سَبِيلِ مَحَبَّتِهِ. لا</w:t>
      </w:r>
      <w:r w:rsidR="008C647C"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يَمْلِكُونَ تَأخِيراً عَمَا قَدَّمَهُمْ إليْهِ، وَلا يَسْتَطِيعُونَ تَقَدُّماً إلَى مَا أَخَّرَهُمْ عَنْهُ، وَ جَعَلَ لِكُلِّ</w:t>
      </w:r>
      <w:r w:rsidR="00DA0171">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رُوْح مِنْهُمْ قُوتَاً مَعْلُوماً مَقْسُوماً مِنْ رِزْقِهِ لاَ يَنْقُصُ مَنْ زادَهُ نَاقِصٌ، وَلاَ يَزِيدُ مَنْ نَقَصَ</w:t>
      </w:r>
      <w:r w:rsidR="00DA0171">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منْهُمْ زَائِدٌ.</w:t>
      </w:r>
    </w:p>
    <w:p w:rsidR="00784054" w:rsidRPr="0049768A" w:rsidRDefault="00784054" w:rsidP="00DA0171">
      <w:pPr>
        <w:shd w:val="clear" w:color="auto" w:fill="FFFFFF"/>
        <w:bidi/>
        <w:spacing w:before="100" w:beforeAutospacing="1" w:after="100" w:afterAutospacing="1" w:line="384" w:lineRule="auto"/>
        <w:jc w:val="both"/>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ثُمَّ ضَرَبَ لَهُ فِي الْحَيَاةِ أَجَلاً مَوْقُوتاً، وَ نَصَبَ لَهُ أَمَداً مَحْدُوداً، يَتَخَطَّأُ إلَيهِ </w:t>
      </w:r>
    </w:p>
    <w:p w:rsidR="00784054" w:rsidRPr="0049768A" w:rsidRDefault="00784054" w:rsidP="00784054">
      <w:pPr>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بِأَيَّامِ عُمُرِهِ، وَيَرْهَقُهُ بِأَعْوَامِ دَهْرِهِ، حَتَّى إذَا بَلَغَ أَقْصَى أَثَرِهِ، وَ اسْتَوْعَبَ حِسابَ عُمُرِهِ،</w:t>
      </w:r>
    </w:p>
    <w:p w:rsidR="00784054" w:rsidRPr="0049768A" w:rsidRDefault="00784054" w:rsidP="00784054">
      <w:pPr>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قَبَضهُ إلَى ما نَدَبَهُ إلَيْهِ مِنْ مَوْفُورِ ثَوَابِهِ أَوْ مَحْذُورِ عِقَابِهِ، لِيَجْزِيَ الَّذِينَ أَساءُوا بِمَا عَمِلُوا</w:t>
      </w:r>
    </w:p>
    <w:p w:rsidR="00784054" w:rsidRPr="0049768A" w:rsidRDefault="00784054" w:rsidP="00784054">
      <w:pPr>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 وَ يَجْزِىَ الَّذِينَ أَحْسَنُوا بِالْحُسْنَى عَدْلاً مِنْهُ تَقَدَّسَتْ أَسْمَآؤُهُ، وَتَظَاهَرَتْ ألاؤُهُ، لاَ يُسْأَلُ</w:t>
      </w:r>
    </w:p>
    <w:p w:rsidR="00784054" w:rsidRPr="0049768A" w:rsidRDefault="00784054" w:rsidP="00784054">
      <w:pPr>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عَمَّا يَفْعَلُ وَهُمْ يُسْأَلُونَ. وَالْحَمْدُ للهِ الَّذِي لَوْ حَبَسَ عَنْ عِبَادِهِ مَعْرِفَةَ حَمْدِهِ عَلَى مَا أَبْلاَهُمْ</w:t>
      </w:r>
    </w:p>
    <w:p w:rsidR="00784054" w:rsidRPr="0049768A" w:rsidRDefault="00784054" w:rsidP="00784054">
      <w:pPr>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مِنْ مِنَنِهِ الْمُتَتَابِعَةِ وَأَسْبَغَ عَلَيْهِمْ مِنْ نِعَمِهِ الْمُتَظَاهِرَةِ لَتَصرَّفُوا فِي مِنَنِهِ فَلَمْ يَحْمَدُوهُ وَتَوَسَّعُوا</w:t>
      </w:r>
    </w:p>
    <w:p w:rsidR="00784054" w:rsidRPr="0049768A" w:rsidRDefault="00784054" w:rsidP="00784054">
      <w:pPr>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فِي رِزْقِهِ فَلَمْ يَشْكُرُوهُ، وَلَوْ كَانُوا كَذلِكَ لَخَرَجُوا مِنْ حُدُودِ الانْسَانِيَّةِ إلَى حَدِّ الْبَهِيمِيَّةِ،</w:t>
      </w:r>
    </w:p>
    <w:p w:rsidR="00784054" w:rsidRPr="0049768A" w:rsidRDefault="00784054" w:rsidP="00784054">
      <w:pPr>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فَكَانُوا كَمَا وَصَفَ فِي مُحْكَم كِتَابِهِ : ( إنْ هُمْ إلا كَالانْعَامِ بَلْ هُمْ أَضَلُّ سَبِيلا ) وَالْحَمْدُ لله</w:t>
      </w:r>
    </w:p>
    <w:p w:rsidR="00784054" w:rsidRPr="0049768A" w:rsidRDefault="00784054" w:rsidP="00784054">
      <w:pPr>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عَلَى مَا عَرَّفَنا مِنْ نَفْسِهِ وَأَلْهَمَنَا مِنْ شُكْرِهِ وَفَتَحَ لَنَا من أبوَابِ الْعِلْمِ بِرُبُوبِيّته وَدَلَّنَا عَلَيْهِ </w:t>
      </w:r>
    </w:p>
    <w:p w:rsidR="00784054" w:rsidRPr="0049768A" w:rsidRDefault="00784054" w:rsidP="00784054">
      <w:pPr>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مِنَ الاِخْلاَصِ لَهُ فِي تَوْحِيدِهِ وَجَنَّبَنا مِنَ الالْحَادِ وَالشَّكِّ فِي أَمْرِهِ، حَمْداً نُعَمَّرُ بِهِ فِيمَنْ </w:t>
      </w:r>
    </w:p>
    <w:p w:rsidR="00784054" w:rsidRPr="0049768A" w:rsidRDefault="00784054" w:rsidP="00784054">
      <w:pPr>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حَمِدَهُ مِنْ خَلْقِهِ ، وَنَسْبِقُ بِـهِ مَنْ سَبَقَ إلَى رِضَاهُ وَعَفْوِهِ حَمْداً يُضِيءُ لَنَا بِهِ ظُلُمَاتِ</w:t>
      </w:r>
    </w:p>
    <w:p w:rsidR="00784054" w:rsidRPr="0049768A" w:rsidRDefault="00784054" w:rsidP="00784054">
      <w:pPr>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الْبَرْزَخِ وَيُسَهِّلُ عَلَيْنَا بِهِ سَبِيلَ الْمَبْعَثِ وَيُشَرِّفُ بِهِ مَنَازِلَنَا عِنْدَ مَوَاقِفِ الاشْهَادِ يَوْمَ تُجْزَى</w:t>
      </w:r>
    </w:p>
    <w:p w:rsidR="00784054" w:rsidRPr="0049768A" w:rsidRDefault="00784054" w:rsidP="00784054">
      <w:pPr>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كُلُّ نَفْس بِمَا كَسَبَتْ وَهُمْ لا يُظْلَمُونَ (يَوْمَ لاَ يُغْنِي مَوْلىً عَنْ مَوْلىً شَيْئاً وَلاَ هُمْ يُنْصَرُونَ)</w:t>
      </w:r>
    </w:p>
    <w:p w:rsidR="00784054" w:rsidRPr="0049768A" w:rsidRDefault="00784054" w:rsidP="00784054">
      <w:pPr>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 حَمْداً يَرْتَفِعُ مِنَّا إلَى أَعْلَى عِلِّيِّينَ فِي كِتَاب مَرْقُوم يَشْهَدُهُ الْمُقَرَّبُونَ، حَمْداً تَقَرُّ بِهِ عُيُونُنَا</w:t>
      </w:r>
    </w:p>
    <w:p w:rsidR="00784054" w:rsidRPr="0049768A" w:rsidRDefault="00784054" w:rsidP="00784054">
      <w:pPr>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إذَا بَرِقَت الابْصَارُ وَتَبْيَضُّ بِهِ وُجُوهُنَا إذَا اسْوَدَّتِ الابْشَارُ، حَمْداً نُعْتَقُ بِهِ مِنْ أَلِيمِ نَارِ اللهِ</w:t>
      </w:r>
    </w:p>
    <w:p w:rsidR="00784054" w:rsidRPr="0049768A" w:rsidRDefault="00784054" w:rsidP="00AB5C0E">
      <w:pPr>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إلَى كَرِيمِ جِوَارِ اللهِ، حَمْداً نُزَاحِمُ بِهِ مَلاَئِكَتَهُ الْمُقَرَّبِينَ وَنُضَامُّ بِـهِ أَنْبِيآءَهُ الْمُـرْسَلِيْنَ فِي</w:t>
      </w:r>
      <w:r w:rsidR="00AB5C0E"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دَارِ الْمُقَامَةِ الَّتِي لا تَزُولُ وَمَحَلِّ كَرَامَتِهِ الَّتِي لاَ تَحُولُ ، وَالْحَمْدُ للهِ الَّذِي اخْتَارَ لَنَا مَحَاسِنَ</w:t>
      </w:r>
    </w:p>
    <w:p w:rsidR="00784054" w:rsidRPr="0049768A" w:rsidRDefault="00784054" w:rsidP="00AB5C0E">
      <w:pPr>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الْخَلْقِ ، وَأَجرى عَلَيْنَا طَيِّبَاتِ الرِّزْقِ وَجَعَلَ لَنَا الفَضِيلَةَ بِالْمَلَكَةِ عَلَى جَمِيعِ الْخَلْقِ، فَكُلُّ</w:t>
      </w:r>
      <w:r w:rsidR="00AB5C0E"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خَلِيقَتِهِ مُنْقَادَةٌ لَنَا بِقُدْرَتِهِ، وَصَآئِرَةٌ إلَى طَاعَتِنَا بِعِزَّتِهِ. وَالْحَمْدُ لله الَّذِي أَغْلَقَ عَنَّا بَابَ</w:t>
      </w:r>
      <w:r w:rsidR="00AB5C0E"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الْحَّاجَةِ إلاّ إلَيْهِ فَكَيْفَ نُطِيقُ حَمْدَهُ أَمْ مَتَى نُؤَدِّي شُكْرَهُ؟!، لا، مَتى؟ وَالْحَمْدُ للهِ الَّذِي رَكَّبَ</w:t>
      </w:r>
    </w:p>
    <w:p w:rsidR="00784054" w:rsidRPr="0049768A" w:rsidRDefault="00784054" w:rsidP="00784054">
      <w:pPr>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فِينَا آلاَتِ الْبَسْطِ، وَجَعَلَ لَنَا أدَوَاتِ الْقَبْضِ، وَمَتَّعَنا بِاَرْواحِ الْحَياةِ ، وَأثْبَتَ فِينَا جَوَارِحَ</w:t>
      </w:r>
    </w:p>
    <w:p w:rsidR="00784054" w:rsidRPr="0049768A" w:rsidRDefault="00784054" w:rsidP="00784054">
      <w:pPr>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الاعْمَال ، وَغَذَّانَا بِطَيِّبَاتِ الرِّزْقِ ، وَأغْنانَا بِفَضْلِهِ ، وَأقْنانَا بِمَنِّهِ ، ثُمّ أَمَرَنَا لِيَخْتَبِرَ</w:t>
      </w:r>
    </w:p>
    <w:p w:rsidR="00784054" w:rsidRPr="0049768A" w:rsidRDefault="00784054" w:rsidP="00784054">
      <w:pPr>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طاعَتَنَا، وَنَهَانَا لِيَبْتَلِيَ شُكْرَنَا فَخَالَفْنَا عَنْ طَرِيْقِ أمْرِهِ وَرَكِبْنا مُتُونَ زَجْرهِ فَلَم يَبْتَدِرْنا</w:t>
      </w:r>
    </w:p>
    <w:p w:rsidR="00784054" w:rsidRPr="0049768A" w:rsidRDefault="00784054" w:rsidP="00784054">
      <w:pPr>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بِعُقُوبَتِهِ ، وَلَمْ يُعَاجِلْنَا بِنِقْمَتِهِ بَلْ تَانَّانا بِرَحْمَتِهِ تَكَرُّماً، وَانْتَظَرَ مُراجَعَتَنَا بِرَأفَتِهِ حِلْماً. </w:t>
      </w:r>
    </w:p>
    <w:p w:rsidR="00784054" w:rsidRPr="0049768A" w:rsidRDefault="00784054" w:rsidP="00784054">
      <w:pPr>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وَالْحَمْدُ للهِ الَّذِي دَلَّنَا عَلَى التَّوْبَةِ الَّتِي لَمْ نُفِدْهَا إلاّ مِنْ فَضْلِهِ، فَلَوْ لَمْ نَعْتَدِدْ مِنْ فَضْلِهِ إلاّ بِهَا</w:t>
      </w:r>
    </w:p>
    <w:p w:rsidR="00784054" w:rsidRPr="0049768A" w:rsidRDefault="00784054" w:rsidP="008C647C">
      <w:pPr>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لَقَدْ حَسُنَ بَلاؤُهُ عِنْدَنَا، وَ جَلَّ إحْسَانُهُ إلَيْنَا وَ جَسُمَ فَضْلُهُ عَلَيْنَا، فَمَا هكذا كَانَتْ سُنَّتُهُ فِي</w:t>
      </w:r>
      <w:r w:rsidR="008C647C"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التَّوْبَةِ لِمَنْ كَانَ قَبْلَنَا لَقَدْ وَضَعَ عَنَّا مَا لا طَاقَةَ لَنَا بِهِ، وَلَم</w:t>
      </w:r>
      <w:r w:rsidR="008C647C" w:rsidRPr="0049768A">
        <w:rPr>
          <w:rFonts w:ascii="Traditional Arabic" w:hAnsi="Traditional Arabic" w:cs="Traditional Arabic"/>
          <w:sz w:val="36"/>
          <w:szCs w:val="36"/>
          <w:rtl/>
        </w:rPr>
        <w:t>ْ يُكَلِّفْنَا إلاّ وُسْعاً، وَ</w:t>
      </w:r>
      <w:r w:rsidRPr="0049768A">
        <w:rPr>
          <w:rFonts w:ascii="Traditional Arabic" w:hAnsi="Traditional Arabic" w:cs="Traditional Arabic"/>
          <w:sz w:val="36"/>
          <w:szCs w:val="36"/>
          <w:rtl/>
        </w:rPr>
        <w:t>لَمْ يُجَشِّمْنَا إلاّ يُسْراً وَلَمْ يَدَعْ لاَحَـد مِنَّا حُجَّةً وَلاَ عُذْراً، فَالْهَالِكُ مِنَّا مَنْ هَلَكَ عَلَيْهِ وَ السَّعِيدُ مِنَّا مَنْ</w:t>
      </w:r>
      <w:r w:rsidR="008C647C"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رَغِبَ إلَيْهِ . وَ الْحَمْد للهِ بِكُلِّ مَا حَمِدَهُ بِهِ أدْنَى مَلائِكَتِهِ إلَيْهِ وَ أَكْرَمُ خَلِيقَتِهِ عَلَيْهِ، وَأرْضَى</w:t>
      </w:r>
    </w:p>
    <w:p w:rsidR="00784054" w:rsidRPr="0049768A" w:rsidRDefault="00784054" w:rsidP="00784054">
      <w:pPr>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حَامِدِيْهِ لَدَيْهِ، حَمْداً يَفْضُلُ سَآئِرَ الْحَمْدِ كَفَضْلِ رَبِّنا عَلَى جَمِيعِ خَلْقِهِ . ثُمَّ لَهُ الْحَمْدُ مَكَانَ </w:t>
      </w:r>
    </w:p>
    <w:p w:rsidR="00784054" w:rsidRPr="0049768A" w:rsidRDefault="00784054" w:rsidP="00784054">
      <w:pPr>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كُلِّ نِعْمَة لَهُ عَلَيْنَا وَ عَلى جَمِيعِ عِبَادِهِ الْمَاضِينَ وَالْبَاقِينَ عَدَدَ مَا أَحَاطَ بِهِ عِلْمُهُ مِنْ جَمِيعِ</w:t>
      </w:r>
    </w:p>
    <w:p w:rsidR="00784054" w:rsidRPr="0049768A" w:rsidRDefault="00784054" w:rsidP="00784054">
      <w:pPr>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 xml:space="preserve">الاشْيَآءِ، وَ مَكَانَ كُلِّ وَاحِدَة مِنْهَا عَدَدُهَا أَضْعافَاً مُضَاعَفَةً أَبَداً سَرْمَداً إلَى يَوْمِ الْقِيَامَةِ، </w:t>
      </w:r>
    </w:p>
    <w:p w:rsidR="00784054" w:rsidRPr="0049768A" w:rsidRDefault="00784054" w:rsidP="00784054">
      <w:pPr>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حَمْداً لاَ مُنْتَهَى لِحَدِّهِ وَ لا حِسَابَ لِعَدَدِهِ وَ لاَ مَبْلَغَ لِغَايَتِهِ وَ لا انْقِطَاعَ لاَمَدِهِ، حَمْدَاً يَكُونُ</w:t>
      </w:r>
    </w:p>
    <w:p w:rsidR="00784054" w:rsidRPr="0049768A" w:rsidRDefault="00784054" w:rsidP="00784054">
      <w:pPr>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وُصْلَةً إلَى طَاعَتِهِ وَعَفْوِهِ، وَ سَبَباً إلَى رِضْوَانِهِ وَذَرِيعَةً إلَى مَغْفِرَتِهِ وَ طَرِيقاً إلَى جَنَّتِهِ،</w:t>
      </w:r>
    </w:p>
    <w:p w:rsidR="00784054" w:rsidRPr="0049768A" w:rsidRDefault="00784054" w:rsidP="00784054">
      <w:pPr>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وَخَفِيْراً مِنْ نَقِمَتِهِ، وَ أَمْناً مِنْ غَضَبِهِ، وَ ظَهِيْراً عَلَى طَاعَتِهِ، وَ حَاجِزاً عَنْ مَعْصِيَتِهِ وَ</w:t>
      </w:r>
    </w:p>
    <w:p w:rsidR="00784054" w:rsidRPr="0049768A" w:rsidRDefault="00784054" w:rsidP="00873B0D">
      <w:pPr>
        <w:bidi/>
        <w:spacing w:before="100" w:beforeAutospacing="1" w:after="100" w:afterAutospacing="1"/>
        <w:rPr>
          <w:rFonts w:ascii="Traditional Arabic" w:hAnsi="Traditional Arabic" w:cs="Traditional Arabic"/>
          <w:sz w:val="36"/>
          <w:szCs w:val="36"/>
          <w:rtl/>
        </w:rPr>
      </w:pPr>
      <w:r w:rsidRPr="0049768A">
        <w:rPr>
          <w:rFonts w:ascii="Traditional Arabic" w:hAnsi="Traditional Arabic" w:cs="Traditional Arabic"/>
          <w:sz w:val="36"/>
          <w:szCs w:val="36"/>
          <w:rtl/>
        </w:rPr>
        <w:t>عَوْناً عَلَى تَأدِيَةِ حَقِّهِ وَ وَظائِفِهِ، حَمْداً نَسْعَدُ بِهِ فِي السُّعَدَاءِ مِنْ أَوْلِيَآئِهِ وَنَصِيرُ بِهِ فِي نَظْمِ</w:t>
      </w:r>
      <w:r w:rsidR="00873B0D"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الشُّهَدَآءِ بِسُيُوفِ أَعْدَائِهِ إنَّهُ وَلِيٌّ حَمِيدٌ . </w:t>
      </w:r>
      <w:r w:rsidRPr="0049768A">
        <w:rPr>
          <w:rFonts w:ascii="Traditional Arabic" w:hAnsi="Traditional Arabic" w:cs="Traditional Arabic"/>
          <w:sz w:val="36"/>
          <w:szCs w:val="36"/>
          <w:rtl/>
        </w:rPr>
        <w:br/>
      </w:r>
      <w:r w:rsidRPr="0049768A">
        <w:rPr>
          <w:rFonts w:ascii="Simplified Arabic" w:hAnsi="Simplified Arabic" w:cs="Simplified Arabic"/>
          <w:sz w:val="36"/>
          <w:szCs w:val="36"/>
          <w:rtl/>
        </w:rPr>
        <w:t> </w:t>
      </w:r>
      <w:r w:rsidRPr="0049768A">
        <w:rPr>
          <w:rFonts w:eastAsia="MS Mincho" w:cs="Traditional Arabic"/>
          <w:sz w:val="36"/>
          <w:szCs w:val="36"/>
          <w:rtl/>
        </w:rPr>
        <w:t xml:space="preserve">فوائد </w:t>
      </w:r>
      <w:r w:rsidRPr="0049768A">
        <w:rPr>
          <w:rFonts w:eastAsia="MS Mincho" w:cs="Traditional Arabic" w:hint="cs"/>
          <w:sz w:val="36"/>
          <w:szCs w:val="36"/>
          <w:rtl/>
        </w:rPr>
        <w:t>الإسرار</w:t>
      </w:r>
      <w:r w:rsidRPr="0049768A">
        <w:rPr>
          <w:rFonts w:eastAsia="MS Mincho" w:cs="Traditional Arabic"/>
          <w:sz w:val="36"/>
          <w:szCs w:val="36"/>
          <w:rtl/>
        </w:rPr>
        <w:t xml:space="preserve"> بالدعاء</w:t>
      </w:r>
      <w:r w:rsidRPr="0049768A">
        <w:rPr>
          <w:rFonts w:eastAsia="MS Mincho" w:cs="Traditional Arabic" w:hint="cs"/>
          <w:sz w:val="36"/>
          <w:szCs w:val="36"/>
          <w:rtl/>
        </w:rPr>
        <w:t>:</w:t>
      </w:r>
    </w:p>
    <w:p w:rsidR="00784054" w:rsidRPr="0049768A" w:rsidRDefault="00784054" w:rsidP="00784054">
      <w:pPr>
        <w:bidi/>
        <w:ind w:left="720" w:right="720"/>
        <w:jc w:val="lowKashida"/>
        <w:rPr>
          <w:rFonts w:eastAsia="MS Mincho" w:cs="Traditional Arabic"/>
          <w:sz w:val="36"/>
          <w:szCs w:val="36"/>
          <w:rtl/>
        </w:rPr>
      </w:pPr>
      <w:r w:rsidRPr="0049768A">
        <w:rPr>
          <w:rFonts w:eastAsia="MS Mincho" w:cs="Traditional Arabic"/>
          <w:sz w:val="36"/>
          <w:szCs w:val="36"/>
          <w:rtl/>
        </w:rPr>
        <w:t>قال شيخ الإسلام ـ رحمه الله ـ:</w:t>
      </w:r>
    </w:p>
    <w:p w:rsidR="00784054" w:rsidRPr="0049768A" w:rsidRDefault="00784054" w:rsidP="00784054">
      <w:pPr>
        <w:bidi/>
        <w:ind w:left="720" w:right="720"/>
        <w:jc w:val="lowKashida"/>
        <w:rPr>
          <w:rFonts w:eastAsia="MS Mincho" w:cs="Traditional Arabic"/>
          <w:sz w:val="36"/>
          <w:szCs w:val="36"/>
          <w:rtl/>
        </w:rPr>
      </w:pPr>
      <w:r w:rsidRPr="0049768A">
        <w:rPr>
          <w:rFonts w:eastAsia="MS Mincho" w:cs="Traditional Arabic"/>
          <w:sz w:val="36"/>
          <w:szCs w:val="36"/>
          <w:rtl/>
        </w:rPr>
        <w:t>1ـ أنه أعظم إيمانا، لأن صاحبه يعلم أن الله يسمع الدعاء الخفي وأبلغ في الإخلاص والخضوع والخشوع .</w:t>
      </w:r>
    </w:p>
    <w:p w:rsidR="00784054" w:rsidRPr="0049768A" w:rsidRDefault="00784054" w:rsidP="00784054">
      <w:pPr>
        <w:pStyle w:val="31"/>
        <w:rPr>
          <w:sz w:val="36"/>
          <w:rtl/>
        </w:rPr>
      </w:pPr>
      <w:r w:rsidRPr="0049768A">
        <w:rPr>
          <w:sz w:val="36"/>
          <w:rtl/>
        </w:rPr>
        <w:t>2ـ أنه أعظم  في الأدب والتعظيم ، لأن الملوك لا ترفع الأصوات عندهم ، ومن رفع صوته لديهم مقتوه ، ولله المثل الأعلى .</w:t>
      </w:r>
    </w:p>
    <w:p w:rsidR="00784054" w:rsidRPr="0049768A" w:rsidRDefault="00784054" w:rsidP="00784054">
      <w:pPr>
        <w:bidi/>
        <w:ind w:left="720" w:right="720"/>
        <w:jc w:val="lowKashida"/>
        <w:rPr>
          <w:rFonts w:eastAsia="MS Mincho" w:cs="Traditional Arabic"/>
          <w:sz w:val="36"/>
          <w:szCs w:val="36"/>
          <w:rtl/>
        </w:rPr>
      </w:pPr>
      <w:r w:rsidRPr="0049768A">
        <w:rPr>
          <w:rFonts w:eastAsia="MS Mincho" w:cs="Traditional Arabic"/>
          <w:sz w:val="36"/>
          <w:szCs w:val="36"/>
          <w:rtl/>
        </w:rPr>
        <w:lastRenderedPageBreak/>
        <w:t xml:space="preserve">3ـ أنه دال على قرب صاحبه للقريب، لا </w:t>
      </w:r>
      <w:r w:rsidRPr="0049768A">
        <w:rPr>
          <w:rFonts w:eastAsia="MS Mincho" w:cs="Traditional Arabic" w:hint="cs"/>
          <w:sz w:val="36"/>
          <w:szCs w:val="36"/>
          <w:rtl/>
        </w:rPr>
        <w:t>مسألة</w:t>
      </w:r>
      <w:r w:rsidRPr="0049768A">
        <w:rPr>
          <w:rFonts w:eastAsia="MS Mincho" w:cs="Traditional Arabic"/>
          <w:sz w:val="36"/>
          <w:szCs w:val="36"/>
          <w:rtl/>
        </w:rPr>
        <w:t xml:space="preserve"> نداء البعيد للبعيد ، ولهذا أثنى الله على عبده زكريا بقوله </w:t>
      </w:r>
      <w:r w:rsidRPr="0049768A">
        <w:rPr>
          <w:rFonts w:eastAsia="MS Mincho" w:cs="Traditional Arabic"/>
          <w:sz w:val="36"/>
          <w:szCs w:val="36"/>
        </w:rPr>
        <w:sym w:font="AGA Arabesque" w:char="F029"/>
      </w:r>
      <w:r w:rsidRPr="0049768A">
        <w:rPr>
          <w:rFonts w:eastAsia="MS Mincho" w:cs="Traditional Arabic" w:hint="cs"/>
          <w:sz w:val="36"/>
          <w:szCs w:val="36"/>
          <w:rtl/>
        </w:rPr>
        <w:t>إِذْ نَادَى رَبَّهُ نِدَاءً خَفِيّاً</w:t>
      </w:r>
      <w:r w:rsidRPr="0049768A">
        <w:rPr>
          <w:rFonts w:eastAsia="MS Mincho" w:cs="Traditional Arabic"/>
          <w:sz w:val="36"/>
          <w:szCs w:val="36"/>
        </w:rPr>
        <w:sym w:font="AGA Arabesque" w:char="F028"/>
      </w:r>
      <w:r w:rsidR="00873B0D" w:rsidRPr="0049768A">
        <w:rPr>
          <w:rFonts w:ascii="Traditional Arabic" w:hAnsi="Traditional Arabic" w:cs="Traditional Arabic" w:hint="cs"/>
          <w:sz w:val="36"/>
          <w:szCs w:val="36"/>
          <w:rtl/>
        </w:rPr>
        <w:t>.</w:t>
      </w:r>
      <w:r w:rsidR="00873B0D" w:rsidRPr="0049768A">
        <w:rPr>
          <w:rFonts w:cs="Traditional Arabic" w:hint="cs"/>
          <w:sz w:val="36"/>
          <w:szCs w:val="36"/>
          <w:rtl/>
        </w:rPr>
        <w:t xml:space="preserve"> (</w:t>
      </w:r>
      <w:r w:rsidR="00873B0D" w:rsidRPr="0049768A">
        <w:rPr>
          <w:rStyle w:val="a4"/>
          <w:rFonts w:cs="Traditional Arabic"/>
          <w:sz w:val="36"/>
          <w:szCs w:val="36"/>
          <w:rtl/>
        </w:rPr>
        <w:footnoteReference w:id="454"/>
      </w:r>
      <w:r w:rsidR="00873B0D" w:rsidRPr="0049768A">
        <w:rPr>
          <w:rFonts w:cs="Traditional Arabic" w:hint="cs"/>
          <w:sz w:val="36"/>
          <w:szCs w:val="36"/>
          <w:rtl/>
        </w:rPr>
        <w:t>)</w:t>
      </w:r>
    </w:p>
    <w:p w:rsidR="00784054" w:rsidRPr="0049768A" w:rsidRDefault="00784054" w:rsidP="00784054">
      <w:pPr>
        <w:bidi/>
        <w:ind w:left="720" w:right="720"/>
        <w:jc w:val="lowKashida"/>
        <w:rPr>
          <w:rFonts w:eastAsia="MS Mincho" w:cs="Traditional Arabic"/>
          <w:sz w:val="36"/>
          <w:szCs w:val="36"/>
          <w:rtl/>
        </w:rPr>
      </w:pPr>
      <w:r w:rsidRPr="0049768A">
        <w:rPr>
          <w:rFonts w:eastAsia="MS Mincho" w:cs="Traditional Arabic"/>
          <w:sz w:val="36"/>
          <w:szCs w:val="36"/>
          <w:rtl/>
        </w:rPr>
        <w:t>فلما استحضر أن الله أقرب إليه من كل قريب أخفى دعاءه ما أمكنه .</w:t>
      </w:r>
    </w:p>
    <w:p w:rsidR="00784054" w:rsidRPr="0049768A" w:rsidRDefault="00784054" w:rsidP="00784054">
      <w:pPr>
        <w:bidi/>
        <w:rPr>
          <w:sz w:val="36"/>
          <w:szCs w:val="36"/>
          <w:rtl/>
        </w:rPr>
      </w:pPr>
    </w:p>
    <w:p w:rsidR="004C389F" w:rsidRPr="0049768A" w:rsidRDefault="004C389F" w:rsidP="004C389F">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4C389F" w:rsidRDefault="004C389F" w:rsidP="00784054">
      <w:pPr>
        <w:pStyle w:val="a8"/>
        <w:jc w:val="lowKashida"/>
        <w:rPr>
          <w:rFonts w:cs="Traditional Arabic"/>
          <w:rtl/>
        </w:rPr>
      </w:pPr>
    </w:p>
    <w:p w:rsidR="00784054" w:rsidRPr="0049768A" w:rsidRDefault="00784054" w:rsidP="00784054">
      <w:pPr>
        <w:pStyle w:val="a8"/>
        <w:jc w:val="lowKashida"/>
        <w:rPr>
          <w:rFonts w:cs="Traditional Arabic"/>
          <w:rtl/>
        </w:rPr>
      </w:pPr>
      <w:r w:rsidRPr="0049768A">
        <w:rPr>
          <w:rFonts w:cs="Traditional Arabic" w:hint="cs"/>
          <w:rtl/>
        </w:rPr>
        <w:t>فضل</w:t>
      </w:r>
      <w:r w:rsidRPr="0049768A">
        <w:rPr>
          <w:rFonts w:cs="Traditional Arabic"/>
          <w:rtl/>
        </w:rPr>
        <w:t xml:space="preserve"> </w:t>
      </w:r>
      <w:r w:rsidRPr="0049768A">
        <w:rPr>
          <w:rFonts w:cs="Traditional Arabic" w:hint="cs"/>
          <w:rtl/>
        </w:rPr>
        <w:t>ال</w:t>
      </w:r>
      <w:r w:rsidRPr="0049768A">
        <w:rPr>
          <w:rFonts w:cs="Traditional Arabic"/>
          <w:rtl/>
        </w:rPr>
        <w:t xml:space="preserve">ذكر </w:t>
      </w:r>
    </w:p>
    <w:p w:rsidR="00784054" w:rsidRPr="0049768A" w:rsidRDefault="00784054" w:rsidP="00784054">
      <w:pPr>
        <w:bidi/>
        <w:spacing w:after="80"/>
        <w:ind w:firstLine="567"/>
        <w:jc w:val="lowKashida"/>
        <w:rPr>
          <w:rFonts w:cs="Traditional Arabic"/>
          <w:sz w:val="36"/>
          <w:szCs w:val="36"/>
          <w:rtl/>
        </w:rPr>
      </w:pPr>
      <w:r w:rsidRPr="0049768A">
        <w:rPr>
          <w:rFonts w:cs="Traditional Arabic" w:hint="cs"/>
          <w:sz w:val="36"/>
          <w:szCs w:val="36"/>
          <w:rtl/>
        </w:rPr>
        <w:t xml:space="preserve">للذكر </w:t>
      </w:r>
      <w:r w:rsidR="00E23FCF" w:rsidRPr="0049768A">
        <w:rPr>
          <w:rFonts w:cs="Traditional Arabic" w:hint="cs"/>
          <w:sz w:val="36"/>
          <w:szCs w:val="36"/>
          <w:rtl/>
        </w:rPr>
        <w:t>فضائل كثيرة ، و</w:t>
      </w:r>
      <w:r w:rsidRPr="0049768A">
        <w:rPr>
          <w:rFonts w:cs="Traditional Arabic" w:hint="cs"/>
          <w:sz w:val="36"/>
          <w:szCs w:val="36"/>
          <w:rtl/>
        </w:rPr>
        <w:t xml:space="preserve">فوائد عظيمة </w:t>
      </w:r>
      <w:r w:rsidR="00E23FCF" w:rsidRPr="0049768A">
        <w:rPr>
          <w:rFonts w:cs="Traditional Arabic" w:hint="cs"/>
          <w:sz w:val="36"/>
          <w:szCs w:val="36"/>
          <w:rtl/>
        </w:rPr>
        <w:t>، وأجور لا تعد ولا تحصى</w:t>
      </w:r>
      <w:r w:rsidRPr="0049768A">
        <w:rPr>
          <w:rFonts w:cs="Traditional Arabic" w:hint="cs"/>
          <w:sz w:val="36"/>
          <w:szCs w:val="36"/>
          <w:rtl/>
        </w:rPr>
        <w:t xml:space="preserve"> عند الله تعالى يوم القيامة .</w:t>
      </w:r>
    </w:p>
    <w:p w:rsidR="00784054" w:rsidRPr="0049768A" w:rsidRDefault="00784054" w:rsidP="00784054">
      <w:pPr>
        <w:bidi/>
        <w:spacing w:after="80"/>
        <w:ind w:firstLine="567"/>
        <w:jc w:val="lowKashida"/>
        <w:rPr>
          <w:rFonts w:cs="Traditional Arabic"/>
          <w:sz w:val="36"/>
          <w:szCs w:val="36"/>
          <w:rtl/>
        </w:rPr>
      </w:pPr>
      <w:r w:rsidRPr="0049768A">
        <w:rPr>
          <w:rFonts w:cs="Traditional Arabic"/>
          <w:sz w:val="36"/>
          <w:szCs w:val="36"/>
          <w:rtl/>
        </w:rPr>
        <w:t xml:space="preserve">قال الله تعالى: </w:t>
      </w:r>
      <w:r w:rsidRPr="0049768A">
        <w:rPr>
          <w:rFonts w:cs="Traditional Arabic"/>
          <w:b/>
          <w:bCs/>
          <w:sz w:val="36"/>
          <w:szCs w:val="36"/>
        </w:rPr>
        <w:sym w:font="AGA Arabesque" w:char="F029"/>
      </w:r>
      <w:r w:rsidRPr="0049768A">
        <w:rPr>
          <w:rFonts w:cs="Traditional Arabic" w:hint="cs"/>
          <w:b/>
          <w:bCs/>
          <w:sz w:val="36"/>
          <w:szCs w:val="36"/>
          <w:rtl/>
        </w:rPr>
        <w:t xml:space="preserve"> </w:t>
      </w:r>
      <w:r w:rsidRPr="0049768A">
        <w:rPr>
          <w:rFonts w:cs="Traditional Arabic"/>
          <w:sz w:val="36"/>
          <w:szCs w:val="36"/>
        </w:rPr>
        <w:sym w:font="HQPB5" w:char="F09A"/>
      </w:r>
      <w:r w:rsidRPr="0049768A">
        <w:rPr>
          <w:rFonts w:cs="Traditional Arabic"/>
          <w:sz w:val="36"/>
          <w:szCs w:val="36"/>
        </w:rPr>
        <w:sym w:font="HQPB2" w:char="F0FA"/>
      </w:r>
      <w:r w:rsidRPr="0049768A">
        <w:rPr>
          <w:rFonts w:cs="Traditional Arabic"/>
          <w:sz w:val="36"/>
          <w:szCs w:val="36"/>
        </w:rPr>
        <w:sym w:font="HQPB2" w:char="F0EF"/>
      </w:r>
      <w:r w:rsidRPr="0049768A">
        <w:rPr>
          <w:rFonts w:cs="Traditional Arabic"/>
          <w:sz w:val="36"/>
          <w:szCs w:val="36"/>
        </w:rPr>
        <w:sym w:font="HQPB4" w:char="F0CC"/>
      </w:r>
      <w:r w:rsidRPr="0049768A">
        <w:rPr>
          <w:rFonts w:cs="Traditional Arabic"/>
          <w:sz w:val="36"/>
          <w:szCs w:val="36"/>
        </w:rPr>
        <w:sym w:font="HQPB1" w:char="F08D"/>
      </w:r>
      <w:r w:rsidRPr="0049768A">
        <w:rPr>
          <w:rFonts w:cs="Traditional Arabic"/>
          <w:sz w:val="36"/>
          <w:szCs w:val="36"/>
        </w:rPr>
        <w:sym w:font="HQPB4" w:char="F0C5"/>
      </w:r>
      <w:r w:rsidRPr="0049768A">
        <w:rPr>
          <w:rFonts w:cs="Traditional Arabic"/>
          <w:sz w:val="36"/>
          <w:szCs w:val="36"/>
        </w:rPr>
        <w:sym w:font="HQPB2" w:char="F032"/>
      </w:r>
      <w:r w:rsidRPr="0049768A">
        <w:rPr>
          <w:rFonts w:cs="Traditional Arabic"/>
          <w:sz w:val="36"/>
          <w:szCs w:val="36"/>
        </w:rPr>
        <w:sym w:font="HQPB2" w:char="F0BA"/>
      </w:r>
      <w:r w:rsidRPr="0049768A">
        <w:rPr>
          <w:rFonts w:cs="Traditional Arabic"/>
          <w:sz w:val="36"/>
          <w:szCs w:val="36"/>
        </w:rPr>
        <w:sym w:font="HQPB4" w:char="F0A9"/>
      </w:r>
      <w:r w:rsidRPr="0049768A">
        <w:rPr>
          <w:rFonts w:cs="Traditional Arabic"/>
          <w:sz w:val="36"/>
          <w:szCs w:val="36"/>
        </w:rPr>
        <w:sym w:font="HQPB3" w:char="F025"/>
      </w:r>
      <w:r w:rsidRPr="0049768A">
        <w:rPr>
          <w:rFonts w:cs="Traditional Arabic"/>
          <w:sz w:val="36"/>
          <w:szCs w:val="36"/>
        </w:rPr>
        <w:sym w:font="HQPB3" w:char="F021"/>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5" w:char="F0A9"/>
      </w:r>
      <w:r w:rsidRPr="0049768A">
        <w:rPr>
          <w:rFonts w:cs="Traditional Arabic"/>
          <w:sz w:val="36"/>
          <w:szCs w:val="36"/>
        </w:rPr>
        <w:sym w:font="HQPB1" w:char="F021"/>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1" w:char="F023"/>
      </w:r>
      <w:r w:rsidRPr="0049768A">
        <w:rPr>
          <w:rFonts w:cs="Traditional Arabic"/>
          <w:sz w:val="36"/>
          <w:szCs w:val="36"/>
        </w:rPr>
        <w:sym w:font="HQPB4" w:char="F05A"/>
      </w:r>
      <w:r w:rsidRPr="0049768A">
        <w:rPr>
          <w:rFonts w:cs="Traditional Arabic"/>
          <w:sz w:val="36"/>
          <w:szCs w:val="36"/>
        </w:rPr>
        <w:sym w:font="HQPB1" w:char="F08E"/>
      </w:r>
      <w:r w:rsidRPr="0049768A">
        <w:rPr>
          <w:rFonts w:cs="Traditional Arabic"/>
          <w:sz w:val="36"/>
          <w:szCs w:val="36"/>
        </w:rPr>
        <w:sym w:font="HQPB2" w:char="F08D"/>
      </w:r>
      <w:r w:rsidRPr="0049768A">
        <w:rPr>
          <w:rFonts w:cs="Traditional Arabic"/>
          <w:sz w:val="36"/>
          <w:szCs w:val="36"/>
        </w:rPr>
        <w:sym w:font="HQPB4" w:char="F0CF"/>
      </w:r>
      <w:r w:rsidRPr="0049768A">
        <w:rPr>
          <w:rFonts w:cs="Traditional Arabic"/>
          <w:sz w:val="36"/>
          <w:szCs w:val="36"/>
        </w:rPr>
        <w:sym w:font="HQPB1" w:char="F056"/>
      </w:r>
      <w:r w:rsidRPr="0049768A">
        <w:rPr>
          <w:rFonts w:cs="Traditional Arabic"/>
          <w:sz w:val="36"/>
          <w:szCs w:val="36"/>
        </w:rPr>
        <w:sym w:font="HQPB5" w:char="F078"/>
      </w:r>
      <w:r w:rsidRPr="0049768A">
        <w:rPr>
          <w:rFonts w:cs="Traditional Arabic"/>
          <w:sz w:val="36"/>
          <w:szCs w:val="36"/>
        </w:rPr>
        <w:sym w:font="HQPB2" w:char="F02E"/>
      </w:r>
      <w:r w:rsidRPr="0049768A">
        <w:rPr>
          <w:rFonts w:cs="Traditional Arabic"/>
          <w:sz w:val="36"/>
          <w:szCs w:val="36"/>
          <w:rtl/>
        </w:rPr>
        <w:t xml:space="preserve"> </w:t>
      </w:r>
      <w:r w:rsidRPr="0049768A">
        <w:rPr>
          <w:rFonts w:cs="Traditional Arabic"/>
          <w:sz w:val="36"/>
          <w:szCs w:val="36"/>
        </w:rPr>
        <w:sym w:font="HQPB4" w:char="F0CF"/>
      </w:r>
      <w:r w:rsidRPr="0049768A">
        <w:rPr>
          <w:rFonts w:cs="Traditional Arabic"/>
          <w:sz w:val="36"/>
          <w:szCs w:val="36"/>
        </w:rPr>
        <w:sym w:font="HQPB1" w:char="F04E"/>
      </w:r>
      <w:r w:rsidRPr="0049768A">
        <w:rPr>
          <w:rFonts w:cs="Traditional Arabic"/>
          <w:sz w:val="36"/>
          <w:szCs w:val="36"/>
        </w:rPr>
        <w:sym w:font="HQPB2" w:char="F0BA"/>
      </w:r>
      <w:r w:rsidRPr="0049768A">
        <w:rPr>
          <w:rFonts w:cs="Traditional Arabic"/>
          <w:sz w:val="36"/>
          <w:szCs w:val="36"/>
        </w:rPr>
        <w:sym w:font="HQPB5" w:char="F074"/>
      </w:r>
      <w:r w:rsidRPr="0049768A">
        <w:rPr>
          <w:rFonts w:cs="Traditional Arabic"/>
          <w:sz w:val="36"/>
          <w:szCs w:val="36"/>
        </w:rPr>
        <w:sym w:font="HQPB1" w:char="F08D"/>
      </w:r>
      <w:r w:rsidRPr="0049768A">
        <w:rPr>
          <w:rFonts w:cs="Traditional Arabic"/>
          <w:sz w:val="36"/>
          <w:szCs w:val="36"/>
        </w:rPr>
        <w:sym w:font="HQPB4" w:char="F0C5"/>
      </w:r>
      <w:r w:rsidRPr="0049768A">
        <w:rPr>
          <w:rFonts w:cs="Traditional Arabic"/>
          <w:sz w:val="36"/>
          <w:szCs w:val="36"/>
        </w:rPr>
        <w:sym w:font="HQPB2" w:char="F032"/>
      </w:r>
      <w:r w:rsidRPr="0049768A">
        <w:rPr>
          <w:rFonts w:cs="Traditional Arabic"/>
          <w:sz w:val="36"/>
          <w:szCs w:val="36"/>
        </w:rPr>
        <w:sym w:font="HQPB2" w:char="F0BA"/>
      </w:r>
      <w:r w:rsidRPr="0049768A">
        <w:rPr>
          <w:rFonts w:cs="Traditional Arabic"/>
          <w:sz w:val="36"/>
          <w:szCs w:val="36"/>
        </w:rPr>
        <w:sym w:font="HQPB4" w:char="F0A9"/>
      </w:r>
      <w:r w:rsidRPr="0049768A">
        <w:rPr>
          <w:rFonts w:cs="Traditional Arabic"/>
          <w:sz w:val="36"/>
          <w:szCs w:val="36"/>
        </w:rPr>
        <w:sym w:font="HQPB3" w:char="F025"/>
      </w:r>
      <w:r w:rsidRPr="0049768A">
        <w:rPr>
          <w:rFonts w:cs="Traditional Arabic"/>
          <w:sz w:val="36"/>
          <w:szCs w:val="36"/>
        </w:rPr>
        <w:sym w:font="HQPB3" w:char="F021"/>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4" w:char="F0A3"/>
      </w:r>
      <w:r w:rsidRPr="0049768A">
        <w:rPr>
          <w:rFonts w:cs="Traditional Arabic"/>
          <w:sz w:val="36"/>
          <w:szCs w:val="36"/>
        </w:rPr>
        <w:sym w:font="HQPB1" w:char="F089"/>
      </w:r>
      <w:r w:rsidRPr="0049768A">
        <w:rPr>
          <w:rFonts w:cs="Traditional Arabic"/>
          <w:sz w:val="36"/>
          <w:szCs w:val="36"/>
        </w:rPr>
        <w:sym w:font="HQPB5" w:char="F074"/>
      </w:r>
      <w:r w:rsidRPr="0049768A">
        <w:rPr>
          <w:rFonts w:cs="Traditional Arabic"/>
          <w:sz w:val="36"/>
          <w:szCs w:val="36"/>
        </w:rPr>
        <w:sym w:font="HQPB1" w:char="F0E3"/>
      </w:r>
      <w:r w:rsidRPr="0049768A">
        <w:rPr>
          <w:rFonts w:cs="Traditional Arabic"/>
          <w:sz w:val="36"/>
          <w:szCs w:val="36"/>
        </w:rPr>
        <w:sym w:font="HQPB5" w:char="F072"/>
      </w:r>
      <w:r w:rsidRPr="0049768A">
        <w:rPr>
          <w:rFonts w:cs="Traditional Arabic"/>
          <w:sz w:val="36"/>
          <w:szCs w:val="36"/>
        </w:rPr>
        <w:sym w:font="HQPB1" w:char="F026"/>
      </w:r>
      <w:r w:rsidRPr="0049768A">
        <w:rPr>
          <w:rFonts w:cs="Traditional Arabic"/>
          <w:sz w:val="36"/>
          <w:szCs w:val="36"/>
          <w:rtl/>
        </w:rPr>
        <w:t xml:space="preserve"> </w:t>
      </w:r>
      <w:r w:rsidRPr="0049768A">
        <w:rPr>
          <w:rFonts w:cs="Traditional Arabic"/>
          <w:sz w:val="36"/>
          <w:szCs w:val="36"/>
        </w:rPr>
        <w:sym w:font="HQPB5" w:char="F0AA"/>
      </w:r>
      <w:r w:rsidRPr="0049768A">
        <w:rPr>
          <w:rFonts w:cs="Traditional Arabic"/>
          <w:sz w:val="36"/>
          <w:szCs w:val="36"/>
        </w:rPr>
        <w:sym w:font="HQPB1" w:char="F021"/>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2" w:char="F04D"/>
      </w:r>
      <w:r w:rsidRPr="0049768A">
        <w:rPr>
          <w:rFonts w:cs="Traditional Arabic"/>
          <w:sz w:val="36"/>
          <w:szCs w:val="36"/>
        </w:rPr>
        <w:sym w:font="HQPB4" w:char="F0E7"/>
      </w:r>
      <w:r w:rsidRPr="0049768A">
        <w:rPr>
          <w:rFonts w:cs="Traditional Arabic"/>
          <w:sz w:val="36"/>
          <w:szCs w:val="36"/>
        </w:rPr>
        <w:sym w:font="HQPB2" w:char="F06C"/>
      </w:r>
      <w:r w:rsidRPr="0049768A">
        <w:rPr>
          <w:rFonts w:cs="Traditional Arabic"/>
          <w:sz w:val="36"/>
          <w:szCs w:val="36"/>
        </w:rPr>
        <w:sym w:font="HQPB5" w:char="F06D"/>
      </w:r>
      <w:r w:rsidRPr="0049768A">
        <w:rPr>
          <w:rFonts w:cs="Traditional Arabic"/>
          <w:sz w:val="36"/>
          <w:szCs w:val="36"/>
        </w:rPr>
        <w:sym w:font="HQPB2" w:char="F03B"/>
      </w:r>
      <w:r w:rsidRPr="0049768A">
        <w:rPr>
          <w:rFonts w:cs="Traditional Arabic"/>
          <w:sz w:val="36"/>
          <w:szCs w:val="36"/>
          <w:rtl/>
        </w:rPr>
        <w:t xml:space="preserve"> </w:t>
      </w:r>
      <w:r w:rsidRPr="0049768A">
        <w:rPr>
          <w:rFonts w:cs="Traditional Arabic"/>
          <w:sz w:val="36"/>
          <w:szCs w:val="36"/>
        </w:rPr>
        <w:sym w:font="HQPB4" w:char="F05A"/>
      </w:r>
      <w:r w:rsidRPr="0049768A">
        <w:rPr>
          <w:rFonts w:cs="Traditional Arabic"/>
          <w:sz w:val="36"/>
          <w:szCs w:val="36"/>
        </w:rPr>
        <w:sym w:font="HQPB2" w:char="F06F"/>
      </w:r>
      <w:r w:rsidRPr="0049768A">
        <w:rPr>
          <w:rFonts w:cs="Traditional Arabic"/>
          <w:sz w:val="36"/>
          <w:szCs w:val="36"/>
        </w:rPr>
        <w:sym w:font="HQPB5" w:char="F074"/>
      </w:r>
      <w:r w:rsidRPr="0049768A">
        <w:rPr>
          <w:rFonts w:cs="Traditional Arabic"/>
          <w:sz w:val="36"/>
          <w:szCs w:val="36"/>
        </w:rPr>
        <w:sym w:font="HQPB1" w:char="F08D"/>
      </w:r>
      <w:r w:rsidRPr="0049768A">
        <w:rPr>
          <w:rFonts w:cs="Traditional Arabic"/>
          <w:sz w:val="36"/>
          <w:szCs w:val="36"/>
        </w:rPr>
        <w:sym w:font="HQPB4" w:char="F0CF"/>
      </w:r>
      <w:r w:rsidRPr="0049768A">
        <w:rPr>
          <w:rFonts w:cs="Traditional Arabic"/>
          <w:sz w:val="36"/>
          <w:szCs w:val="36"/>
        </w:rPr>
        <w:sym w:font="HQPB1" w:char="F0FF"/>
      </w:r>
      <w:r w:rsidRPr="0049768A">
        <w:rPr>
          <w:rFonts w:cs="Traditional Arabic"/>
          <w:sz w:val="36"/>
          <w:szCs w:val="36"/>
        </w:rPr>
        <w:sym w:font="HQPB4" w:char="F0F8"/>
      </w:r>
      <w:r w:rsidRPr="0049768A">
        <w:rPr>
          <w:rFonts w:cs="Traditional Arabic"/>
          <w:sz w:val="36"/>
          <w:szCs w:val="36"/>
        </w:rPr>
        <w:sym w:font="HQPB1" w:char="F0F3"/>
      </w:r>
      <w:r w:rsidRPr="0049768A">
        <w:rPr>
          <w:rFonts w:cs="Traditional Arabic"/>
          <w:sz w:val="36"/>
          <w:szCs w:val="36"/>
        </w:rPr>
        <w:sym w:font="HQPB4" w:char="F0A8"/>
      </w:r>
      <w:r w:rsidRPr="0049768A">
        <w:rPr>
          <w:rFonts w:cs="Traditional Arabic"/>
          <w:sz w:val="36"/>
          <w:szCs w:val="36"/>
        </w:rPr>
        <w:sym w:font="HQPB2" w:char="F042"/>
      </w:r>
      <w:r w:rsidRPr="0049768A">
        <w:rPr>
          <w:rFonts w:cs="Traditional Arabic"/>
          <w:sz w:val="36"/>
          <w:szCs w:val="36"/>
          <w:rtl/>
        </w:rPr>
        <w:t xml:space="preserve"> </w:t>
      </w:r>
      <w:r w:rsidRPr="0049768A">
        <w:rPr>
          <w:rFonts w:cs="Traditional Arabic"/>
          <w:sz w:val="36"/>
          <w:szCs w:val="36"/>
        </w:rPr>
        <w:sym w:font="HQPB1" w:char="F023"/>
      </w:r>
      <w:r w:rsidRPr="0049768A">
        <w:rPr>
          <w:rFonts w:cs="Traditional Arabic"/>
          <w:sz w:val="36"/>
          <w:szCs w:val="36"/>
        </w:rPr>
        <w:sym w:font="HQPB4" w:char="F0B7"/>
      </w:r>
      <w:r w:rsidRPr="0049768A">
        <w:rPr>
          <w:rFonts w:cs="Traditional Arabic"/>
          <w:sz w:val="36"/>
          <w:szCs w:val="36"/>
        </w:rPr>
        <w:sym w:font="HQPB1" w:char="F08D"/>
      </w:r>
      <w:r w:rsidRPr="0049768A">
        <w:rPr>
          <w:rFonts w:cs="Traditional Arabic"/>
          <w:sz w:val="36"/>
          <w:szCs w:val="36"/>
        </w:rPr>
        <w:sym w:font="HQPB4" w:char="F0F4"/>
      </w:r>
      <w:r w:rsidRPr="0049768A">
        <w:rPr>
          <w:rFonts w:cs="Traditional Arabic"/>
          <w:sz w:val="36"/>
          <w:szCs w:val="36"/>
        </w:rPr>
        <w:sym w:font="HQPB1" w:char="F05F"/>
      </w:r>
      <w:r w:rsidRPr="0049768A">
        <w:rPr>
          <w:rFonts w:cs="Traditional Arabic"/>
          <w:sz w:val="36"/>
          <w:szCs w:val="36"/>
        </w:rPr>
        <w:sym w:font="HQPB5" w:char="F072"/>
      </w:r>
      <w:r w:rsidRPr="0049768A">
        <w:rPr>
          <w:rFonts w:cs="Traditional Arabic"/>
          <w:sz w:val="36"/>
          <w:szCs w:val="36"/>
        </w:rPr>
        <w:sym w:font="HQPB1" w:char="F026"/>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4" w:char="F056"/>
      </w:r>
      <w:r w:rsidRPr="0049768A">
        <w:rPr>
          <w:rFonts w:cs="Traditional Arabic"/>
          <w:sz w:val="36"/>
          <w:szCs w:val="36"/>
        </w:rPr>
        <w:sym w:font="HQPB2" w:char="F04A"/>
      </w:r>
      <w:r w:rsidRPr="0049768A">
        <w:rPr>
          <w:rFonts w:cs="Traditional Arabic"/>
          <w:sz w:val="36"/>
          <w:szCs w:val="36"/>
        </w:rPr>
        <w:sym w:font="HQPB2" w:char="F08B"/>
      </w:r>
      <w:r w:rsidRPr="0049768A">
        <w:rPr>
          <w:rFonts w:cs="Traditional Arabic"/>
          <w:sz w:val="36"/>
          <w:szCs w:val="36"/>
        </w:rPr>
        <w:sym w:font="HQPB4" w:char="F0CF"/>
      </w:r>
      <w:r w:rsidRPr="0049768A">
        <w:rPr>
          <w:rFonts w:cs="Traditional Arabic"/>
          <w:sz w:val="36"/>
          <w:szCs w:val="36"/>
        </w:rPr>
        <w:sym w:font="HQPB1" w:char="F0E0"/>
      </w:r>
      <w:r w:rsidRPr="0049768A">
        <w:rPr>
          <w:rFonts w:cs="Traditional Arabic"/>
          <w:sz w:val="36"/>
          <w:szCs w:val="36"/>
        </w:rPr>
        <w:sym w:font="HQPB5" w:char="F074"/>
      </w:r>
      <w:r w:rsidRPr="0049768A">
        <w:rPr>
          <w:rFonts w:cs="Traditional Arabic"/>
          <w:sz w:val="36"/>
          <w:szCs w:val="36"/>
        </w:rPr>
        <w:sym w:font="HQPB1" w:char="F0E3"/>
      </w:r>
      <w:r w:rsidRPr="0049768A">
        <w:rPr>
          <w:rFonts w:cs="Traditional Arabic"/>
          <w:sz w:val="36"/>
          <w:szCs w:val="36"/>
          <w:rtl/>
        </w:rPr>
        <w:t xml:space="preserve"> </w:t>
      </w:r>
      <w:r w:rsidRPr="0049768A">
        <w:rPr>
          <w:rFonts w:cs="Traditional Arabic"/>
          <w:sz w:val="36"/>
          <w:szCs w:val="36"/>
        </w:rPr>
        <w:sym w:font="HQPB2" w:char="F0C7"/>
      </w:r>
      <w:r w:rsidRPr="0049768A">
        <w:rPr>
          <w:rFonts w:cs="Traditional Arabic"/>
          <w:sz w:val="36"/>
          <w:szCs w:val="36"/>
        </w:rPr>
        <w:sym w:font="HQPB2" w:char="F0CC"/>
      </w:r>
      <w:r w:rsidRPr="0049768A">
        <w:rPr>
          <w:rFonts w:cs="Traditional Arabic"/>
          <w:sz w:val="36"/>
          <w:szCs w:val="36"/>
        </w:rPr>
        <w:sym w:font="HQPB2" w:char="F0CE"/>
      </w:r>
      <w:r w:rsidRPr="0049768A">
        <w:rPr>
          <w:rFonts w:cs="Traditional Arabic"/>
          <w:sz w:val="36"/>
          <w:szCs w:val="36"/>
        </w:rPr>
        <w:sym w:font="HQPB2" w:char="F0C8"/>
      </w:r>
      <w:r w:rsidRPr="0049768A">
        <w:rPr>
          <w:rFonts w:cs="Traditional Arabic" w:hint="cs"/>
          <w:b/>
          <w:bCs/>
          <w:sz w:val="36"/>
          <w:szCs w:val="36"/>
          <w:rtl/>
        </w:rPr>
        <w:t xml:space="preserve"> </w:t>
      </w:r>
      <w:r w:rsidRPr="0049768A">
        <w:rPr>
          <w:rFonts w:cs="Traditional Arabic"/>
          <w:b/>
          <w:bCs/>
          <w:sz w:val="36"/>
          <w:szCs w:val="36"/>
        </w:rPr>
        <w:sym w:font="AGA Arabesque" w:char="F028"/>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455"/>
      </w:r>
      <w:r w:rsidRPr="0049768A">
        <w:rPr>
          <w:rFonts w:cs="Traditional Arabic"/>
          <w:sz w:val="36"/>
          <w:szCs w:val="36"/>
          <w:vertAlign w:val="superscript"/>
          <w:rtl/>
        </w:rPr>
        <w:t>)</w:t>
      </w:r>
    </w:p>
    <w:p w:rsidR="00784054" w:rsidRPr="0049768A" w:rsidRDefault="00784054" w:rsidP="00784054">
      <w:pPr>
        <w:bidi/>
        <w:spacing w:after="80"/>
        <w:jc w:val="lowKashida"/>
        <w:rPr>
          <w:rFonts w:cs="Traditional Arabic"/>
          <w:sz w:val="36"/>
          <w:szCs w:val="36"/>
          <w:rtl/>
        </w:rPr>
      </w:pPr>
      <w:r w:rsidRPr="0049768A">
        <w:rPr>
          <w:rFonts w:cs="Traditional Arabic"/>
          <w:sz w:val="36"/>
          <w:szCs w:val="36"/>
          <w:rtl/>
        </w:rPr>
        <w:lastRenderedPageBreak/>
        <w:t xml:space="preserve">وقال تعالى: </w:t>
      </w:r>
      <w:r w:rsidRPr="0049768A">
        <w:rPr>
          <w:rFonts w:cs="Traditional Arabic"/>
          <w:b/>
          <w:bCs/>
          <w:sz w:val="36"/>
          <w:szCs w:val="36"/>
        </w:rPr>
        <w:sym w:font="AGA Arabesque" w:char="F029"/>
      </w:r>
      <w:r w:rsidRPr="0049768A">
        <w:rPr>
          <w:rFonts w:cs="Traditional Arabic" w:hint="cs"/>
          <w:b/>
          <w:bCs/>
          <w:sz w:val="36"/>
          <w:szCs w:val="36"/>
          <w:rtl/>
        </w:rPr>
        <w:t xml:space="preserve"> </w:t>
      </w:r>
      <w:r w:rsidRPr="0049768A">
        <w:rPr>
          <w:rFonts w:cs="Traditional Arabic"/>
          <w:sz w:val="36"/>
          <w:szCs w:val="36"/>
        </w:rPr>
        <w:sym w:font="HQPB1" w:char="F024"/>
      </w:r>
      <w:r w:rsidRPr="0049768A">
        <w:rPr>
          <w:rFonts w:cs="Traditional Arabic"/>
          <w:sz w:val="36"/>
          <w:szCs w:val="36"/>
        </w:rPr>
        <w:sym w:font="HQPB5" w:char="F070"/>
      </w:r>
      <w:r w:rsidRPr="0049768A">
        <w:rPr>
          <w:rFonts w:cs="Traditional Arabic"/>
          <w:sz w:val="36"/>
          <w:szCs w:val="36"/>
        </w:rPr>
        <w:sym w:font="HQPB2" w:char="F06B"/>
      </w:r>
      <w:r w:rsidRPr="0049768A">
        <w:rPr>
          <w:rFonts w:cs="Traditional Arabic"/>
          <w:sz w:val="36"/>
          <w:szCs w:val="36"/>
        </w:rPr>
        <w:sym w:font="HQPB4" w:char="F09A"/>
      </w:r>
      <w:r w:rsidRPr="0049768A">
        <w:rPr>
          <w:rFonts w:cs="Traditional Arabic"/>
          <w:sz w:val="36"/>
          <w:szCs w:val="36"/>
        </w:rPr>
        <w:sym w:font="HQPB2" w:char="F089"/>
      </w:r>
      <w:r w:rsidRPr="0049768A">
        <w:rPr>
          <w:rFonts w:cs="Traditional Arabic"/>
          <w:sz w:val="36"/>
          <w:szCs w:val="36"/>
        </w:rPr>
        <w:sym w:font="HQPB5" w:char="F072"/>
      </w:r>
      <w:r w:rsidRPr="0049768A">
        <w:rPr>
          <w:rFonts w:cs="Traditional Arabic"/>
          <w:sz w:val="36"/>
          <w:szCs w:val="36"/>
        </w:rPr>
        <w:sym w:font="HQPB1" w:char="F027"/>
      </w:r>
      <w:r w:rsidRPr="0049768A">
        <w:rPr>
          <w:rFonts w:cs="Traditional Arabic"/>
          <w:sz w:val="36"/>
          <w:szCs w:val="36"/>
        </w:rPr>
        <w:sym w:font="HQPB5" w:char="F0AF"/>
      </w:r>
      <w:r w:rsidRPr="0049768A">
        <w:rPr>
          <w:rFonts w:cs="Traditional Arabic"/>
          <w:sz w:val="36"/>
          <w:szCs w:val="36"/>
        </w:rPr>
        <w:sym w:font="HQPB2" w:char="F0BB"/>
      </w:r>
      <w:r w:rsidRPr="0049768A">
        <w:rPr>
          <w:rFonts w:cs="Traditional Arabic"/>
          <w:sz w:val="36"/>
          <w:szCs w:val="36"/>
        </w:rPr>
        <w:sym w:font="HQPB5" w:char="F074"/>
      </w:r>
      <w:r w:rsidRPr="0049768A">
        <w:rPr>
          <w:rFonts w:cs="Traditional Arabic"/>
          <w:sz w:val="36"/>
          <w:szCs w:val="36"/>
        </w:rPr>
        <w:sym w:font="HQPB2" w:char="F083"/>
      </w:r>
      <w:r w:rsidRPr="0049768A">
        <w:rPr>
          <w:rFonts w:cs="Traditional Arabic"/>
          <w:sz w:val="36"/>
          <w:szCs w:val="36"/>
          <w:rtl/>
        </w:rPr>
        <w:t xml:space="preserve"> </w:t>
      </w:r>
      <w:r w:rsidRPr="0049768A">
        <w:rPr>
          <w:rFonts w:cs="Traditional Arabic"/>
          <w:sz w:val="36"/>
          <w:szCs w:val="36"/>
        </w:rPr>
        <w:sym w:font="HQPB5" w:char="F074"/>
      </w:r>
      <w:r w:rsidRPr="0049768A">
        <w:rPr>
          <w:rFonts w:cs="Traditional Arabic"/>
          <w:sz w:val="36"/>
          <w:szCs w:val="36"/>
        </w:rPr>
        <w:sym w:font="HQPB2" w:char="F0FB"/>
      </w:r>
      <w:r w:rsidRPr="0049768A">
        <w:rPr>
          <w:rFonts w:cs="Traditional Arabic"/>
          <w:sz w:val="36"/>
          <w:szCs w:val="36"/>
        </w:rPr>
        <w:sym w:font="HQPB2" w:char="F0EF"/>
      </w:r>
      <w:r w:rsidRPr="0049768A">
        <w:rPr>
          <w:rFonts w:cs="Traditional Arabic"/>
          <w:sz w:val="36"/>
          <w:szCs w:val="36"/>
        </w:rPr>
        <w:sym w:font="HQPB4" w:char="F0CF"/>
      </w:r>
      <w:r w:rsidRPr="0049768A">
        <w:rPr>
          <w:rFonts w:cs="Traditional Arabic"/>
          <w:sz w:val="36"/>
          <w:szCs w:val="36"/>
        </w:rPr>
        <w:sym w:font="HQPB3" w:char="F025"/>
      </w:r>
      <w:r w:rsidRPr="0049768A">
        <w:rPr>
          <w:rFonts w:cs="Traditional Arabic"/>
          <w:sz w:val="36"/>
          <w:szCs w:val="36"/>
        </w:rPr>
        <w:sym w:font="HQPB4" w:char="F0A9"/>
      </w:r>
      <w:r w:rsidRPr="0049768A">
        <w:rPr>
          <w:rFonts w:cs="Traditional Arabic"/>
          <w:sz w:val="36"/>
          <w:szCs w:val="36"/>
        </w:rPr>
        <w:sym w:font="HQPB3" w:char="F021"/>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5" w:char="F028"/>
      </w:r>
      <w:r w:rsidRPr="0049768A">
        <w:rPr>
          <w:rFonts w:cs="Traditional Arabic"/>
          <w:sz w:val="36"/>
          <w:szCs w:val="36"/>
        </w:rPr>
        <w:sym w:font="HQPB1" w:char="F023"/>
      </w:r>
      <w:r w:rsidRPr="0049768A">
        <w:rPr>
          <w:rFonts w:cs="Traditional Arabic"/>
          <w:sz w:val="36"/>
          <w:szCs w:val="36"/>
        </w:rPr>
        <w:sym w:font="HQPB2" w:char="F071"/>
      </w:r>
      <w:r w:rsidRPr="0049768A">
        <w:rPr>
          <w:rFonts w:cs="Traditional Arabic"/>
          <w:sz w:val="36"/>
          <w:szCs w:val="36"/>
        </w:rPr>
        <w:sym w:font="HQPB4" w:char="F0E3"/>
      </w:r>
      <w:r w:rsidRPr="0049768A">
        <w:rPr>
          <w:rFonts w:cs="Traditional Arabic"/>
          <w:sz w:val="36"/>
          <w:szCs w:val="36"/>
        </w:rPr>
        <w:sym w:font="HQPB2" w:char="F05A"/>
      </w:r>
      <w:r w:rsidRPr="0049768A">
        <w:rPr>
          <w:rFonts w:cs="Traditional Arabic"/>
          <w:sz w:val="36"/>
          <w:szCs w:val="36"/>
        </w:rPr>
        <w:sym w:font="HQPB5" w:char="F074"/>
      </w:r>
      <w:r w:rsidRPr="0049768A">
        <w:rPr>
          <w:rFonts w:cs="Traditional Arabic"/>
          <w:sz w:val="36"/>
          <w:szCs w:val="36"/>
        </w:rPr>
        <w:sym w:font="HQPB2" w:char="F042"/>
      </w:r>
      <w:r w:rsidRPr="0049768A">
        <w:rPr>
          <w:rFonts w:cs="Traditional Arabic"/>
          <w:sz w:val="36"/>
          <w:szCs w:val="36"/>
        </w:rPr>
        <w:sym w:font="HQPB1" w:char="F023"/>
      </w:r>
      <w:r w:rsidRPr="0049768A">
        <w:rPr>
          <w:rFonts w:cs="Traditional Arabic"/>
          <w:sz w:val="36"/>
          <w:szCs w:val="36"/>
        </w:rPr>
        <w:sym w:font="HQPB5" w:char="F075"/>
      </w:r>
      <w:r w:rsidRPr="0049768A">
        <w:rPr>
          <w:rFonts w:cs="Traditional Arabic"/>
          <w:sz w:val="36"/>
          <w:szCs w:val="36"/>
        </w:rPr>
        <w:sym w:font="HQPB2" w:char="F0E4"/>
      </w:r>
      <w:r w:rsidRPr="0049768A">
        <w:rPr>
          <w:rFonts w:cs="Traditional Arabic"/>
          <w:sz w:val="36"/>
          <w:szCs w:val="36"/>
          <w:rtl/>
        </w:rPr>
        <w:t xml:space="preserve"> </w:t>
      </w:r>
      <w:r w:rsidRPr="0049768A">
        <w:rPr>
          <w:rFonts w:cs="Traditional Arabic"/>
          <w:sz w:val="36"/>
          <w:szCs w:val="36"/>
        </w:rPr>
        <w:sym w:font="HQPB5" w:char="F028"/>
      </w:r>
      <w:r w:rsidRPr="0049768A">
        <w:rPr>
          <w:rFonts w:cs="Traditional Arabic"/>
          <w:sz w:val="36"/>
          <w:szCs w:val="36"/>
        </w:rPr>
        <w:sym w:font="HQPB1" w:char="F023"/>
      </w:r>
      <w:r w:rsidRPr="0049768A">
        <w:rPr>
          <w:rFonts w:cs="Traditional Arabic"/>
          <w:sz w:val="36"/>
          <w:szCs w:val="36"/>
        </w:rPr>
        <w:sym w:font="HQPB2" w:char="F072"/>
      </w:r>
      <w:r w:rsidRPr="0049768A">
        <w:rPr>
          <w:rFonts w:cs="Traditional Arabic"/>
          <w:sz w:val="36"/>
          <w:szCs w:val="36"/>
        </w:rPr>
        <w:sym w:font="HQPB4" w:char="F0E2"/>
      </w:r>
      <w:r w:rsidRPr="0049768A">
        <w:rPr>
          <w:rFonts w:cs="Traditional Arabic"/>
          <w:sz w:val="36"/>
          <w:szCs w:val="36"/>
        </w:rPr>
        <w:sym w:font="HQPB1" w:char="F090"/>
      </w:r>
      <w:r w:rsidRPr="0049768A">
        <w:rPr>
          <w:rFonts w:cs="Traditional Arabic"/>
          <w:sz w:val="36"/>
          <w:szCs w:val="36"/>
        </w:rPr>
        <w:sym w:font="HQPB4" w:char="F0E8"/>
      </w:r>
      <w:r w:rsidRPr="0049768A">
        <w:rPr>
          <w:rFonts w:cs="Traditional Arabic"/>
          <w:sz w:val="36"/>
          <w:szCs w:val="36"/>
        </w:rPr>
        <w:sym w:font="HQPB2" w:char="F030"/>
      </w:r>
      <w:r w:rsidRPr="0049768A">
        <w:rPr>
          <w:rFonts w:cs="Traditional Arabic"/>
          <w:sz w:val="36"/>
          <w:szCs w:val="36"/>
        </w:rPr>
        <w:sym w:font="HQPB4" w:char="F0F8"/>
      </w:r>
      <w:r w:rsidRPr="0049768A">
        <w:rPr>
          <w:rFonts w:cs="Traditional Arabic"/>
          <w:sz w:val="36"/>
          <w:szCs w:val="36"/>
        </w:rPr>
        <w:sym w:font="HQPB1" w:char="F08C"/>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5" w:char="F0A9"/>
      </w:r>
      <w:r w:rsidRPr="0049768A">
        <w:rPr>
          <w:rFonts w:cs="Traditional Arabic"/>
          <w:sz w:val="36"/>
          <w:szCs w:val="36"/>
        </w:rPr>
        <w:sym w:font="HQPB1" w:char="F021"/>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1" w:char="F023"/>
      </w:r>
      <w:r w:rsidRPr="0049768A">
        <w:rPr>
          <w:rFonts w:cs="Traditional Arabic"/>
          <w:sz w:val="36"/>
          <w:szCs w:val="36"/>
        </w:rPr>
        <w:sym w:font="HQPB4" w:char="F05B"/>
      </w:r>
      <w:r w:rsidRPr="0049768A">
        <w:rPr>
          <w:rFonts w:cs="Traditional Arabic"/>
          <w:sz w:val="36"/>
          <w:szCs w:val="36"/>
        </w:rPr>
        <w:sym w:font="HQPB1" w:char="F08D"/>
      </w:r>
      <w:r w:rsidRPr="0049768A">
        <w:rPr>
          <w:rFonts w:cs="Traditional Arabic"/>
          <w:sz w:val="36"/>
          <w:szCs w:val="36"/>
        </w:rPr>
        <w:sym w:font="HQPB4" w:char="F0F8"/>
      </w:r>
      <w:r w:rsidRPr="0049768A">
        <w:rPr>
          <w:rFonts w:cs="Traditional Arabic"/>
          <w:sz w:val="36"/>
          <w:szCs w:val="36"/>
        </w:rPr>
        <w:sym w:font="HQPB2" w:char="F02E"/>
      </w:r>
      <w:r w:rsidRPr="0049768A">
        <w:rPr>
          <w:rFonts w:cs="Traditional Arabic"/>
          <w:sz w:val="36"/>
          <w:szCs w:val="36"/>
        </w:rPr>
        <w:sym w:font="HQPB4" w:char="F0CF"/>
      </w:r>
      <w:r w:rsidRPr="0049768A">
        <w:rPr>
          <w:rFonts w:cs="Traditional Arabic"/>
          <w:sz w:val="36"/>
          <w:szCs w:val="36"/>
        </w:rPr>
        <w:sym w:font="HQPB1" w:char="F08C"/>
      </w:r>
      <w:r w:rsidRPr="0049768A">
        <w:rPr>
          <w:rFonts w:cs="Traditional Arabic"/>
          <w:sz w:val="36"/>
          <w:szCs w:val="36"/>
          <w:rtl/>
        </w:rPr>
        <w:t xml:space="preserve"> </w:t>
      </w:r>
      <w:r w:rsidRPr="0049768A">
        <w:rPr>
          <w:rFonts w:cs="Traditional Arabic"/>
          <w:sz w:val="36"/>
          <w:szCs w:val="36"/>
        </w:rPr>
        <w:sym w:font="HQPB1" w:char="F023"/>
      </w:r>
      <w:r w:rsidRPr="0049768A">
        <w:rPr>
          <w:rFonts w:cs="Traditional Arabic"/>
          <w:sz w:val="36"/>
          <w:szCs w:val="36"/>
        </w:rPr>
        <w:sym w:font="HQPB4" w:char="F05A"/>
      </w:r>
      <w:r w:rsidRPr="0049768A">
        <w:rPr>
          <w:rFonts w:cs="Traditional Arabic"/>
          <w:sz w:val="36"/>
          <w:szCs w:val="36"/>
        </w:rPr>
        <w:sym w:font="HQPB1" w:char="F08E"/>
      </w:r>
      <w:r w:rsidRPr="0049768A">
        <w:rPr>
          <w:rFonts w:cs="Traditional Arabic"/>
          <w:sz w:val="36"/>
          <w:szCs w:val="36"/>
        </w:rPr>
        <w:sym w:font="HQPB2" w:char="F08D"/>
      </w:r>
      <w:r w:rsidRPr="0049768A">
        <w:rPr>
          <w:rFonts w:cs="Traditional Arabic"/>
          <w:sz w:val="36"/>
          <w:szCs w:val="36"/>
        </w:rPr>
        <w:sym w:font="HQPB4" w:char="F0CF"/>
      </w:r>
      <w:r w:rsidRPr="0049768A">
        <w:rPr>
          <w:rFonts w:cs="Traditional Arabic"/>
          <w:sz w:val="36"/>
          <w:szCs w:val="36"/>
        </w:rPr>
        <w:sym w:font="HQPB1" w:char="F056"/>
      </w:r>
      <w:r w:rsidRPr="0049768A">
        <w:rPr>
          <w:rFonts w:cs="Traditional Arabic"/>
          <w:sz w:val="36"/>
          <w:szCs w:val="36"/>
        </w:rPr>
        <w:sym w:font="HQPB5" w:char="F078"/>
      </w:r>
      <w:r w:rsidRPr="0049768A">
        <w:rPr>
          <w:rFonts w:cs="Traditional Arabic"/>
          <w:sz w:val="36"/>
          <w:szCs w:val="36"/>
        </w:rPr>
        <w:sym w:font="HQPB2" w:char="F02E"/>
      </w:r>
      <w:r w:rsidRPr="0049768A">
        <w:rPr>
          <w:rFonts w:cs="Traditional Arabic"/>
          <w:sz w:val="36"/>
          <w:szCs w:val="36"/>
          <w:rtl/>
        </w:rPr>
        <w:t xml:space="preserve"> </w:t>
      </w:r>
      <w:r w:rsidRPr="0049768A">
        <w:rPr>
          <w:rFonts w:cs="Traditional Arabic"/>
          <w:sz w:val="36"/>
          <w:szCs w:val="36"/>
        </w:rPr>
        <w:sym w:font="HQPB2" w:char="F0C7"/>
      </w:r>
      <w:r w:rsidRPr="0049768A">
        <w:rPr>
          <w:rFonts w:cs="Traditional Arabic"/>
          <w:sz w:val="36"/>
          <w:szCs w:val="36"/>
        </w:rPr>
        <w:sym w:font="HQPB2" w:char="F0CD"/>
      </w:r>
      <w:r w:rsidRPr="0049768A">
        <w:rPr>
          <w:rFonts w:cs="Traditional Arabic"/>
          <w:sz w:val="36"/>
          <w:szCs w:val="36"/>
        </w:rPr>
        <w:sym w:font="HQPB2" w:char="F0CA"/>
      </w:r>
      <w:r w:rsidRPr="0049768A">
        <w:rPr>
          <w:rFonts w:cs="Traditional Arabic"/>
          <w:sz w:val="36"/>
          <w:szCs w:val="36"/>
        </w:rPr>
        <w:sym w:font="HQPB2" w:char="F0C8"/>
      </w:r>
      <w:r w:rsidRPr="0049768A">
        <w:rPr>
          <w:rFonts w:cs="Traditional Arabic"/>
          <w:sz w:val="36"/>
          <w:szCs w:val="36"/>
          <w:rtl/>
        </w:rPr>
        <w:t xml:space="preserve"> </w:t>
      </w:r>
      <w:r w:rsidRPr="0049768A">
        <w:rPr>
          <w:rFonts w:cs="Traditional Arabic"/>
          <w:sz w:val="36"/>
          <w:szCs w:val="36"/>
        </w:rPr>
        <w:sym w:font="HQPB4" w:char="F0E7"/>
      </w:r>
      <w:r w:rsidRPr="0049768A">
        <w:rPr>
          <w:rFonts w:cs="Traditional Arabic"/>
          <w:sz w:val="36"/>
          <w:szCs w:val="36"/>
        </w:rPr>
        <w:sym w:font="HQPB2" w:char="F06E"/>
      </w:r>
      <w:r w:rsidRPr="0049768A">
        <w:rPr>
          <w:rFonts w:cs="Traditional Arabic"/>
          <w:sz w:val="36"/>
          <w:szCs w:val="36"/>
        </w:rPr>
        <w:sym w:font="HQPB2" w:char="F071"/>
      </w:r>
      <w:r w:rsidRPr="0049768A">
        <w:rPr>
          <w:rFonts w:cs="Traditional Arabic"/>
          <w:sz w:val="36"/>
          <w:szCs w:val="36"/>
        </w:rPr>
        <w:sym w:font="HQPB4" w:char="F0DF"/>
      </w:r>
      <w:r w:rsidRPr="0049768A">
        <w:rPr>
          <w:rFonts w:cs="Traditional Arabic"/>
          <w:sz w:val="36"/>
          <w:szCs w:val="36"/>
        </w:rPr>
        <w:sym w:font="HQPB1" w:char="F073"/>
      </w:r>
      <w:r w:rsidRPr="0049768A">
        <w:rPr>
          <w:rFonts w:cs="Traditional Arabic"/>
          <w:sz w:val="36"/>
          <w:szCs w:val="36"/>
        </w:rPr>
        <w:sym w:font="HQPB4" w:char="F0CE"/>
      </w:r>
      <w:r w:rsidRPr="0049768A">
        <w:rPr>
          <w:rFonts w:cs="Traditional Arabic"/>
          <w:sz w:val="36"/>
          <w:szCs w:val="36"/>
        </w:rPr>
        <w:sym w:font="HQPB4" w:char="F06D"/>
      </w:r>
      <w:r w:rsidRPr="0049768A">
        <w:rPr>
          <w:rFonts w:cs="Traditional Arabic"/>
          <w:sz w:val="36"/>
          <w:szCs w:val="36"/>
        </w:rPr>
        <w:sym w:font="HQPB1" w:char="F037"/>
      </w:r>
      <w:r w:rsidRPr="0049768A">
        <w:rPr>
          <w:rFonts w:cs="Traditional Arabic"/>
          <w:sz w:val="36"/>
          <w:szCs w:val="36"/>
        </w:rPr>
        <w:sym w:font="HQPB5" w:char="F079"/>
      </w:r>
      <w:r w:rsidRPr="0049768A">
        <w:rPr>
          <w:rFonts w:cs="Traditional Arabic"/>
          <w:sz w:val="36"/>
          <w:szCs w:val="36"/>
        </w:rPr>
        <w:sym w:font="HQPB1" w:char="F099"/>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4" w:char="F05A"/>
      </w:r>
      <w:r w:rsidRPr="0049768A">
        <w:rPr>
          <w:rFonts w:cs="Traditional Arabic"/>
          <w:sz w:val="36"/>
          <w:szCs w:val="36"/>
        </w:rPr>
        <w:sym w:font="HQPB2" w:char="F06F"/>
      </w:r>
      <w:r w:rsidRPr="0049768A">
        <w:rPr>
          <w:rFonts w:cs="Traditional Arabic"/>
          <w:sz w:val="36"/>
          <w:szCs w:val="36"/>
        </w:rPr>
        <w:sym w:font="HQPB5" w:char="F074"/>
      </w:r>
      <w:r w:rsidRPr="0049768A">
        <w:rPr>
          <w:rFonts w:cs="Traditional Arabic"/>
          <w:sz w:val="36"/>
          <w:szCs w:val="36"/>
        </w:rPr>
        <w:sym w:font="HQPB1" w:char="F08D"/>
      </w:r>
      <w:r w:rsidRPr="0049768A">
        <w:rPr>
          <w:rFonts w:cs="Traditional Arabic"/>
          <w:sz w:val="36"/>
          <w:szCs w:val="36"/>
        </w:rPr>
        <w:sym w:font="HQPB4" w:char="F0F5"/>
      </w:r>
      <w:r w:rsidRPr="0049768A">
        <w:rPr>
          <w:rFonts w:cs="Traditional Arabic"/>
          <w:sz w:val="36"/>
          <w:szCs w:val="36"/>
        </w:rPr>
        <w:sym w:font="HQPB2" w:char="F033"/>
      </w:r>
      <w:r w:rsidRPr="0049768A">
        <w:rPr>
          <w:rFonts w:cs="Traditional Arabic"/>
          <w:sz w:val="36"/>
          <w:szCs w:val="36"/>
        </w:rPr>
        <w:sym w:font="HQPB4" w:char="F0E7"/>
      </w:r>
      <w:r w:rsidRPr="0049768A">
        <w:rPr>
          <w:rFonts w:cs="Traditional Arabic"/>
          <w:sz w:val="36"/>
          <w:szCs w:val="36"/>
        </w:rPr>
        <w:sym w:font="HQPB1" w:char="F02F"/>
      </w:r>
      <w:r w:rsidRPr="0049768A">
        <w:rPr>
          <w:rFonts w:cs="Traditional Arabic"/>
          <w:sz w:val="36"/>
          <w:szCs w:val="36"/>
          <w:rtl/>
        </w:rPr>
        <w:t xml:space="preserve"> </w:t>
      </w:r>
      <w:r w:rsidRPr="0049768A">
        <w:rPr>
          <w:rFonts w:cs="Traditional Arabic"/>
          <w:sz w:val="36"/>
          <w:szCs w:val="36"/>
        </w:rPr>
        <w:sym w:font="HQPB4" w:char="F0B8"/>
      </w:r>
      <w:r w:rsidRPr="0049768A">
        <w:rPr>
          <w:rFonts w:cs="Traditional Arabic"/>
          <w:sz w:val="36"/>
          <w:szCs w:val="36"/>
        </w:rPr>
        <w:sym w:font="HQPB2" w:char="F078"/>
      </w:r>
      <w:r w:rsidRPr="0049768A">
        <w:rPr>
          <w:rFonts w:cs="Traditional Arabic"/>
          <w:sz w:val="36"/>
          <w:szCs w:val="36"/>
        </w:rPr>
        <w:sym w:font="HQPB2" w:char="F08B"/>
      </w:r>
      <w:r w:rsidRPr="0049768A">
        <w:rPr>
          <w:rFonts w:cs="Traditional Arabic"/>
          <w:sz w:val="36"/>
          <w:szCs w:val="36"/>
        </w:rPr>
        <w:sym w:font="HQPB4" w:char="F0CF"/>
      </w:r>
      <w:r w:rsidRPr="0049768A">
        <w:rPr>
          <w:rFonts w:cs="Traditional Arabic"/>
          <w:sz w:val="36"/>
          <w:szCs w:val="36"/>
        </w:rPr>
        <w:sym w:font="HQPB1" w:char="F0B9"/>
      </w:r>
      <w:r w:rsidRPr="0049768A">
        <w:rPr>
          <w:rFonts w:cs="Traditional Arabic"/>
          <w:sz w:val="36"/>
          <w:szCs w:val="36"/>
        </w:rPr>
        <w:sym w:font="HQPB5" w:char="F072"/>
      </w:r>
      <w:r w:rsidRPr="0049768A">
        <w:rPr>
          <w:rFonts w:cs="Traditional Arabic"/>
          <w:sz w:val="36"/>
          <w:szCs w:val="36"/>
        </w:rPr>
        <w:sym w:font="HQPB1" w:char="F026"/>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2" w:char="F0C7"/>
      </w:r>
      <w:r w:rsidRPr="0049768A">
        <w:rPr>
          <w:rFonts w:cs="Traditional Arabic"/>
          <w:sz w:val="36"/>
          <w:szCs w:val="36"/>
        </w:rPr>
        <w:sym w:font="HQPB2" w:char="F0CD"/>
      </w:r>
      <w:r w:rsidRPr="0049768A">
        <w:rPr>
          <w:rFonts w:cs="Traditional Arabic"/>
          <w:sz w:val="36"/>
          <w:szCs w:val="36"/>
        </w:rPr>
        <w:sym w:font="HQPB2" w:char="F0CB"/>
      </w:r>
      <w:r w:rsidRPr="0049768A">
        <w:rPr>
          <w:rFonts w:cs="Traditional Arabic"/>
          <w:sz w:val="36"/>
          <w:szCs w:val="36"/>
        </w:rPr>
        <w:sym w:font="HQPB2" w:char="F0C8"/>
      </w:r>
      <w:r w:rsidRPr="0049768A">
        <w:rPr>
          <w:rFonts w:cs="Traditional Arabic"/>
          <w:sz w:val="36"/>
          <w:szCs w:val="36"/>
          <w:rtl/>
        </w:rPr>
        <w:t xml:space="preserve"> </w:t>
      </w:r>
      <w:r w:rsidRPr="0049768A">
        <w:rPr>
          <w:rFonts w:cs="Traditional Arabic"/>
          <w:sz w:val="36"/>
          <w:szCs w:val="36"/>
        </w:rPr>
        <w:sym w:font="HQPB5" w:char="F075"/>
      </w:r>
      <w:r w:rsidRPr="0049768A">
        <w:rPr>
          <w:rFonts w:cs="Traditional Arabic"/>
          <w:sz w:val="36"/>
          <w:szCs w:val="36"/>
        </w:rPr>
        <w:sym w:font="HQPB2" w:char="F071"/>
      </w:r>
      <w:r w:rsidRPr="0049768A">
        <w:rPr>
          <w:rFonts w:cs="Traditional Arabic"/>
          <w:sz w:val="36"/>
          <w:szCs w:val="36"/>
        </w:rPr>
        <w:sym w:font="HQPB4" w:char="F0E8"/>
      </w:r>
      <w:r w:rsidRPr="0049768A">
        <w:rPr>
          <w:rFonts w:cs="Traditional Arabic"/>
          <w:sz w:val="36"/>
          <w:szCs w:val="36"/>
        </w:rPr>
        <w:sym w:font="HQPB2" w:char="F064"/>
      </w:r>
      <w:r w:rsidRPr="0049768A">
        <w:rPr>
          <w:rFonts w:cs="Traditional Arabic"/>
          <w:sz w:val="36"/>
          <w:szCs w:val="36"/>
          <w:rtl/>
        </w:rPr>
        <w:t xml:space="preserve"> </w:t>
      </w:r>
      <w:r w:rsidRPr="0049768A">
        <w:rPr>
          <w:rFonts w:cs="Traditional Arabic"/>
          <w:sz w:val="36"/>
          <w:szCs w:val="36"/>
        </w:rPr>
        <w:sym w:font="HQPB2" w:char="F093"/>
      </w:r>
      <w:r w:rsidRPr="0049768A">
        <w:rPr>
          <w:rFonts w:cs="Traditional Arabic"/>
          <w:sz w:val="36"/>
          <w:szCs w:val="36"/>
        </w:rPr>
        <w:sym w:font="HQPB4" w:char="F0CF"/>
      </w:r>
      <w:r w:rsidRPr="0049768A">
        <w:rPr>
          <w:rFonts w:cs="Traditional Arabic"/>
          <w:sz w:val="36"/>
          <w:szCs w:val="36"/>
        </w:rPr>
        <w:sym w:font="HQPB3" w:char="F025"/>
      </w:r>
      <w:r w:rsidRPr="0049768A">
        <w:rPr>
          <w:rFonts w:cs="Traditional Arabic"/>
          <w:sz w:val="36"/>
          <w:szCs w:val="36"/>
        </w:rPr>
        <w:sym w:font="HQPB4" w:char="F0A9"/>
      </w:r>
      <w:r w:rsidRPr="0049768A">
        <w:rPr>
          <w:rFonts w:cs="Traditional Arabic"/>
          <w:sz w:val="36"/>
          <w:szCs w:val="36"/>
        </w:rPr>
        <w:sym w:font="HQPB3" w:char="F021"/>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2" w:char="F092"/>
      </w:r>
      <w:r w:rsidRPr="0049768A">
        <w:rPr>
          <w:rFonts w:cs="Traditional Arabic"/>
          <w:sz w:val="36"/>
          <w:szCs w:val="36"/>
        </w:rPr>
        <w:sym w:font="HQPB4" w:char="F0CC"/>
      </w:r>
      <w:r w:rsidRPr="0049768A">
        <w:rPr>
          <w:rFonts w:cs="Traditional Arabic"/>
          <w:sz w:val="36"/>
          <w:szCs w:val="36"/>
        </w:rPr>
        <w:sym w:font="HQPB4" w:char="F06A"/>
      </w:r>
      <w:r w:rsidRPr="0049768A">
        <w:rPr>
          <w:rFonts w:cs="Traditional Arabic"/>
          <w:sz w:val="36"/>
          <w:szCs w:val="36"/>
        </w:rPr>
        <w:sym w:font="HQPB2" w:char="F03F"/>
      </w:r>
      <w:r w:rsidRPr="0049768A">
        <w:rPr>
          <w:rFonts w:cs="Traditional Arabic"/>
          <w:sz w:val="36"/>
          <w:szCs w:val="36"/>
        </w:rPr>
        <w:sym w:font="HQPB5" w:char="F07C"/>
      </w:r>
      <w:r w:rsidRPr="0049768A">
        <w:rPr>
          <w:rFonts w:cs="Traditional Arabic"/>
          <w:sz w:val="36"/>
          <w:szCs w:val="36"/>
        </w:rPr>
        <w:sym w:font="HQPB1" w:char="F0C1"/>
      </w:r>
      <w:r w:rsidRPr="0049768A">
        <w:rPr>
          <w:rFonts w:cs="Traditional Arabic"/>
          <w:sz w:val="36"/>
          <w:szCs w:val="36"/>
        </w:rPr>
        <w:sym w:font="HQPB4" w:char="F0E3"/>
      </w:r>
      <w:r w:rsidRPr="0049768A">
        <w:rPr>
          <w:rFonts w:cs="Traditional Arabic"/>
          <w:sz w:val="36"/>
          <w:szCs w:val="36"/>
        </w:rPr>
        <w:sym w:font="HQPB2" w:char="F083"/>
      </w:r>
      <w:r w:rsidRPr="0049768A">
        <w:rPr>
          <w:rFonts w:cs="Traditional Arabic"/>
          <w:sz w:val="36"/>
          <w:szCs w:val="36"/>
          <w:rtl/>
        </w:rPr>
        <w:t xml:space="preserve"> </w:t>
      </w:r>
      <w:r w:rsidRPr="0049768A">
        <w:rPr>
          <w:rFonts w:cs="Traditional Arabic"/>
          <w:sz w:val="36"/>
          <w:szCs w:val="36"/>
        </w:rPr>
        <w:sym w:font="HQPB4" w:char="F0F6"/>
      </w:r>
      <w:r w:rsidRPr="0049768A">
        <w:rPr>
          <w:rFonts w:cs="Traditional Arabic"/>
          <w:sz w:val="36"/>
          <w:szCs w:val="36"/>
        </w:rPr>
        <w:sym w:font="HQPB2" w:char="F04E"/>
      </w:r>
      <w:r w:rsidRPr="0049768A">
        <w:rPr>
          <w:rFonts w:cs="Traditional Arabic"/>
          <w:sz w:val="36"/>
          <w:szCs w:val="36"/>
        </w:rPr>
        <w:sym w:font="HQPB4" w:char="F0E4"/>
      </w:r>
      <w:r w:rsidRPr="0049768A">
        <w:rPr>
          <w:rFonts w:cs="Traditional Arabic"/>
          <w:sz w:val="36"/>
          <w:szCs w:val="36"/>
        </w:rPr>
        <w:sym w:font="HQPB2" w:char="F033"/>
      </w:r>
      <w:r w:rsidRPr="0049768A">
        <w:rPr>
          <w:rFonts w:cs="Traditional Arabic"/>
          <w:sz w:val="36"/>
          <w:szCs w:val="36"/>
        </w:rPr>
        <w:sym w:font="HQPB4" w:char="F0F8"/>
      </w:r>
      <w:r w:rsidRPr="0049768A">
        <w:rPr>
          <w:rFonts w:cs="Traditional Arabic"/>
          <w:sz w:val="36"/>
          <w:szCs w:val="36"/>
        </w:rPr>
        <w:sym w:font="HQPB2" w:char="F08B"/>
      </w:r>
      <w:r w:rsidRPr="0049768A">
        <w:rPr>
          <w:rFonts w:cs="Traditional Arabic"/>
          <w:sz w:val="36"/>
          <w:szCs w:val="36"/>
        </w:rPr>
        <w:sym w:font="HQPB5" w:char="F06E"/>
      </w:r>
      <w:r w:rsidRPr="0049768A">
        <w:rPr>
          <w:rFonts w:cs="Traditional Arabic"/>
          <w:sz w:val="36"/>
          <w:szCs w:val="36"/>
        </w:rPr>
        <w:sym w:font="HQPB2" w:char="F03D"/>
      </w:r>
      <w:r w:rsidRPr="0049768A">
        <w:rPr>
          <w:rFonts w:cs="Traditional Arabic"/>
          <w:sz w:val="36"/>
          <w:szCs w:val="36"/>
        </w:rPr>
        <w:sym w:font="HQPB5" w:char="F074"/>
      </w:r>
      <w:r w:rsidRPr="0049768A">
        <w:rPr>
          <w:rFonts w:cs="Traditional Arabic"/>
          <w:sz w:val="36"/>
          <w:szCs w:val="36"/>
        </w:rPr>
        <w:sym w:font="HQPB1" w:char="F0E6"/>
      </w:r>
      <w:r w:rsidRPr="0049768A">
        <w:rPr>
          <w:rFonts w:cs="Traditional Arabic"/>
          <w:sz w:val="36"/>
          <w:szCs w:val="36"/>
          <w:rtl/>
        </w:rPr>
        <w:t xml:space="preserve"> </w:t>
      </w:r>
      <w:r w:rsidRPr="0049768A">
        <w:rPr>
          <w:rFonts w:cs="Traditional Arabic"/>
          <w:sz w:val="36"/>
          <w:szCs w:val="36"/>
        </w:rPr>
        <w:sym w:font="HQPB2" w:char="F0BC"/>
      </w:r>
      <w:r w:rsidRPr="0049768A">
        <w:rPr>
          <w:rFonts w:cs="Traditional Arabic"/>
          <w:sz w:val="36"/>
          <w:szCs w:val="36"/>
        </w:rPr>
        <w:sym w:font="HQPB4" w:char="F0E7"/>
      </w:r>
      <w:r w:rsidRPr="0049768A">
        <w:rPr>
          <w:rFonts w:cs="Traditional Arabic"/>
          <w:sz w:val="36"/>
          <w:szCs w:val="36"/>
        </w:rPr>
        <w:sym w:font="HQPB2" w:char="F06D"/>
      </w:r>
      <w:r w:rsidRPr="0049768A">
        <w:rPr>
          <w:rFonts w:cs="Traditional Arabic"/>
          <w:sz w:val="36"/>
          <w:szCs w:val="36"/>
        </w:rPr>
        <w:sym w:font="HQPB4" w:char="F0E7"/>
      </w:r>
      <w:r w:rsidRPr="0049768A">
        <w:rPr>
          <w:rFonts w:cs="Traditional Arabic"/>
          <w:sz w:val="36"/>
          <w:szCs w:val="36"/>
        </w:rPr>
        <w:sym w:font="HQPB1" w:char="F047"/>
      </w:r>
      <w:r w:rsidRPr="0049768A">
        <w:rPr>
          <w:rFonts w:cs="Traditional Arabic"/>
          <w:sz w:val="36"/>
          <w:szCs w:val="36"/>
        </w:rPr>
        <w:sym w:font="HQPB5" w:char="F073"/>
      </w:r>
      <w:r w:rsidRPr="0049768A">
        <w:rPr>
          <w:rFonts w:cs="Traditional Arabic"/>
          <w:sz w:val="36"/>
          <w:szCs w:val="36"/>
        </w:rPr>
        <w:sym w:font="HQPB2" w:char="F033"/>
      </w:r>
      <w:r w:rsidRPr="0049768A">
        <w:rPr>
          <w:rFonts w:cs="Traditional Arabic"/>
          <w:sz w:val="36"/>
          <w:szCs w:val="36"/>
        </w:rPr>
        <w:sym w:font="HQPB4" w:char="F0CD"/>
      </w:r>
      <w:r w:rsidRPr="0049768A">
        <w:rPr>
          <w:rFonts w:cs="Traditional Arabic"/>
          <w:sz w:val="36"/>
          <w:szCs w:val="36"/>
        </w:rPr>
        <w:sym w:font="HQPB2" w:char="F0B4"/>
      </w:r>
      <w:r w:rsidRPr="0049768A">
        <w:rPr>
          <w:rFonts w:cs="Traditional Arabic"/>
          <w:sz w:val="36"/>
          <w:szCs w:val="36"/>
        </w:rPr>
        <w:sym w:font="HQPB5" w:char="F0AF"/>
      </w:r>
      <w:r w:rsidRPr="0049768A">
        <w:rPr>
          <w:rFonts w:cs="Traditional Arabic"/>
          <w:sz w:val="36"/>
          <w:szCs w:val="36"/>
        </w:rPr>
        <w:sym w:font="HQPB2" w:char="F0BB"/>
      </w:r>
      <w:r w:rsidRPr="0049768A">
        <w:rPr>
          <w:rFonts w:cs="Traditional Arabic"/>
          <w:sz w:val="36"/>
          <w:szCs w:val="36"/>
        </w:rPr>
        <w:sym w:font="HQPB5" w:char="F06E"/>
      </w:r>
      <w:r w:rsidRPr="0049768A">
        <w:rPr>
          <w:rFonts w:cs="Traditional Arabic"/>
          <w:sz w:val="36"/>
          <w:szCs w:val="36"/>
        </w:rPr>
        <w:sym w:font="HQPB2" w:char="F03D"/>
      </w:r>
      <w:r w:rsidRPr="0049768A">
        <w:rPr>
          <w:rFonts w:cs="Traditional Arabic"/>
          <w:sz w:val="36"/>
          <w:szCs w:val="36"/>
        </w:rPr>
        <w:sym w:font="HQPB5" w:char="F074"/>
      </w:r>
      <w:r w:rsidRPr="0049768A">
        <w:rPr>
          <w:rFonts w:cs="Traditional Arabic"/>
          <w:sz w:val="36"/>
          <w:szCs w:val="36"/>
        </w:rPr>
        <w:sym w:font="HQPB2" w:char="F042"/>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3" w:char="F02F"/>
      </w:r>
      <w:r w:rsidRPr="0049768A">
        <w:rPr>
          <w:rFonts w:cs="Traditional Arabic"/>
          <w:sz w:val="36"/>
          <w:szCs w:val="36"/>
        </w:rPr>
        <w:sym w:font="HQPB4" w:char="F0E4"/>
      </w:r>
      <w:r w:rsidRPr="0049768A">
        <w:rPr>
          <w:rFonts w:cs="Traditional Arabic"/>
          <w:sz w:val="36"/>
          <w:szCs w:val="36"/>
        </w:rPr>
        <w:sym w:font="HQPB2" w:char="F033"/>
      </w:r>
      <w:r w:rsidRPr="0049768A">
        <w:rPr>
          <w:rFonts w:cs="Traditional Arabic"/>
          <w:sz w:val="36"/>
          <w:szCs w:val="36"/>
        </w:rPr>
        <w:sym w:font="HQPB5" w:char="F079"/>
      </w:r>
      <w:r w:rsidRPr="0049768A">
        <w:rPr>
          <w:rFonts w:cs="Traditional Arabic"/>
          <w:sz w:val="36"/>
          <w:szCs w:val="36"/>
        </w:rPr>
        <w:sym w:font="HQPB1" w:char="F05F"/>
      </w:r>
      <w:r w:rsidRPr="0049768A">
        <w:rPr>
          <w:rFonts w:cs="Traditional Arabic"/>
          <w:sz w:val="36"/>
          <w:szCs w:val="36"/>
        </w:rPr>
        <w:sym w:font="HQPB4" w:char="F0CC"/>
      </w:r>
      <w:r w:rsidRPr="0049768A">
        <w:rPr>
          <w:rFonts w:cs="Traditional Arabic"/>
          <w:sz w:val="36"/>
          <w:szCs w:val="36"/>
        </w:rPr>
        <w:sym w:font="HQPB1" w:char="F08D"/>
      </w:r>
      <w:r w:rsidRPr="0049768A">
        <w:rPr>
          <w:rFonts w:cs="Traditional Arabic"/>
          <w:sz w:val="36"/>
          <w:szCs w:val="36"/>
        </w:rPr>
        <w:sym w:font="HQPB4" w:char="F0F7"/>
      </w:r>
      <w:r w:rsidRPr="0049768A">
        <w:rPr>
          <w:rFonts w:cs="Traditional Arabic"/>
          <w:sz w:val="36"/>
          <w:szCs w:val="36"/>
        </w:rPr>
        <w:sym w:font="HQPB1" w:char="F082"/>
      </w:r>
      <w:r w:rsidRPr="0049768A">
        <w:rPr>
          <w:rFonts w:cs="Traditional Arabic"/>
          <w:sz w:val="36"/>
          <w:szCs w:val="36"/>
        </w:rPr>
        <w:sym w:font="HQPB4" w:char="F0E3"/>
      </w:r>
      <w:r w:rsidRPr="0049768A">
        <w:rPr>
          <w:rFonts w:cs="Traditional Arabic"/>
          <w:sz w:val="36"/>
          <w:szCs w:val="36"/>
        </w:rPr>
        <w:sym w:font="HQPB2" w:char="F08B"/>
      </w:r>
      <w:r w:rsidRPr="0049768A">
        <w:rPr>
          <w:rFonts w:cs="Traditional Arabic"/>
          <w:sz w:val="36"/>
          <w:szCs w:val="36"/>
        </w:rPr>
        <w:sym w:font="HQPB4" w:char="F0CF"/>
      </w:r>
      <w:r w:rsidRPr="0049768A">
        <w:rPr>
          <w:rFonts w:cs="Traditional Arabic"/>
          <w:sz w:val="36"/>
          <w:szCs w:val="36"/>
        </w:rPr>
        <w:sym w:font="HQPB2" w:char="F039"/>
      </w:r>
      <w:r w:rsidRPr="0049768A">
        <w:rPr>
          <w:rFonts w:cs="Traditional Arabic"/>
          <w:sz w:val="36"/>
          <w:szCs w:val="36"/>
          <w:rtl/>
        </w:rPr>
        <w:t xml:space="preserve"> </w:t>
      </w:r>
      <w:r w:rsidRPr="0049768A">
        <w:rPr>
          <w:rFonts w:cs="Traditional Arabic"/>
          <w:sz w:val="36"/>
          <w:szCs w:val="36"/>
        </w:rPr>
        <w:sym w:font="HQPB5" w:char="F07A"/>
      </w:r>
      <w:r w:rsidRPr="0049768A">
        <w:rPr>
          <w:rFonts w:cs="Traditional Arabic"/>
          <w:sz w:val="36"/>
          <w:szCs w:val="36"/>
        </w:rPr>
        <w:sym w:font="HQPB2" w:char="F060"/>
      </w:r>
      <w:r w:rsidRPr="0049768A">
        <w:rPr>
          <w:rFonts w:cs="Traditional Arabic"/>
          <w:sz w:val="36"/>
          <w:szCs w:val="36"/>
        </w:rPr>
        <w:sym w:font="HQPB4" w:char="F0CF"/>
      </w:r>
      <w:r w:rsidRPr="0049768A">
        <w:rPr>
          <w:rFonts w:cs="Traditional Arabic"/>
          <w:sz w:val="36"/>
          <w:szCs w:val="36"/>
        </w:rPr>
        <w:sym w:font="HQPB4" w:char="F069"/>
      </w:r>
      <w:r w:rsidRPr="0049768A">
        <w:rPr>
          <w:rFonts w:cs="Traditional Arabic"/>
          <w:sz w:val="36"/>
          <w:szCs w:val="36"/>
        </w:rPr>
        <w:sym w:font="HQPB2" w:char="F042"/>
      </w:r>
      <w:r w:rsidRPr="0049768A">
        <w:rPr>
          <w:rFonts w:cs="Traditional Arabic"/>
          <w:sz w:val="36"/>
          <w:szCs w:val="36"/>
          <w:rtl/>
        </w:rPr>
        <w:t xml:space="preserve"> </w:t>
      </w:r>
      <w:r w:rsidRPr="0049768A">
        <w:rPr>
          <w:rFonts w:cs="Traditional Arabic"/>
          <w:sz w:val="36"/>
          <w:szCs w:val="36"/>
        </w:rPr>
        <w:sym w:font="HQPB4" w:char="F0CF"/>
      </w:r>
      <w:r w:rsidRPr="0049768A">
        <w:rPr>
          <w:rFonts w:cs="Traditional Arabic"/>
          <w:sz w:val="36"/>
          <w:szCs w:val="36"/>
        </w:rPr>
        <w:sym w:font="HQPB1" w:char="F04D"/>
      </w:r>
      <w:r w:rsidRPr="0049768A">
        <w:rPr>
          <w:rFonts w:cs="Traditional Arabic"/>
          <w:sz w:val="36"/>
          <w:szCs w:val="36"/>
        </w:rPr>
        <w:sym w:font="HQPB2" w:char="F0BB"/>
      </w:r>
      <w:r w:rsidRPr="0049768A">
        <w:rPr>
          <w:rFonts w:cs="Traditional Arabic"/>
          <w:sz w:val="36"/>
          <w:szCs w:val="36"/>
        </w:rPr>
        <w:sym w:font="HQPB5" w:char="F079"/>
      </w:r>
      <w:r w:rsidRPr="0049768A">
        <w:rPr>
          <w:rFonts w:cs="Traditional Arabic"/>
          <w:sz w:val="36"/>
          <w:szCs w:val="36"/>
        </w:rPr>
        <w:sym w:font="HQPB2" w:char="F04A"/>
      </w:r>
      <w:r w:rsidRPr="0049768A">
        <w:rPr>
          <w:rFonts w:cs="Traditional Arabic"/>
          <w:sz w:val="36"/>
          <w:szCs w:val="36"/>
        </w:rPr>
        <w:sym w:font="HQPB4" w:char="F0E8"/>
      </w:r>
      <w:r w:rsidRPr="0049768A">
        <w:rPr>
          <w:rFonts w:cs="Traditional Arabic"/>
          <w:sz w:val="36"/>
          <w:szCs w:val="36"/>
        </w:rPr>
        <w:sym w:font="HQPB2" w:char="F03D"/>
      </w:r>
      <w:r w:rsidRPr="0049768A">
        <w:rPr>
          <w:rFonts w:cs="Traditional Arabic"/>
          <w:sz w:val="36"/>
          <w:szCs w:val="36"/>
        </w:rPr>
        <w:sym w:font="HQPB4" w:char="F097"/>
      </w:r>
      <w:r w:rsidRPr="0049768A">
        <w:rPr>
          <w:rFonts w:cs="Traditional Arabic"/>
          <w:sz w:val="36"/>
          <w:szCs w:val="36"/>
        </w:rPr>
        <w:sym w:font="HQPB1" w:char="F0E0"/>
      </w:r>
      <w:r w:rsidRPr="0049768A">
        <w:rPr>
          <w:rFonts w:cs="Traditional Arabic"/>
          <w:sz w:val="36"/>
          <w:szCs w:val="36"/>
        </w:rPr>
        <w:sym w:font="HQPB2" w:char="F039"/>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2" w:char="F092"/>
      </w:r>
      <w:r w:rsidRPr="0049768A">
        <w:rPr>
          <w:rFonts w:cs="Traditional Arabic"/>
          <w:sz w:val="36"/>
          <w:szCs w:val="36"/>
        </w:rPr>
        <w:sym w:font="HQPB5" w:char="F06E"/>
      </w:r>
      <w:r w:rsidRPr="0049768A">
        <w:rPr>
          <w:rFonts w:cs="Traditional Arabic"/>
          <w:sz w:val="36"/>
          <w:szCs w:val="36"/>
        </w:rPr>
        <w:sym w:font="HQPB2" w:char="F03C"/>
      </w:r>
      <w:r w:rsidRPr="0049768A">
        <w:rPr>
          <w:rFonts w:cs="Traditional Arabic"/>
          <w:sz w:val="36"/>
          <w:szCs w:val="36"/>
        </w:rPr>
        <w:sym w:font="HQPB4" w:char="F0CE"/>
      </w:r>
      <w:r w:rsidRPr="0049768A">
        <w:rPr>
          <w:rFonts w:cs="Traditional Arabic"/>
          <w:sz w:val="36"/>
          <w:szCs w:val="36"/>
        </w:rPr>
        <w:sym w:font="HQPB1" w:char="F029"/>
      </w:r>
      <w:r w:rsidRPr="0049768A">
        <w:rPr>
          <w:rFonts w:cs="Traditional Arabic"/>
          <w:sz w:val="36"/>
          <w:szCs w:val="36"/>
          <w:rtl/>
        </w:rPr>
        <w:t xml:space="preserve"> </w:t>
      </w:r>
      <w:r w:rsidRPr="0049768A">
        <w:rPr>
          <w:rFonts w:cs="Traditional Arabic"/>
          <w:sz w:val="36"/>
          <w:szCs w:val="36"/>
        </w:rPr>
        <w:sym w:font="HQPB4" w:char="F0CD"/>
      </w:r>
      <w:r w:rsidRPr="0049768A">
        <w:rPr>
          <w:rFonts w:cs="Traditional Arabic"/>
          <w:sz w:val="36"/>
          <w:szCs w:val="36"/>
        </w:rPr>
        <w:sym w:font="HQPB1" w:char="F091"/>
      </w:r>
      <w:r w:rsidRPr="0049768A">
        <w:rPr>
          <w:rFonts w:cs="Traditional Arabic"/>
          <w:sz w:val="36"/>
          <w:szCs w:val="36"/>
        </w:rPr>
        <w:sym w:font="HQPB2" w:char="F071"/>
      </w:r>
      <w:r w:rsidRPr="0049768A">
        <w:rPr>
          <w:rFonts w:cs="Traditional Arabic"/>
          <w:sz w:val="36"/>
          <w:szCs w:val="36"/>
        </w:rPr>
        <w:sym w:font="HQPB4" w:char="F096"/>
      </w:r>
      <w:r w:rsidRPr="0049768A">
        <w:rPr>
          <w:rFonts w:cs="Traditional Arabic"/>
          <w:sz w:val="36"/>
          <w:szCs w:val="36"/>
        </w:rPr>
        <w:sym w:font="HQPB2" w:char="F059"/>
      </w:r>
      <w:r w:rsidRPr="0049768A">
        <w:rPr>
          <w:rFonts w:cs="Traditional Arabic"/>
          <w:sz w:val="36"/>
          <w:szCs w:val="36"/>
        </w:rPr>
        <w:sym w:font="HQPB2" w:char="F039"/>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4" w:char="F034"/>
      </w:r>
      <w:r w:rsidRPr="0049768A">
        <w:rPr>
          <w:rFonts w:cs="Traditional Arabic"/>
          <w:sz w:val="36"/>
          <w:szCs w:val="36"/>
          <w:rtl/>
        </w:rPr>
        <w:t xml:space="preserve"> </w:t>
      </w:r>
      <w:r w:rsidRPr="0049768A">
        <w:rPr>
          <w:rFonts w:cs="Traditional Arabic"/>
          <w:sz w:val="36"/>
          <w:szCs w:val="36"/>
        </w:rPr>
        <w:sym w:font="HQPB5" w:char="F074"/>
      </w:r>
      <w:r w:rsidRPr="0049768A">
        <w:rPr>
          <w:rFonts w:cs="Traditional Arabic"/>
          <w:sz w:val="36"/>
          <w:szCs w:val="36"/>
        </w:rPr>
        <w:sym w:font="HQPB2" w:char="F062"/>
      </w:r>
      <w:r w:rsidRPr="0049768A">
        <w:rPr>
          <w:rFonts w:cs="Traditional Arabic"/>
          <w:sz w:val="36"/>
          <w:szCs w:val="36"/>
        </w:rPr>
        <w:sym w:font="HQPB1" w:char="F025"/>
      </w:r>
      <w:r w:rsidRPr="0049768A">
        <w:rPr>
          <w:rFonts w:cs="Traditional Arabic"/>
          <w:sz w:val="36"/>
          <w:szCs w:val="36"/>
        </w:rPr>
        <w:sym w:font="HQPB5" w:char="F09F"/>
      </w:r>
      <w:r w:rsidRPr="0049768A">
        <w:rPr>
          <w:rFonts w:cs="Traditional Arabic"/>
          <w:sz w:val="36"/>
          <w:szCs w:val="36"/>
        </w:rPr>
        <w:sym w:font="HQPB2" w:char="F032"/>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5" w:char="F074"/>
      </w:r>
      <w:r w:rsidRPr="0049768A">
        <w:rPr>
          <w:rFonts w:cs="Traditional Arabic"/>
          <w:sz w:val="36"/>
          <w:szCs w:val="36"/>
        </w:rPr>
        <w:sym w:font="HQPB2" w:char="F0FB"/>
      </w:r>
      <w:r w:rsidRPr="0049768A">
        <w:rPr>
          <w:rFonts w:cs="Traditional Arabic"/>
          <w:sz w:val="36"/>
          <w:szCs w:val="36"/>
        </w:rPr>
        <w:sym w:font="HQPB2" w:char="F0FC"/>
      </w:r>
      <w:r w:rsidRPr="0049768A">
        <w:rPr>
          <w:rFonts w:cs="Traditional Arabic"/>
          <w:sz w:val="36"/>
          <w:szCs w:val="36"/>
        </w:rPr>
        <w:sym w:font="HQPB4" w:char="F0CF"/>
      </w:r>
      <w:r w:rsidRPr="0049768A">
        <w:rPr>
          <w:rFonts w:cs="Traditional Arabic"/>
          <w:sz w:val="36"/>
          <w:szCs w:val="36"/>
        </w:rPr>
        <w:sym w:font="HQPB2" w:char="F05A"/>
      </w:r>
      <w:r w:rsidRPr="0049768A">
        <w:rPr>
          <w:rFonts w:cs="Traditional Arabic"/>
          <w:sz w:val="36"/>
          <w:szCs w:val="36"/>
        </w:rPr>
        <w:sym w:font="HQPB4" w:char="F0CF"/>
      </w:r>
      <w:r w:rsidRPr="0049768A">
        <w:rPr>
          <w:rFonts w:cs="Traditional Arabic"/>
          <w:sz w:val="36"/>
          <w:szCs w:val="36"/>
        </w:rPr>
        <w:sym w:font="HQPB2" w:char="F042"/>
      </w:r>
      <w:r w:rsidRPr="0049768A">
        <w:rPr>
          <w:rFonts w:cs="Traditional Arabic"/>
          <w:sz w:val="36"/>
          <w:szCs w:val="36"/>
        </w:rPr>
        <w:sym w:font="HQPB4" w:char="F0F7"/>
      </w:r>
      <w:r w:rsidRPr="0049768A">
        <w:rPr>
          <w:rFonts w:cs="Traditional Arabic"/>
          <w:sz w:val="36"/>
          <w:szCs w:val="36"/>
        </w:rPr>
        <w:sym w:font="HQPB2" w:char="F073"/>
      </w:r>
      <w:r w:rsidRPr="0049768A">
        <w:rPr>
          <w:rFonts w:cs="Traditional Arabic"/>
          <w:sz w:val="36"/>
          <w:szCs w:val="36"/>
        </w:rPr>
        <w:sym w:font="HQPB4" w:char="F0DF"/>
      </w:r>
      <w:r w:rsidRPr="0049768A">
        <w:rPr>
          <w:rFonts w:cs="Traditional Arabic"/>
          <w:sz w:val="36"/>
          <w:szCs w:val="36"/>
        </w:rPr>
        <w:sym w:font="HQPB2" w:char="F04A"/>
      </w:r>
      <w:r w:rsidRPr="0049768A">
        <w:rPr>
          <w:rFonts w:cs="Traditional Arabic"/>
          <w:sz w:val="36"/>
          <w:szCs w:val="36"/>
        </w:rPr>
        <w:sym w:font="HQPB4" w:char="F0F8"/>
      </w:r>
      <w:r w:rsidRPr="0049768A">
        <w:rPr>
          <w:rFonts w:cs="Traditional Arabic"/>
          <w:sz w:val="36"/>
          <w:szCs w:val="36"/>
        </w:rPr>
        <w:sym w:font="HQPB2" w:char="F039"/>
      </w:r>
      <w:r w:rsidRPr="0049768A">
        <w:rPr>
          <w:rFonts w:cs="Traditional Arabic"/>
          <w:sz w:val="36"/>
          <w:szCs w:val="36"/>
        </w:rPr>
        <w:sym w:font="HQPB5" w:char="F024"/>
      </w:r>
      <w:r w:rsidRPr="0049768A">
        <w:rPr>
          <w:rFonts w:cs="Traditional Arabic"/>
          <w:sz w:val="36"/>
          <w:szCs w:val="36"/>
        </w:rPr>
        <w:sym w:font="HQPB1" w:char="F024"/>
      </w:r>
      <w:r w:rsidRPr="0049768A">
        <w:rPr>
          <w:rFonts w:cs="Traditional Arabic"/>
          <w:sz w:val="36"/>
          <w:szCs w:val="36"/>
        </w:rPr>
        <w:sym w:font="HQPB4" w:char="F0CE"/>
      </w:r>
      <w:r w:rsidRPr="0049768A">
        <w:rPr>
          <w:rFonts w:cs="Traditional Arabic"/>
          <w:sz w:val="36"/>
          <w:szCs w:val="36"/>
        </w:rPr>
        <w:sym w:font="HQPB1" w:char="F02F"/>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4" w:char="F056"/>
      </w:r>
      <w:r w:rsidRPr="0049768A">
        <w:rPr>
          <w:rFonts w:cs="Traditional Arabic"/>
          <w:sz w:val="36"/>
          <w:szCs w:val="36"/>
        </w:rPr>
        <w:sym w:font="HQPB2" w:char="F04A"/>
      </w:r>
      <w:r w:rsidRPr="0049768A">
        <w:rPr>
          <w:rFonts w:cs="Traditional Arabic"/>
          <w:sz w:val="36"/>
          <w:szCs w:val="36"/>
        </w:rPr>
        <w:sym w:font="HQPB2" w:char="F08A"/>
      </w:r>
      <w:r w:rsidRPr="0049768A">
        <w:rPr>
          <w:rFonts w:cs="Traditional Arabic"/>
          <w:sz w:val="36"/>
          <w:szCs w:val="36"/>
        </w:rPr>
        <w:sym w:font="HQPB4" w:char="F0CF"/>
      </w:r>
      <w:r w:rsidRPr="0049768A">
        <w:rPr>
          <w:rFonts w:cs="Traditional Arabic"/>
          <w:sz w:val="36"/>
          <w:szCs w:val="36"/>
        </w:rPr>
        <w:sym w:font="HQPB1" w:char="F06D"/>
      </w:r>
      <w:r w:rsidRPr="0049768A">
        <w:rPr>
          <w:rFonts w:cs="Traditional Arabic"/>
          <w:sz w:val="36"/>
          <w:szCs w:val="36"/>
        </w:rPr>
        <w:sym w:font="HQPB5" w:char="F075"/>
      </w:r>
      <w:r w:rsidRPr="0049768A">
        <w:rPr>
          <w:rFonts w:cs="Traditional Arabic"/>
          <w:sz w:val="36"/>
          <w:szCs w:val="36"/>
        </w:rPr>
        <w:sym w:font="HQPB1" w:char="F091"/>
      </w:r>
      <w:r w:rsidRPr="0049768A">
        <w:rPr>
          <w:rFonts w:cs="Traditional Arabic"/>
          <w:sz w:val="36"/>
          <w:szCs w:val="36"/>
          <w:rtl/>
        </w:rPr>
        <w:t xml:space="preserve"> </w:t>
      </w:r>
      <w:r w:rsidRPr="0049768A">
        <w:rPr>
          <w:rFonts w:cs="Traditional Arabic"/>
          <w:sz w:val="36"/>
          <w:szCs w:val="36"/>
        </w:rPr>
        <w:sym w:font="HQPB2" w:char="F0C7"/>
      </w:r>
      <w:r w:rsidRPr="0049768A">
        <w:rPr>
          <w:rFonts w:cs="Traditional Arabic"/>
          <w:sz w:val="36"/>
          <w:szCs w:val="36"/>
        </w:rPr>
        <w:sym w:font="HQPB2" w:char="F0CD"/>
      </w:r>
      <w:r w:rsidRPr="0049768A">
        <w:rPr>
          <w:rFonts w:cs="Traditional Arabic"/>
          <w:sz w:val="36"/>
          <w:szCs w:val="36"/>
        </w:rPr>
        <w:sym w:font="HQPB2" w:char="F0CC"/>
      </w:r>
      <w:r w:rsidRPr="0049768A">
        <w:rPr>
          <w:rFonts w:cs="Traditional Arabic"/>
          <w:sz w:val="36"/>
          <w:szCs w:val="36"/>
        </w:rPr>
        <w:sym w:font="HQPB2" w:char="F0C8"/>
      </w:r>
      <w:r w:rsidRPr="0049768A">
        <w:rPr>
          <w:rFonts w:cs="Traditional Arabic"/>
          <w:sz w:val="36"/>
          <w:szCs w:val="36"/>
          <w:rtl/>
        </w:rPr>
        <w:t xml:space="preserve"> </w:t>
      </w:r>
      <w:r w:rsidRPr="0049768A">
        <w:rPr>
          <w:rFonts w:cs="Traditional Arabic"/>
          <w:sz w:val="36"/>
          <w:szCs w:val="36"/>
        </w:rPr>
        <w:sym w:font="HQPB4" w:char="F0F6"/>
      </w:r>
      <w:r w:rsidRPr="0049768A">
        <w:rPr>
          <w:rFonts w:cs="Traditional Arabic"/>
          <w:sz w:val="36"/>
          <w:szCs w:val="36"/>
        </w:rPr>
        <w:sym w:font="HQPB2" w:char="F04E"/>
      </w:r>
      <w:r w:rsidRPr="0049768A">
        <w:rPr>
          <w:rFonts w:cs="Traditional Arabic"/>
          <w:sz w:val="36"/>
          <w:szCs w:val="36"/>
        </w:rPr>
        <w:sym w:font="HQPB4" w:char="F0DF"/>
      </w:r>
      <w:r w:rsidRPr="0049768A">
        <w:rPr>
          <w:rFonts w:cs="Traditional Arabic"/>
          <w:sz w:val="36"/>
          <w:szCs w:val="36"/>
        </w:rPr>
        <w:sym w:font="HQPB2" w:char="F067"/>
      </w:r>
      <w:r w:rsidRPr="0049768A">
        <w:rPr>
          <w:rFonts w:cs="Traditional Arabic"/>
          <w:sz w:val="36"/>
          <w:szCs w:val="36"/>
        </w:rPr>
        <w:sym w:font="HQPB4" w:char="F0E7"/>
      </w:r>
      <w:r w:rsidRPr="0049768A">
        <w:rPr>
          <w:rFonts w:cs="Traditional Arabic"/>
          <w:sz w:val="36"/>
          <w:szCs w:val="36"/>
        </w:rPr>
        <w:sym w:font="HQPB1" w:char="F047"/>
      </w:r>
      <w:r w:rsidRPr="0049768A">
        <w:rPr>
          <w:rFonts w:cs="Traditional Arabic"/>
          <w:sz w:val="36"/>
          <w:szCs w:val="36"/>
        </w:rPr>
        <w:sym w:font="HQPB4" w:char="F0A8"/>
      </w:r>
      <w:r w:rsidRPr="0049768A">
        <w:rPr>
          <w:rFonts w:cs="Traditional Arabic"/>
          <w:sz w:val="36"/>
          <w:szCs w:val="36"/>
        </w:rPr>
        <w:sym w:font="HQPB2" w:char="F08A"/>
      </w:r>
      <w:r w:rsidRPr="0049768A">
        <w:rPr>
          <w:rFonts w:cs="Traditional Arabic"/>
          <w:sz w:val="36"/>
          <w:szCs w:val="36"/>
        </w:rPr>
        <w:sym w:font="HQPB4" w:char="F0CF"/>
      </w:r>
      <w:r w:rsidRPr="0049768A">
        <w:rPr>
          <w:rFonts w:cs="Traditional Arabic"/>
          <w:sz w:val="36"/>
          <w:szCs w:val="36"/>
        </w:rPr>
        <w:sym w:font="HQPB1" w:char="F074"/>
      </w:r>
      <w:r w:rsidRPr="0049768A">
        <w:rPr>
          <w:rFonts w:cs="Traditional Arabic"/>
          <w:sz w:val="36"/>
          <w:szCs w:val="36"/>
        </w:rPr>
        <w:sym w:font="HQPB5" w:char="F072"/>
      </w:r>
      <w:r w:rsidRPr="0049768A">
        <w:rPr>
          <w:rFonts w:cs="Traditional Arabic"/>
          <w:sz w:val="36"/>
          <w:szCs w:val="36"/>
        </w:rPr>
        <w:sym w:font="HQPB1" w:char="F042"/>
      </w:r>
      <w:r w:rsidRPr="0049768A">
        <w:rPr>
          <w:rFonts w:cs="Traditional Arabic"/>
          <w:sz w:val="36"/>
          <w:szCs w:val="36"/>
          <w:rtl/>
        </w:rPr>
        <w:t xml:space="preserve"> </w:t>
      </w:r>
      <w:r w:rsidRPr="0049768A">
        <w:rPr>
          <w:rFonts w:cs="Traditional Arabic"/>
          <w:sz w:val="36"/>
          <w:szCs w:val="36"/>
        </w:rPr>
        <w:sym w:font="HQPB5" w:char="F074"/>
      </w:r>
      <w:r w:rsidRPr="0049768A">
        <w:rPr>
          <w:rFonts w:cs="Traditional Arabic"/>
          <w:sz w:val="36"/>
          <w:szCs w:val="36"/>
        </w:rPr>
        <w:sym w:font="HQPB2" w:char="F050"/>
      </w:r>
      <w:r w:rsidRPr="0049768A">
        <w:rPr>
          <w:rFonts w:cs="Traditional Arabic"/>
          <w:sz w:val="36"/>
          <w:szCs w:val="36"/>
        </w:rPr>
        <w:sym w:font="HQPB4" w:char="F0F6"/>
      </w:r>
      <w:r w:rsidRPr="0049768A">
        <w:rPr>
          <w:rFonts w:cs="Traditional Arabic"/>
          <w:sz w:val="36"/>
          <w:szCs w:val="36"/>
        </w:rPr>
        <w:sym w:font="HQPB2" w:char="F071"/>
      </w:r>
      <w:r w:rsidRPr="0049768A">
        <w:rPr>
          <w:rFonts w:cs="Traditional Arabic"/>
          <w:sz w:val="36"/>
          <w:szCs w:val="36"/>
        </w:rPr>
        <w:sym w:font="HQPB5" w:char="F074"/>
      </w:r>
      <w:r w:rsidRPr="0049768A">
        <w:rPr>
          <w:rFonts w:cs="Traditional Arabic"/>
          <w:sz w:val="36"/>
          <w:szCs w:val="36"/>
        </w:rPr>
        <w:sym w:font="HQPB2" w:char="F083"/>
      </w:r>
      <w:r w:rsidRPr="0049768A">
        <w:rPr>
          <w:rFonts w:cs="Traditional Arabic"/>
          <w:sz w:val="36"/>
          <w:szCs w:val="36"/>
          <w:rtl/>
        </w:rPr>
        <w:t xml:space="preserve"> </w:t>
      </w:r>
      <w:r w:rsidRPr="0049768A">
        <w:rPr>
          <w:rFonts w:cs="Traditional Arabic"/>
          <w:sz w:val="36"/>
          <w:szCs w:val="36"/>
        </w:rPr>
        <w:sym w:font="HQPB2" w:char="F0BC"/>
      </w:r>
      <w:r w:rsidRPr="0049768A">
        <w:rPr>
          <w:rFonts w:cs="Traditional Arabic"/>
          <w:sz w:val="36"/>
          <w:szCs w:val="36"/>
        </w:rPr>
        <w:sym w:font="HQPB4" w:char="F0E7"/>
      </w:r>
      <w:r w:rsidRPr="0049768A">
        <w:rPr>
          <w:rFonts w:cs="Traditional Arabic"/>
          <w:sz w:val="36"/>
          <w:szCs w:val="36"/>
        </w:rPr>
        <w:sym w:font="HQPB2" w:char="F06D"/>
      </w:r>
      <w:r w:rsidRPr="0049768A">
        <w:rPr>
          <w:rFonts w:cs="Traditional Arabic"/>
          <w:sz w:val="36"/>
          <w:szCs w:val="36"/>
        </w:rPr>
        <w:sym w:font="HQPB5" w:char="F074"/>
      </w:r>
      <w:r w:rsidRPr="0049768A">
        <w:rPr>
          <w:rFonts w:cs="Traditional Arabic"/>
          <w:sz w:val="36"/>
          <w:szCs w:val="36"/>
        </w:rPr>
        <w:sym w:font="HQPB2" w:char="F052"/>
      </w:r>
      <w:r w:rsidRPr="0049768A">
        <w:rPr>
          <w:rFonts w:cs="Traditional Arabic"/>
          <w:sz w:val="36"/>
          <w:szCs w:val="36"/>
        </w:rPr>
        <w:sym w:font="HQPB4" w:char="F0F6"/>
      </w:r>
      <w:r w:rsidRPr="0049768A">
        <w:rPr>
          <w:rFonts w:cs="Traditional Arabic"/>
          <w:sz w:val="36"/>
          <w:szCs w:val="36"/>
        </w:rPr>
        <w:sym w:font="HQPB2" w:char="F071"/>
      </w:r>
      <w:r w:rsidRPr="0049768A">
        <w:rPr>
          <w:rFonts w:cs="Traditional Arabic"/>
          <w:sz w:val="36"/>
          <w:szCs w:val="36"/>
        </w:rPr>
        <w:sym w:font="HQPB5" w:char="F073"/>
      </w:r>
      <w:r w:rsidRPr="0049768A">
        <w:rPr>
          <w:rFonts w:cs="Traditional Arabic"/>
          <w:sz w:val="36"/>
          <w:szCs w:val="36"/>
        </w:rPr>
        <w:sym w:font="HQPB2" w:char="F029"/>
      </w:r>
      <w:r w:rsidRPr="0049768A">
        <w:rPr>
          <w:rFonts w:cs="Traditional Arabic"/>
          <w:sz w:val="36"/>
          <w:szCs w:val="36"/>
        </w:rPr>
        <w:sym w:font="HQPB4" w:char="F0F9"/>
      </w:r>
      <w:r w:rsidRPr="0049768A">
        <w:rPr>
          <w:rFonts w:cs="Traditional Arabic"/>
          <w:sz w:val="36"/>
          <w:szCs w:val="36"/>
        </w:rPr>
        <w:sym w:font="HQPB2" w:char="F03D"/>
      </w:r>
      <w:r w:rsidRPr="0049768A">
        <w:rPr>
          <w:rFonts w:cs="Traditional Arabic"/>
          <w:sz w:val="36"/>
          <w:szCs w:val="36"/>
        </w:rPr>
        <w:sym w:font="HQPB5" w:char="F074"/>
      </w:r>
      <w:r w:rsidRPr="0049768A">
        <w:rPr>
          <w:rFonts w:cs="Traditional Arabic"/>
          <w:sz w:val="36"/>
          <w:szCs w:val="36"/>
        </w:rPr>
        <w:sym w:font="HQPB2" w:char="F083"/>
      </w:r>
      <w:r w:rsidRPr="0049768A">
        <w:rPr>
          <w:rFonts w:cs="Traditional Arabic"/>
          <w:sz w:val="36"/>
          <w:szCs w:val="36"/>
          <w:rtl/>
        </w:rPr>
        <w:t xml:space="preserve"> </w:t>
      </w:r>
      <w:r w:rsidRPr="0049768A">
        <w:rPr>
          <w:rFonts w:cs="Traditional Arabic"/>
          <w:sz w:val="36"/>
          <w:szCs w:val="36"/>
        </w:rPr>
        <w:sym w:font="HQPB4" w:char="F0D6"/>
      </w:r>
      <w:r w:rsidRPr="0049768A">
        <w:rPr>
          <w:rFonts w:cs="Traditional Arabic"/>
          <w:sz w:val="36"/>
          <w:szCs w:val="36"/>
        </w:rPr>
        <w:sym w:font="HQPB2" w:char="F04E"/>
      </w:r>
      <w:r w:rsidRPr="0049768A">
        <w:rPr>
          <w:rFonts w:cs="Traditional Arabic"/>
          <w:sz w:val="36"/>
          <w:szCs w:val="36"/>
        </w:rPr>
        <w:sym w:font="HQPB2" w:char="F0BB"/>
      </w:r>
      <w:r w:rsidRPr="0049768A">
        <w:rPr>
          <w:rFonts w:cs="Traditional Arabic"/>
          <w:sz w:val="36"/>
          <w:szCs w:val="36"/>
        </w:rPr>
        <w:sym w:font="HQPB5" w:char="F06E"/>
      </w:r>
      <w:r w:rsidRPr="0049768A">
        <w:rPr>
          <w:rFonts w:cs="Traditional Arabic"/>
          <w:sz w:val="36"/>
          <w:szCs w:val="36"/>
        </w:rPr>
        <w:sym w:font="HQPB2" w:char="F03D"/>
      </w:r>
      <w:r w:rsidRPr="0049768A">
        <w:rPr>
          <w:rFonts w:cs="Traditional Arabic"/>
          <w:sz w:val="36"/>
          <w:szCs w:val="36"/>
        </w:rPr>
        <w:sym w:font="HQPB5" w:char="F079"/>
      </w:r>
      <w:r w:rsidRPr="0049768A">
        <w:rPr>
          <w:rFonts w:cs="Traditional Arabic"/>
          <w:sz w:val="36"/>
          <w:szCs w:val="36"/>
        </w:rPr>
        <w:sym w:font="HQPB1" w:char="F099"/>
      </w:r>
      <w:r w:rsidRPr="0049768A">
        <w:rPr>
          <w:rFonts w:cs="Traditional Arabic"/>
          <w:sz w:val="36"/>
          <w:szCs w:val="36"/>
          <w:rtl/>
        </w:rPr>
        <w:t xml:space="preserve"> </w:t>
      </w:r>
      <w:r w:rsidRPr="0049768A">
        <w:rPr>
          <w:rFonts w:cs="Traditional Arabic"/>
          <w:sz w:val="36"/>
          <w:szCs w:val="36"/>
        </w:rPr>
        <w:sym w:font="HQPB4" w:char="F034"/>
      </w:r>
      <w:r w:rsidRPr="0049768A">
        <w:rPr>
          <w:rFonts w:cs="Traditional Arabic"/>
          <w:sz w:val="36"/>
          <w:szCs w:val="36"/>
          <w:rtl/>
        </w:rPr>
        <w:t xml:space="preserve"> </w:t>
      </w:r>
      <w:r w:rsidRPr="0049768A">
        <w:rPr>
          <w:rFonts w:cs="Traditional Arabic"/>
          <w:sz w:val="36"/>
          <w:szCs w:val="36"/>
        </w:rPr>
        <w:sym w:font="HQPB4" w:char="F0A3"/>
      </w:r>
      <w:r w:rsidRPr="0049768A">
        <w:rPr>
          <w:rFonts w:cs="Traditional Arabic"/>
          <w:sz w:val="36"/>
          <w:szCs w:val="36"/>
        </w:rPr>
        <w:sym w:font="HQPB1" w:char="F089"/>
      </w:r>
      <w:r w:rsidRPr="0049768A">
        <w:rPr>
          <w:rFonts w:cs="Traditional Arabic"/>
          <w:sz w:val="36"/>
          <w:szCs w:val="36"/>
        </w:rPr>
        <w:sym w:font="HQPB5" w:char="F074"/>
      </w:r>
      <w:r w:rsidRPr="0049768A">
        <w:rPr>
          <w:rFonts w:cs="Traditional Arabic"/>
          <w:sz w:val="36"/>
          <w:szCs w:val="36"/>
        </w:rPr>
        <w:sym w:font="HQPB1" w:char="F0E3"/>
      </w:r>
      <w:r w:rsidRPr="0049768A">
        <w:rPr>
          <w:rFonts w:cs="Traditional Arabic"/>
          <w:sz w:val="36"/>
          <w:szCs w:val="36"/>
        </w:rPr>
        <w:sym w:font="HQPB5" w:char="F072"/>
      </w:r>
      <w:r w:rsidRPr="0049768A">
        <w:rPr>
          <w:rFonts w:cs="Traditional Arabic"/>
          <w:sz w:val="36"/>
          <w:szCs w:val="36"/>
        </w:rPr>
        <w:sym w:font="HQPB1" w:char="F026"/>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4" w:char="F0F6"/>
      </w:r>
      <w:r w:rsidRPr="0049768A">
        <w:rPr>
          <w:rFonts w:cs="Traditional Arabic"/>
          <w:sz w:val="36"/>
          <w:szCs w:val="36"/>
        </w:rPr>
        <w:sym w:font="HQPB2" w:char="F04E"/>
      </w:r>
      <w:r w:rsidRPr="0049768A">
        <w:rPr>
          <w:rFonts w:cs="Traditional Arabic"/>
          <w:sz w:val="36"/>
          <w:szCs w:val="36"/>
        </w:rPr>
        <w:sym w:font="HQPB4" w:char="F0E7"/>
      </w:r>
      <w:r w:rsidRPr="0049768A">
        <w:rPr>
          <w:rFonts w:cs="Traditional Arabic"/>
          <w:sz w:val="36"/>
          <w:szCs w:val="36"/>
        </w:rPr>
        <w:sym w:font="HQPB2" w:char="F06C"/>
      </w:r>
      <w:r w:rsidRPr="0049768A">
        <w:rPr>
          <w:rFonts w:cs="Traditional Arabic"/>
          <w:sz w:val="36"/>
          <w:szCs w:val="36"/>
        </w:rPr>
        <w:sym w:font="HQPB5" w:char="F06D"/>
      </w:r>
      <w:r w:rsidRPr="0049768A">
        <w:rPr>
          <w:rFonts w:cs="Traditional Arabic"/>
          <w:sz w:val="36"/>
          <w:szCs w:val="36"/>
        </w:rPr>
        <w:sym w:font="HQPB2" w:char="F03B"/>
      </w:r>
      <w:r w:rsidRPr="0049768A">
        <w:rPr>
          <w:rFonts w:cs="Traditional Arabic"/>
          <w:sz w:val="36"/>
          <w:szCs w:val="36"/>
          <w:rtl/>
        </w:rPr>
        <w:t xml:space="preserve"> </w:t>
      </w:r>
      <w:r w:rsidRPr="0049768A">
        <w:rPr>
          <w:rFonts w:cs="Traditional Arabic"/>
          <w:sz w:val="36"/>
          <w:szCs w:val="36"/>
        </w:rPr>
        <w:sym w:font="HQPB1" w:char="F023"/>
      </w:r>
      <w:r w:rsidRPr="0049768A">
        <w:rPr>
          <w:rFonts w:cs="Traditional Arabic"/>
          <w:sz w:val="36"/>
          <w:szCs w:val="36"/>
        </w:rPr>
        <w:sym w:font="HQPB4" w:char="F05C"/>
      </w:r>
      <w:r w:rsidRPr="0049768A">
        <w:rPr>
          <w:rFonts w:cs="Traditional Arabic"/>
          <w:sz w:val="36"/>
          <w:szCs w:val="36"/>
        </w:rPr>
        <w:sym w:font="HQPB1" w:char="F08D"/>
      </w:r>
      <w:r w:rsidRPr="0049768A">
        <w:rPr>
          <w:rFonts w:cs="Traditional Arabic"/>
          <w:sz w:val="36"/>
          <w:szCs w:val="36"/>
        </w:rPr>
        <w:sym w:font="HQPB4" w:char="F0F4"/>
      </w:r>
      <w:r w:rsidRPr="0049768A">
        <w:rPr>
          <w:rFonts w:cs="Traditional Arabic"/>
          <w:sz w:val="36"/>
          <w:szCs w:val="36"/>
        </w:rPr>
        <w:sym w:font="HQPB1" w:char="F05F"/>
      </w:r>
      <w:r w:rsidRPr="0049768A">
        <w:rPr>
          <w:rFonts w:cs="Traditional Arabic"/>
          <w:sz w:val="36"/>
          <w:szCs w:val="36"/>
        </w:rPr>
        <w:sym w:font="HQPB5" w:char="F072"/>
      </w:r>
      <w:r w:rsidRPr="0049768A">
        <w:rPr>
          <w:rFonts w:cs="Traditional Arabic"/>
          <w:sz w:val="36"/>
          <w:szCs w:val="36"/>
        </w:rPr>
        <w:sym w:font="HQPB1" w:char="F026"/>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4" w:char="F056"/>
      </w:r>
      <w:r w:rsidRPr="0049768A">
        <w:rPr>
          <w:rFonts w:cs="Traditional Arabic"/>
          <w:sz w:val="36"/>
          <w:szCs w:val="36"/>
        </w:rPr>
        <w:sym w:font="HQPB2" w:char="F04A"/>
      </w:r>
      <w:r w:rsidRPr="0049768A">
        <w:rPr>
          <w:rFonts w:cs="Traditional Arabic"/>
          <w:sz w:val="36"/>
          <w:szCs w:val="36"/>
        </w:rPr>
        <w:sym w:font="HQPB2" w:char="F083"/>
      </w:r>
      <w:r w:rsidRPr="0049768A">
        <w:rPr>
          <w:rFonts w:cs="Traditional Arabic"/>
          <w:sz w:val="36"/>
          <w:szCs w:val="36"/>
        </w:rPr>
        <w:sym w:font="HQPB4" w:char="F0CC"/>
      </w:r>
      <w:r w:rsidRPr="0049768A">
        <w:rPr>
          <w:rFonts w:cs="Traditional Arabic"/>
          <w:sz w:val="36"/>
          <w:szCs w:val="36"/>
        </w:rPr>
        <w:sym w:font="HQPB1" w:char="F08D"/>
      </w:r>
      <w:r w:rsidRPr="0049768A">
        <w:rPr>
          <w:rFonts w:cs="Traditional Arabic"/>
          <w:sz w:val="36"/>
          <w:szCs w:val="36"/>
        </w:rPr>
        <w:sym w:font="HQPB5" w:char="F078"/>
      </w:r>
      <w:r w:rsidRPr="0049768A">
        <w:rPr>
          <w:rFonts w:cs="Traditional Arabic"/>
          <w:sz w:val="36"/>
          <w:szCs w:val="36"/>
        </w:rPr>
        <w:sym w:font="HQPB2" w:char="F02E"/>
      </w:r>
      <w:r w:rsidRPr="0049768A">
        <w:rPr>
          <w:rFonts w:cs="Traditional Arabic"/>
          <w:sz w:val="36"/>
          <w:szCs w:val="36"/>
          <w:rtl/>
        </w:rPr>
        <w:t xml:space="preserve"> </w:t>
      </w:r>
      <w:r w:rsidRPr="0049768A">
        <w:rPr>
          <w:rFonts w:cs="Traditional Arabic"/>
          <w:sz w:val="36"/>
          <w:szCs w:val="36"/>
        </w:rPr>
        <w:sym w:font="HQPB2" w:char="F0C7"/>
      </w:r>
      <w:r w:rsidRPr="0049768A">
        <w:rPr>
          <w:rFonts w:cs="Traditional Arabic"/>
          <w:sz w:val="36"/>
          <w:szCs w:val="36"/>
        </w:rPr>
        <w:sym w:font="HQPB2" w:char="F0CD"/>
      </w:r>
      <w:r w:rsidRPr="0049768A">
        <w:rPr>
          <w:rFonts w:cs="Traditional Arabic"/>
          <w:sz w:val="36"/>
          <w:szCs w:val="36"/>
        </w:rPr>
        <w:sym w:font="HQPB2" w:char="F0CD"/>
      </w:r>
      <w:r w:rsidRPr="0049768A">
        <w:rPr>
          <w:rFonts w:cs="Traditional Arabic"/>
          <w:sz w:val="36"/>
          <w:szCs w:val="36"/>
        </w:rPr>
        <w:sym w:font="HQPB2" w:char="F0C8"/>
      </w:r>
      <w:r w:rsidRPr="0049768A">
        <w:rPr>
          <w:rFonts w:cs="Traditional Arabic" w:hint="cs"/>
          <w:b/>
          <w:bCs/>
          <w:sz w:val="36"/>
          <w:szCs w:val="36"/>
          <w:rtl/>
        </w:rPr>
        <w:t xml:space="preserve"> </w:t>
      </w:r>
      <w:r w:rsidRPr="0049768A">
        <w:rPr>
          <w:rFonts w:cs="Traditional Arabic"/>
          <w:b/>
          <w:bCs/>
          <w:sz w:val="36"/>
          <w:szCs w:val="36"/>
        </w:rPr>
        <w:sym w:font="AGA Arabesque" w:char="F028"/>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456"/>
      </w:r>
      <w:r w:rsidRPr="0049768A">
        <w:rPr>
          <w:rFonts w:cs="Traditional Arabic"/>
          <w:sz w:val="36"/>
          <w:szCs w:val="36"/>
          <w:vertAlign w:val="superscript"/>
          <w:rtl/>
        </w:rPr>
        <w:t>)</w:t>
      </w:r>
    </w:p>
    <w:p w:rsidR="00784054" w:rsidRPr="0049768A" w:rsidRDefault="00784054" w:rsidP="00784054">
      <w:pPr>
        <w:bidi/>
        <w:spacing w:after="80"/>
        <w:ind w:firstLine="567"/>
        <w:jc w:val="lowKashida"/>
        <w:rPr>
          <w:rFonts w:cs="Traditional Arabic"/>
          <w:sz w:val="36"/>
          <w:szCs w:val="36"/>
          <w:rtl/>
        </w:rPr>
      </w:pPr>
      <w:r w:rsidRPr="0049768A">
        <w:rPr>
          <w:rFonts w:cs="Traditional Arabic" w:hint="cs"/>
          <w:sz w:val="36"/>
          <w:szCs w:val="36"/>
          <w:rtl/>
        </w:rPr>
        <w:t>قوله تعالى</w:t>
      </w:r>
      <w:r w:rsidRPr="0049768A">
        <w:rPr>
          <w:rFonts w:cs="Traditional Arabic" w:hint="cs"/>
          <w:b/>
          <w:bCs/>
          <w:sz w:val="36"/>
          <w:szCs w:val="36"/>
          <w:rtl/>
        </w:rPr>
        <w:t xml:space="preserve">: </w:t>
      </w:r>
      <w:r w:rsidRPr="0049768A">
        <w:rPr>
          <w:rFonts w:cs="Traditional Arabic"/>
          <w:b/>
          <w:bCs/>
          <w:sz w:val="36"/>
          <w:szCs w:val="36"/>
          <w:rtl/>
        </w:rPr>
        <w:t>وَسَبِّحُوهُ بُكْرَةً وَأَصِيلاً</w:t>
      </w:r>
      <w:r w:rsidRPr="0049768A">
        <w:rPr>
          <w:rFonts w:cs="Traditional Arabic"/>
          <w:sz w:val="36"/>
          <w:szCs w:val="36"/>
          <w:rtl/>
        </w:rPr>
        <w:t xml:space="preserve"> </w:t>
      </w:r>
      <w:r w:rsidRPr="0049768A">
        <w:rPr>
          <w:rFonts w:cs="Traditional Arabic" w:hint="cs"/>
          <w:sz w:val="36"/>
          <w:szCs w:val="36"/>
          <w:rtl/>
        </w:rPr>
        <w:t>: أي أول النهار وآخره .</w:t>
      </w:r>
    </w:p>
    <w:p w:rsidR="00784054" w:rsidRPr="0049768A" w:rsidRDefault="00784054" w:rsidP="00784054">
      <w:pPr>
        <w:bidi/>
        <w:spacing w:after="80"/>
        <w:ind w:firstLine="567"/>
        <w:jc w:val="lowKashida"/>
        <w:rPr>
          <w:rFonts w:cs="Traditional Arabic"/>
          <w:sz w:val="36"/>
          <w:szCs w:val="36"/>
          <w:rtl/>
        </w:rPr>
      </w:pPr>
      <w:r w:rsidRPr="0049768A">
        <w:rPr>
          <w:rFonts w:cs="Traditional Arabic" w:hint="cs"/>
          <w:sz w:val="36"/>
          <w:szCs w:val="36"/>
          <w:rtl/>
        </w:rPr>
        <w:t xml:space="preserve">قال الإمام الطبري رحمه الله: </w:t>
      </w:r>
      <w:r w:rsidRPr="0049768A">
        <w:rPr>
          <w:rFonts w:cs="Traditional Arabic"/>
          <w:sz w:val="36"/>
          <w:szCs w:val="36"/>
          <w:rtl/>
        </w:rPr>
        <w:t xml:space="preserve">يقول تعالى ذكره يا أيها الذين صدقوا الله ورسوله اذكروا الله بقلوبكم </w:t>
      </w:r>
      <w:r w:rsidRPr="0049768A">
        <w:rPr>
          <w:rFonts w:cs="Traditional Arabic" w:hint="cs"/>
          <w:sz w:val="36"/>
          <w:szCs w:val="36"/>
          <w:rtl/>
        </w:rPr>
        <w:t xml:space="preserve">، </w:t>
      </w:r>
      <w:r w:rsidRPr="0049768A">
        <w:rPr>
          <w:rFonts w:cs="Traditional Arabic"/>
          <w:sz w:val="36"/>
          <w:szCs w:val="36"/>
          <w:rtl/>
        </w:rPr>
        <w:t xml:space="preserve">وألسنتكم </w:t>
      </w:r>
      <w:r w:rsidRPr="0049768A">
        <w:rPr>
          <w:rFonts w:cs="Traditional Arabic" w:hint="cs"/>
          <w:sz w:val="36"/>
          <w:szCs w:val="36"/>
          <w:rtl/>
        </w:rPr>
        <w:t xml:space="preserve">، </w:t>
      </w:r>
      <w:r w:rsidRPr="0049768A">
        <w:rPr>
          <w:rFonts w:cs="Traditional Arabic"/>
          <w:sz w:val="36"/>
          <w:szCs w:val="36"/>
          <w:rtl/>
        </w:rPr>
        <w:t xml:space="preserve">وجوارحكم ذكرا كثيرا فلا تخلو </w:t>
      </w:r>
      <w:r w:rsidRPr="0049768A">
        <w:rPr>
          <w:rFonts w:cs="Traditional Arabic"/>
          <w:sz w:val="36"/>
          <w:szCs w:val="36"/>
          <w:rtl/>
        </w:rPr>
        <w:lastRenderedPageBreak/>
        <w:t xml:space="preserve">أبدانكم من ذكره في حال من أحوال طاقتكم ذلك </w:t>
      </w:r>
      <w:r w:rsidRPr="0049768A">
        <w:rPr>
          <w:rFonts w:cs="Traditional Arabic" w:hint="cs"/>
          <w:sz w:val="36"/>
          <w:szCs w:val="36"/>
          <w:rtl/>
        </w:rPr>
        <w:t xml:space="preserve">، </w:t>
      </w:r>
      <w:r w:rsidRPr="0049768A">
        <w:rPr>
          <w:rFonts w:cs="Traditional Arabic"/>
          <w:sz w:val="36"/>
          <w:szCs w:val="36"/>
          <w:rtl/>
        </w:rPr>
        <w:t>وسبحوه بكرة</w:t>
      </w:r>
      <w:r w:rsidRPr="0049768A">
        <w:rPr>
          <w:rFonts w:cs="Traditional Arabic" w:hint="cs"/>
          <w:sz w:val="36"/>
          <w:szCs w:val="36"/>
          <w:rtl/>
        </w:rPr>
        <w:t>.اهـ.(</w:t>
      </w:r>
      <w:r w:rsidRPr="0049768A">
        <w:rPr>
          <w:rStyle w:val="a4"/>
          <w:rFonts w:cs="Traditional Arabic"/>
          <w:sz w:val="36"/>
          <w:szCs w:val="36"/>
        </w:rPr>
        <w:footnoteReference w:id="457"/>
      </w:r>
      <w:r w:rsidRPr="0049768A">
        <w:rPr>
          <w:rFonts w:cs="Traditional Arabic" w:hint="cs"/>
          <w:sz w:val="36"/>
          <w:szCs w:val="36"/>
          <w:rtl/>
        </w:rPr>
        <w:t>) .</w:t>
      </w:r>
    </w:p>
    <w:p w:rsidR="00784054" w:rsidRPr="0049768A" w:rsidRDefault="00784054" w:rsidP="00784054">
      <w:pPr>
        <w:pStyle w:val="a5"/>
        <w:spacing w:after="80"/>
        <w:ind w:firstLine="567"/>
        <w:rPr>
          <w:rFonts w:cs="Traditional Arabic"/>
          <w:sz w:val="36"/>
          <w:szCs w:val="36"/>
          <w:rtl/>
        </w:rPr>
      </w:pPr>
      <w:r w:rsidRPr="0049768A">
        <w:rPr>
          <w:rFonts w:cs="Traditional Arabic" w:hint="cs"/>
          <w:sz w:val="36"/>
          <w:szCs w:val="36"/>
          <w:rtl/>
        </w:rPr>
        <w:t xml:space="preserve">وقوله تعالى: </w:t>
      </w:r>
      <w:r w:rsidRPr="0049768A">
        <w:rPr>
          <w:rFonts w:cs="Traditional Arabic"/>
          <w:b/>
          <w:bCs/>
          <w:sz w:val="36"/>
          <w:szCs w:val="36"/>
          <w:rtl/>
        </w:rPr>
        <w:t>هُوَ الَّذِي يُصَلِّي عَلَيْكُمْ وَمَلائِكَتُهُ</w:t>
      </w:r>
      <w:r w:rsidRPr="0049768A">
        <w:rPr>
          <w:rFonts w:cs="Traditional Arabic" w:hint="cs"/>
          <w:b/>
          <w:bCs/>
          <w:sz w:val="36"/>
          <w:szCs w:val="36"/>
          <w:rtl/>
        </w:rPr>
        <w:t xml:space="preserve">: </w:t>
      </w:r>
      <w:r w:rsidRPr="0049768A">
        <w:rPr>
          <w:rFonts w:cs="Traditional Arabic" w:hint="cs"/>
          <w:sz w:val="36"/>
          <w:szCs w:val="36"/>
          <w:rtl/>
        </w:rPr>
        <w:t>الصلاة من الله الثناء ، ومن الملائكة الدعاء .</w:t>
      </w:r>
    </w:p>
    <w:p w:rsidR="00784054" w:rsidRPr="0049768A" w:rsidRDefault="00784054" w:rsidP="00784054">
      <w:pPr>
        <w:pStyle w:val="a5"/>
        <w:spacing w:after="80"/>
        <w:ind w:firstLine="567"/>
        <w:rPr>
          <w:rFonts w:cs="Traditional Arabic"/>
          <w:sz w:val="36"/>
          <w:szCs w:val="36"/>
          <w:rtl/>
        </w:rPr>
      </w:pPr>
      <w:r w:rsidRPr="0049768A">
        <w:rPr>
          <w:rFonts w:cs="Traditional Arabic" w:hint="cs"/>
          <w:sz w:val="36"/>
          <w:szCs w:val="36"/>
          <w:rtl/>
        </w:rPr>
        <w:t>قال الشيخ السعدي رحمه الله تعالى: أي من رحمته بالمؤمنين ولطفه بهم، أن جعل من صلاته عليهم وثنائه، وصلاة ملائكته ودعائهم، ما يخرجهم من ظلمات الذنوب والجهل، إلى نور الإيمان والتوفيق والعلم والعمل، فهذا أعظم نعمة أنعم بها على عباده الطائعين، تستدعي منهم شكرها، والإكثار من ذكر الله الذي لطف بهم ورحمهم . اهـ .(</w:t>
      </w:r>
      <w:r w:rsidRPr="0049768A">
        <w:rPr>
          <w:rStyle w:val="a4"/>
          <w:rFonts w:cs="Traditional Arabic"/>
          <w:sz w:val="36"/>
          <w:szCs w:val="36"/>
          <w:rtl/>
        </w:rPr>
        <w:footnoteReference w:id="458"/>
      </w:r>
      <w:r w:rsidRPr="0049768A">
        <w:rPr>
          <w:rFonts w:cs="Traditional Arabic" w:hint="cs"/>
          <w:sz w:val="36"/>
          <w:szCs w:val="36"/>
          <w:rtl/>
        </w:rPr>
        <w:t>)</w:t>
      </w:r>
    </w:p>
    <w:p w:rsidR="00784054" w:rsidRPr="0049768A" w:rsidRDefault="00784054" w:rsidP="00784054">
      <w:pPr>
        <w:pStyle w:val="a5"/>
        <w:spacing w:after="80"/>
        <w:ind w:firstLine="567"/>
        <w:rPr>
          <w:rFonts w:cs="Traditional Arabic"/>
          <w:sz w:val="36"/>
          <w:szCs w:val="36"/>
          <w:rtl/>
        </w:rPr>
      </w:pPr>
      <w:r w:rsidRPr="0049768A">
        <w:rPr>
          <w:rFonts w:cs="Traditional Arabic"/>
          <w:sz w:val="36"/>
          <w:szCs w:val="36"/>
          <w:rtl/>
        </w:rPr>
        <w:t>فالذكر والشكر جماع السعادة والفلاح في الدنيا والآخرة.</w:t>
      </w:r>
    </w:p>
    <w:p w:rsidR="00784054" w:rsidRPr="0049768A" w:rsidRDefault="00784054" w:rsidP="00784054">
      <w:pPr>
        <w:bidi/>
        <w:spacing w:after="80"/>
        <w:ind w:firstLine="567"/>
        <w:jc w:val="lowKashida"/>
        <w:rPr>
          <w:rFonts w:cs="Traditional Arabic"/>
          <w:sz w:val="36"/>
          <w:szCs w:val="36"/>
          <w:rtl/>
        </w:rPr>
      </w:pPr>
      <w:r w:rsidRPr="0049768A">
        <w:rPr>
          <w:rFonts w:cs="Traditional Arabic" w:hint="cs"/>
          <w:sz w:val="36"/>
          <w:szCs w:val="36"/>
          <w:rtl/>
        </w:rPr>
        <w:t>وقال ابن قيم الجوزية في تعليقه على هذه الآية: فهذة الصلاة منه تبارك وتعالى ومن ملائكته إنما هى سبب الإخراج لهم من الظلمات إلى النور، وإذا حصلت لهم الصلاة من الله تبارك وتعالى وملائكته وأخرجوهم من الظلمات إلى النور فأي خير لم يحصل لهم وأي شر لم يندفع عنهم فيا حسرة  الغافلين عن ربهم ماذا حرموا من خيره وفضله وبالله التوفيق . اهـ .(</w:t>
      </w:r>
      <w:r w:rsidRPr="0049768A">
        <w:rPr>
          <w:rStyle w:val="a4"/>
          <w:rFonts w:cs="Traditional Arabic"/>
          <w:sz w:val="36"/>
          <w:szCs w:val="36"/>
          <w:rtl/>
        </w:rPr>
        <w:footnoteReference w:id="459"/>
      </w:r>
      <w:r w:rsidRPr="0049768A">
        <w:rPr>
          <w:rFonts w:cs="Traditional Arabic" w:hint="cs"/>
          <w:sz w:val="36"/>
          <w:szCs w:val="36"/>
          <w:rtl/>
        </w:rPr>
        <w:t>)</w:t>
      </w:r>
    </w:p>
    <w:p w:rsidR="00784054" w:rsidRPr="0049768A" w:rsidRDefault="00784054" w:rsidP="00784054">
      <w:pPr>
        <w:bidi/>
        <w:spacing w:after="80"/>
        <w:ind w:firstLine="567"/>
        <w:jc w:val="lowKashida"/>
        <w:rPr>
          <w:rFonts w:cs="Traditional Arabic"/>
          <w:sz w:val="36"/>
          <w:szCs w:val="36"/>
          <w:vertAlign w:val="superscript"/>
          <w:rtl/>
        </w:rPr>
      </w:pPr>
      <w:r w:rsidRPr="0049768A">
        <w:rPr>
          <w:rFonts w:cs="Traditional Arabic"/>
          <w:sz w:val="36"/>
          <w:szCs w:val="36"/>
          <w:rtl/>
        </w:rPr>
        <w:t xml:space="preserve">وقال تعالى: </w:t>
      </w:r>
      <w:r w:rsidRPr="0049768A">
        <w:rPr>
          <w:rFonts w:cs="Traditional Arabic"/>
          <w:b/>
          <w:bCs/>
          <w:sz w:val="36"/>
          <w:szCs w:val="36"/>
        </w:rPr>
        <w:sym w:font="AGA Arabesque" w:char="F029"/>
      </w:r>
      <w:r w:rsidRPr="0049768A">
        <w:rPr>
          <w:rFonts w:cs="Traditional Arabic"/>
          <w:b/>
          <w:bCs/>
          <w:sz w:val="36"/>
          <w:szCs w:val="36"/>
          <w:rtl/>
        </w:rPr>
        <w:t>فَاذْكُرُونِي أَذْكُرْكُمْ وَاشْكُرُوا لِي وَلا تَكْفُرُونِ</w:t>
      </w:r>
      <w:r w:rsidRPr="0049768A">
        <w:rPr>
          <w:rFonts w:cs="Traditional Arabic"/>
          <w:b/>
          <w:bCs/>
          <w:sz w:val="36"/>
          <w:szCs w:val="36"/>
        </w:rPr>
        <w:sym w:font="AGA Arabesque" w:char="F028"/>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460"/>
      </w:r>
      <w:r w:rsidRPr="0049768A">
        <w:rPr>
          <w:rFonts w:cs="Traditional Arabic"/>
          <w:sz w:val="36"/>
          <w:szCs w:val="36"/>
          <w:vertAlign w:val="superscript"/>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hint="cs"/>
          <w:sz w:val="36"/>
          <w:szCs w:val="36"/>
          <w:rtl/>
        </w:rPr>
        <w:lastRenderedPageBreak/>
        <w:t>والذكر خير عند الله وأرفع للرجات من إنفاق الذهب والفضة، ومن مجاهدة أعداء الله .</w:t>
      </w:r>
    </w:p>
    <w:p w:rsidR="00784054" w:rsidRPr="0049768A" w:rsidRDefault="00784054" w:rsidP="00784054">
      <w:pPr>
        <w:bidi/>
        <w:spacing w:after="100"/>
        <w:ind w:firstLine="567"/>
        <w:jc w:val="lowKashida"/>
        <w:rPr>
          <w:rFonts w:cs="Traditional Arabic"/>
          <w:sz w:val="36"/>
          <w:szCs w:val="36"/>
          <w:rtl/>
        </w:rPr>
      </w:pPr>
      <w:r w:rsidRPr="0049768A">
        <w:rPr>
          <w:rFonts w:cs="Traditional Arabic" w:hint="cs"/>
          <w:sz w:val="36"/>
          <w:szCs w:val="36"/>
          <w:rtl/>
        </w:rPr>
        <w:t xml:space="preserve">  ف</w:t>
      </w:r>
      <w:r w:rsidRPr="0049768A">
        <w:rPr>
          <w:rFonts w:cs="Traditional Arabic"/>
          <w:sz w:val="36"/>
          <w:szCs w:val="36"/>
          <w:rtl/>
        </w:rPr>
        <w:t xml:space="preserve">عن أبي الدرداء </w:t>
      </w:r>
      <w:r w:rsidRPr="0049768A">
        <w:rPr>
          <w:rFonts w:cs="Traditional Arabic"/>
          <w:sz w:val="36"/>
          <w:szCs w:val="36"/>
        </w:rPr>
        <w:sym w:font="AGA Arabesque" w:char="F074"/>
      </w:r>
      <w:r w:rsidRPr="0049768A">
        <w:rPr>
          <w:rFonts w:cs="Traditional Arabic"/>
          <w:sz w:val="36"/>
          <w:szCs w:val="36"/>
          <w:rtl/>
        </w:rPr>
        <w:t xml:space="preserve">قال: قال رسول الله </w:t>
      </w:r>
      <w:r w:rsidRPr="0049768A">
        <w:rPr>
          <w:rFonts w:cs="Traditional Arabic"/>
          <w:sz w:val="36"/>
          <w:szCs w:val="36"/>
        </w:rPr>
        <w:sym w:font="AGA Arabesque" w:char="F072"/>
      </w:r>
      <w:r w:rsidRPr="0049768A">
        <w:rPr>
          <w:rFonts w:cs="Traditional Arabic"/>
          <w:sz w:val="36"/>
          <w:szCs w:val="36"/>
          <w:rtl/>
        </w:rPr>
        <w:t>:</w:t>
      </w:r>
      <w:r w:rsidRPr="0049768A">
        <w:rPr>
          <w:rFonts w:cs="Traditional Arabic"/>
          <w:b/>
          <w:bCs/>
          <w:sz w:val="36"/>
          <w:szCs w:val="36"/>
          <w:rtl/>
        </w:rPr>
        <w:t xml:space="preserve"> "ألا أنبئكم بخير أعمالكم وأزكاها عند مليككم وأرفعها في درجاتكم وخير لكم من إنفاق الذهب والفضة وخير لكم من أن تلقوا عدوكم فتضربوا أعناقهم ويضربوا أعناقكم؟" قالوا: بلى قال: "ذكر الله"</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461"/>
      </w:r>
      <w:r w:rsidRPr="0049768A">
        <w:rPr>
          <w:rFonts w:cs="Traditional Arabic"/>
          <w:sz w:val="36"/>
          <w:szCs w:val="36"/>
          <w:vertAlign w:val="superscript"/>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b/>
          <w:bCs/>
          <w:sz w:val="36"/>
          <w:szCs w:val="36"/>
          <w:rtl/>
        </w:rPr>
        <w:t>أزكاها:</w:t>
      </w:r>
      <w:r w:rsidRPr="0049768A">
        <w:rPr>
          <w:rFonts w:cs="Traditional Arabic"/>
          <w:sz w:val="36"/>
          <w:szCs w:val="36"/>
          <w:rtl/>
        </w:rPr>
        <w:t xml:space="preserve"> أكثرها ثواباً وأطهرها، وأرفعها: أزيدها.</w:t>
      </w:r>
    </w:p>
    <w:p w:rsidR="00784054" w:rsidRPr="0049768A" w:rsidRDefault="00784054" w:rsidP="00784054">
      <w:pPr>
        <w:pStyle w:val="a5"/>
        <w:spacing w:after="100"/>
        <w:ind w:firstLine="567"/>
        <w:rPr>
          <w:rFonts w:cs="Traditional Arabic"/>
          <w:sz w:val="36"/>
          <w:szCs w:val="36"/>
          <w:rtl/>
        </w:rPr>
      </w:pPr>
      <w:r w:rsidRPr="0049768A">
        <w:rPr>
          <w:rFonts w:cs="Traditional Arabic"/>
          <w:b/>
          <w:bCs/>
          <w:sz w:val="36"/>
          <w:szCs w:val="36"/>
          <w:rtl/>
        </w:rPr>
        <w:t>مليككم</w:t>
      </w:r>
      <w:r w:rsidRPr="0049768A">
        <w:rPr>
          <w:rFonts w:cs="Traditional Arabic" w:hint="cs"/>
          <w:b/>
          <w:bCs/>
          <w:sz w:val="36"/>
          <w:szCs w:val="36"/>
          <w:rtl/>
        </w:rPr>
        <w:t>:</w:t>
      </w:r>
      <w:r w:rsidRPr="0049768A">
        <w:rPr>
          <w:rFonts w:cs="Traditional Arabic"/>
          <w:sz w:val="36"/>
          <w:szCs w:val="36"/>
          <w:rtl/>
        </w:rPr>
        <w:t xml:space="preserve"> </w:t>
      </w:r>
      <w:r w:rsidRPr="0049768A">
        <w:rPr>
          <w:rFonts w:cs="Traditional Arabic" w:hint="cs"/>
          <w:sz w:val="36"/>
          <w:szCs w:val="36"/>
          <w:rtl/>
        </w:rPr>
        <w:t xml:space="preserve">أي </w:t>
      </w:r>
      <w:r w:rsidRPr="0049768A">
        <w:rPr>
          <w:rFonts w:cs="Traditional Arabic"/>
          <w:sz w:val="36"/>
          <w:szCs w:val="36"/>
          <w:rtl/>
        </w:rPr>
        <w:t xml:space="preserve">ربكم ومالككم </w:t>
      </w:r>
      <w:r w:rsidRPr="0049768A">
        <w:rPr>
          <w:rFonts w:cs="Traditional Arabic" w:hint="cs"/>
          <w:sz w:val="36"/>
          <w:szCs w:val="36"/>
          <w:rtl/>
        </w:rPr>
        <w:t>.</w:t>
      </w:r>
    </w:p>
    <w:p w:rsidR="00784054" w:rsidRPr="0049768A" w:rsidRDefault="00784054" w:rsidP="00784054">
      <w:pPr>
        <w:pStyle w:val="a5"/>
        <w:spacing w:after="100"/>
        <w:ind w:firstLine="567"/>
        <w:rPr>
          <w:rFonts w:cs="Traditional Arabic"/>
          <w:b/>
          <w:bCs/>
          <w:sz w:val="36"/>
          <w:szCs w:val="36"/>
          <w:rtl/>
        </w:rPr>
      </w:pPr>
      <w:r w:rsidRPr="0049768A">
        <w:rPr>
          <w:rFonts w:cs="Traditional Arabic"/>
          <w:b/>
          <w:bCs/>
          <w:sz w:val="36"/>
          <w:szCs w:val="36"/>
          <w:rtl/>
        </w:rPr>
        <w:t>وأرفعها في درجاتكم</w:t>
      </w:r>
      <w:r w:rsidRPr="0049768A">
        <w:rPr>
          <w:rFonts w:cs="Traditional Arabic" w:hint="cs"/>
          <w:b/>
          <w:bCs/>
          <w:sz w:val="36"/>
          <w:szCs w:val="36"/>
          <w:rtl/>
        </w:rPr>
        <w:t>:</w:t>
      </w:r>
      <w:r w:rsidRPr="0049768A">
        <w:rPr>
          <w:rFonts w:cs="Traditional Arabic"/>
          <w:sz w:val="36"/>
          <w:szCs w:val="36"/>
          <w:rtl/>
        </w:rPr>
        <w:t xml:space="preserve"> أي منازلكم في الجنة</w:t>
      </w:r>
      <w:r w:rsidRPr="0049768A">
        <w:rPr>
          <w:rFonts w:cs="Traditional Arabic" w:hint="cs"/>
          <w:sz w:val="36"/>
          <w:szCs w:val="36"/>
          <w:rtl/>
        </w:rPr>
        <w:t>.</w:t>
      </w:r>
      <w:r w:rsidRPr="0049768A">
        <w:rPr>
          <w:rFonts w:cs="Traditional Arabic"/>
          <w:sz w:val="36"/>
          <w:szCs w:val="36"/>
          <w:rtl/>
        </w:rPr>
        <w:t xml:space="preserve">  </w:t>
      </w:r>
    </w:p>
    <w:p w:rsidR="00784054" w:rsidRPr="0049768A" w:rsidRDefault="00784054" w:rsidP="00784054">
      <w:pPr>
        <w:pStyle w:val="a5"/>
        <w:spacing w:after="100"/>
        <w:ind w:firstLine="567"/>
        <w:rPr>
          <w:rFonts w:cs="Traditional Arabic"/>
          <w:sz w:val="36"/>
          <w:szCs w:val="36"/>
          <w:rtl/>
        </w:rPr>
      </w:pPr>
      <w:r w:rsidRPr="0049768A">
        <w:rPr>
          <w:rFonts w:cs="Traditional Arabic"/>
          <w:b/>
          <w:bCs/>
          <w:sz w:val="36"/>
          <w:szCs w:val="36"/>
          <w:rtl/>
        </w:rPr>
        <w:t>والورق</w:t>
      </w:r>
      <w:r w:rsidRPr="0049768A">
        <w:rPr>
          <w:rFonts w:cs="Traditional Arabic" w:hint="cs"/>
          <w:sz w:val="36"/>
          <w:szCs w:val="36"/>
          <w:rtl/>
        </w:rPr>
        <w:t xml:space="preserve">: </w:t>
      </w:r>
      <w:r w:rsidRPr="0049768A">
        <w:rPr>
          <w:rFonts w:cs="Traditional Arabic"/>
          <w:sz w:val="36"/>
          <w:szCs w:val="36"/>
          <w:rtl/>
        </w:rPr>
        <w:t xml:space="preserve">بكسر الراء الفضة </w:t>
      </w:r>
      <w:r w:rsidRPr="0049768A">
        <w:rPr>
          <w:rFonts w:cs="Traditional Arabic" w:hint="cs"/>
          <w:sz w:val="36"/>
          <w:szCs w:val="36"/>
          <w:rtl/>
        </w:rPr>
        <w:t>.</w:t>
      </w:r>
      <w:r w:rsidRPr="0049768A">
        <w:rPr>
          <w:rFonts w:cs="Traditional Arabic"/>
          <w:sz w:val="36"/>
          <w:szCs w:val="36"/>
          <w:rtl/>
        </w:rPr>
        <w:t xml:space="preserve">  </w:t>
      </w:r>
    </w:p>
    <w:p w:rsidR="00784054" w:rsidRPr="0049768A" w:rsidRDefault="00784054" w:rsidP="00784054">
      <w:pPr>
        <w:pStyle w:val="a5"/>
        <w:spacing w:after="100"/>
        <w:ind w:firstLine="567"/>
        <w:rPr>
          <w:rFonts w:cs="Traditional Arabic"/>
          <w:sz w:val="36"/>
          <w:szCs w:val="36"/>
          <w:rtl/>
        </w:rPr>
      </w:pPr>
      <w:r w:rsidRPr="0049768A">
        <w:rPr>
          <w:rFonts w:cs="Traditional Arabic"/>
          <w:sz w:val="36"/>
          <w:szCs w:val="36"/>
          <w:rtl/>
        </w:rPr>
        <w:t>فيه بيان فضل الذكر وأنه خير من الضرب بالسيف في سبيل الله عز وجل ونفقة الأموال في سبيل الله.</w:t>
      </w:r>
    </w:p>
    <w:p w:rsidR="00784054" w:rsidRPr="0049768A" w:rsidRDefault="00784054" w:rsidP="00784054">
      <w:pPr>
        <w:bidi/>
        <w:spacing w:after="100"/>
        <w:jc w:val="lowKashida"/>
        <w:rPr>
          <w:rFonts w:cs="Traditional Arabic"/>
          <w:sz w:val="36"/>
          <w:szCs w:val="36"/>
          <w:rtl/>
        </w:rPr>
      </w:pPr>
      <w:r w:rsidRPr="0049768A">
        <w:rPr>
          <w:rFonts w:cs="Traditional Arabic" w:hint="cs"/>
          <w:sz w:val="36"/>
          <w:szCs w:val="36"/>
          <w:rtl/>
        </w:rPr>
        <w:t>قال المناوي:</w:t>
      </w:r>
      <w:r w:rsidRPr="0049768A">
        <w:rPr>
          <w:rFonts w:cs="Traditional Arabic"/>
          <w:sz w:val="36"/>
          <w:szCs w:val="36"/>
          <w:rtl/>
        </w:rPr>
        <w:t xml:space="preserve"> لأن سائر العبادات من الإنفاق ومقاتلة العدو وسائل ووسائط يتقرب بها إلى اللّه تعالى والذكر هو المقصود الأسنى ورأس الذكر قول لا إله </w:t>
      </w:r>
      <w:r w:rsidRPr="0049768A">
        <w:rPr>
          <w:rFonts w:cs="Traditional Arabic"/>
          <w:sz w:val="36"/>
          <w:szCs w:val="36"/>
          <w:rtl/>
        </w:rPr>
        <w:lastRenderedPageBreak/>
        <w:t>إلا اللّه وهي الكلمة العليا وهي القطب الذي يدور عليه رحى الإسلام والقاعدة التي بني عليها أركان الدين والشعبة التي هي أعلى شعب الإيمان بل هي الكل وليس غيره</w:t>
      </w:r>
      <w:r w:rsidRPr="0049768A">
        <w:rPr>
          <w:rFonts w:cs="Traditional Arabic" w:hint="cs"/>
          <w:sz w:val="36"/>
          <w:szCs w:val="36"/>
          <w:rtl/>
        </w:rPr>
        <w:t>...</w:t>
      </w:r>
      <w:r w:rsidRPr="0049768A">
        <w:rPr>
          <w:rFonts w:cs="Traditional Arabic"/>
          <w:sz w:val="36"/>
          <w:szCs w:val="36"/>
          <w:vertAlign w:val="superscript"/>
          <w:rtl/>
        </w:rPr>
        <w:t xml:space="preserve"> (</w:t>
      </w:r>
      <w:r w:rsidRPr="0049768A">
        <w:rPr>
          <w:rStyle w:val="a4"/>
          <w:rFonts w:cs="Traditional Arabic"/>
          <w:sz w:val="36"/>
          <w:szCs w:val="36"/>
          <w:rtl/>
        </w:rPr>
        <w:footnoteReference w:id="462"/>
      </w:r>
      <w:r w:rsidRPr="0049768A">
        <w:rPr>
          <w:rFonts w:cs="Traditional Arabic"/>
          <w:sz w:val="36"/>
          <w:szCs w:val="36"/>
          <w:vertAlign w:val="superscript"/>
          <w:rtl/>
        </w:rPr>
        <w:t>)</w:t>
      </w:r>
    </w:p>
    <w:p w:rsidR="00784054" w:rsidRPr="0049768A" w:rsidRDefault="00784054" w:rsidP="00784054">
      <w:pPr>
        <w:bidi/>
        <w:spacing w:after="100"/>
        <w:jc w:val="lowKashida"/>
        <w:rPr>
          <w:rFonts w:cs="Traditional Arabic"/>
          <w:sz w:val="36"/>
          <w:szCs w:val="36"/>
          <w:rtl/>
        </w:rPr>
      </w:pPr>
      <w:r w:rsidRPr="0049768A">
        <w:rPr>
          <w:rFonts w:cs="Traditional Arabic"/>
          <w:sz w:val="36"/>
          <w:szCs w:val="36"/>
          <w:rtl/>
        </w:rPr>
        <w:t xml:space="preserve">وعن أبي سعيد الخدري </w:t>
      </w:r>
      <w:r w:rsidRPr="0049768A">
        <w:rPr>
          <w:rFonts w:cs="Traditional Arabic"/>
          <w:sz w:val="36"/>
          <w:szCs w:val="36"/>
        </w:rPr>
        <w:sym w:font="AGA Arabesque" w:char="F074"/>
      </w:r>
      <w:r w:rsidRPr="0049768A">
        <w:rPr>
          <w:rFonts w:cs="Traditional Arabic" w:hint="cs"/>
          <w:sz w:val="36"/>
          <w:szCs w:val="36"/>
          <w:rtl/>
        </w:rPr>
        <w:t>،</w:t>
      </w:r>
      <w:r w:rsidRPr="0049768A">
        <w:rPr>
          <w:rFonts w:cs="Traditional Arabic"/>
          <w:b/>
          <w:bCs/>
          <w:sz w:val="36"/>
          <w:szCs w:val="36"/>
          <w:rtl/>
        </w:rPr>
        <w:t xml:space="preserve">أن رسول الله </w:t>
      </w:r>
      <w:r w:rsidRPr="0049768A">
        <w:rPr>
          <w:rFonts w:cs="Traditional Arabic"/>
          <w:b/>
          <w:bCs/>
          <w:sz w:val="36"/>
          <w:szCs w:val="36"/>
        </w:rPr>
        <w:sym w:font="AGA Arabesque" w:char="F072"/>
      </w:r>
      <w:r w:rsidRPr="0049768A">
        <w:rPr>
          <w:rFonts w:cs="Traditional Arabic"/>
          <w:b/>
          <w:bCs/>
          <w:sz w:val="36"/>
          <w:szCs w:val="36"/>
          <w:rtl/>
        </w:rPr>
        <w:t xml:space="preserve"> سُئل أي العباد أفضل درجة عند الله يوم القيامة؟ قال: "الذاكرون الله كثيراً" قال: قلت: يا رسول الله ومن الغازي في سبيل الله؟ قال: "لو ضرب بسيفه في الكفار والمشركين حتى ينكسر ويختضب دماً لكان الذاكرون لله أفضل درجة"</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463"/>
      </w:r>
      <w:r w:rsidRPr="0049768A">
        <w:rPr>
          <w:rFonts w:cs="Traditional Arabic"/>
          <w:sz w:val="36"/>
          <w:szCs w:val="36"/>
          <w:vertAlign w:val="superscript"/>
          <w:rtl/>
        </w:rPr>
        <w:t>)</w:t>
      </w:r>
    </w:p>
    <w:p w:rsidR="00784054" w:rsidRPr="0049768A" w:rsidRDefault="00784054" w:rsidP="00784054">
      <w:pPr>
        <w:bidi/>
        <w:spacing w:after="140"/>
        <w:ind w:firstLine="567"/>
        <w:jc w:val="lowKashida"/>
        <w:rPr>
          <w:rFonts w:cs="Traditional Arabic"/>
          <w:sz w:val="36"/>
          <w:szCs w:val="36"/>
          <w:vertAlign w:val="superscript"/>
          <w:rtl/>
        </w:rPr>
      </w:pPr>
      <w:r w:rsidRPr="0049768A">
        <w:rPr>
          <w:rFonts w:cs="Traditional Arabic"/>
          <w:sz w:val="36"/>
          <w:szCs w:val="36"/>
          <w:rtl/>
        </w:rPr>
        <w:t xml:space="preserve">وعن معاذ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عن رسول الله </w:t>
      </w:r>
      <w:r w:rsidRPr="0049768A">
        <w:rPr>
          <w:rFonts w:cs="Traditional Arabic"/>
          <w:sz w:val="36"/>
          <w:szCs w:val="36"/>
        </w:rPr>
        <w:sym w:font="AGA Arabesque" w:char="F072"/>
      </w:r>
      <w:r w:rsidRPr="0049768A">
        <w:rPr>
          <w:rFonts w:cs="Traditional Arabic"/>
          <w:sz w:val="36"/>
          <w:szCs w:val="36"/>
          <w:rtl/>
        </w:rPr>
        <w:t xml:space="preserve">: </w:t>
      </w:r>
      <w:r w:rsidRPr="0049768A">
        <w:rPr>
          <w:rFonts w:cs="Traditional Arabic"/>
          <w:b/>
          <w:bCs/>
          <w:sz w:val="36"/>
          <w:szCs w:val="36"/>
          <w:rtl/>
        </w:rPr>
        <w:t xml:space="preserve">أن رجلاً سأل فقال: أي المجاهدين أعظم أجراً؟ قال: "أكثرهم لله تبارك وتعالى ذكرا" قال: فأي الصائمين أعظم أجراً" قال: "أكثرهم لله تبارك وتعالى ذكرا" ثم ذكر الصلاة والزكاة والحج والصدقة كل ذلك ورسول الله </w:t>
      </w:r>
      <w:r w:rsidRPr="0049768A">
        <w:rPr>
          <w:rFonts w:cs="Traditional Arabic"/>
          <w:b/>
          <w:bCs/>
          <w:sz w:val="36"/>
          <w:szCs w:val="36"/>
        </w:rPr>
        <w:sym w:font="AGA Arabesque" w:char="F072"/>
      </w:r>
      <w:r w:rsidRPr="0049768A">
        <w:rPr>
          <w:rFonts w:cs="Traditional Arabic"/>
          <w:b/>
          <w:bCs/>
          <w:sz w:val="36"/>
          <w:szCs w:val="36"/>
          <w:rtl/>
        </w:rPr>
        <w:t xml:space="preserve"> يقول: "أكثرهم لله تبارك وتعالى ذكرا" فقال أبو بكر لعمر رضي الله عنهما: يا أبا حفص ذهب الذاكرون بكل خير فقال رسول الله </w:t>
      </w:r>
      <w:r w:rsidRPr="0049768A">
        <w:rPr>
          <w:rFonts w:cs="Traditional Arabic"/>
          <w:b/>
          <w:bCs/>
          <w:sz w:val="36"/>
          <w:szCs w:val="36"/>
        </w:rPr>
        <w:sym w:font="AGA Arabesque" w:char="F072"/>
      </w:r>
      <w:r w:rsidRPr="0049768A">
        <w:rPr>
          <w:rFonts w:cs="Traditional Arabic"/>
          <w:b/>
          <w:bCs/>
          <w:sz w:val="36"/>
          <w:szCs w:val="36"/>
          <w:rtl/>
        </w:rPr>
        <w:t>: "أجل"</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464"/>
      </w:r>
      <w:r w:rsidRPr="0049768A">
        <w:rPr>
          <w:rFonts w:cs="Traditional Arabic"/>
          <w:sz w:val="36"/>
          <w:szCs w:val="36"/>
          <w:vertAlign w:val="superscript"/>
          <w:rtl/>
        </w:rPr>
        <w:t>)</w:t>
      </w:r>
    </w:p>
    <w:p w:rsidR="00AC7B26" w:rsidRPr="0049768A" w:rsidRDefault="00AC7B26" w:rsidP="00AC7B26">
      <w:pPr>
        <w:bidi/>
        <w:rPr>
          <w:rFonts w:ascii="Traditional Arabic" w:hAnsi="Traditional Arabic" w:cs="Traditional Arabic"/>
          <w:sz w:val="36"/>
          <w:szCs w:val="36"/>
          <w:rtl/>
        </w:rPr>
      </w:pPr>
      <w:r w:rsidRPr="0049768A">
        <w:rPr>
          <w:rFonts w:ascii="Traditional Arabic" w:hAnsi="Traditional Arabic" w:cs="Traditional Arabic" w:hint="cs"/>
          <w:sz w:val="36"/>
          <w:szCs w:val="36"/>
          <w:rtl/>
        </w:rPr>
        <w:t>و</w:t>
      </w:r>
      <w:r w:rsidRPr="0049768A">
        <w:rPr>
          <w:rFonts w:ascii="Traditional Arabic" w:hAnsi="Traditional Arabic" w:cs="Traditional Arabic"/>
          <w:sz w:val="36"/>
          <w:szCs w:val="36"/>
          <w:rtl/>
        </w:rPr>
        <w:t>عَنْ هِشَام بْن سَعِيد عَنْ زَيْد بْن أَسْلَمَ أَنَّ مُوسَى عَلَيْهِ السَّلَام قَالَ يَا رَبّ كَيْف أَشْكُرك ؟</w:t>
      </w:r>
      <w:r w:rsidRPr="0049768A">
        <w:rPr>
          <w:rFonts w:ascii="Traditional Arabic" w:hAnsi="Traditional Arabic" w:cs="Traditional Arabic"/>
          <w:sz w:val="36"/>
          <w:szCs w:val="36"/>
          <w:rtl/>
        </w:rPr>
        <w:br/>
        <w:t xml:space="preserve">قَالَ لَهُ رَبّه : تَذْكُرنِي وَلَا تَنْسَانِي فَإِذَا ذَكَرْتنِي فَقَدْ شَكَرْتنِي وَإِذَا نَسِيتنِي فَقَدْ كَفَرْتنِي </w:t>
      </w:r>
      <w:r w:rsidRPr="0049768A">
        <w:rPr>
          <w:rFonts w:ascii="Traditional Arabic" w:hAnsi="Traditional Arabic" w:cs="Traditional Arabic"/>
          <w:sz w:val="36"/>
          <w:szCs w:val="36"/>
          <w:rtl/>
        </w:rPr>
        <w:br/>
      </w:r>
      <w:r w:rsidRPr="0049768A">
        <w:rPr>
          <w:rFonts w:ascii="Traditional Arabic" w:hAnsi="Traditional Arabic" w:cs="Traditional Arabic"/>
          <w:sz w:val="36"/>
          <w:szCs w:val="36"/>
          <w:rtl/>
        </w:rPr>
        <w:lastRenderedPageBreak/>
        <w:t>قَالَ الْحَسَن الْبَصْرِيّ وَأَبُو الْعَالِيَة وَالسُّدِّيّ وَالرَّبِيع بْن أَنَس</w:t>
      </w:r>
      <w:r w:rsidRPr="0049768A">
        <w:rPr>
          <w:rFonts w:ascii="Traditional Arabic" w:hAnsi="Traditional Arabic" w:cs="Traditional Arabic" w:hint="cs"/>
          <w:sz w:val="36"/>
          <w:szCs w:val="36"/>
          <w:rtl/>
        </w:rPr>
        <w:t>:</w:t>
      </w:r>
      <w:r w:rsidRPr="0049768A">
        <w:rPr>
          <w:rFonts w:ascii="Traditional Arabic" w:hAnsi="Traditional Arabic" w:cs="Traditional Arabic"/>
          <w:sz w:val="36"/>
          <w:szCs w:val="36"/>
          <w:rtl/>
        </w:rPr>
        <w:br/>
        <w:t>إِنَّ اللَّه يَذْكُر مَنْ ذَكَرَهُ وَيَزِيد مَنْ شَكَرَهُ وَيُعَذِّبُ مَنْ كَفَرَهُ</w:t>
      </w:r>
      <w:r w:rsidRPr="0049768A">
        <w:rPr>
          <w:rFonts w:ascii="Traditional Arabic" w:hAnsi="Traditional Arabic" w:cs="Traditional Arabic"/>
          <w:sz w:val="36"/>
          <w:szCs w:val="36"/>
          <w:rtl/>
        </w:rPr>
        <w:br/>
        <w:t xml:space="preserve">وَقَالَ بَعْض السَّلَف فِي قَوْله تَعَالَى </w:t>
      </w:r>
      <w:r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 اِتَّقُوا اللَّه حَقّ تُقَاته " </w:t>
      </w:r>
      <w:r w:rsidRPr="0049768A">
        <w:rPr>
          <w:rFonts w:ascii="Traditional Arabic" w:hAnsi="Traditional Arabic" w:cs="Traditional Arabic"/>
          <w:sz w:val="36"/>
          <w:szCs w:val="36"/>
          <w:rtl/>
        </w:rPr>
        <w:br/>
        <w:t xml:space="preserve">قَالَ هُوَ أَنْ يُطَاع فَلَا يُعْصَى وَيُذْكَر فَلَا يُنْسَى وَيُشْكَر فَلَا يُكْفَر </w:t>
      </w:r>
      <w:r w:rsidRPr="0049768A">
        <w:rPr>
          <w:rFonts w:ascii="Traditional Arabic" w:hAnsi="Traditional Arabic" w:cs="Traditional Arabic"/>
          <w:sz w:val="36"/>
          <w:szCs w:val="36"/>
          <w:rtl/>
        </w:rPr>
        <w:br/>
        <w:t>وَقَالَ اِبْن أَبِي حَاتِم حَدَّثَنَا الْحَسَن بْن مُحَمَّد بْن الصَّبَّاح أَخْبَرَنَا يَزِيد بْن هَارُونَ أَخْبَرَنَا عُمَارَة الصَّيْدَلَانِيّ أَخْبَرَنَا مَكْحُول الْأَزْدِيّ قَالَ :</w:t>
      </w:r>
      <w:r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قُلْت لِابْنِ عُمَر أَرَأَيْت قَاتِل النَّفْس وَشَارِب الْخَمْر وَالسَّارِق وَالزَّانِي يَذْكُر اللَّه وَقَدْ قَالَ اللَّه تَعَالَى </w:t>
      </w:r>
      <w:r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فَاذْكُرُونِي أَذْكُرْكُمْ "</w:t>
      </w:r>
      <w:r w:rsidRPr="0049768A">
        <w:rPr>
          <w:rFonts w:ascii="Traditional Arabic" w:hAnsi="Traditional Arabic" w:cs="Traditional Arabic"/>
          <w:sz w:val="36"/>
          <w:szCs w:val="36"/>
          <w:rtl/>
        </w:rPr>
        <w:br/>
        <w:t>قَالَ إِذَا ذَكَرَ اللَّه هَذَا ذَكَرَهُ اللَّه بِلَعْنَتِهِ حَتَّى يَسْكُت</w:t>
      </w:r>
      <w:r w:rsidRPr="0049768A">
        <w:rPr>
          <w:rFonts w:ascii="Traditional Arabic" w:hAnsi="Traditional Arabic" w:cs="Traditional Arabic"/>
          <w:sz w:val="36"/>
          <w:szCs w:val="36"/>
          <w:rtl/>
        </w:rPr>
        <w:br/>
        <w:t xml:space="preserve">وَقَالَ الْحَسَن الْبَصْرِيّ فِي قَوْله </w:t>
      </w:r>
      <w:r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 فَاذْكُرُونِي أَذْكُرْكُمْ" </w:t>
      </w:r>
      <w:r w:rsidRPr="0049768A">
        <w:rPr>
          <w:rFonts w:ascii="Traditional Arabic" w:hAnsi="Traditional Arabic" w:cs="Traditional Arabic"/>
          <w:sz w:val="36"/>
          <w:szCs w:val="36"/>
          <w:rtl/>
        </w:rPr>
        <w:br/>
        <w:t xml:space="preserve">قَالَ اُذْكُرُونِي فِيمَا أَوْجَبْت لَكُمْ عَلَى نَفْسِي </w:t>
      </w:r>
      <w:r w:rsidRPr="0049768A">
        <w:rPr>
          <w:rFonts w:ascii="Traditional Arabic" w:hAnsi="Traditional Arabic" w:cs="Traditional Arabic"/>
          <w:sz w:val="36"/>
          <w:szCs w:val="36"/>
          <w:rtl/>
        </w:rPr>
        <w:br/>
        <w:t xml:space="preserve">وَعَنْ سَعِيد بْن جُبَيْر اُذْكُرُونِي بِطَاعَتِي أَذْكُركُمْ بِمَغْفِرَتِي </w:t>
      </w:r>
      <w:r w:rsidRPr="0049768A">
        <w:rPr>
          <w:rFonts w:ascii="Traditional Arabic" w:hAnsi="Traditional Arabic" w:cs="Traditional Arabic"/>
          <w:sz w:val="36"/>
          <w:szCs w:val="36"/>
          <w:rtl/>
        </w:rPr>
        <w:br/>
        <w:t>وَفِي رِوَايَة بِرَحْمَتِي</w:t>
      </w:r>
      <w:r w:rsidRPr="0049768A">
        <w:rPr>
          <w:rFonts w:ascii="Traditional Arabic" w:hAnsi="Traditional Arabic" w:cs="Traditional Arabic"/>
          <w:sz w:val="36"/>
          <w:szCs w:val="36"/>
          <w:rtl/>
        </w:rPr>
        <w:br/>
        <w:t>وَعَنْ اِبْن عَبَّاس فِي قَوْله اُذْكُرُونِي أَذْكُرْكُمْ قَالَ ذِكْر اللَّه إِيَّاكُمْ أَكْبَر مِنْ ذَكَركُمْ إِيَّاهُ</w:t>
      </w:r>
      <w:r w:rsidRPr="0049768A">
        <w:rPr>
          <w:rFonts w:ascii="Traditional Arabic" w:hAnsi="Traditional Arabic" w:cs="Traditional Arabic"/>
          <w:sz w:val="36"/>
          <w:szCs w:val="36"/>
          <w:rtl/>
        </w:rPr>
        <w:br/>
        <w:t xml:space="preserve">وَفِي الْحَدِيث الصَّحِيح </w:t>
      </w:r>
      <w:r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يَقُول اللَّه تَعَالَى مَنْ ذَكَرَنِي فِي نَفْسه ذَكَرْته فِي نَفْسِي وَمَنْ ذَكَرَنِي فِي مَلَإٍ ذَكَرْته فِي مَلَإٍ خَيْر مِنْهُ "</w:t>
      </w:r>
      <w:r w:rsidRPr="0049768A">
        <w:rPr>
          <w:rFonts w:ascii="Traditional Arabic" w:hAnsi="Traditional Arabic" w:cs="Traditional Arabic"/>
          <w:sz w:val="36"/>
          <w:szCs w:val="36"/>
          <w:rtl/>
        </w:rPr>
        <w:br/>
      </w:r>
      <w:r w:rsidRPr="0049768A">
        <w:rPr>
          <w:rFonts w:ascii="Traditional Arabic" w:hAnsi="Traditional Arabic" w:cs="Traditional Arabic" w:hint="cs"/>
          <w:sz w:val="36"/>
          <w:szCs w:val="36"/>
          <w:rtl/>
        </w:rPr>
        <w:t>و</w:t>
      </w:r>
      <w:r w:rsidRPr="0049768A">
        <w:rPr>
          <w:rFonts w:ascii="Traditional Arabic" w:hAnsi="Traditional Arabic" w:cs="Traditional Arabic"/>
          <w:sz w:val="36"/>
          <w:szCs w:val="36"/>
          <w:rtl/>
        </w:rPr>
        <w:t>عَنْ أَنَس قَالَ :</w:t>
      </w:r>
      <w:r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قَالَ رَسُول اللَّه صَلَّى اللَّه عَلَيْهِ وَسَلَّمَ " قَالَ اللَّه عَزَّ وَجَلَّ يَا اِبْن آدَم إِنْ ذَكَرْتنِي فِي نَفْسك ذَكَرْتُك فِي نَفْسِي وَإِنْ ذَكَرْتنِي فِي مَلَإٍ ذَكَرْتُك فِي مَلَإٍ مِنْ الْمَلَائِكَة - أَوْ قَالَ فِي مَلَإٍ خَيْر مِنْهُ - وَإِنْ دَنَوْت مِنِّي </w:t>
      </w:r>
      <w:r w:rsidRPr="0049768A">
        <w:rPr>
          <w:rFonts w:ascii="Traditional Arabic" w:hAnsi="Traditional Arabic" w:cs="Traditional Arabic"/>
          <w:sz w:val="36"/>
          <w:szCs w:val="36"/>
          <w:rtl/>
        </w:rPr>
        <w:lastRenderedPageBreak/>
        <w:t xml:space="preserve">شِبْرًا دَنَوْت مِنْك ذِرَاعًا وَإِنْ دَنَوْت مِنِّي ذِرَاعًا دَنَوْت مِنْك بَاعًا وَإِنْ أَتَيْتنِي تَمْشِي أَتَيْتُك هَرْوَلَة " </w:t>
      </w:r>
      <w:r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صَحِيح الْإِسْنَاد أَخْرَجَهُ الْبُخَارِيّ مِنْ حَدِيث قَتَادَة وَعِنْده قَالَ قَتَادَة اللَّه أَقْرَب بِالرَّحْمَةِ </w:t>
      </w:r>
      <w:r w:rsidRPr="0049768A">
        <w:rPr>
          <w:rFonts w:ascii="Traditional Arabic" w:hAnsi="Traditional Arabic" w:cs="Traditional Arabic" w:hint="cs"/>
          <w:sz w:val="36"/>
          <w:szCs w:val="36"/>
          <w:rtl/>
        </w:rPr>
        <w:t>.</w:t>
      </w:r>
      <w:r w:rsidRPr="0049768A">
        <w:rPr>
          <w:rFonts w:ascii="Traditional Arabic" w:hAnsi="Traditional Arabic" w:cs="Traditional Arabic"/>
          <w:sz w:val="36"/>
          <w:szCs w:val="36"/>
          <w:rtl/>
        </w:rPr>
        <w:br/>
        <w:t>وَقَوْله</w:t>
      </w:r>
      <w:r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 وَاشْكُرُوا لِي وَلَا تَكْفُرُونِ" </w:t>
      </w:r>
      <w:r w:rsidRPr="0049768A">
        <w:rPr>
          <w:rFonts w:ascii="Traditional Arabic" w:hAnsi="Traditional Arabic" w:cs="Traditional Arabic"/>
          <w:sz w:val="36"/>
          <w:szCs w:val="36"/>
          <w:rtl/>
        </w:rPr>
        <w:br/>
        <w:t xml:space="preserve">أَمَرَ اللَّه تَعَالَى بِشُكْرِهِ وَوَعَدَ عَلَى شُكْره بِمَزِيدِ الْخَيْر فَقَالَ </w:t>
      </w:r>
      <w:r w:rsidRPr="0049768A">
        <w:rPr>
          <w:rFonts w:ascii="Traditional Arabic" w:hAnsi="Traditional Arabic" w:cs="Traditional Arabic"/>
          <w:sz w:val="36"/>
          <w:szCs w:val="36"/>
          <w:rtl/>
        </w:rPr>
        <w:br/>
        <w:t>" وَإِذْ تَأَذَّنَ رَبُّكُمْ لَئِنْ شَكَرْتُمْ لَأَزِيدَنَّكُمْ وَلَئِنْ كَفَرْتُمْ إِنَّ عَذَابِي لَشَدِيدٌ "</w:t>
      </w:r>
      <w:r w:rsidRPr="0049768A">
        <w:rPr>
          <w:rFonts w:ascii="Traditional Arabic" w:hAnsi="Traditional Arabic" w:cs="Traditional Arabic"/>
          <w:sz w:val="36"/>
          <w:szCs w:val="36"/>
          <w:rtl/>
        </w:rPr>
        <w:br/>
        <w:t>وَقَالَ الْإِمَام أَحْمَد حَدَّثَنَا رَوْح حَدَّثَنَا شُعْبَة عَنْ الْفُضَيْل بْن فَضَالَة - رَجُل مِنْ قَيْس - حَدَّثَنَا أَبُو رَجَاء الْعُطَارِدِيّ قَالَ خَرَجَ عَلَيْنَا عِمْرَان بْن حُصَيْن وَعَلَيْهِ مُطَرِّف مِنْ خَزّ لَمْ نَرَهُ عَلَيْهِ قَبْل ذَلِكَ وَلَا بَعْده فَقَالَ</w:t>
      </w:r>
      <w:r w:rsidRPr="0049768A">
        <w:rPr>
          <w:rFonts w:ascii="Traditional Arabic" w:hAnsi="Traditional Arabic" w:cs="Traditional Arabic"/>
          <w:sz w:val="36"/>
          <w:szCs w:val="36"/>
          <w:rtl/>
        </w:rPr>
        <w:br/>
        <w:t>إِنَّ رَسُول اللَّه صَلَّى اللَّه عَلَيْهِ وَسَلَّمَ قَالَ</w:t>
      </w:r>
      <w:r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 مَنْ أَنْعَمَ اللَّهُ عَلَيْهِ نِعْمَةً فَإِنَّ اللَّه يُحِبّ أَنْ يُرَى أَثَرُ نِعْمَتِهِ عَلَى خَلْقِهِ " </w:t>
      </w:r>
      <w:r w:rsidRPr="0049768A">
        <w:rPr>
          <w:rFonts w:ascii="Traditional Arabic" w:hAnsi="Traditional Arabic" w:cs="Traditional Arabic"/>
          <w:sz w:val="36"/>
          <w:szCs w:val="36"/>
          <w:rtl/>
        </w:rPr>
        <w:br/>
        <w:t>وَقَالَ رَوْح مَرَّة : عَلَى عَبْده .</w:t>
      </w:r>
      <w:r w:rsidRPr="0049768A">
        <w:rPr>
          <w:rFonts w:ascii="Traditional Arabic" w:hAnsi="Traditional Arabic" w:cs="Traditional Arabic"/>
          <w:sz w:val="36"/>
          <w:szCs w:val="36"/>
          <w:rtl/>
        </w:rPr>
        <w:br/>
      </w:r>
      <w:r w:rsidRPr="0049768A">
        <w:rPr>
          <w:rFonts w:ascii="Traditional Arabic" w:hAnsi="Traditional Arabic" w:cs="Traditional Arabic" w:hint="cs"/>
          <w:sz w:val="36"/>
          <w:szCs w:val="36"/>
          <w:rtl/>
        </w:rPr>
        <w:t>قال ابن كثير في قوله تعالى : ((</w:t>
      </w:r>
      <w:r w:rsidRPr="0049768A">
        <w:rPr>
          <w:rFonts w:ascii="Traditional Arabic" w:hAnsi="Traditional Arabic" w:cs="Traditional Arabic"/>
          <w:sz w:val="36"/>
          <w:szCs w:val="36"/>
          <w:rtl/>
        </w:rPr>
        <w:t>وَاشْكُرُوا لِي وَلَا تَكْفُرُونِ</w:t>
      </w:r>
      <w:r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يَعْ</w:t>
      </w:r>
      <w:r w:rsidR="00E23F6E" w:rsidRPr="0049768A">
        <w:rPr>
          <w:rFonts w:ascii="Traditional Arabic" w:hAnsi="Traditional Arabic" w:cs="Traditional Arabic"/>
          <w:sz w:val="36"/>
          <w:szCs w:val="36"/>
          <w:rtl/>
        </w:rPr>
        <w:t xml:space="preserve">نِي تَعَالَى ذِكْره بِذَلِكَ : </w:t>
      </w:r>
      <w:r w:rsidRPr="0049768A">
        <w:rPr>
          <w:rFonts w:ascii="Traditional Arabic" w:hAnsi="Traditional Arabic" w:cs="Traditional Arabic"/>
          <w:sz w:val="36"/>
          <w:szCs w:val="36"/>
          <w:rtl/>
        </w:rPr>
        <w:t>اُشْكُرُوا لِي أَيّهَا الْمُؤْمِنُونَ فِيمَا أَنْعَمْت عَلَيْكُمْ مِنْ الْإِسْلَام وَالْهِدَايَة لِلدِّينِ الَّذِي شَرَعْته لِأَنْبِيَائِي وَأَصْفِيَائِي</w:t>
      </w:r>
      <w:r w:rsidRPr="0049768A">
        <w:rPr>
          <w:rFonts w:ascii="Traditional Arabic" w:hAnsi="Traditional Arabic" w:cs="Traditional Arabic"/>
          <w:sz w:val="36"/>
          <w:szCs w:val="36"/>
          <w:rtl/>
        </w:rPr>
        <w:br/>
        <w:t xml:space="preserve">{ وَلَا تَكْفُرُونِ } </w:t>
      </w:r>
      <w:r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يَقُول : وَلَا تَجْحَدُوا إحْسَانِي إلَيْكُمْ , فَأَسْلُبكُمْ نِعْمَتِي الَّتِي أَنْعَمْت عَلَيْكُمْ , وَلَكِنْ اُشْكُرُوا لِي عَلَيْهَا , وَأَزِيدكُمْ فَأُتَمِّم نِعْمَتِي عَلَيْكُمْ , وَأَهْدِيكُمْ لِمَا هَدَيْت لَهُ مَنْ رَضِيت عَنْهُ مِنْ عِبَادِي , فَإِنِّي وَعَدْت خَلْقِي أَنَّ مَنْ شَكَرَ لِي زِدْته , وَمَنْ كَفَرَنِي حَرَمْته وَسَلَبْته مَا أَعْطَيْته .</w:t>
      </w:r>
      <w:r w:rsidRPr="0049768A">
        <w:rPr>
          <w:rFonts w:ascii="Traditional Arabic" w:hAnsi="Traditional Arabic" w:cs="Traditional Arabic"/>
          <w:sz w:val="36"/>
          <w:szCs w:val="36"/>
          <w:rtl/>
        </w:rPr>
        <w:br/>
      </w:r>
      <w:r w:rsidRPr="0049768A">
        <w:rPr>
          <w:rFonts w:ascii="Traditional Arabic" w:hAnsi="Traditional Arabic" w:cs="Traditional Arabic"/>
          <w:sz w:val="36"/>
          <w:szCs w:val="36"/>
          <w:rtl/>
        </w:rPr>
        <w:lastRenderedPageBreak/>
        <w:t>وَالْعَرَب تَقُول : نَصَحْت لَك وَشَكَرْت لَك , وَلَا تَكَاد تَقُول نَصَحْتُك , وَرُبَّمَا قَالَتْ شَكَرْتُك وَنَصَحْتُك</w:t>
      </w:r>
      <w:r w:rsidRPr="0049768A">
        <w:rPr>
          <w:rFonts w:ascii="Traditional Arabic" w:hAnsi="Traditional Arabic" w:cs="Traditional Arabic" w:hint="cs"/>
          <w:sz w:val="36"/>
          <w:szCs w:val="36"/>
          <w:rtl/>
        </w:rPr>
        <w:t>.</w:t>
      </w:r>
    </w:p>
    <w:p w:rsidR="00AC7B26" w:rsidRPr="0049768A" w:rsidRDefault="00AC7B26" w:rsidP="00E23F6E">
      <w:pPr>
        <w:bidi/>
        <w:rPr>
          <w:rFonts w:ascii="Traditional Arabic" w:hAnsi="Traditional Arabic" w:cs="Traditional Arabic"/>
          <w:sz w:val="36"/>
          <w:szCs w:val="36"/>
          <w:rtl/>
          <w:lang w:bidi="ar-AE"/>
        </w:rPr>
      </w:pPr>
      <w:r w:rsidRPr="0049768A">
        <w:rPr>
          <w:rFonts w:ascii="Traditional Arabic" w:hAnsi="Traditional Arabic" w:cs="Traditional Arabic" w:hint="cs"/>
          <w:sz w:val="36"/>
          <w:szCs w:val="36"/>
          <w:rtl/>
        </w:rPr>
        <w:t xml:space="preserve">وقال الطبري : </w:t>
      </w:r>
      <w:r w:rsidRPr="0049768A">
        <w:rPr>
          <w:rFonts w:ascii="Traditional Arabic" w:hAnsi="Traditional Arabic" w:cs="Traditional Arabic"/>
          <w:sz w:val="36"/>
          <w:szCs w:val="36"/>
          <w:rtl/>
        </w:rPr>
        <w:t>وَأَصْل الذِّكْر التَّنَبُّه بِالْقَلْبِ لِلْمَذْكُورِ وَالتَّيَقُّظ لَهُ .</w:t>
      </w:r>
      <w:r w:rsidRPr="0049768A">
        <w:rPr>
          <w:rFonts w:ascii="Traditional Arabic" w:hAnsi="Traditional Arabic" w:cs="Traditional Arabic"/>
          <w:sz w:val="36"/>
          <w:szCs w:val="36"/>
          <w:rtl/>
        </w:rPr>
        <w:br/>
        <w:t xml:space="preserve">وَسُمِّيَ الذِّكْر بِاللِّسَانِ ذِكْرًا لِأَنَّهُ دَلَالَة عَلَى الذِّكْر الْقَلْبِيّ , غَيْر أَنَّهُ لَمَّا كَثُرَ إِطْلَاق الذِّكْر عَلَى الْقَوْل اللِّسَانِيّ صَارَ هُوَ السَّابِق لِلْفَهْمِ . </w:t>
      </w:r>
      <w:r w:rsidRPr="0049768A">
        <w:rPr>
          <w:rFonts w:ascii="Traditional Arabic" w:hAnsi="Traditional Arabic" w:cs="Traditional Arabic"/>
          <w:sz w:val="36"/>
          <w:szCs w:val="36"/>
          <w:rtl/>
        </w:rPr>
        <w:br/>
        <w:t>وَمَعْنَى الْآيَة : اُذْكُرُونِي بِالطَّاعَةِ أَذْكُركُمْ بِالثَّوَابِ وَالْمَغْفِرَة , قَالَهُ سَعِيد بْن جُبَيْر .</w:t>
      </w:r>
      <w:r w:rsidRPr="0049768A">
        <w:rPr>
          <w:rFonts w:ascii="Traditional Arabic" w:hAnsi="Traditional Arabic" w:cs="Traditional Arabic"/>
          <w:sz w:val="36"/>
          <w:szCs w:val="36"/>
          <w:rtl/>
        </w:rPr>
        <w:br/>
        <w:t>وَقَالَ أَيْضًا : الذِّكْر طَاعَة اللَّه , فَمَنْ لَمْ يُطِعْهُ لَمْ يَذْكُرهُ وَإِنْ أَكْثَرَ التَّسْبِيح وَالتَّهْلِيل وَقِرَاءَة الْقُرْآن , وَرُوِيَ عَنْ النَّبِيّ صَلَّى اللَّه عَلَيْهِ وَسَلَّمَ :</w:t>
      </w:r>
      <w:r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مَنْ أَطَاعَ اللَّه فَقَدْ ذَكَرَ اللَّه وَإِنْ أَقَلَّ صَلَاته وَصَوْمه وَصَنِيعه لِلْخَيْرِ وَمَنْ عَصَى اللَّه فَقَدْ نَسِيَ اللَّه وَإِنْ كَثَّرَ صَلَاته وَصَوْمه وَصَنِيعه لِلْخَيْرِ )</w:t>
      </w:r>
      <w:r w:rsidRPr="0049768A">
        <w:rPr>
          <w:rFonts w:ascii="Traditional Arabic" w:hAnsi="Traditional Arabic" w:cs="Traditional Arabic"/>
          <w:sz w:val="36"/>
          <w:szCs w:val="36"/>
          <w:rtl/>
        </w:rPr>
        <w:br/>
        <w:t>ذَكَرَهُ أَبُو عَبْد اللَّه مُحَمَّد بْن خُوَيْز مَنْدَاد فِي " أَحْكَام الْقُرْآن " لَهُ .</w:t>
      </w:r>
      <w:r w:rsidRPr="0049768A">
        <w:rPr>
          <w:rFonts w:ascii="Traditional Arabic" w:hAnsi="Traditional Arabic" w:cs="Traditional Arabic"/>
          <w:sz w:val="36"/>
          <w:szCs w:val="36"/>
          <w:rtl/>
        </w:rPr>
        <w:br/>
        <w:t>وَقَالَ أَبُو عُثْمَان النَّهْدِيّ :</w:t>
      </w:r>
      <w:r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إِنِّي لَأَعْلَم السَّاعَة الَّتِي يَذْكُرنَا اللَّه فِيهَا , قِيلَ لَهُ : وَمِنْ أَيْنَ تَعْلَمهَا ؟</w:t>
      </w:r>
      <w:r w:rsidRPr="0049768A">
        <w:rPr>
          <w:rFonts w:ascii="Traditional Arabic" w:hAnsi="Traditional Arabic" w:cs="Traditional Arabic"/>
          <w:sz w:val="36"/>
          <w:szCs w:val="36"/>
          <w:rtl/>
        </w:rPr>
        <w:br/>
        <w:t>قَالَ يَقُول اللَّه عَزَّ وَجَلَّ : " فَاذْكُرُونِي أَذْكُركُمْ " .</w:t>
      </w:r>
      <w:r w:rsidRPr="0049768A">
        <w:rPr>
          <w:rFonts w:ascii="Traditional Arabic" w:hAnsi="Traditional Arabic" w:cs="Traditional Arabic"/>
          <w:sz w:val="36"/>
          <w:szCs w:val="36"/>
          <w:rtl/>
        </w:rPr>
        <w:br/>
        <w:t>وَقَالَ السُّدِّيّ : لَيْسَ مِنْ عَبْد يَذْكُر اللَّه إِلَّا ذَكَرَهُ اللَّه عَزَّ وَجَلَّ , لَا يَذْكُرهُ مُؤْمِن إِلَّا ذَكَرَهُ اللَّه بِرَحْمَتِهِ , وَلَا يَذْكُرهُ كَافِر إِلَّا ذَكَرَهُ اللَّه بِعَذَابٍ .</w:t>
      </w:r>
      <w:r w:rsidRPr="0049768A">
        <w:rPr>
          <w:rFonts w:ascii="Traditional Arabic" w:hAnsi="Traditional Arabic" w:cs="Traditional Arabic"/>
          <w:sz w:val="36"/>
          <w:szCs w:val="36"/>
          <w:rtl/>
        </w:rPr>
        <w:br/>
        <w:t xml:space="preserve">وَسُئِلَ أَبُو عُثْمَان فَقِيلَ لَهُ </w:t>
      </w:r>
      <w:r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نَذْكُر اللَّه وَلَا نَجِد فِي قُلُوبنَا حَلَاوَة ؟ فَقَالَ :</w:t>
      </w:r>
      <w:r w:rsidRPr="0049768A">
        <w:rPr>
          <w:rFonts w:ascii="Traditional Arabic" w:hAnsi="Traditional Arabic" w:cs="Traditional Arabic"/>
          <w:sz w:val="36"/>
          <w:szCs w:val="36"/>
          <w:rtl/>
        </w:rPr>
        <w:br/>
        <w:t xml:space="preserve">اِحْمَدُوا اللَّه تَعَالَى عَلَى أَنْ زَيَّنَ جَارِحَة مِنْ جَوَارِحكُمْ بِطَاعَتِهِ . </w:t>
      </w:r>
      <w:r w:rsidRPr="0049768A">
        <w:rPr>
          <w:rFonts w:ascii="Traditional Arabic" w:hAnsi="Traditional Arabic" w:cs="Traditional Arabic"/>
          <w:sz w:val="36"/>
          <w:szCs w:val="36"/>
          <w:rtl/>
        </w:rPr>
        <w:br/>
        <w:t xml:space="preserve">وَقَالَ ذُو النُّون الْمِصْرِيّ رَحِمَهُ اللَّه : مَنْ ذَكَرَ اللَّه تَعَالَى ذِكْرًا عَلَى الْحَقِيقَة </w:t>
      </w:r>
      <w:r w:rsidRPr="0049768A">
        <w:rPr>
          <w:rFonts w:ascii="Traditional Arabic" w:hAnsi="Traditional Arabic" w:cs="Traditional Arabic"/>
          <w:sz w:val="36"/>
          <w:szCs w:val="36"/>
          <w:rtl/>
        </w:rPr>
        <w:lastRenderedPageBreak/>
        <w:t xml:space="preserve">نَسِيَ فِي جَنْب ذِكْره كُلّ شَيْء , حَفِظَ اللَّه عَلَيْهِ كُلّ شَيْء , وَكَانَ لَهُ عِوَضًا مِنْ كُلّ شَيْء . </w:t>
      </w:r>
      <w:r w:rsidRPr="0049768A">
        <w:rPr>
          <w:rFonts w:ascii="Traditional Arabic" w:hAnsi="Traditional Arabic" w:cs="Traditional Arabic"/>
          <w:sz w:val="36"/>
          <w:szCs w:val="36"/>
          <w:rtl/>
        </w:rPr>
        <w:br/>
        <w:t>وَقَالَ مُعَاذ بْن جَبَل رَضِيَ اللَّه عَنْهُ : مَا عَمِلَ اِبْن آدَم مِنْ عَمَل أَنْجَى لَهُ مِنْ عَذَاب اللَّه مِنْ ذِكْر اللَّه .</w:t>
      </w:r>
      <w:r w:rsidRPr="0049768A">
        <w:rPr>
          <w:rFonts w:ascii="Traditional Arabic" w:hAnsi="Traditional Arabic" w:cs="Traditional Arabic"/>
          <w:sz w:val="36"/>
          <w:szCs w:val="36"/>
          <w:rtl/>
        </w:rPr>
        <w:br/>
        <w:t>وَالْأَحَادِيث فِي فَضْل الذِّكْر وَثَوَابه كَثِيرَة خَرَّجَهَا الْأَئِمَّة .</w:t>
      </w:r>
      <w:r w:rsidRPr="0049768A">
        <w:rPr>
          <w:rFonts w:ascii="Traditional Arabic" w:hAnsi="Traditional Arabic" w:cs="Traditional Arabic"/>
          <w:sz w:val="36"/>
          <w:szCs w:val="36"/>
          <w:rtl/>
        </w:rPr>
        <w:br/>
        <w:t>رَوَى اِبْن مَاجَهْ عَنْ عَبْد اللَّه بْن بُسْر أَنَّ أَعْرَابِيًّا قَالَ لِرَسُولِ اللَّه صَل</w:t>
      </w:r>
      <w:r w:rsidR="00E23F6E" w:rsidRPr="0049768A">
        <w:rPr>
          <w:rFonts w:ascii="Traditional Arabic" w:hAnsi="Traditional Arabic" w:cs="Traditional Arabic"/>
          <w:sz w:val="36"/>
          <w:szCs w:val="36"/>
          <w:rtl/>
        </w:rPr>
        <w:t>َّى اللَّه عَلَيْهِ وَسَلَّمَ :</w:t>
      </w:r>
      <w:r w:rsidR="00E23F6E"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إِنَّ شَرَائِع الْإِسْلَام قَدْ كَثُرَتْ عَلَيَّ فَأَنْبِئْنِي مِنْهَا بِشَيْءٍ أَتَشَبَّث بِهِ , قَالَ : لَا يَزَال لِسَانك رَطْبًا مِنْ ذِكْر اللَّه عَزَّ وَجَلَّ</w:t>
      </w:r>
      <w:r w:rsidR="00E23F6E" w:rsidRPr="0049768A">
        <w:rPr>
          <w:rFonts w:ascii="Traditional Arabic" w:hAnsi="Traditional Arabic" w:cs="Traditional Arabic" w:hint="cs"/>
          <w:sz w:val="36"/>
          <w:szCs w:val="36"/>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وَخُرِّجَ عَنْ أَبِي هُرَيْرَة عَنْ النَّبِيّ صَلَّى اللَّه عَلَيْهِ وَسَلَّمَ قَالَ :</w:t>
      </w:r>
      <w:r w:rsidRPr="0049768A">
        <w:rPr>
          <w:rFonts w:ascii="Traditional Arabic" w:hAnsi="Traditional Arabic" w:cs="Traditional Arabic"/>
          <w:sz w:val="36"/>
          <w:szCs w:val="36"/>
          <w:rtl/>
        </w:rPr>
        <w:br/>
        <w:t xml:space="preserve">( إِنَّ اللَّه عَزَّ وَجَلَّ يَقُول أَنَا مَعَ عَبْدِي إِذَا هُوَ ذَكَرَنِي وَتَحَرَّكَتْ بِي شَفَتَاهُ ) . </w:t>
      </w:r>
      <w:r w:rsidRPr="0049768A">
        <w:rPr>
          <w:rFonts w:ascii="Traditional Arabic" w:hAnsi="Traditional Arabic" w:cs="Traditional Arabic"/>
          <w:sz w:val="36"/>
          <w:szCs w:val="36"/>
          <w:rtl/>
        </w:rPr>
        <w:br/>
        <w:t xml:space="preserve">وَسَيَأْتِي لِهَذَا الْبَاب مَزِيد بَيَان عِنْد قَوْله تَعَالَى : </w:t>
      </w:r>
      <w:r w:rsidR="00E23F6E" w:rsidRPr="0049768A">
        <w:rPr>
          <w:rFonts w:ascii="Traditional Arabic" w:hAnsi="Traditional Arabic" w:cs="Traditional Arabic"/>
          <w:sz w:val="36"/>
          <w:szCs w:val="36"/>
          <w:rtl/>
        </w:rPr>
        <w:t>"</w:t>
      </w:r>
      <w:r w:rsidRPr="0049768A">
        <w:rPr>
          <w:rFonts w:ascii="Traditional Arabic" w:hAnsi="Traditional Arabic" w:cs="Traditional Arabic"/>
          <w:sz w:val="36"/>
          <w:szCs w:val="36"/>
          <w:rtl/>
        </w:rPr>
        <w:t>يَا أَيّهَا الَّذِينَ آمَنُوا اُذْكُرُوا اللَّه ذِكْرًا كَثِيرًا "</w:t>
      </w:r>
      <w:r w:rsidR="00E23F6E" w:rsidRPr="0049768A">
        <w:rPr>
          <w:rFonts w:cs="Traditional Arabic" w:hint="cs"/>
          <w:sz w:val="36"/>
          <w:szCs w:val="36"/>
          <w:rtl/>
        </w:rPr>
        <w:t>.(</w:t>
      </w:r>
      <w:r w:rsidR="00E23F6E" w:rsidRPr="0049768A">
        <w:rPr>
          <w:rStyle w:val="a4"/>
          <w:rFonts w:cs="Traditional Arabic"/>
          <w:sz w:val="36"/>
          <w:szCs w:val="36"/>
        </w:rPr>
        <w:footnoteReference w:id="465"/>
      </w:r>
      <w:r w:rsidR="00E23F6E" w:rsidRPr="0049768A">
        <w:rPr>
          <w:rFonts w:cs="Traditional Arabic" w:hint="cs"/>
          <w:sz w:val="36"/>
          <w:szCs w:val="36"/>
          <w:rtl/>
        </w:rPr>
        <w:t xml:space="preserve">) </w:t>
      </w:r>
      <w:r w:rsidRPr="0049768A">
        <w:rPr>
          <w:rFonts w:ascii="Traditional Arabic" w:hAnsi="Traditional Arabic" w:cs="Traditional Arabic"/>
          <w:sz w:val="36"/>
          <w:szCs w:val="36"/>
          <w:rtl/>
        </w:rPr>
        <w:br/>
        <w:t>وَأَنَّ الْمُرَاد ذِكْر الْقَلْب الَّذِي يَجِب اِسْتِدَامَته فِي عُمُوم الْحَالَات ..</w:t>
      </w:r>
    </w:p>
    <w:p w:rsidR="00784054" w:rsidRPr="0049768A" w:rsidRDefault="00784054" w:rsidP="00784054">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784054" w:rsidRPr="0049768A" w:rsidRDefault="00784054" w:rsidP="00784054">
      <w:pPr>
        <w:pStyle w:val="a5"/>
        <w:spacing w:after="40"/>
        <w:rPr>
          <w:rFonts w:cs="Traditional Arabic"/>
          <w:sz w:val="36"/>
          <w:szCs w:val="36"/>
          <w:rtl/>
        </w:rPr>
      </w:pPr>
      <w:r w:rsidRPr="0049768A">
        <w:rPr>
          <w:rFonts w:cs="Traditional Arabic" w:hint="cs"/>
          <w:sz w:val="36"/>
          <w:szCs w:val="36"/>
          <w:rtl/>
        </w:rPr>
        <w:t xml:space="preserve">     الذكر يكون على ثلاث حالات : </w:t>
      </w:r>
    </w:p>
    <w:p w:rsidR="00784054" w:rsidRPr="0049768A" w:rsidRDefault="00784054" w:rsidP="00784054">
      <w:pPr>
        <w:pStyle w:val="a5"/>
        <w:spacing w:after="40"/>
        <w:ind w:firstLine="567"/>
        <w:rPr>
          <w:rFonts w:cs="Traditional Arabic"/>
          <w:sz w:val="36"/>
          <w:szCs w:val="36"/>
          <w:rtl/>
        </w:rPr>
      </w:pPr>
      <w:r w:rsidRPr="0049768A">
        <w:rPr>
          <w:rFonts w:cs="Traditional Arabic" w:hint="cs"/>
          <w:sz w:val="36"/>
          <w:szCs w:val="36"/>
          <w:rtl/>
        </w:rPr>
        <w:t>1 ـ ذكر مع جهاد ، وهذا أفضل الذكر .</w:t>
      </w:r>
    </w:p>
    <w:p w:rsidR="00784054" w:rsidRPr="0049768A" w:rsidRDefault="00784054" w:rsidP="00784054">
      <w:pPr>
        <w:pStyle w:val="a5"/>
        <w:spacing w:after="40"/>
        <w:ind w:firstLine="567"/>
        <w:rPr>
          <w:rFonts w:cs="Traditional Arabic"/>
          <w:sz w:val="36"/>
          <w:szCs w:val="36"/>
          <w:rtl/>
        </w:rPr>
      </w:pPr>
      <w:r w:rsidRPr="0049768A">
        <w:rPr>
          <w:rFonts w:cs="Traditional Arabic" w:hint="cs"/>
          <w:sz w:val="36"/>
          <w:szCs w:val="36"/>
          <w:rtl/>
        </w:rPr>
        <w:t>2 ـ جهاد بدون ذكر .</w:t>
      </w:r>
    </w:p>
    <w:p w:rsidR="00784054" w:rsidRPr="0049768A" w:rsidRDefault="00784054" w:rsidP="00784054">
      <w:pPr>
        <w:pStyle w:val="a5"/>
        <w:spacing w:after="40"/>
        <w:ind w:firstLine="567"/>
        <w:rPr>
          <w:rFonts w:cs="Traditional Arabic"/>
          <w:sz w:val="36"/>
          <w:szCs w:val="36"/>
          <w:rtl/>
        </w:rPr>
      </w:pPr>
      <w:r w:rsidRPr="0049768A">
        <w:rPr>
          <w:rFonts w:cs="Traditional Arabic" w:hint="cs"/>
          <w:sz w:val="36"/>
          <w:szCs w:val="36"/>
          <w:rtl/>
        </w:rPr>
        <w:t xml:space="preserve">3 ـ ذكر بدون جهاد . </w:t>
      </w:r>
    </w:p>
    <w:p w:rsidR="00784054" w:rsidRPr="0049768A" w:rsidRDefault="00784054" w:rsidP="00784054">
      <w:pPr>
        <w:pStyle w:val="a5"/>
        <w:spacing w:after="40"/>
        <w:ind w:firstLine="567"/>
        <w:rPr>
          <w:rFonts w:cs="Traditional Arabic"/>
          <w:sz w:val="36"/>
          <w:szCs w:val="36"/>
          <w:rtl/>
        </w:rPr>
      </w:pPr>
      <w:r w:rsidRPr="0049768A">
        <w:rPr>
          <w:rFonts w:cs="Traditional Arabic"/>
          <w:sz w:val="36"/>
          <w:szCs w:val="36"/>
          <w:rtl/>
        </w:rPr>
        <w:lastRenderedPageBreak/>
        <w:t>قال ابن قيم الجوزية رحمه الله تعالى: فأفضل الذاكرين المجاهدون وأفضل المجاهدين الذاكرون.</w:t>
      </w:r>
    </w:p>
    <w:p w:rsidR="00784054" w:rsidRPr="0049768A" w:rsidRDefault="00784054" w:rsidP="00784054">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784054" w:rsidRPr="0049768A" w:rsidRDefault="00784054" w:rsidP="00784054">
      <w:pPr>
        <w:pStyle w:val="3"/>
        <w:bidi/>
        <w:jc w:val="lowKashida"/>
        <w:rPr>
          <w:rFonts w:cs="Traditional Arabic"/>
          <w:sz w:val="36"/>
          <w:szCs w:val="36"/>
          <w:rtl/>
        </w:rPr>
      </w:pPr>
      <w:r w:rsidRPr="0049768A">
        <w:rPr>
          <w:rFonts w:cs="Traditional Arabic"/>
          <w:sz w:val="36"/>
          <w:szCs w:val="36"/>
          <w:rtl/>
        </w:rPr>
        <w:t>ثواب حلق الذكر وال</w:t>
      </w:r>
      <w:r w:rsidRPr="0049768A">
        <w:rPr>
          <w:rFonts w:cs="Traditional Arabic" w:hint="cs"/>
          <w:sz w:val="36"/>
          <w:szCs w:val="36"/>
          <w:rtl/>
        </w:rPr>
        <w:t>إ</w:t>
      </w:r>
      <w:r w:rsidRPr="0049768A">
        <w:rPr>
          <w:rFonts w:cs="Traditional Arabic"/>
          <w:sz w:val="36"/>
          <w:szCs w:val="36"/>
          <w:rtl/>
        </w:rPr>
        <w:t>جتماع عليه</w:t>
      </w:r>
    </w:p>
    <w:p w:rsidR="00784054" w:rsidRPr="0049768A" w:rsidRDefault="00784054" w:rsidP="00784054">
      <w:pPr>
        <w:bidi/>
        <w:spacing w:after="100"/>
        <w:ind w:firstLine="567"/>
        <w:jc w:val="lowKashida"/>
        <w:rPr>
          <w:rFonts w:cs="Traditional Arabic"/>
          <w:b/>
          <w:bCs/>
          <w:sz w:val="36"/>
          <w:szCs w:val="36"/>
          <w:rtl/>
        </w:rPr>
      </w:pPr>
      <w:r w:rsidRPr="0049768A">
        <w:rPr>
          <w:rFonts w:cs="Traditional Arabic"/>
          <w:sz w:val="36"/>
          <w:szCs w:val="36"/>
          <w:rtl/>
        </w:rPr>
        <w:t xml:space="preserve">عن أبي هريرة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قال:</w:t>
      </w:r>
      <w:r w:rsidRPr="0049768A">
        <w:rPr>
          <w:rFonts w:cs="Traditional Arabic"/>
          <w:b/>
          <w:bCs/>
          <w:sz w:val="36"/>
          <w:szCs w:val="36"/>
          <w:rtl/>
        </w:rPr>
        <w:t xml:space="preserve"> قال رسول الله </w:t>
      </w:r>
      <w:r w:rsidRPr="0049768A">
        <w:rPr>
          <w:rFonts w:cs="Traditional Arabic"/>
          <w:b/>
          <w:bCs/>
          <w:sz w:val="36"/>
          <w:szCs w:val="36"/>
        </w:rPr>
        <w:sym w:font="AGA Arabesque" w:char="F072"/>
      </w:r>
      <w:r w:rsidRPr="0049768A">
        <w:rPr>
          <w:rFonts w:cs="Traditional Arabic"/>
          <w:b/>
          <w:bCs/>
          <w:sz w:val="36"/>
          <w:szCs w:val="36"/>
          <w:rtl/>
        </w:rPr>
        <w:t>: "إن لله ملائكة فضلاً عن كتاب الناس يطوفون في الطرق يلتمسون أهل الذكر فإذا وجدوا قوماً يذكرون الله تعالى تنادوا: هلموا إلى حاجتكم".</w:t>
      </w:r>
    </w:p>
    <w:p w:rsidR="00784054" w:rsidRPr="0049768A" w:rsidRDefault="00784054" w:rsidP="00784054">
      <w:pPr>
        <w:bidi/>
        <w:spacing w:after="100"/>
        <w:ind w:firstLine="567"/>
        <w:jc w:val="lowKashida"/>
        <w:rPr>
          <w:rFonts w:cs="Traditional Arabic"/>
          <w:b/>
          <w:bCs/>
          <w:sz w:val="36"/>
          <w:szCs w:val="36"/>
          <w:rtl/>
        </w:rPr>
      </w:pPr>
      <w:r w:rsidRPr="0049768A">
        <w:rPr>
          <w:rFonts w:cs="Traditional Arabic"/>
          <w:b/>
          <w:bCs/>
          <w:sz w:val="36"/>
          <w:szCs w:val="36"/>
          <w:rtl/>
        </w:rPr>
        <w:t>قال: "فيحفونهم بأجنحتهم إلى السماء الدنيا".</w:t>
      </w:r>
    </w:p>
    <w:p w:rsidR="00784054" w:rsidRPr="0049768A" w:rsidRDefault="00784054" w:rsidP="00784054">
      <w:pPr>
        <w:bidi/>
        <w:spacing w:after="100"/>
        <w:ind w:firstLine="567"/>
        <w:jc w:val="lowKashida"/>
        <w:rPr>
          <w:rFonts w:cs="Traditional Arabic"/>
          <w:b/>
          <w:bCs/>
          <w:sz w:val="36"/>
          <w:szCs w:val="36"/>
          <w:rtl/>
        </w:rPr>
      </w:pPr>
      <w:r w:rsidRPr="0049768A">
        <w:rPr>
          <w:rFonts w:cs="Traditional Arabic"/>
          <w:b/>
          <w:bCs/>
          <w:sz w:val="36"/>
          <w:szCs w:val="36"/>
          <w:rtl/>
        </w:rPr>
        <w:t>قال: "فيسألهم ربهم تعالى وهو أعلم بهم ما يقول عبادي؟"</w:t>
      </w:r>
    </w:p>
    <w:p w:rsidR="00784054" w:rsidRPr="0049768A" w:rsidRDefault="00784054" w:rsidP="00784054">
      <w:pPr>
        <w:bidi/>
        <w:spacing w:after="100"/>
        <w:ind w:firstLine="567"/>
        <w:jc w:val="lowKashida"/>
        <w:rPr>
          <w:rFonts w:cs="Traditional Arabic"/>
          <w:b/>
          <w:bCs/>
          <w:sz w:val="36"/>
          <w:szCs w:val="36"/>
          <w:rtl/>
        </w:rPr>
      </w:pPr>
      <w:r w:rsidRPr="0049768A">
        <w:rPr>
          <w:rFonts w:cs="Traditional Arabic"/>
          <w:b/>
          <w:bCs/>
          <w:sz w:val="36"/>
          <w:szCs w:val="36"/>
          <w:rtl/>
        </w:rPr>
        <w:t>قال: "يقولون: يسبحونك ويكبرونك ويحمدونك ويمجدونك".</w:t>
      </w:r>
    </w:p>
    <w:p w:rsidR="00784054" w:rsidRPr="0049768A" w:rsidRDefault="00784054" w:rsidP="00784054">
      <w:pPr>
        <w:bidi/>
        <w:spacing w:after="100"/>
        <w:ind w:firstLine="567"/>
        <w:jc w:val="lowKashida"/>
        <w:rPr>
          <w:rFonts w:cs="Traditional Arabic"/>
          <w:b/>
          <w:bCs/>
          <w:sz w:val="36"/>
          <w:szCs w:val="36"/>
          <w:rtl/>
        </w:rPr>
      </w:pPr>
      <w:r w:rsidRPr="0049768A">
        <w:rPr>
          <w:rFonts w:cs="Traditional Arabic"/>
          <w:b/>
          <w:bCs/>
          <w:sz w:val="36"/>
          <w:szCs w:val="36"/>
          <w:rtl/>
        </w:rPr>
        <w:t>قال: "فيقول: هل رأوني؟".</w:t>
      </w:r>
    </w:p>
    <w:p w:rsidR="00784054" w:rsidRPr="0049768A" w:rsidRDefault="00784054" w:rsidP="00784054">
      <w:pPr>
        <w:bidi/>
        <w:spacing w:after="100"/>
        <w:ind w:firstLine="567"/>
        <w:jc w:val="lowKashida"/>
        <w:rPr>
          <w:rFonts w:cs="Traditional Arabic"/>
          <w:b/>
          <w:bCs/>
          <w:sz w:val="36"/>
          <w:szCs w:val="36"/>
          <w:rtl/>
        </w:rPr>
      </w:pPr>
      <w:r w:rsidRPr="0049768A">
        <w:rPr>
          <w:rFonts w:cs="Traditional Arabic"/>
          <w:b/>
          <w:bCs/>
          <w:sz w:val="36"/>
          <w:szCs w:val="36"/>
          <w:rtl/>
        </w:rPr>
        <w:t>قال: "فيقولون: لا والله ما رأوك".</w:t>
      </w:r>
    </w:p>
    <w:p w:rsidR="00784054" w:rsidRPr="0049768A" w:rsidRDefault="00784054" w:rsidP="00784054">
      <w:pPr>
        <w:bidi/>
        <w:spacing w:after="100"/>
        <w:ind w:firstLine="567"/>
        <w:jc w:val="lowKashida"/>
        <w:rPr>
          <w:rFonts w:cs="Traditional Arabic"/>
          <w:b/>
          <w:bCs/>
          <w:sz w:val="36"/>
          <w:szCs w:val="36"/>
          <w:rtl/>
        </w:rPr>
      </w:pPr>
      <w:r w:rsidRPr="0049768A">
        <w:rPr>
          <w:rFonts w:cs="Traditional Arabic"/>
          <w:b/>
          <w:bCs/>
          <w:sz w:val="36"/>
          <w:szCs w:val="36"/>
          <w:rtl/>
        </w:rPr>
        <w:t>قال: "فيقول: كيف لو رأوني؟"</w:t>
      </w:r>
    </w:p>
    <w:p w:rsidR="00784054" w:rsidRPr="0049768A" w:rsidRDefault="00784054" w:rsidP="00784054">
      <w:pPr>
        <w:bidi/>
        <w:spacing w:after="100"/>
        <w:ind w:firstLine="567"/>
        <w:jc w:val="lowKashida"/>
        <w:rPr>
          <w:rFonts w:cs="Traditional Arabic"/>
          <w:b/>
          <w:bCs/>
          <w:sz w:val="36"/>
          <w:szCs w:val="36"/>
          <w:rtl/>
        </w:rPr>
      </w:pPr>
      <w:r w:rsidRPr="0049768A">
        <w:rPr>
          <w:rFonts w:cs="Traditional Arabic"/>
          <w:b/>
          <w:bCs/>
          <w:sz w:val="36"/>
          <w:szCs w:val="36"/>
          <w:rtl/>
        </w:rPr>
        <w:t>قال: "فيقولون: لو رأوك كانوا أشد لك عبادةً وأشد لك تحميداً وتمجيداً وأكثر لك تسبيحاً".</w:t>
      </w:r>
    </w:p>
    <w:p w:rsidR="00784054" w:rsidRPr="0049768A" w:rsidRDefault="00784054" w:rsidP="00784054">
      <w:pPr>
        <w:bidi/>
        <w:spacing w:after="100"/>
        <w:ind w:firstLine="567"/>
        <w:jc w:val="lowKashida"/>
        <w:rPr>
          <w:rFonts w:cs="Traditional Arabic"/>
          <w:b/>
          <w:bCs/>
          <w:sz w:val="36"/>
          <w:szCs w:val="36"/>
          <w:rtl/>
        </w:rPr>
      </w:pPr>
      <w:r w:rsidRPr="0049768A">
        <w:rPr>
          <w:rFonts w:cs="Traditional Arabic"/>
          <w:b/>
          <w:bCs/>
          <w:sz w:val="36"/>
          <w:szCs w:val="36"/>
          <w:rtl/>
        </w:rPr>
        <w:t>قال: "فيقول: ما يسألوني؟".</w:t>
      </w:r>
    </w:p>
    <w:p w:rsidR="00784054" w:rsidRPr="0049768A" w:rsidRDefault="00784054" w:rsidP="00784054">
      <w:pPr>
        <w:bidi/>
        <w:spacing w:after="100"/>
        <w:ind w:firstLine="567"/>
        <w:jc w:val="lowKashida"/>
        <w:rPr>
          <w:rFonts w:cs="Traditional Arabic"/>
          <w:b/>
          <w:bCs/>
          <w:sz w:val="36"/>
          <w:szCs w:val="36"/>
          <w:rtl/>
        </w:rPr>
      </w:pPr>
      <w:r w:rsidRPr="0049768A">
        <w:rPr>
          <w:rFonts w:cs="Traditional Arabic"/>
          <w:b/>
          <w:bCs/>
          <w:sz w:val="36"/>
          <w:szCs w:val="36"/>
          <w:rtl/>
        </w:rPr>
        <w:t>قال: "فيقولون: يسألون الجنة".</w:t>
      </w:r>
    </w:p>
    <w:p w:rsidR="00784054" w:rsidRPr="0049768A" w:rsidRDefault="00784054" w:rsidP="00784054">
      <w:pPr>
        <w:bidi/>
        <w:spacing w:after="100"/>
        <w:ind w:firstLine="567"/>
        <w:jc w:val="lowKashida"/>
        <w:rPr>
          <w:rFonts w:cs="Traditional Arabic"/>
          <w:b/>
          <w:bCs/>
          <w:sz w:val="36"/>
          <w:szCs w:val="36"/>
          <w:rtl/>
        </w:rPr>
      </w:pPr>
      <w:r w:rsidRPr="0049768A">
        <w:rPr>
          <w:rFonts w:cs="Traditional Arabic"/>
          <w:b/>
          <w:bCs/>
          <w:sz w:val="36"/>
          <w:szCs w:val="36"/>
          <w:rtl/>
        </w:rPr>
        <w:t>قال: "فيقول: وهل رأوها؟".</w:t>
      </w:r>
    </w:p>
    <w:p w:rsidR="00784054" w:rsidRPr="0049768A" w:rsidRDefault="00784054" w:rsidP="00784054">
      <w:pPr>
        <w:bidi/>
        <w:spacing w:after="100"/>
        <w:ind w:firstLine="567"/>
        <w:jc w:val="lowKashida"/>
        <w:rPr>
          <w:rFonts w:cs="Traditional Arabic"/>
          <w:b/>
          <w:bCs/>
          <w:sz w:val="36"/>
          <w:szCs w:val="36"/>
          <w:rtl/>
        </w:rPr>
      </w:pPr>
      <w:r w:rsidRPr="0049768A">
        <w:rPr>
          <w:rFonts w:cs="Traditional Arabic"/>
          <w:b/>
          <w:bCs/>
          <w:sz w:val="36"/>
          <w:szCs w:val="36"/>
          <w:rtl/>
        </w:rPr>
        <w:lastRenderedPageBreak/>
        <w:t>قال: "فيقولون: لا والله يا رب ما رأوها".</w:t>
      </w:r>
    </w:p>
    <w:p w:rsidR="00784054" w:rsidRPr="0049768A" w:rsidRDefault="00784054" w:rsidP="00784054">
      <w:pPr>
        <w:bidi/>
        <w:spacing w:after="100"/>
        <w:ind w:firstLine="567"/>
        <w:jc w:val="lowKashida"/>
        <w:rPr>
          <w:rFonts w:cs="Traditional Arabic"/>
          <w:b/>
          <w:bCs/>
          <w:sz w:val="36"/>
          <w:szCs w:val="36"/>
          <w:rtl/>
        </w:rPr>
      </w:pPr>
      <w:r w:rsidRPr="0049768A">
        <w:rPr>
          <w:rFonts w:cs="Traditional Arabic"/>
          <w:b/>
          <w:bCs/>
          <w:sz w:val="36"/>
          <w:szCs w:val="36"/>
          <w:rtl/>
        </w:rPr>
        <w:t>قال: "فيقول: كيف لو أنهم رأوها؟".</w:t>
      </w:r>
    </w:p>
    <w:p w:rsidR="00784054" w:rsidRPr="0049768A" w:rsidRDefault="00784054" w:rsidP="00784054">
      <w:pPr>
        <w:bidi/>
        <w:spacing w:after="100"/>
        <w:ind w:firstLine="567"/>
        <w:jc w:val="lowKashida"/>
        <w:rPr>
          <w:rFonts w:cs="Traditional Arabic"/>
          <w:b/>
          <w:bCs/>
          <w:w w:val="93"/>
          <w:sz w:val="36"/>
          <w:szCs w:val="36"/>
          <w:rtl/>
        </w:rPr>
      </w:pPr>
      <w:r w:rsidRPr="0049768A">
        <w:rPr>
          <w:rFonts w:cs="Traditional Arabic"/>
          <w:b/>
          <w:bCs/>
          <w:w w:val="93"/>
          <w:sz w:val="36"/>
          <w:szCs w:val="36"/>
          <w:rtl/>
        </w:rPr>
        <w:t>قال: "يقولون: لو أنهم رأوها كانوا أشد عليها حرصاً وأشد لها طلباً وأعظم فيها رغبةً".</w:t>
      </w:r>
    </w:p>
    <w:p w:rsidR="00784054" w:rsidRPr="0049768A" w:rsidRDefault="00784054" w:rsidP="00784054">
      <w:pPr>
        <w:bidi/>
        <w:spacing w:after="100"/>
        <w:ind w:firstLine="567"/>
        <w:jc w:val="lowKashida"/>
        <w:rPr>
          <w:rFonts w:cs="Traditional Arabic"/>
          <w:b/>
          <w:bCs/>
          <w:sz w:val="36"/>
          <w:szCs w:val="36"/>
          <w:rtl/>
        </w:rPr>
      </w:pPr>
      <w:r w:rsidRPr="0049768A">
        <w:rPr>
          <w:rFonts w:cs="Traditional Arabic"/>
          <w:b/>
          <w:bCs/>
          <w:sz w:val="36"/>
          <w:szCs w:val="36"/>
          <w:rtl/>
        </w:rPr>
        <w:t>قال: "فيقول: فمم يستعيذون؟".</w:t>
      </w:r>
    </w:p>
    <w:p w:rsidR="00784054" w:rsidRPr="0049768A" w:rsidRDefault="00784054" w:rsidP="00784054">
      <w:pPr>
        <w:bidi/>
        <w:spacing w:after="100"/>
        <w:ind w:firstLine="567"/>
        <w:jc w:val="lowKashida"/>
        <w:rPr>
          <w:rFonts w:cs="Traditional Arabic"/>
          <w:b/>
          <w:bCs/>
          <w:sz w:val="36"/>
          <w:szCs w:val="36"/>
          <w:rtl/>
        </w:rPr>
      </w:pPr>
      <w:r w:rsidRPr="0049768A">
        <w:rPr>
          <w:rFonts w:cs="Traditional Arabic"/>
          <w:b/>
          <w:bCs/>
          <w:sz w:val="36"/>
          <w:szCs w:val="36"/>
          <w:rtl/>
        </w:rPr>
        <w:t>قال: "فيقولون: من النار".</w:t>
      </w:r>
    </w:p>
    <w:p w:rsidR="00784054" w:rsidRPr="0049768A" w:rsidRDefault="00784054" w:rsidP="00784054">
      <w:pPr>
        <w:bidi/>
        <w:spacing w:after="100"/>
        <w:ind w:firstLine="567"/>
        <w:jc w:val="lowKashida"/>
        <w:rPr>
          <w:rFonts w:cs="Traditional Arabic"/>
          <w:b/>
          <w:bCs/>
          <w:sz w:val="36"/>
          <w:szCs w:val="36"/>
          <w:rtl/>
        </w:rPr>
      </w:pPr>
      <w:r w:rsidRPr="0049768A">
        <w:rPr>
          <w:rFonts w:cs="Traditional Arabic"/>
          <w:b/>
          <w:bCs/>
          <w:sz w:val="36"/>
          <w:szCs w:val="36"/>
          <w:rtl/>
        </w:rPr>
        <w:t>قال: "فيقول: وهل رأوها؟".</w:t>
      </w:r>
    </w:p>
    <w:p w:rsidR="00784054" w:rsidRPr="0049768A" w:rsidRDefault="00784054" w:rsidP="00784054">
      <w:pPr>
        <w:bidi/>
        <w:spacing w:after="100"/>
        <w:ind w:firstLine="567"/>
        <w:jc w:val="lowKashida"/>
        <w:rPr>
          <w:rFonts w:cs="Traditional Arabic"/>
          <w:b/>
          <w:bCs/>
          <w:sz w:val="36"/>
          <w:szCs w:val="36"/>
          <w:rtl/>
        </w:rPr>
      </w:pPr>
      <w:r w:rsidRPr="0049768A">
        <w:rPr>
          <w:rFonts w:cs="Traditional Arabic"/>
          <w:b/>
          <w:bCs/>
          <w:sz w:val="36"/>
          <w:szCs w:val="36"/>
          <w:rtl/>
        </w:rPr>
        <w:t>قال: "يقولون: لا والله يا رب! ما رأوها".</w:t>
      </w:r>
    </w:p>
    <w:p w:rsidR="00784054" w:rsidRPr="0049768A" w:rsidRDefault="00784054" w:rsidP="00784054">
      <w:pPr>
        <w:bidi/>
        <w:spacing w:after="100"/>
        <w:ind w:firstLine="567"/>
        <w:jc w:val="lowKashida"/>
        <w:rPr>
          <w:rFonts w:cs="Traditional Arabic"/>
          <w:b/>
          <w:bCs/>
          <w:sz w:val="36"/>
          <w:szCs w:val="36"/>
          <w:rtl/>
        </w:rPr>
      </w:pPr>
      <w:r w:rsidRPr="0049768A">
        <w:rPr>
          <w:rFonts w:cs="Traditional Arabic"/>
          <w:b/>
          <w:bCs/>
          <w:sz w:val="36"/>
          <w:szCs w:val="36"/>
          <w:rtl/>
        </w:rPr>
        <w:t>قال: "يقول: كيف لو رأوها".</w:t>
      </w:r>
    </w:p>
    <w:p w:rsidR="00784054" w:rsidRPr="0049768A" w:rsidRDefault="00784054" w:rsidP="00784054">
      <w:pPr>
        <w:bidi/>
        <w:spacing w:after="100"/>
        <w:ind w:firstLine="567"/>
        <w:jc w:val="lowKashida"/>
        <w:rPr>
          <w:rFonts w:cs="Traditional Arabic"/>
          <w:b/>
          <w:bCs/>
          <w:sz w:val="36"/>
          <w:szCs w:val="36"/>
          <w:rtl/>
        </w:rPr>
      </w:pPr>
      <w:r w:rsidRPr="0049768A">
        <w:rPr>
          <w:rFonts w:cs="Traditional Arabic"/>
          <w:b/>
          <w:bCs/>
          <w:sz w:val="36"/>
          <w:szCs w:val="36"/>
          <w:rtl/>
        </w:rPr>
        <w:t>قال: "يقولون: لو رأوها كانوا أشد منها فراراً وأشد لها مخافةً".</w:t>
      </w:r>
    </w:p>
    <w:p w:rsidR="00784054" w:rsidRPr="0049768A" w:rsidRDefault="00784054" w:rsidP="00784054">
      <w:pPr>
        <w:bidi/>
        <w:spacing w:after="100"/>
        <w:ind w:firstLine="567"/>
        <w:jc w:val="lowKashida"/>
        <w:rPr>
          <w:rFonts w:cs="Traditional Arabic"/>
          <w:b/>
          <w:bCs/>
          <w:sz w:val="36"/>
          <w:szCs w:val="36"/>
          <w:rtl/>
        </w:rPr>
      </w:pPr>
      <w:r w:rsidRPr="0049768A">
        <w:rPr>
          <w:rFonts w:cs="Traditional Arabic"/>
          <w:b/>
          <w:bCs/>
          <w:sz w:val="36"/>
          <w:szCs w:val="36"/>
          <w:rtl/>
        </w:rPr>
        <w:t>قال: "يقول: فاشهدكم أني قد غفرت لهم".</w:t>
      </w:r>
    </w:p>
    <w:p w:rsidR="00784054" w:rsidRPr="0049768A" w:rsidRDefault="00784054" w:rsidP="00784054">
      <w:pPr>
        <w:bidi/>
        <w:spacing w:after="100"/>
        <w:jc w:val="lowKashida"/>
        <w:rPr>
          <w:rFonts w:cs="Traditional Arabic"/>
          <w:b/>
          <w:bCs/>
          <w:sz w:val="36"/>
          <w:szCs w:val="36"/>
          <w:rtl/>
        </w:rPr>
      </w:pPr>
      <w:r w:rsidRPr="0049768A">
        <w:rPr>
          <w:rFonts w:cs="Traditional Arabic" w:hint="cs"/>
          <w:b/>
          <w:bCs/>
          <w:sz w:val="36"/>
          <w:szCs w:val="36"/>
          <w:rtl/>
        </w:rPr>
        <w:t xml:space="preserve">     </w:t>
      </w:r>
      <w:r w:rsidRPr="0049768A">
        <w:rPr>
          <w:rFonts w:cs="Traditional Arabic"/>
          <w:b/>
          <w:bCs/>
          <w:sz w:val="36"/>
          <w:szCs w:val="36"/>
          <w:rtl/>
        </w:rPr>
        <w:t>قال:"فيقول ملك من الملائكة فيهم فلان ليس منهم إنما جاء لحاجةٍ".</w:t>
      </w:r>
    </w:p>
    <w:p w:rsidR="00784054" w:rsidRPr="0049768A" w:rsidRDefault="00784054" w:rsidP="00784054">
      <w:pPr>
        <w:bidi/>
        <w:spacing w:after="100"/>
        <w:ind w:firstLine="567"/>
        <w:jc w:val="lowKashida"/>
        <w:rPr>
          <w:rFonts w:cs="Traditional Arabic"/>
          <w:sz w:val="36"/>
          <w:szCs w:val="36"/>
          <w:vertAlign w:val="superscript"/>
          <w:rtl/>
        </w:rPr>
      </w:pPr>
      <w:r w:rsidRPr="0049768A">
        <w:rPr>
          <w:rFonts w:cs="Traditional Arabic"/>
          <w:b/>
          <w:bCs/>
          <w:sz w:val="36"/>
          <w:szCs w:val="36"/>
          <w:rtl/>
        </w:rPr>
        <w:t>قال: "هم الجلساء لا يشقى بهم جليسهم"</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466"/>
      </w:r>
      <w:r w:rsidRPr="0049768A">
        <w:rPr>
          <w:rFonts w:cs="Traditional Arabic"/>
          <w:sz w:val="36"/>
          <w:szCs w:val="36"/>
          <w:vertAlign w:val="superscript"/>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فيه من الفوائد</w:t>
      </w:r>
      <w:r w:rsidRPr="0049768A">
        <w:rPr>
          <w:rFonts w:cs="Traditional Arabic" w:hint="cs"/>
          <w:sz w:val="36"/>
          <w:szCs w:val="36"/>
          <w:rtl/>
        </w:rPr>
        <w:t>:</w:t>
      </w:r>
      <w:r w:rsidRPr="0049768A">
        <w:rPr>
          <w:rFonts w:cs="Traditional Arabic"/>
          <w:sz w:val="36"/>
          <w:szCs w:val="36"/>
          <w:rtl/>
        </w:rPr>
        <w:t xml:space="preserve"> فضيلة الذكر وفضيلة مجالسه والجلوس مع أهله وإن لم يشاركهم، وفضيلة مجالسة الصالحين وبركتهم.</w:t>
      </w:r>
    </w:p>
    <w:p w:rsidR="00784054" w:rsidRPr="0049768A" w:rsidRDefault="00784054" w:rsidP="00784054">
      <w:pPr>
        <w:bidi/>
        <w:spacing w:after="100"/>
        <w:ind w:firstLine="567"/>
        <w:jc w:val="lowKashida"/>
        <w:rPr>
          <w:rFonts w:cs="Traditional Arabic"/>
          <w:sz w:val="36"/>
          <w:szCs w:val="36"/>
          <w:rtl/>
        </w:rPr>
      </w:pPr>
      <w:r w:rsidRPr="0049768A">
        <w:rPr>
          <w:rFonts w:cs="Traditional Arabic" w:hint="cs"/>
          <w:sz w:val="36"/>
          <w:szCs w:val="36"/>
          <w:rtl/>
        </w:rPr>
        <w:lastRenderedPageBreak/>
        <w:t>قوله:</w:t>
      </w:r>
      <w:r w:rsidRPr="0049768A">
        <w:rPr>
          <w:rFonts w:cs="Traditional Arabic" w:hint="cs"/>
          <w:b/>
          <w:bCs/>
          <w:sz w:val="36"/>
          <w:szCs w:val="36"/>
          <w:rtl/>
        </w:rPr>
        <w:t xml:space="preserve"> </w:t>
      </w:r>
      <w:r w:rsidRPr="0049768A">
        <w:rPr>
          <w:rFonts w:cs="Traditional Arabic"/>
          <w:b/>
          <w:bCs/>
          <w:sz w:val="36"/>
          <w:szCs w:val="36"/>
          <w:rtl/>
        </w:rPr>
        <w:t>فضلاً</w:t>
      </w:r>
      <w:r w:rsidR="0043656E" w:rsidRPr="0049768A">
        <w:rPr>
          <w:rFonts w:cs="Traditional Arabic" w:hint="cs"/>
          <w:b/>
          <w:bCs/>
          <w:sz w:val="36"/>
          <w:szCs w:val="36"/>
          <w:rtl/>
        </w:rPr>
        <w:t xml:space="preserve"> </w:t>
      </w:r>
      <w:r w:rsidRPr="0049768A">
        <w:rPr>
          <w:rFonts w:cs="Traditional Arabic" w:hint="cs"/>
          <w:b/>
          <w:bCs/>
          <w:sz w:val="36"/>
          <w:szCs w:val="36"/>
          <w:rtl/>
        </w:rPr>
        <w:t>:</w:t>
      </w:r>
      <w:r w:rsidRPr="0049768A">
        <w:rPr>
          <w:rFonts w:cs="Traditional Arabic"/>
          <w:sz w:val="36"/>
          <w:szCs w:val="36"/>
          <w:rtl/>
        </w:rPr>
        <w:t xml:space="preserve"> قال العلماء: أنهم ملائكة زائدون على الحفظة فهؤلاء السيارة لا وظيفة لهم وإنما مقصودهم حلق الذكر.</w:t>
      </w:r>
    </w:p>
    <w:p w:rsidR="00784054" w:rsidRPr="0049768A" w:rsidRDefault="00784054" w:rsidP="00784054">
      <w:pPr>
        <w:bidi/>
        <w:spacing w:after="100"/>
        <w:ind w:firstLine="567"/>
        <w:jc w:val="lowKashida"/>
        <w:rPr>
          <w:rFonts w:cs="Traditional Arabic"/>
          <w:sz w:val="36"/>
          <w:szCs w:val="36"/>
          <w:rtl/>
        </w:rPr>
      </w:pPr>
      <w:r w:rsidRPr="0049768A">
        <w:rPr>
          <w:rFonts w:cs="Traditional Arabic" w:hint="cs"/>
          <w:sz w:val="36"/>
          <w:szCs w:val="36"/>
          <w:rtl/>
        </w:rPr>
        <w:t>وقوله</w:t>
      </w:r>
      <w:r w:rsidRPr="0049768A">
        <w:rPr>
          <w:rFonts w:cs="Traditional Arabic" w:hint="cs"/>
          <w:b/>
          <w:bCs/>
          <w:sz w:val="36"/>
          <w:szCs w:val="36"/>
          <w:rtl/>
        </w:rPr>
        <w:t xml:space="preserve">: </w:t>
      </w:r>
      <w:r w:rsidRPr="0049768A">
        <w:rPr>
          <w:rFonts w:cs="Traditional Arabic"/>
          <w:b/>
          <w:bCs/>
          <w:sz w:val="36"/>
          <w:szCs w:val="36"/>
          <w:rtl/>
        </w:rPr>
        <w:t>ملائكة سيارة</w:t>
      </w:r>
      <w:r w:rsidRPr="0049768A">
        <w:rPr>
          <w:rFonts w:cs="Traditional Arabic" w:hint="cs"/>
          <w:b/>
          <w:bCs/>
          <w:sz w:val="36"/>
          <w:szCs w:val="36"/>
          <w:rtl/>
        </w:rPr>
        <w:t>:</w:t>
      </w:r>
      <w:r w:rsidRPr="0049768A">
        <w:rPr>
          <w:rFonts w:cs="Traditional Arabic"/>
          <w:sz w:val="36"/>
          <w:szCs w:val="36"/>
          <w:rtl/>
        </w:rPr>
        <w:t xml:space="preserve"> معناه: سياحون في الأرض.</w:t>
      </w:r>
    </w:p>
    <w:p w:rsidR="00784054" w:rsidRPr="0049768A" w:rsidRDefault="00784054" w:rsidP="00784054">
      <w:pPr>
        <w:bidi/>
        <w:spacing w:after="100"/>
        <w:ind w:firstLine="567"/>
        <w:jc w:val="lowKashida"/>
        <w:rPr>
          <w:rFonts w:cs="Traditional Arabic"/>
          <w:sz w:val="36"/>
          <w:szCs w:val="36"/>
          <w:rtl/>
        </w:rPr>
      </w:pPr>
      <w:r w:rsidRPr="0049768A">
        <w:rPr>
          <w:rFonts w:cs="Traditional Arabic" w:hint="cs"/>
          <w:sz w:val="36"/>
          <w:szCs w:val="36"/>
          <w:rtl/>
        </w:rPr>
        <w:t>وقوله</w:t>
      </w:r>
      <w:r w:rsidRPr="0049768A">
        <w:rPr>
          <w:rFonts w:cs="Traditional Arabic" w:hint="cs"/>
          <w:b/>
          <w:bCs/>
          <w:sz w:val="36"/>
          <w:szCs w:val="36"/>
          <w:rtl/>
        </w:rPr>
        <w:t xml:space="preserve">: </w:t>
      </w:r>
      <w:r w:rsidRPr="0049768A">
        <w:rPr>
          <w:rFonts w:cs="Traditional Arabic"/>
          <w:b/>
          <w:bCs/>
          <w:sz w:val="36"/>
          <w:szCs w:val="36"/>
          <w:rtl/>
        </w:rPr>
        <w:t>ويستجيرونك من نارك</w:t>
      </w:r>
      <w:r w:rsidRPr="0049768A">
        <w:rPr>
          <w:rFonts w:cs="Traditional Arabic"/>
          <w:sz w:val="36"/>
          <w:szCs w:val="36"/>
          <w:rtl/>
        </w:rPr>
        <w:t xml:space="preserve"> أي: يطلبون الأمان منها.</w:t>
      </w:r>
    </w:p>
    <w:p w:rsidR="00B211E4" w:rsidRPr="0049768A" w:rsidRDefault="00784054" w:rsidP="00784054">
      <w:pPr>
        <w:bidi/>
        <w:spacing w:after="80"/>
        <w:ind w:firstLine="567"/>
        <w:jc w:val="lowKashida"/>
        <w:rPr>
          <w:rFonts w:cs="Traditional Arabic"/>
          <w:b/>
          <w:bCs/>
          <w:sz w:val="36"/>
          <w:szCs w:val="36"/>
          <w:rtl/>
        </w:rPr>
      </w:pPr>
      <w:r w:rsidRPr="0049768A">
        <w:rPr>
          <w:rFonts w:cs="Traditional Arabic" w:hint="cs"/>
          <w:sz w:val="36"/>
          <w:szCs w:val="36"/>
          <w:rtl/>
        </w:rPr>
        <w:t>وقوله : "</w:t>
      </w:r>
      <w:r w:rsidRPr="0049768A">
        <w:rPr>
          <w:rFonts w:cs="Traditional Arabic" w:hint="cs"/>
          <w:b/>
          <w:bCs/>
          <w:sz w:val="36"/>
          <w:szCs w:val="36"/>
          <w:rtl/>
        </w:rPr>
        <w:t xml:space="preserve">هم الجلساء لا يشقى بهم جليسهم" </w:t>
      </w:r>
      <w:r w:rsidR="00B211E4" w:rsidRPr="0049768A">
        <w:rPr>
          <w:rFonts w:cs="Traditional Arabic" w:hint="cs"/>
          <w:b/>
          <w:bCs/>
          <w:sz w:val="36"/>
          <w:szCs w:val="36"/>
          <w:rtl/>
        </w:rPr>
        <w:t>:</w:t>
      </w:r>
    </w:p>
    <w:p w:rsidR="0043656E" w:rsidRPr="0049768A" w:rsidRDefault="00784054" w:rsidP="00B211E4">
      <w:pPr>
        <w:bidi/>
        <w:spacing w:after="80"/>
        <w:ind w:firstLine="567"/>
        <w:jc w:val="lowKashida"/>
        <w:rPr>
          <w:rFonts w:cs="Traditional Arabic"/>
          <w:sz w:val="36"/>
          <w:szCs w:val="36"/>
          <w:rtl/>
        </w:rPr>
      </w:pPr>
      <w:r w:rsidRPr="0049768A">
        <w:rPr>
          <w:rFonts w:cs="Traditional Arabic" w:hint="cs"/>
          <w:sz w:val="36"/>
          <w:szCs w:val="36"/>
          <w:rtl/>
        </w:rPr>
        <w:t xml:space="preserve">قال ابن قيم الجوزية رحمه الله تعالى : </w:t>
      </w:r>
      <w:r w:rsidRPr="0049768A">
        <w:rPr>
          <w:rFonts w:cs="Traditional Arabic" w:hint="cs"/>
          <w:b/>
          <w:bCs/>
          <w:sz w:val="36"/>
          <w:szCs w:val="36"/>
          <w:rtl/>
        </w:rPr>
        <w:t xml:space="preserve"> </w:t>
      </w:r>
      <w:r w:rsidRPr="0049768A">
        <w:rPr>
          <w:rFonts w:cs="Traditional Arabic" w:hint="cs"/>
          <w:sz w:val="36"/>
          <w:szCs w:val="36"/>
          <w:rtl/>
        </w:rPr>
        <w:t>فهذا من بركتهم على نفوسهم وعلى جليسهم فلهم نصيب من قوله :</w:t>
      </w:r>
      <w:r w:rsidRPr="0049768A">
        <w:rPr>
          <w:rFonts w:cs="Traditional Arabic" w:hint="cs"/>
          <w:b/>
          <w:bCs/>
          <w:sz w:val="36"/>
          <w:szCs w:val="36"/>
          <w:rtl/>
        </w:rPr>
        <w:t xml:space="preserve"> </w:t>
      </w:r>
      <w:r w:rsidRPr="0049768A">
        <w:rPr>
          <w:rFonts w:cs="Traditional Arabic"/>
          <w:b/>
          <w:bCs/>
          <w:sz w:val="36"/>
          <w:szCs w:val="36"/>
        </w:rPr>
        <w:sym w:font="AGA Arabesque" w:char="F029"/>
      </w:r>
      <w:r w:rsidRPr="0049768A">
        <w:rPr>
          <w:rFonts w:cs="Traditional Arabic"/>
          <w:b/>
          <w:bCs/>
          <w:sz w:val="36"/>
          <w:szCs w:val="36"/>
          <w:rtl/>
        </w:rPr>
        <w:t>وَجَعَلَنِي مُبَارَكاً أَيْنَ مَا كُنْتُ</w:t>
      </w:r>
      <w:r w:rsidRPr="0049768A">
        <w:rPr>
          <w:rFonts w:cs="Traditional Arabic"/>
          <w:b/>
          <w:bCs/>
          <w:sz w:val="36"/>
          <w:szCs w:val="36"/>
        </w:rPr>
        <w:sym w:font="AGA Arabesque" w:char="F028"/>
      </w:r>
      <w:r w:rsidRPr="0049768A">
        <w:rPr>
          <w:rFonts w:cs="Traditional Arabic" w:hint="cs"/>
          <w:b/>
          <w:bCs/>
          <w:sz w:val="36"/>
          <w:szCs w:val="36"/>
          <w:rtl/>
        </w:rPr>
        <w:t xml:space="preserve"> </w:t>
      </w:r>
      <w:r w:rsidRPr="0049768A">
        <w:rPr>
          <w:rFonts w:cs="Traditional Arabic" w:hint="cs"/>
          <w:sz w:val="36"/>
          <w:szCs w:val="36"/>
          <w:rtl/>
        </w:rPr>
        <w:t>.(</w:t>
      </w:r>
      <w:r w:rsidRPr="0049768A">
        <w:rPr>
          <w:rStyle w:val="a4"/>
          <w:rFonts w:cs="Traditional Arabic"/>
          <w:sz w:val="36"/>
          <w:szCs w:val="36"/>
        </w:rPr>
        <w:footnoteReference w:id="467"/>
      </w:r>
      <w:r w:rsidRPr="0049768A">
        <w:rPr>
          <w:rFonts w:cs="Traditional Arabic" w:hint="cs"/>
          <w:sz w:val="36"/>
          <w:szCs w:val="36"/>
          <w:rtl/>
        </w:rPr>
        <w:t xml:space="preserve">) </w:t>
      </w:r>
    </w:p>
    <w:p w:rsidR="00784054" w:rsidRPr="0049768A" w:rsidRDefault="00784054" w:rsidP="0043656E">
      <w:pPr>
        <w:bidi/>
        <w:spacing w:after="80"/>
        <w:ind w:firstLine="567"/>
        <w:jc w:val="lowKashida"/>
        <w:rPr>
          <w:rFonts w:cs="Traditional Arabic"/>
          <w:sz w:val="36"/>
          <w:szCs w:val="36"/>
          <w:rtl/>
        </w:rPr>
      </w:pPr>
      <w:r w:rsidRPr="0049768A">
        <w:rPr>
          <w:rFonts w:cs="Traditional Arabic" w:hint="cs"/>
          <w:sz w:val="36"/>
          <w:szCs w:val="36"/>
          <w:rtl/>
        </w:rPr>
        <w:t>فهكذا المؤمن مبارك اين حل ، والفاجر مشئوم اين حل ، فمجالس الذكر مجالس  الملائكة ، ومجالس الغفلة مجالس الشياطين وكل مضاف الى شكله واشباهه فكل امرئ يصير الى ما يناسبه</w:t>
      </w:r>
      <w:r w:rsidRPr="0049768A">
        <w:rPr>
          <w:rFonts w:cs="Traditional Arabic"/>
          <w:sz w:val="36"/>
          <w:szCs w:val="36"/>
          <w:rtl/>
        </w:rPr>
        <w:t>.</w:t>
      </w:r>
      <w:r w:rsidRPr="0049768A">
        <w:rPr>
          <w:rFonts w:cs="Traditional Arabic" w:hint="cs"/>
          <w:sz w:val="36"/>
          <w:szCs w:val="36"/>
          <w:rtl/>
        </w:rPr>
        <w:t xml:space="preserve"> اهـ .(</w:t>
      </w:r>
      <w:r w:rsidRPr="0049768A">
        <w:rPr>
          <w:rStyle w:val="a4"/>
          <w:rFonts w:cs="Traditional Arabic"/>
          <w:sz w:val="36"/>
          <w:szCs w:val="36"/>
          <w:rtl/>
        </w:rPr>
        <w:footnoteReference w:id="468"/>
      </w:r>
      <w:r w:rsidRPr="0049768A">
        <w:rPr>
          <w:rFonts w:cs="Traditional Arabic" w:hint="cs"/>
          <w:sz w:val="36"/>
          <w:szCs w:val="36"/>
          <w:rtl/>
        </w:rPr>
        <w:t>)</w:t>
      </w:r>
    </w:p>
    <w:p w:rsidR="00784054" w:rsidRPr="0049768A" w:rsidRDefault="00784054" w:rsidP="00784054">
      <w:pPr>
        <w:bidi/>
        <w:spacing w:after="80"/>
        <w:ind w:firstLine="567"/>
        <w:jc w:val="lowKashida"/>
        <w:rPr>
          <w:rFonts w:cs="Traditional Arabic"/>
          <w:sz w:val="36"/>
          <w:szCs w:val="36"/>
          <w:rtl/>
        </w:rPr>
      </w:pPr>
      <w:r w:rsidRPr="0049768A">
        <w:rPr>
          <w:rFonts w:cs="Traditional Arabic"/>
          <w:sz w:val="36"/>
          <w:szCs w:val="36"/>
          <w:rtl/>
        </w:rPr>
        <w:t xml:space="preserve">فيه من الفوائد </w:t>
      </w:r>
      <w:r w:rsidRPr="0049768A">
        <w:rPr>
          <w:rFonts w:cs="Traditional Arabic" w:hint="cs"/>
          <w:sz w:val="36"/>
          <w:szCs w:val="36"/>
          <w:rtl/>
        </w:rPr>
        <w:t xml:space="preserve">: </w:t>
      </w:r>
      <w:r w:rsidRPr="0049768A">
        <w:rPr>
          <w:rFonts w:cs="Traditional Arabic"/>
          <w:sz w:val="36"/>
          <w:szCs w:val="36"/>
          <w:rtl/>
        </w:rPr>
        <w:t xml:space="preserve">فضيلة الذكر </w:t>
      </w:r>
      <w:r w:rsidRPr="0049768A">
        <w:rPr>
          <w:rFonts w:cs="Traditional Arabic" w:hint="cs"/>
          <w:sz w:val="36"/>
          <w:szCs w:val="36"/>
          <w:rtl/>
        </w:rPr>
        <w:t xml:space="preserve">، </w:t>
      </w:r>
      <w:r w:rsidRPr="0049768A">
        <w:rPr>
          <w:rFonts w:cs="Traditional Arabic"/>
          <w:sz w:val="36"/>
          <w:szCs w:val="36"/>
          <w:rtl/>
        </w:rPr>
        <w:t>وفضيلة مجالسه والجلوس مع أهله وإن لم يشاركهم، وفضيلة مجالسة الصالحين وبركتهم</w:t>
      </w:r>
      <w:r w:rsidRPr="0049768A">
        <w:rPr>
          <w:rFonts w:cs="Traditional Arabic" w:hint="cs"/>
          <w:sz w:val="36"/>
          <w:szCs w:val="36"/>
          <w:rtl/>
        </w:rPr>
        <w:t xml:space="preserve"> .</w:t>
      </w:r>
    </w:p>
    <w:p w:rsidR="00784054" w:rsidRPr="0049768A" w:rsidRDefault="00784054" w:rsidP="00784054">
      <w:pPr>
        <w:bidi/>
        <w:spacing w:after="100"/>
        <w:ind w:firstLine="567"/>
        <w:jc w:val="lowKashida"/>
        <w:rPr>
          <w:rFonts w:cs="Traditional Arabic"/>
          <w:sz w:val="36"/>
          <w:szCs w:val="36"/>
          <w:rtl/>
        </w:rPr>
      </w:pPr>
      <w:r w:rsidRPr="0049768A">
        <w:rPr>
          <w:rFonts w:cs="Traditional Arabic" w:hint="cs"/>
          <w:sz w:val="36"/>
          <w:szCs w:val="36"/>
          <w:rtl/>
        </w:rPr>
        <w:t>قال شيخ الإسلام ابن تيمية رحمه الله تعالى : فهؤلاء الذين هم من أفضل أولياء الله كان مطلوبهم الجنة ومهربهم من النار . اهـ .(</w:t>
      </w:r>
      <w:r w:rsidRPr="0049768A">
        <w:rPr>
          <w:rStyle w:val="a4"/>
          <w:rFonts w:cs="Traditional Arabic"/>
          <w:sz w:val="36"/>
          <w:szCs w:val="36"/>
          <w:rtl/>
        </w:rPr>
        <w:footnoteReference w:id="469"/>
      </w:r>
      <w:r w:rsidRPr="0049768A">
        <w:rPr>
          <w:rFonts w:cs="Traditional Arabic" w:hint="cs"/>
          <w:sz w:val="36"/>
          <w:szCs w:val="36"/>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lastRenderedPageBreak/>
        <w:t>قال القاضي عياض رحمه الله تعالى: وذكر الله تعالى ضربان: ذكر بالقلب وذكر باللسان وذكر القلب نوعان:</w:t>
      </w:r>
      <w:r w:rsidRPr="0049768A">
        <w:rPr>
          <w:rFonts w:cs="Traditional Arabic" w:hint="cs"/>
          <w:sz w:val="36"/>
          <w:szCs w:val="36"/>
          <w:rtl/>
        </w:rPr>
        <w:t xml:space="preserve"> </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أحدهما: وهو أرفع الأذكار وأجلها: الفكر في عظمة الله تعالى وجلاله وجبروته وملكوته وآياته في سمواته وأرضه ومنه الحديث: </w:t>
      </w:r>
      <w:r w:rsidRPr="0049768A">
        <w:rPr>
          <w:rFonts w:cs="Traditional Arabic" w:hint="cs"/>
          <w:b/>
          <w:bCs/>
          <w:sz w:val="36"/>
          <w:szCs w:val="36"/>
          <w:rtl/>
        </w:rPr>
        <w:t>"</w:t>
      </w:r>
      <w:r w:rsidRPr="0049768A">
        <w:rPr>
          <w:rFonts w:cs="Traditional Arabic"/>
          <w:b/>
          <w:bCs/>
          <w:sz w:val="36"/>
          <w:szCs w:val="36"/>
          <w:rtl/>
        </w:rPr>
        <w:t>خير الذكر الخفي</w:t>
      </w:r>
      <w:r w:rsidRPr="0049768A">
        <w:rPr>
          <w:rFonts w:cs="Traditional Arabic" w:hint="cs"/>
          <w:b/>
          <w:bCs/>
          <w:sz w:val="36"/>
          <w:szCs w:val="36"/>
          <w:rtl/>
        </w:rPr>
        <w:t>"</w:t>
      </w:r>
      <w:r w:rsidRPr="0049768A">
        <w:rPr>
          <w:rFonts w:cs="Traditional Arabic"/>
          <w:sz w:val="36"/>
          <w:szCs w:val="36"/>
          <w:rtl/>
        </w:rPr>
        <w:t xml:space="preserve"> والمراد هذا.</w:t>
      </w:r>
    </w:p>
    <w:p w:rsidR="00784054" w:rsidRPr="0049768A" w:rsidRDefault="00784054" w:rsidP="00784054">
      <w:pPr>
        <w:bidi/>
        <w:spacing w:after="120"/>
        <w:ind w:firstLine="567"/>
        <w:jc w:val="lowKashida"/>
        <w:rPr>
          <w:rFonts w:cs="Traditional Arabic"/>
          <w:sz w:val="36"/>
          <w:szCs w:val="36"/>
          <w:rtl/>
        </w:rPr>
      </w:pPr>
      <w:r w:rsidRPr="0049768A">
        <w:rPr>
          <w:rFonts w:cs="Traditional Arabic"/>
          <w:sz w:val="36"/>
          <w:szCs w:val="36"/>
          <w:rtl/>
        </w:rPr>
        <w:t>والثاني ذكره بالقلب عند الأمر والنهي فيتمثل ما أمر به ويترك ما نهى عنه ويقف عما أشكل عليه</w:t>
      </w:r>
      <w:r w:rsidRPr="0049768A">
        <w:rPr>
          <w:rFonts w:cs="Traditional Arabic" w:hint="cs"/>
          <w:sz w:val="36"/>
          <w:szCs w:val="36"/>
          <w:rtl/>
        </w:rPr>
        <w:t>،</w:t>
      </w:r>
      <w:r w:rsidRPr="0049768A">
        <w:rPr>
          <w:rFonts w:cs="Traditional Arabic"/>
          <w:sz w:val="36"/>
          <w:szCs w:val="36"/>
          <w:rtl/>
        </w:rPr>
        <w:t xml:space="preserve"> وأما ذكر اللسان مجرداً فهو أضعف الأذكار ولكن فيه فضل عظيم كما جاءت به الأحاديث.</w:t>
      </w:r>
    </w:p>
    <w:p w:rsidR="00784054" w:rsidRPr="0049768A" w:rsidRDefault="00784054" w:rsidP="00784054">
      <w:pPr>
        <w:bidi/>
        <w:spacing w:after="120"/>
        <w:ind w:firstLine="567"/>
        <w:jc w:val="lowKashida"/>
        <w:rPr>
          <w:rFonts w:cs="Traditional Arabic"/>
          <w:sz w:val="36"/>
          <w:szCs w:val="36"/>
          <w:rtl/>
        </w:rPr>
      </w:pPr>
      <w:r w:rsidRPr="0049768A">
        <w:rPr>
          <w:rFonts w:cs="Traditional Arabic"/>
          <w:sz w:val="36"/>
          <w:szCs w:val="36"/>
          <w:rtl/>
        </w:rPr>
        <w:t>وقال رحمه الله تعالى: واختلفوا هل تكتب الملائكة ذكر القلب؟ فقيل: تكتبه ويجعل الله تعالى لهم علامة يعرفونه بها وقيل: لا يكتبونه لأنه لا يطلع عليه غير الله.</w:t>
      </w:r>
    </w:p>
    <w:p w:rsidR="00784054" w:rsidRPr="0049768A" w:rsidRDefault="00784054" w:rsidP="00784054">
      <w:pPr>
        <w:bidi/>
        <w:spacing w:after="120"/>
        <w:jc w:val="lowKashida"/>
        <w:rPr>
          <w:rFonts w:cs="Traditional Arabic"/>
          <w:sz w:val="36"/>
          <w:szCs w:val="36"/>
          <w:vertAlign w:val="subscript"/>
          <w:rtl/>
        </w:rPr>
      </w:pPr>
      <w:r w:rsidRPr="0049768A">
        <w:rPr>
          <w:rFonts w:cs="Traditional Arabic" w:hint="cs"/>
          <w:sz w:val="36"/>
          <w:szCs w:val="36"/>
          <w:rtl/>
        </w:rPr>
        <w:t xml:space="preserve">    </w:t>
      </w:r>
      <w:r w:rsidRPr="0049768A">
        <w:rPr>
          <w:rFonts w:cs="Traditional Arabic"/>
          <w:sz w:val="36"/>
          <w:szCs w:val="36"/>
          <w:rtl/>
        </w:rPr>
        <w:t>قال النووي رحمه الله تعالى:</w:t>
      </w:r>
      <w:r w:rsidRPr="0049768A">
        <w:rPr>
          <w:rFonts w:cs="Traditional Arabic" w:hint="cs"/>
          <w:sz w:val="36"/>
          <w:szCs w:val="36"/>
          <w:rtl/>
        </w:rPr>
        <w:t xml:space="preserve"> </w:t>
      </w:r>
      <w:r w:rsidRPr="0049768A">
        <w:rPr>
          <w:rFonts w:cs="Traditional Arabic"/>
          <w:sz w:val="36"/>
          <w:szCs w:val="36"/>
          <w:rtl/>
        </w:rPr>
        <w:t>قلت:</w:t>
      </w:r>
      <w:r w:rsidRPr="0049768A">
        <w:rPr>
          <w:rFonts w:cs="Traditional Arabic" w:hint="cs"/>
          <w:sz w:val="36"/>
          <w:szCs w:val="36"/>
          <w:rtl/>
        </w:rPr>
        <w:t xml:space="preserve"> </w:t>
      </w:r>
      <w:r w:rsidRPr="0049768A">
        <w:rPr>
          <w:rFonts w:cs="Traditional Arabic"/>
          <w:sz w:val="36"/>
          <w:szCs w:val="36"/>
          <w:rtl/>
        </w:rPr>
        <w:t>والصحيح أنهم يكتبونه وأن ذكر اللسان مع حضور القلب أفضل من القلب وحده والله أعلم.أهـ</w:t>
      </w:r>
      <w:r w:rsidRPr="0049768A">
        <w:rPr>
          <w:rFonts w:cs="Traditional Arabic" w:hint="cs"/>
          <w:sz w:val="36"/>
          <w:szCs w:val="36"/>
          <w:rtl/>
        </w:rPr>
        <w:t xml:space="preserve"> .</w:t>
      </w:r>
      <w:r w:rsidRPr="0049768A">
        <w:rPr>
          <w:rFonts w:cs="Traditional Arabic"/>
          <w:sz w:val="36"/>
          <w:szCs w:val="36"/>
          <w:vertAlign w:val="superscript"/>
          <w:rtl/>
        </w:rPr>
        <w:t xml:space="preserve"> (</w:t>
      </w:r>
      <w:r w:rsidRPr="0049768A">
        <w:rPr>
          <w:rStyle w:val="a4"/>
          <w:rFonts w:cs="Traditional Arabic"/>
          <w:sz w:val="36"/>
          <w:szCs w:val="36"/>
          <w:rtl/>
        </w:rPr>
        <w:footnoteReference w:id="470"/>
      </w:r>
      <w:r w:rsidRPr="0049768A">
        <w:rPr>
          <w:rFonts w:cs="Traditional Arabic"/>
          <w:sz w:val="36"/>
          <w:szCs w:val="36"/>
          <w:vertAlign w:val="superscript"/>
          <w:rtl/>
        </w:rPr>
        <w:t>)</w:t>
      </w:r>
    </w:p>
    <w:p w:rsidR="00784054" w:rsidRPr="0049768A" w:rsidRDefault="00784054" w:rsidP="00784054">
      <w:pPr>
        <w:bidi/>
        <w:spacing w:after="80"/>
        <w:ind w:firstLine="567"/>
        <w:jc w:val="lowKashida"/>
        <w:rPr>
          <w:rFonts w:cs="Traditional Arabic"/>
          <w:sz w:val="36"/>
          <w:szCs w:val="36"/>
          <w:rtl/>
        </w:rPr>
      </w:pPr>
      <w:r w:rsidRPr="0049768A">
        <w:rPr>
          <w:rFonts w:cs="Traditional Arabic" w:hint="cs"/>
          <w:sz w:val="36"/>
          <w:szCs w:val="36"/>
          <w:rtl/>
        </w:rPr>
        <w:t>قال ابن قيم الجوزية رحمه الله تعالى : قالوا  والعمل على طلب الجنة والنجاة من النار مقصود الشارع من أمته ليكونا دائما على ذكر منهم فلا ينسونهما ، ولأن الإيمان بهما شرط في النجاة ، والعمل على حصول الجنة والنجاة من النار  هو محض الإيمان ، قالوا  وقد حض النبي عليها أصحابه وأمته فوصفها وجلاها لهم ليخطبوها وقال : "</w:t>
      </w:r>
      <w:r w:rsidRPr="0049768A">
        <w:rPr>
          <w:rFonts w:cs="Traditional Arabic" w:hint="cs"/>
          <w:b/>
          <w:bCs/>
          <w:sz w:val="36"/>
          <w:szCs w:val="36"/>
          <w:rtl/>
        </w:rPr>
        <w:t xml:space="preserve">ألا مشمر للجنة فإنها ورب </w:t>
      </w:r>
      <w:r w:rsidRPr="0049768A">
        <w:rPr>
          <w:rFonts w:cs="Traditional Arabic" w:hint="cs"/>
          <w:b/>
          <w:bCs/>
          <w:sz w:val="36"/>
          <w:szCs w:val="36"/>
          <w:rtl/>
        </w:rPr>
        <w:lastRenderedPageBreak/>
        <w:t xml:space="preserve">الكعبة نور يتلألأ وريحانة تهتز وزوجة حسناء وفاكهة نضيجة وقصر مشيد ونهر مطرد" </w:t>
      </w:r>
      <w:r w:rsidRPr="0049768A">
        <w:rPr>
          <w:rFonts w:cs="Traditional Arabic" w:hint="cs"/>
          <w:sz w:val="36"/>
          <w:szCs w:val="36"/>
          <w:rtl/>
        </w:rPr>
        <w:t xml:space="preserve">الحديث ، فقال الصحابة رضي الله عنهم : يا رسول الله نحن المشمرون لها ، فقال : </w:t>
      </w:r>
      <w:r w:rsidRPr="0049768A">
        <w:rPr>
          <w:rFonts w:cs="Traditional Arabic" w:hint="cs"/>
          <w:b/>
          <w:bCs/>
          <w:sz w:val="36"/>
          <w:szCs w:val="36"/>
          <w:rtl/>
        </w:rPr>
        <w:t>"قولوا  إن شاء الله"</w:t>
      </w:r>
      <w:r w:rsidRPr="0049768A">
        <w:rPr>
          <w:rFonts w:cs="Traditional Arabic" w:hint="cs"/>
          <w:sz w:val="36"/>
          <w:szCs w:val="36"/>
          <w:rtl/>
        </w:rPr>
        <w:t xml:space="preserve"> .(</w:t>
      </w:r>
      <w:r w:rsidRPr="0049768A">
        <w:rPr>
          <w:rStyle w:val="a4"/>
          <w:rFonts w:cs="Traditional Arabic"/>
          <w:sz w:val="36"/>
          <w:szCs w:val="36"/>
          <w:rtl/>
        </w:rPr>
        <w:footnoteReference w:id="471"/>
      </w:r>
      <w:r w:rsidRPr="0049768A">
        <w:rPr>
          <w:rFonts w:cs="Traditional Arabic" w:hint="cs"/>
          <w:sz w:val="36"/>
          <w:szCs w:val="36"/>
          <w:rtl/>
        </w:rPr>
        <w:t>)</w:t>
      </w:r>
    </w:p>
    <w:p w:rsidR="00784054" w:rsidRPr="0049768A" w:rsidRDefault="00784054" w:rsidP="00784054">
      <w:pPr>
        <w:bidi/>
        <w:spacing w:after="80"/>
        <w:ind w:firstLine="567"/>
        <w:jc w:val="lowKashida"/>
        <w:rPr>
          <w:rFonts w:cs="Traditional Arabic"/>
          <w:sz w:val="36"/>
          <w:szCs w:val="36"/>
          <w:rtl/>
        </w:rPr>
      </w:pPr>
      <w:r w:rsidRPr="0049768A">
        <w:rPr>
          <w:rFonts w:cs="Traditional Arabic" w:hint="cs"/>
          <w:sz w:val="36"/>
          <w:szCs w:val="36"/>
          <w:rtl/>
        </w:rPr>
        <w:t xml:space="preserve">   قالوا: وأيضاً فالله سبحانه يحب من عباده أن يسألوه جنته ويستعيذوا به من ناره فإنه يحب أن يسأل ومن لم يسأله يغضب عليه وأعظم ما سئل الجنة وأعظم ما استعيذ به من النار ، فالعمل لطلب الجنة محبوب للرب مرضي له وطلبها عبودية للرب والقيام بعبوديته كلها أولى من تعطيل بعضها ، قالوا  وإذا خلا القلب من ملاحظة الجنة والنار ورجاء هذه والهرب من هذه  فترت عزائمه وضعفت همته ووهى باعثه وكلما كان أشد طلبا للجنة وعملا لها  كان الباعث له أقوى والهمة أشد والسعي أتم وهذا أمر معلوم بالذوق   قالوا  ولو لم يكن هذا مطلوبا للشارع لما وصف الجنة للعباد وزينها لهم وعرضها عليهم وأخبرهم عن تفاصيل ما تصل إليه عقولهم منها وما عداه أخبرهم به مجملا كل هذا تشويقا لهم إليها وحثا لهم على السعى لها سعيها . اهـ .(</w:t>
      </w:r>
      <w:r w:rsidRPr="0049768A">
        <w:rPr>
          <w:rStyle w:val="a4"/>
          <w:rFonts w:cs="Traditional Arabic"/>
          <w:sz w:val="36"/>
          <w:szCs w:val="36"/>
          <w:rtl/>
        </w:rPr>
        <w:footnoteReference w:id="472"/>
      </w:r>
      <w:r w:rsidRPr="0049768A">
        <w:rPr>
          <w:rFonts w:cs="Traditional Arabic" w:hint="cs"/>
          <w:sz w:val="36"/>
          <w:szCs w:val="36"/>
          <w:rtl/>
        </w:rPr>
        <w:t xml:space="preserve">) </w:t>
      </w:r>
    </w:p>
    <w:p w:rsidR="00784054" w:rsidRPr="0049768A" w:rsidRDefault="00784054" w:rsidP="00784054">
      <w:pPr>
        <w:bidi/>
        <w:spacing w:after="120"/>
        <w:ind w:firstLine="567"/>
        <w:jc w:val="lowKashida"/>
        <w:rPr>
          <w:rFonts w:cs="Traditional Arabic"/>
          <w:sz w:val="36"/>
          <w:szCs w:val="36"/>
          <w:rtl/>
        </w:rPr>
      </w:pPr>
      <w:r w:rsidRPr="0049768A">
        <w:rPr>
          <w:rFonts w:cs="Traditional Arabic"/>
          <w:sz w:val="36"/>
          <w:szCs w:val="36"/>
          <w:rtl/>
        </w:rPr>
        <w:t>وعن عبد الله بن عمرو رضي الله عنهما قال:</w:t>
      </w:r>
      <w:r w:rsidRPr="0049768A">
        <w:rPr>
          <w:rFonts w:cs="Traditional Arabic"/>
          <w:b/>
          <w:bCs/>
          <w:sz w:val="36"/>
          <w:szCs w:val="36"/>
          <w:rtl/>
        </w:rPr>
        <w:t xml:space="preserve"> قلت يا رسول الله ما غنيمة مجالس الذكر؟ قال: "غنيمة مجالس الذكر الجنة"</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473"/>
      </w:r>
      <w:r w:rsidRPr="0049768A">
        <w:rPr>
          <w:rFonts w:cs="Traditional Arabic"/>
          <w:sz w:val="36"/>
          <w:szCs w:val="36"/>
          <w:vertAlign w:val="superscript"/>
          <w:rtl/>
        </w:rPr>
        <w:t>)</w:t>
      </w:r>
    </w:p>
    <w:p w:rsidR="00784054" w:rsidRPr="0049768A" w:rsidRDefault="00784054" w:rsidP="00784054">
      <w:pPr>
        <w:bidi/>
        <w:spacing w:after="80"/>
        <w:ind w:firstLine="567"/>
        <w:jc w:val="lowKashida"/>
        <w:rPr>
          <w:rFonts w:cs="Traditional Arabic"/>
          <w:sz w:val="36"/>
          <w:szCs w:val="36"/>
          <w:rtl/>
        </w:rPr>
      </w:pPr>
      <w:r w:rsidRPr="0049768A">
        <w:rPr>
          <w:rFonts w:cs="Traditional Arabic" w:hint="cs"/>
          <w:sz w:val="36"/>
          <w:szCs w:val="36"/>
          <w:rtl/>
        </w:rPr>
        <w:t xml:space="preserve">الغنيمة : هو الفوز بالشيء وحيازته ، وهو مافيه من الأجر والثواب . </w:t>
      </w:r>
    </w:p>
    <w:p w:rsidR="00784054" w:rsidRPr="0049768A" w:rsidRDefault="00784054" w:rsidP="00784054">
      <w:pPr>
        <w:bidi/>
        <w:spacing w:after="120"/>
        <w:ind w:firstLine="567"/>
        <w:jc w:val="lowKashida"/>
        <w:rPr>
          <w:rFonts w:cs="Traditional Arabic"/>
          <w:sz w:val="36"/>
          <w:szCs w:val="36"/>
          <w:rtl/>
        </w:rPr>
      </w:pPr>
      <w:r w:rsidRPr="0049768A">
        <w:rPr>
          <w:rFonts w:cs="Traditional Arabic"/>
          <w:sz w:val="36"/>
          <w:szCs w:val="36"/>
          <w:rtl/>
        </w:rPr>
        <w:lastRenderedPageBreak/>
        <w:t xml:space="preserve">وقال رسول الله </w:t>
      </w:r>
      <w:r w:rsidRPr="0049768A">
        <w:rPr>
          <w:rFonts w:cs="Traditional Arabic"/>
          <w:sz w:val="36"/>
          <w:szCs w:val="36"/>
        </w:rPr>
        <w:sym w:font="AGA Arabesque" w:char="F072"/>
      </w:r>
      <w:r w:rsidRPr="0049768A">
        <w:rPr>
          <w:rFonts w:cs="Traditional Arabic"/>
          <w:sz w:val="36"/>
          <w:szCs w:val="36"/>
          <w:rtl/>
        </w:rPr>
        <w:t xml:space="preserve">: </w:t>
      </w:r>
      <w:r w:rsidRPr="0049768A">
        <w:rPr>
          <w:rFonts w:cs="Traditional Arabic"/>
          <w:b/>
          <w:bCs/>
          <w:sz w:val="36"/>
          <w:szCs w:val="36"/>
          <w:rtl/>
        </w:rPr>
        <w:t>"ما اجتمع قوم على ذكر فتفرقوا عنه إلا قيل لهم: قوموا مغفوراً لكم"</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474"/>
      </w:r>
      <w:r w:rsidRPr="0049768A">
        <w:rPr>
          <w:rFonts w:cs="Traditional Arabic"/>
          <w:sz w:val="36"/>
          <w:szCs w:val="36"/>
          <w:vertAlign w:val="superscript"/>
          <w:rtl/>
        </w:rPr>
        <w:t>)</w:t>
      </w:r>
    </w:p>
    <w:p w:rsidR="00784054" w:rsidRPr="0049768A" w:rsidRDefault="00784054" w:rsidP="00784054">
      <w:pPr>
        <w:bidi/>
        <w:spacing w:after="120"/>
        <w:ind w:firstLine="567"/>
        <w:jc w:val="lowKashida"/>
        <w:rPr>
          <w:rFonts w:cs="Traditional Arabic"/>
          <w:sz w:val="36"/>
          <w:szCs w:val="36"/>
          <w:rtl/>
        </w:rPr>
      </w:pPr>
      <w:r w:rsidRPr="0049768A">
        <w:rPr>
          <w:rFonts w:cs="Traditional Arabic"/>
          <w:sz w:val="36"/>
          <w:szCs w:val="36"/>
          <w:rtl/>
        </w:rPr>
        <w:t xml:space="preserve">وعن أنس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 عن رسول الله </w:t>
      </w:r>
      <w:r w:rsidRPr="0049768A">
        <w:rPr>
          <w:rFonts w:cs="Traditional Arabic"/>
          <w:sz w:val="36"/>
          <w:szCs w:val="36"/>
        </w:rPr>
        <w:sym w:font="AGA Arabesque" w:char="F072"/>
      </w:r>
      <w:r w:rsidRPr="0049768A">
        <w:rPr>
          <w:rFonts w:cs="Traditional Arabic"/>
          <w:sz w:val="36"/>
          <w:szCs w:val="36"/>
          <w:rtl/>
        </w:rPr>
        <w:t xml:space="preserve"> قال: </w:t>
      </w:r>
      <w:r w:rsidRPr="0049768A">
        <w:rPr>
          <w:rFonts w:cs="Traditional Arabic"/>
          <w:b/>
          <w:bCs/>
          <w:sz w:val="36"/>
          <w:szCs w:val="36"/>
          <w:rtl/>
        </w:rPr>
        <w:t>"ما من قوم اجتمعوا يذكرون الله عز وجل لا يريدون بذلك إلا وجهه إلا ناداهم منادٍ من السماء أن قوموا مغفوراً لكم قد بدلت سيئاتكم حسنات"</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475"/>
      </w:r>
      <w:r w:rsidRPr="0049768A">
        <w:rPr>
          <w:rFonts w:cs="Traditional Arabic"/>
          <w:sz w:val="36"/>
          <w:szCs w:val="36"/>
          <w:vertAlign w:val="superscript"/>
          <w:rtl/>
        </w:rPr>
        <w:t>)</w:t>
      </w:r>
    </w:p>
    <w:p w:rsidR="00784054" w:rsidRPr="0049768A" w:rsidRDefault="00784054" w:rsidP="00784054">
      <w:pPr>
        <w:bidi/>
        <w:spacing w:after="120"/>
        <w:ind w:firstLine="567"/>
        <w:jc w:val="lowKashida"/>
        <w:rPr>
          <w:rFonts w:cs="Traditional Arabic"/>
          <w:b/>
          <w:bCs/>
          <w:w w:val="106"/>
          <w:sz w:val="36"/>
          <w:szCs w:val="36"/>
          <w:rtl/>
        </w:rPr>
      </w:pPr>
      <w:r w:rsidRPr="0049768A">
        <w:rPr>
          <w:rFonts w:cs="Traditional Arabic"/>
          <w:w w:val="106"/>
          <w:sz w:val="36"/>
          <w:szCs w:val="36"/>
          <w:rtl/>
        </w:rPr>
        <w:t xml:space="preserve">وعن أبي الدرداء </w:t>
      </w:r>
      <w:r w:rsidRPr="0049768A">
        <w:rPr>
          <w:rFonts w:cs="Traditional Arabic"/>
          <w:w w:val="106"/>
          <w:sz w:val="36"/>
          <w:szCs w:val="36"/>
        </w:rPr>
        <w:sym w:font="AGA Arabesque" w:char="F074"/>
      </w:r>
      <w:r w:rsidRPr="0049768A">
        <w:rPr>
          <w:rFonts w:cs="Traditional Arabic" w:hint="cs"/>
          <w:w w:val="106"/>
          <w:sz w:val="36"/>
          <w:szCs w:val="36"/>
          <w:rtl/>
        </w:rPr>
        <w:t xml:space="preserve"> </w:t>
      </w:r>
      <w:r w:rsidRPr="0049768A">
        <w:rPr>
          <w:rFonts w:cs="Traditional Arabic"/>
          <w:w w:val="106"/>
          <w:sz w:val="36"/>
          <w:szCs w:val="36"/>
          <w:rtl/>
        </w:rPr>
        <w:t xml:space="preserve">قال: قال رسول الله </w:t>
      </w:r>
      <w:r w:rsidRPr="0049768A">
        <w:rPr>
          <w:rFonts w:cs="Traditional Arabic"/>
          <w:w w:val="106"/>
          <w:sz w:val="36"/>
          <w:szCs w:val="36"/>
        </w:rPr>
        <w:sym w:font="AGA Arabesque" w:char="F072"/>
      </w:r>
      <w:r w:rsidRPr="0049768A">
        <w:rPr>
          <w:rFonts w:cs="Traditional Arabic"/>
          <w:w w:val="106"/>
          <w:sz w:val="36"/>
          <w:szCs w:val="36"/>
          <w:rtl/>
        </w:rPr>
        <w:t>:</w:t>
      </w:r>
      <w:r w:rsidRPr="0049768A">
        <w:rPr>
          <w:rFonts w:cs="Traditional Arabic"/>
          <w:b/>
          <w:bCs/>
          <w:w w:val="106"/>
          <w:sz w:val="36"/>
          <w:szCs w:val="36"/>
          <w:rtl/>
        </w:rPr>
        <w:t xml:space="preserve"> "ليبعثن الله أقواماً يوم القيامة في وجوههم النور على منابر اللؤلؤ يغبطهم الناس ليسوا بأنبياء ولا شهداء"</w:t>
      </w:r>
      <w:r w:rsidRPr="0049768A">
        <w:rPr>
          <w:rFonts w:cs="Traditional Arabic" w:hint="cs"/>
          <w:b/>
          <w:bCs/>
          <w:w w:val="106"/>
          <w:sz w:val="36"/>
          <w:szCs w:val="36"/>
          <w:rtl/>
        </w:rPr>
        <w:t>.</w:t>
      </w:r>
    </w:p>
    <w:p w:rsidR="00784054" w:rsidRPr="0049768A" w:rsidRDefault="00784054" w:rsidP="00784054">
      <w:pPr>
        <w:bidi/>
        <w:spacing w:after="60"/>
        <w:jc w:val="lowKashida"/>
        <w:rPr>
          <w:rFonts w:cs="Traditional Arabic"/>
          <w:b/>
          <w:bCs/>
          <w:sz w:val="36"/>
          <w:szCs w:val="36"/>
          <w:rtl/>
        </w:rPr>
      </w:pPr>
      <w:r w:rsidRPr="0049768A">
        <w:rPr>
          <w:rFonts w:cs="Traditional Arabic"/>
          <w:b/>
          <w:bCs/>
          <w:sz w:val="36"/>
          <w:szCs w:val="36"/>
          <w:rtl/>
        </w:rPr>
        <w:t>قال: فجثا أعرابي على ركبتيه فقال: يا رسول الله جلهم لنا نعرفهم قال: هم المتحابون في الله من قبائل شتى وبلاد شتى يجتمعون على ذكر الله".</w:t>
      </w:r>
      <w:r w:rsidRPr="0049768A">
        <w:rPr>
          <w:rFonts w:cs="Traditional Arabic"/>
          <w:b/>
          <w:bCs/>
          <w:sz w:val="36"/>
          <w:szCs w:val="36"/>
          <w:vertAlign w:val="superscript"/>
          <w:rtl/>
        </w:rPr>
        <w:t>(</w:t>
      </w:r>
      <w:r w:rsidRPr="0049768A">
        <w:rPr>
          <w:rStyle w:val="a4"/>
          <w:rFonts w:cs="Traditional Arabic"/>
          <w:b/>
          <w:bCs/>
          <w:sz w:val="36"/>
          <w:szCs w:val="36"/>
          <w:rtl/>
        </w:rPr>
        <w:footnoteReference w:id="476"/>
      </w:r>
      <w:r w:rsidRPr="0049768A">
        <w:rPr>
          <w:rFonts w:cs="Traditional Arabic"/>
          <w:b/>
          <w:bCs/>
          <w:sz w:val="36"/>
          <w:szCs w:val="36"/>
          <w:vertAlign w:val="superscript"/>
          <w:rtl/>
        </w:rPr>
        <w:t>)</w:t>
      </w:r>
    </w:p>
    <w:p w:rsidR="00784054" w:rsidRPr="0049768A" w:rsidRDefault="00784054" w:rsidP="00784054">
      <w:pPr>
        <w:bidi/>
        <w:spacing w:after="80"/>
        <w:ind w:firstLine="567"/>
        <w:jc w:val="lowKashida"/>
        <w:rPr>
          <w:rFonts w:cs="Traditional Arabic"/>
          <w:w w:val="95"/>
          <w:sz w:val="36"/>
          <w:szCs w:val="36"/>
          <w:rtl/>
        </w:rPr>
      </w:pPr>
      <w:r w:rsidRPr="0049768A">
        <w:rPr>
          <w:rFonts w:cs="Traditional Arabic" w:hint="cs"/>
          <w:w w:val="95"/>
          <w:sz w:val="36"/>
          <w:szCs w:val="36"/>
          <w:rtl/>
        </w:rPr>
        <w:t>قوله</w:t>
      </w:r>
      <w:r w:rsidRPr="0049768A">
        <w:rPr>
          <w:rFonts w:cs="Traditional Arabic" w:hint="cs"/>
          <w:b/>
          <w:bCs/>
          <w:w w:val="95"/>
          <w:sz w:val="36"/>
          <w:szCs w:val="36"/>
          <w:rtl/>
        </w:rPr>
        <w:t>: يغبطهم</w:t>
      </w:r>
      <w:r w:rsidRPr="0049768A">
        <w:rPr>
          <w:rFonts w:cs="Traditional Arabic" w:hint="cs"/>
          <w:w w:val="95"/>
          <w:sz w:val="36"/>
          <w:szCs w:val="36"/>
          <w:rtl/>
        </w:rPr>
        <w:t xml:space="preserve"> : الغِبْطَةُ بالكسر أن تتمنى مثل حال المَغْبُوطِ من غير أن تُريد زوالها عنه وليس بحسد .</w:t>
      </w:r>
    </w:p>
    <w:p w:rsidR="00784054" w:rsidRPr="0049768A" w:rsidRDefault="00784054" w:rsidP="00784054">
      <w:pPr>
        <w:bidi/>
        <w:spacing w:after="60"/>
        <w:ind w:firstLine="567"/>
        <w:jc w:val="lowKashida"/>
        <w:rPr>
          <w:rFonts w:cs="Traditional Arabic"/>
          <w:b/>
          <w:bCs/>
          <w:sz w:val="36"/>
          <w:szCs w:val="36"/>
          <w:rtl/>
        </w:rPr>
      </w:pPr>
      <w:r w:rsidRPr="0049768A">
        <w:rPr>
          <w:rFonts w:cs="Traditional Arabic"/>
          <w:sz w:val="36"/>
          <w:szCs w:val="36"/>
          <w:rtl/>
        </w:rPr>
        <w:t xml:space="preserve">وعن معاوية </w:t>
      </w:r>
      <w:r w:rsidRPr="0049768A">
        <w:rPr>
          <w:rFonts w:cs="Traditional Arabic"/>
          <w:sz w:val="36"/>
          <w:szCs w:val="36"/>
        </w:rPr>
        <w:sym w:font="AGA Arabesque" w:char="F074"/>
      </w:r>
      <w:r w:rsidRPr="0049768A">
        <w:rPr>
          <w:rFonts w:cs="Traditional Arabic"/>
          <w:b/>
          <w:bCs/>
          <w:sz w:val="36"/>
          <w:szCs w:val="36"/>
          <w:rtl/>
        </w:rPr>
        <w:t xml:space="preserve">: أن رسول الله </w:t>
      </w:r>
      <w:r w:rsidRPr="0049768A">
        <w:rPr>
          <w:rFonts w:cs="Traditional Arabic"/>
          <w:b/>
          <w:bCs/>
          <w:sz w:val="36"/>
          <w:szCs w:val="36"/>
        </w:rPr>
        <w:sym w:font="AGA Arabesque" w:char="F072"/>
      </w:r>
      <w:r w:rsidRPr="0049768A">
        <w:rPr>
          <w:rFonts w:cs="Traditional Arabic"/>
          <w:b/>
          <w:bCs/>
          <w:sz w:val="36"/>
          <w:szCs w:val="36"/>
          <w:rtl/>
        </w:rPr>
        <w:t xml:space="preserve"> خرج على حلقةٍ من أصحابه فقال: "ما أجلسكم" قالوا</w:t>
      </w:r>
      <w:r w:rsidR="0043656E" w:rsidRPr="0049768A">
        <w:rPr>
          <w:rFonts w:cs="Traditional Arabic" w:hint="cs"/>
          <w:b/>
          <w:bCs/>
          <w:sz w:val="36"/>
          <w:szCs w:val="36"/>
          <w:rtl/>
        </w:rPr>
        <w:t xml:space="preserve"> </w:t>
      </w:r>
      <w:r w:rsidRPr="0049768A">
        <w:rPr>
          <w:rFonts w:cs="Traditional Arabic"/>
          <w:b/>
          <w:bCs/>
          <w:sz w:val="36"/>
          <w:szCs w:val="36"/>
          <w:rtl/>
        </w:rPr>
        <w:t>: جلسنا نذكر الله ونحمده على ما هدانا للإسلام ومنَّ به علينا.</w:t>
      </w:r>
    </w:p>
    <w:p w:rsidR="00784054" w:rsidRPr="0049768A" w:rsidRDefault="00784054" w:rsidP="00784054">
      <w:pPr>
        <w:bidi/>
        <w:spacing w:after="60"/>
        <w:ind w:firstLine="567"/>
        <w:jc w:val="lowKashida"/>
        <w:rPr>
          <w:rFonts w:cs="Traditional Arabic"/>
          <w:sz w:val="36"/>
          <w:szCs w:val="36"/>
          <w:rtl/>
        </w:rPr>
      </w:pPr>
      <w:r w:rsidRPr="0049768A">
        <w:rPr>
          <w:rFonts w:cs="Traditional Arabic"/>
          <w:b/>
          <w:bCs/>
          <w:sz w:val="36"/>
          <w:szCs w:val="36"/>
          <w:rtl/>
        </w:rPr>
        <w:lastRenderedPageBreak/>
        <w:t>قال: "آلله ما أجلسكم إلا ذلك" قالوا: آلله ما أجلسنا إلا ذلك قال: "أما إني لم أستحلفكم تهمة لكم ولكنه أتاني جبريل فأخبرني أن الله عز وجل يباهي بكم الملائكة"</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477"/>
      </w:r>
      <w:r w:rsidRPr="0049768A">
        <w:rPr>
          <w:rFonts w:cs="Traditional Arabic"/>
          <w:sz w:val="36"/>
          <w:szCs w:val="36"/>
          <w:vertAlign w:val="superscript"/>
          <w:rtl/>
        </w:rPr>
        <w:t>)</w:t>
      </w:r>
    </w:p>
    <w:p w:rsidR="00784054" w:rsidRPr="0049768A" w:rsidRDefault="00784054" w:rsidP="00784054">
      <w:pPr>
        <w:bidi/>
        <w:spacing w:after="80"/>
        <w:ind w:firstLine="567"/>
        <w:jc w:val="lowKashida"/>
        <w:rPr>
          <w:rFonts w:cs="Traditional Arabic"/>
          <w:sz w:val="36"/>
          <w:szCs w:val="36"/>
          <w:rtl/>
        </w:rPr>
      </w:pPr>
      <w:r w:rsidRPr="0049768A">
        <w:rPr>
          <w:rFonts w:cs="Traditional Arabic" w:hint="cs"/>
          <w:sz w:val="36"/>
          <w:szCs w:val="36"/>
          <w:rtl/>
        </w:rPr>
        <w:t xml:space="preserve">قال النووي : قوله : </w:t>
      </w:r>
      <w:r w:rsidRPr="0049768A">
        <w:rPr>
          <w:rFonts w:cs="Traditional Arabic" w:hint="cs"/>
          <w:b/>
          <w:bCs/>
          <w:sz w:val="36"/>
          <w:szCs w:val="36"/>
          <w:rtl/>
        </w:rPr>
        <w:t xml:space="preserve">"لم أستحلفكم   تهمة  لكم" </w:t>
      </w:r>
      <w:r w:rsidRPr="0049768A">
        <w:rPr>
          <w:rFonts w:cs="Traditional Arabic" w:hint="cs"/>
          <w:sz w:val="36"/>
          <w:szCs w:val="36"/>
          <w:rtl/>
        </w:rPr>
        <w:t>هى بفتح الهاء واسكانها ، وهى فعلة وفعلة من الوهم والتاء بدل من الواو واتهمته به اذا ظننت به ذلك .</w:t>
      </w:r>
    </w:p>
    <w:p w:rsidR="00784054" w:rsidRPr="0049768A" w:rsidRDefault="00784054" w:rsidP="00784054">
      <w:pPr>
        <w:bidi/>
        <w:spacing w:after="80"/>
        <w:ind w:firstLine="567"/>
        <w:jc w:val="lowKashida"/>
        <w:rPr>
          <w:rFonts w:cs="Traditional Arabic"/>
          <w:sz w:val="36"/>
          <w:szCs w:val="36"/>
          <w:rtl/>
        </w:rPr>
      </w:pPr>
      <w:r w:rsidRPr="0049768A">
        <w:rPr>
          <w:rFonts w:cs="Traditional Arabic" w:hint="cs"/>
          <w:sz w:val="36"/>
          <w:szCs w:val="36"/>
          <w:rtl/>
        </w:rPr>
        <w:t xml:space="preserve">وقوله </w:t>
      </w:r>
      <w:r w:rsidRPr="0049768A">
        <w:rPr>
          <w:rFonts w:cs="Traditional Arabic"/>
          <w:sz w:val="36"/>
          <w:szCs w:val="36"/>
        </w:rPr>
        <w:sym w:font="AGA Arabesque" w:char="F065"/>
      </w:r>
      <w:r w:rsidRPr="0049768A">
        <w:rPr>
          <w:rFonts w:cs="Traditional Arabic" w:hint="cs"/>
          <w:sz w:val="36"/>
          <w:szCs w:val="36"/>
          <w:rtl/>
        </w:rPr>
        <w:t xml:space="preserve"> : </w:t>
      </w:r>
      <w:r w:rsidRPr="0049768A">
        <w:rPr>
          <w:rFonts w:cs="Traditional Arabic" w:hint="cs"/>
          <w:b/>
          <w:bCs/>
          <w:sz w:val="36"/>
          <w:szCs w:val="36"/>
          <w:rtl/>
        </w:rPr>
        <w:t>"إن الله عز وجل يباهى بكم الملائكة"</w:t>
      </w:r>
      <w:r w:rsidRPr="0049768A">
        <w:rPr>
          <w:rFonts w:cs="Traditional Arabic" w:hint="cs"/>
          <w:sz w:val="36"/>
          <w:szCs w:val="36"/>
          <w:rtl/>
        </w:rPr>
        <w:t xml:space="preserve"> معناه يظهر فضلكم لهم ويريهم حسن عملكم ويثنى عليكم عندهم، وأصل البهاء الحسن والجمال، وفلان يباهى بماله أي يفخر ويتجمل به على غيره ويظهر حسنه . اهـ .(</w:t>
      </w:r>
      <w:r w:rsidRPr="0049768A">
        <w:rPr>
          <w:rStyle w:val="a4"/>
          <w:rFonts w:cs="Traditional Arabic"/>
          <w:sz w:val="36"/>
          <w:szCs w:val="36"/>
          <w:rtl/>
        </w:rPr>
        <w:footnoteReference w:id="478"/>
      </w:r>
      <w:r w:rsidRPr="0049768A">
        <w:rPr>
          <w:rFonts w:cs="Traditional Arabic" w:hint="cs"/>
          <w:sz w:val="36"/>
          <w:szCs w:val="36"/>
          <w:rtl/>
        </w:rPr>
        <w:t>)</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وعن أبي هريرة</w:t>
      </w:r>
      <w:r w:rsidRPr="0049768A">
        <w:rPr>
          <w:rFonts w:cs="Traditional Arabic" w:hint="cs"/>
          <w:sz w:val="36"/>
          <w:szCs w:val="36"/>
          <w:rtl/>
        </w:rPr>
        <w:t xml:space="preserve">، </w:t>
      </w:r>
      <w:r w:rsidRPr="0049768A">
        <w:rPr>
          <w:rFonts w:cs="Traditional Arabic"/>
          <w:sz w:val="36"/>
          <w:szCs w:val="36"/>
          <w:rtl/>
        </w:rPr>
        <w:t xml:space="preserve">وأبي سعيد رضي الله عنهما قالا:قال رسول الله </w:t>
      </w:r>
      <w:r w:rsidRPr="0049768A">
        <w:rPr>
          <w:rFonts w:cs="Traditional Arabic"/>
          <w:sz w:val="36"/>
          <w:szCs w:val="36"/>
        </w:rPr>
        <w:sym w:font="AGA Arabesque" w:char="F072"/>
      </w:r>
      <w:r w:rsidRPr="0049768A">
        <w:rPr>
          <w:rFonts w:cs="Traditional Arabic"/>
          <w:sz w:val="36"/>
          <w:szCs w:val="36"/>
          <w:rtl/>
        </w:rPr>
        <w:t>:</w:t>
      </w:r>
      <w:r w:rsidRPr="0049768A">
        <w:rPr>
          <w:rFonts w:cs="Traditional Arabic"/>
          <w:b/>
          <w:bCs/>
          <w:sz w:val="36"/>
          <w:szCs w:val="36"/>
          <w:rtl/>
        </w:rPr>
        <w:t xml:space="preserve"> "لا يقعد قوم يذكرون الله عزوجل إلا حفتهم الملائكة وغشيتهم الرحمة ونزلت عليهم السكينة وذكرهم الله فيمن عنده"</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479"/>
      </w:r>
      <w:r w:rsidRPr="0049768A">
        <w:rPr>
          <w:rFonts w:cs="Traditional Arabic"/>
          <w:sz w:val="36"/>
          <w:szCs w:val="36"/>
          <w:vertAlign w:val="superscript"/>
          <w:rtl/>
        </w:rPr>
        <w:t>)</w:t>
      </w:r>
    </w:p>
    <w:p w:rsidR="00784054" w:rsidRPr="0049768A" w:rsidRDefault="00784054" w:rsidP="00784054">
      <w:pPr>
        <w:bidi/>
        <w:spacing w:after="80"/>
        <w:ind w:firstLine="567"/>
        <w:jc w:val="lowKashida"/>
        <w:rPr>
          <w:rFonts w:cs="Traditional Arabic"/>
          <w:sz w:val="36"/>
          <w:szCs w:val="36"/>
          <w:rtl/>
        </w:rPr>
      </w:pPr>
      <w:r w:rsidRPr="0049768A">
        <w:rPr>
          <w:rFonts w:cs="Traditional Arabic" w:hint="cs"/>
          <w:sz w:val="36"/>
          <w:szCs w:val="36"/>
          <w:rtl/>
        </w:rPr>
        <w:t>قوله:</w:t>
      </w:r>
      <w:r w:rsidRPr="0049768A">
        <w:rPr>
          <w:rFonts w:cs="Traditional Arabic" w:hint="cs"/>
          <w:b/>
          <w:bCs/>
          <w:sz w:val="36"/>
          <w:szCs w:val="36"/>
          <w:rtl/>
        </w:rPr>
        <w:t xml:space="preserve"> </w:t>
      </w:r>
      <w:r w:rsidRPr="0049768A">
        <w:rPr>
          <w:rFonts w:cs="Traditional Arabic"/>
          <w:b/>
          <w:bCs/>
          <w:sz w:val="36"/>
          <w:szCs w:val="36"/>
          <w:rtl/>
        </w:rPr>
        <w:t xml:space="preserve">حفتهم الملائكة </w:t>
      </w:r>
      <w:r w:rsidRPr="0049768A">
        <w:rPr>
          <w:rFonts w:cs="Traditional Arabic" w:hint="cs"/>
          <w:b/>
          <w:bCs/>
          <w:sz w:val="36"/>
          <w:szCs w:val="36"/>
          <w:rtl/>
        </w:rPr>
        <w:t xml:space="preserve">: </w:t>
      </w:r>
      <w:r w:rsidRPr="0049768A">
        <w:rPr>
          <w:rFonts w:cs="Traditional Arabic" w:hint="cs"/>
          <w:sz w:val="36"/>
          <w:szCs w:val="36"/>
          <w:rtl/>
        </w:rPr>
        <w:t>أي يطوفون بهم يدورون حولهم .</w:t>
      </w:r>
    </w:p>
    <w:p w:rsidR="00784054" w:rsidRPr="0049768A" w:rsidRDefault="00784054" w:rsidP="00784054">
      <w:pPr>
        <w:autoSpaceDE w:val="0"/>
        <w:autoSpaceDN w:val="0"/>
        <w:bidi/>
        <w:adjustRightInd w:val="0"/>
        <w:jc w:val="lowKashida"/>
        <w:rPr>
          <w:rFonts w:ascii="MS Sans Serif" w:hAnsi="MS Sans Serif" w:cs="Traditional Arabic"/>
          <w:sz w:val="36"/>
          <w:szCs w:val="36"/>
          <w:rtl/>
        </w:rPr>
      </w:pPr>
      <w:r w:rsidRPr="0049768A">
        <w:rPr>
          <w:rFonts w:ascii="MS Sans Serif" w:hAnsi="MS Sans Serif" w:cs="Traditional Arabic" w:hint="cs"/>
          <w:sz w:val="36"/>
          <w:szCs w:val="36"/>
          <w:rtl/>
        </w:rPr>
        <w:t>قال المناوي: أي أحاطت بهم ملائكة الرحمة والبركة إلى سماء الدنيا ورفرفت عليهم الملائكة بأجنحتهم يستمعون الذكر قيل:</w:t>
      </w:r>
      <w:r w:rsidRPr="0049768A">
        <w:rPr>
          <w:rFonts w:ascii="MS Sans Serif" w:hAnsi="MS Sans Serif" w:cs="Traditional Arabic"/>
          <w:sz w:val="36"/>
          <w:szCs w:val="36"/>
          <w:rtl/>
        </w:rPr>
        <w:t> </w:t>
      </w:r>
      <w:r w:rsidRPr="0049768A">
        <w:rPr>
          <w:rFonts w:ascii="MS Sans Serif" w:hAnsi="MS Sans Serif" w:cs="Traditional Arabic" w:hint="cs"/>
          <w:sz w:val="36"/>
          <w:szCs w:val="36"/>
          <w:rtl/>
        </w:rPr>
        <w:t xml:space="preserve">ويكونون بعدد القراء </w:t>
      </w:r>
      <w:r w:rsidRPr="0049768A">
        <w:rPr>
          <w:rFonts w:ascii="MS Sans Serif" w:hAnsi="MS Sans Serif" w:cs="Traditional Arabic"/>
          <w:sz w:val="36"/>
          <w:szCs w:val="36"/>
          <w:rtl/>
        </w:rPr>
        <w:t> </w:t>
      </w:r>
      <w:r w:rsidRPr="0049768A">
        <w:rPr>
          <w:rFonts w:ascii="MS Sans Serif" w:hAnsi="MS Sans Serif" w:cs="Traditional Arabic" w:hint="cs"/>
          <w:sz w:val="36"/>
          <w:szCs w:val="36"/>
          <w:rtl/>
        </w:rPr>
        <w:t>.</w:t>
      </w:r>
    </w:p>
    <w:p w:rsidR="00784054" w:rsidRPr="0049768A" w:rsidRDefault="00784054" w:rsidP="00784054">
      <w:pPr>
        <w:bidi/>
        <w:spacing w:after="80"/>
        <w:ind w:firstLine="567"/>
        <w:jc w:val="lowKashida"/>
        <w:rPr>
          <w:rFonts w:cs="Traditional Arabic"/>
          <w:sz w:val="36"/>
          <w:szCs w:val="36"/>
          <w:rtl/>
        </w:rPr>
      </w:pPr>
      <w:r w:rsidRPr="0049768A">
        <w:rPr>
          <w:rFonts w:cs="Traditional Arabic" w:hint="cs"/>
          <w:sz w:val="36"/>
          <w:szCs w:val="36"/>
          <w:rtl/>
        </w:rPr>
        <w:lastRenderedPageBreak/>
        <w:t>وقوله:</w:t>
      </w:r>
      <w:r w:rsidRPr="0049768A">
        <w:rPr>
          <w:rFonts w:cs="Traditional Arabic" w:hint="cs"/>
          <w:b/>
          <w:bCs/>
          <w:sz w:val="36"/>
          <w:szCs w:val="36"/>
          <w:rtl/>
        </w:rPr>
        <w:t xml:space="preserve"> </w:t>
      </w:r>
      <w:r w:rsidRPr="0049768A">
        <w:rPr>
          <w:rFonts w:cs="Traditional Arabic"/>
          <w:b/>
          <w:bCs/>
          <w:sz w:val="36"/>
          <w:szCs w:val="36"/>
          <w:rtl/>
        </w:rPr>
        <w:t xml:space="preserve">وغشيتهم الرحمة </w:t>
      </w:r>
      <w:r w:rsidRPr="0049768A">
        <w:rPr>
          <w:rFonts w:cs="Traditional Arabic" w:hint="cs"/>
          <w:b/>
          <w:bCs/>
          <w:sz w:val="36"/>
          <w:szCs w:val="36"/>
          <w:rtl/>
        </w:rPr>
        <w:t xml:space="preserve">: </w:t>
      </w:r>
      <w:r w:rsidRPr="0049768A">
        <w:rPr>
          <w:rFonts w:cs="Traditional Arabic" w:hint="cs"/>
          <w:sz w:val="36"/>
          <w:szCs w:val="36"/>
          <w:rtl/>
        </w:rPr>
        <w:t>أي علتهم الرحمة .</w:t>
      </w:r>
    </w:p>
    <w:p w:rsidR="00784054" w:rsidRPr="0049768A" w:rsidRDefault="00784054" w:rsidP="00784054">
      <w:pPr>
        <w:bidi/>
        <w:spacing w:after="60"/>
        <w:ind w:firstLine="567"/>
        <w:jc w:val="lowKashida"/>
        <w:rPr>
          <w:rFonts w:ascii="MS Sans Serif" w:hAnsi="MS Sans Serif" w:cs="Traditional Arabic"/>
          <w:sz w:val="36"/>
          <w:szCs w:val="36"/>
          <w:rtl/>
        </w:rPr>
      </w:pPr>
      <w:r w:rsidRPr="0049768A">
        <w:rPr>
          <w:rFonts w:cs="Traditional Arabic" w:hint="cs"/>
          <w:sz w:val="36"/>
          <w:szCs w:val="36"/>
          <w:rtl/>
        </w:rPr>
        <w:t>وقوله:</w:t>
      </w:r>
      <w:r w:rsidRPr="0049768A">
        <w:rPr>
          <w:rFonts w:cs="Traditional Arabic" w:hint="cs"/>
          <w:b/>
          <w:bCs/>
          <w:sz w:val="36"/>
          <w:szCs w:val="36"/>
          <w:rtl/>
        </w:rPr>
        <w:t xml:space="preserve"> </w:t>
      </w:r>
      <w:r w:rsidRPr="0049768A">
        <w:rPr>
          <w:rFonts w:cs="Traditional Arabic"/>
          <w:b/>
          <w:bCs/>
          <w:sz w:val="36"/>
          <w:szCs w:val="36"/>
          <w:rtl/>
        </w:rPr>
        <w:t>السكينة</w:t>
      </w:r>
      <w:r w:rsidRPr="0049768A">
        <w:rPr>
          <w:rFonts w:cs="Traditional Arabic"/>
          <w:sz w:val="36"/>
          <w:szCs w:val="36"/>
          <w:rtl/>
        </w:rPr>
        <w:t>: حالة يطمئن بها القلب فيسكن عن الميل إلى الشهوات وعند الرعب، وغشيتهم: عمتهم.</w:t>
      </w:r>
      <w:r w:rsidRPr="0049768A">
        <w:rPr>
          <w:rFonts w:cs="Traditional Arabic" w:hint="cs"/>
          <w:sz w:val="36"/>
          <w:szCs w:val="36"/>
          <w:rtl/>
        </w:rPr>
        <w:t xml:space="preserve"> </w:t>
      </w:r>
      <w:r w:rsidRPr="0049768A">
        <w:rPr>
          <w:rFonts w:ascii="MS Sans Serif" w:hAnsi="MS Sans Serif" w:cs="Traditional Arabic" w:hint="cs"/>
          <w:sz w:val="36"/>
          <w:szCs w:val="36"/>
          <w:rtl/>
        </w:rPr>
        <w:t>وهي فعيلة من السكون، وذكر الصغاني في الذيل أنها بكسر السين وهي على المشهور في الرواية كما في شرح الترمذي للعراقي بالرفع جملة حالية أو السكينة مبتدأ وعليكم خبره ، وفي رواية بالنصب إغراء واكتفى بالسكينة ولم يذكر الوقار للزومه لها أو هي هو فجمعه بينهما في رواية البخاري تأكيد</w:t>
      </w:r>
      <w:r w:rsidR="00DA0171">
        <w:rPr>
          <w:rFonts w:ascii="MS Sans Serif" w:hAnsi="MS Sans Serif" w:cs="Traditional Arabic" w:hint="cs"/>
          <w:sz w:val="36"/>
          <w:szCs w:val="36"/>
          <w:rtl/>
        </w:rPr>
        <w:t xml:space="preserve"> .</w:t>
      </w:r>
    </w:p>
    <w:p w:rsidR="00784054" w:rsidRPr="0049768A" w:rsidRDefault="00784054" w:rsidP="00784054">
      <w:pPr>
        <w:autoSpaceDE w:val="0"/>
        <w:autoSpaceDN w:val="0"/>
        <w:bidi/>
        <w:adjustRightInd w:val="0"/>
        <w:jc w:val="lowKashida"/>
        <w:rPr>
          <w:rFonts w:ascii="MS Sans Serif" w:hAnsi="MS Sans Serif" w:cs="Traditional Arabic"/>
          <w:sz w:val="36"/>
          <w:szCs w:val="36"/>
          <w:rtl/>
        </w:rPr>
      </w:pPr>
      <w:r w:rsidRPr="0049768A">
        <w:rPr>
          <w:rFonts w:ascii="MS Sans Serif" w:hAnsi="MS Sans Serif" w:cs="Traditional Arabic" w:hint="cs"/>
          <w:sz w:val="36"/>
          <w:szCs w:val="36"/>
          <w:rtl/>
        </w:rPr>
        <w:t>وقوله</w:t>
      </w:r>
      <w:r w:rsidRPr="0049768A">
        <w:rPr>
          <w:rFonts w:ascii="MS Sans Serif" w:hAnsi="MS Sans Serif" w:cs="Traditional Arabic" w:hint="cs"/>
          <w:b/>
          <w:bCs/>
          <w:sz w:val="36"/>
          <w:szCs w:val="36"/>
          <w:rtl/>
        </w:rPr>
        <w:t>: وذكرهم اللّه</w:t>
      </w:r>
      <w:r w:rsidRPr="0049768A">
        <w:rPr>
          <w:rFonts w:ascii="MS Sans Serif" w:hAnsi="MS Sans Serif" w:cs="Traditional Arabic" w:hint="cs"/>
          <w:sz w:val="36"/>
          <w:szCs w:val="36"/>
          <w:rtl/>
        </w:rPr>
        <w:t>:</w:t>
      </w:r>
      <w:r w:rsidRPr="0049768A">
        <w:rPr>
          <w:rFonts w:ascii="MS Sans Serif" w:hAnsi="MS Sans Serif" w:cs="Traditional Arabic"/>
          <w:sz w:val="36"/>
          <w:szCs w:val="36"/>
          <w:rtl/>
        </w:rPr>
        <w:t> </w:t>
      </w:r>
      <w:r w:rsidRPr="0049768A">
        <w:rPr>
          <w:rFonts w:ascii="MS Sans Serif" w:hAnsi="MS Sans Serif" w:cs="Traditional Arabic" w:hint="cs"/>
          <w:sz w:val="36"/>
          <w:szCs w:val="36"/>
          <w:rtl/>
        </w:rPr>
        <w:t xml:space="preserve"> أثنى عليهم أو أثابهم </w:t>
      </w:r>
      <w:r w:rsidRPr="0049768A">
        <w:rPr>
          <w:rFonts w:ascii="MS Sans Serif" w:hAnsi="MS Sans Serif" w:cs="Traditional Arabic"/>
          <w:sz w:val="36"/>
          <w:szCs w:val="36"/>
          <w:rtl/>
        </w:rPr>
        <w:t> </w:t>
      </w:r>
      <w:r w:rsidRPr="0049768A">
        <w:rPr>
          <w:rFonts w:ascii="MS Sans Serif" w:hAnsi="MS Sans Serif" w:cs="Traditional Arabic" w:hint="cs"/>
          <w:sz w:val="36"/>
          <w:szCs w:val="36"/>
          <w:rtl/>
        </w:rPr>
        <w:t>.</w:t>
      </w:r>
    </w:p>
    <w:p w:rsidR="00784054" w:rsidRPr="0049768A" w:rsidRDefault="00784054" w:rsidP="00784054">
      <w:pPr>
        <w:autoSpaceDE w:val="0"/>
        <w:autoSpaceDN w:val="0"/>
        <w:bidi/>
        <w:adjustRightInd w:val="0"/>
        <w:jc w:val="lowKashida"/>
        <w:rPr>
          <w:rFonts w:ascii="MS Sans Serif" w:hAnsi="MS Sans Serif" w:cs="Traditional Arabic"/>
          <w:sz w:val="36"/>
          <w:szCs w:val="36"/>
          <w:rtl/>
        </w:rPr>
      </w:pPr>
      <w:r w:rsidRPr="0049768A">
        <w:rPr>
          <w:rFonts w:ascii="MS Sans Serif" w:hAnsi="MS Sans Serif" w:cs="Traditional Arabic" w:hint="cs"/>
          <w:sz w:val="36"/>
          <w:szCs w:val="36"/>
          <w:rtl/>
        </w:rPr>
        <w:t>وقوله:</w:t>
      </w:r>
      <w:r w:rsidRPr="0049768A">
        <w:rPr>
          <w:rFonts w:ascii="MS Sans Serif" w:hAnsi="MS Sans Serif" w:cs="Traditional Arabic" w:hint="cs"/>
          <w:b/>
          <w:bCs/>
          <w:sz w:val="36"/>
          <w:szCs w:val="36"/>
          <w:rtl/>
        </w:rPr>
        <w:t xml:space="preserve"> فيمن عنده:</w:t>
      </w:r>
      <w:r w:rsidRPr="0049768A">
        <w:rPr>
          <w:rFonts w:ascii="MS Sans Serif" w:hAnsi="MS Sans Serif" w:cs="Traditional Arabic" w:hint="cs"/>
          <w:sz w:val="36"/>
          <w:szCs w:val="36"/>
          <w:rtl/>
        </w:rPr>
        <w:t xml:space="preserve"> من الأنبياء وكرام الملائكة .</w:t>
      </w:r>
    </w:p>
    <w:p w:rsidR="00784054" w:rsidRPr="0049768A" w:rsidRDefault="00784054" w:rsidP="00784054">
      <w:pPr>
        <w:autoSpaceDE w:val="0"/>
        <w:autoSpaceDN w:val="0"/>
        <w:bidi/>
        <w:adjustRightInd w:val="0"/>
        <w:jc w:val="lowKashida"/>
        <w:rPr>
          <w:rFonts w:ascii="MS Sans Serif" w:hAnsi="MS Sans Serif" w:cs="Traditional Arabic"/>
          <w:sz w:val="36"/>
          <w:szCs w:val="36"/>
          <w:rtl/>
        </w:rPr>
      </w:pPr>
      <w:r w:rsidRPr="0049768A">
        <w:rPr>
          <w:rFonts w:ascii="MS Sans Serif" w:hAnsi="MS Sans Serif" w:cs="Traditional Arabic" w:hint="cs"/>
          <w:sz w:val="36"/>
          <w:szCs w:val="36"/>
          <w:rtl/>
        </w:rPr>
        <w:t xml:space="preserve">قال النووي: وفيه فضل الاجتماع على تلاوة القرآن حتى بالمسجد </w:t>
      </w:r>
      <w:r w:rsidRPr="0049768A">
        <w:rPr>
          <w:rFonts w:ascii="MS Sans Serif" w:hAnsi="MS Sans Serif" w:cs="Traditional Arabic"/>
          <w:sz w:val="36"/>
          <w:szCs w:val="36"/>
          <w:rtl/>
        </w:rPr>
        <w:t> </w:t>
      </w:r>
      <w:r w:rsidRPr="0049768A">
        <w:rPr>
          <w:rFonts w:ascii="MS Sans Serif" w:hAnsi="MS Sans Serif" w:cs="Traditional Arabic" w:hint="cs"/>
          <w:sz w:val="36"/>
          <w:szCs w:val="36"/>
          <w:rtl/>
        </w:rPr>
        <w:t>.(</w:t>
      </w:r>
      <w:r w:rsidRPr="0049768A">
        <w:rPr>
          <w:rStyle w:val="a4"/>
          <w:rFonts w:ascii="MS Sans Serif" w:hAnsi="MS Sans Serif" w:cs="Traditional Arabic"/>
          <w:sz w:val="36"/>
          <w:szCs w:val="36"/>
          <w:rtl/>
        </w:rPr>
        <w:footnoteReference w:id="480"/>
      </w:r>
      <w:r w:rsidRPr="0049768A">
        <w:rPr>
          <w:rFonts w:ascii="MS Sans Serif" w:hAnsi="MS Sans Serif" w:cs="Traditional Arabic" w:hint="cs"/>
          <w:sz w:val="36"/>
          <w:szCs w:val="36"/>
          <w:rtl/>
        </w:rPr>
        <w:t>)</w:t>
      </w:r>
      <w:r w:rsidRPr="0049768A">
        <w:rPr>
          <w:rFonts w:ascii="MS Sans Serif" w:hAnsi="MS Sans Serif" w:cs="Traditional Arabic"/>
          <w:sz w:val="36"/>
          <w:szCs w:val="36"/>
          <w:rtl/>
        </w:rPr>
        <w:t> </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 xml:space="preserve">فيه فضيلة مجالس الذكر وفضله </w:t>
      </w:r>
      <w:r w:rsidR="00DA0171">
        <w:rPr>
          <w:rFonts w:cs="Traditional Arabic" w:hint="cs"/>
          <w:sz w:val="36"/>
          <w:szCs w:val="36"/>
          <w:rtl/>
        </w:rPr>
        <w:t xml:space="preserve">، </w:t>
      </w:r>
      <w:r w:rsidRPr="0049768A">
        <w:rPr>
          <w:rFonts w:cs="Traditional Arabic"/>
          <w:sz w:val="36"/>
          <w:szCs w:val="36"/>
          <w:rtl/>
        </w:rPr>
        <w:t xml:space="preserve">ومجالسة أهله </w:t>
      </w:r>
      <w:r w:rsidR="00DA0171">
        <w:rPr>
          <w:rFonts w:cs="Traditional Arabic" w:hint="cs"/>
          <w:sz w:val="36"/>
          <w:szCs w:val="36"/>
          <w:rtl/>
        </w:rPr>
        <w:t xml:space="preserve">، </w:t>
      </w:r>
      <w:r w:rsidRPr="0049768A">
        <w:rPr>
          <w:rFonts w:cs="Traditional Arabic"/>
          <w:sz w:val="36"/>
          <w:szCs w:val="36"/>
          <w:rtl/>
        </w:rPr>
        <w:t>وأن من ذكر الله ذكره الله تعالى.</w:t>
      </w:r>
    </w:p>
    <w:p w:rsidR="00784054" w:rsidRPr="0049768A" w:rsidRDefault="00784054" w:rsidP="00784054">
      <w:pPr>
        <w:bidi/>
        <w:spacing w:after="80"/>
        <w:ind w:firstLine="567"/>
        <w:jc w:val="lowKashida"/>
        <w:rPr>
          <w:rFonts w:cs="Traditional Arabic"/>
          <w:w w:val="90"/>
          <w:sz w:val="36"/>
          <w:szCs w:val="36"/>
          <w:rtl/>
        </w:rPr>
      </w:pPr>
      <w:r w:rsidRPr="0049768A">
        <w:rPr>
          <w:rFonts w:cs="Traditional Arabic" w:hint="cs"/>
          <w:w w:val="90"/>
          <w:sz w:val="36"/>
          <w:szCs w:val="36"/>
          <w:rtl/>
        </w:rPr>
        <w:t>قال ابن قيم الجوزية: إن للذكر من بين الاعمال لذة لا يشبهها شئ فلو لم يكن للعبد من ثوابه إلا اللذة الحاصلة للذاكر والنعيم الذي يحصل لقلبه لكفي به ولهذا سميت  مجالس  الذكر رياض الجنة ، قال مالك بن دينار : وما تلذذ المتلذذون بمثل ذكر الله عز وجل ، فليس شئ من الأعمال أخف مؤنة منه ولا اعظم لذة ولا اكثر فرحة وابتهاجا للقلب . اهـ .(</w:t>
      </w:r>
      <w:r w:rsidRPr="0049768A">
        <w:rPr>
          <w:rStyle w:val="a4"/>
          <w:rFonts w:cs="Traditional Arabic"/>
          <w:w w:val="90"/>
          <w:sz w:val="36"/>
          <w:szCs w:val="36"/>
          <w:rtl/>
        </w:rPr>
        <w:footnoteReference w:id="481"/>
      </w:r>
      <w:r w:rsidRPr="0049768A">
        <w:rPr>
          <w:rFonts w:cs="Traditional Arabic" w:hint="cs"/>
          <w:w w:val="90"/>
          <w:sz w:val="36"/>
          <w:szCs w:val="36"/>
          <w:rtl/>
        </w:rPr>
        <w:t>)</w:t>
      </w:r>
    </w:p>
    <w:p w:rsidR="00784054" w:rsidRPr="0049768A" w:rsidRDefault="00784054" w:rsidP="00784054">
      <w:pPr>
        <w:bidi/>
        <w:spacing w:after="80"/>
        <w:ind w:firstLine="567"/>
        <w:jc w:val="lowKashida"/>
        <w:rPr>
          <w:rFonts w:cs="Traditional Arabic"/>
          <w:sz w:val="36"/>
          <w:szCs w:val="36"/>
          <w:rtl/>
        </w:rPr>
      </w:pPr>
      <w:r w:rsidRPr="0049768A">
        <w:rPr>
          <w:rFonts w:cs="Traditional Arabic"/>
          <w:sz w:val="36"/>
          <w:szCs w:val="36"/>
          <w:rtl/>
        </w:rPr>
        <w:lastRenderedPageBreak/>
        <w:t xml:space="preserve">وعنه </w:t>
      </w:r>
      <w:r w:rsidRPr="0049768A">
        <w:rPr>
          <w:rFonts w:cs="Traditional Arabic"/>
          <w:b/>
          <w:bCs/>
          <w:sz w:val="36"/>
          <w:szCs w:val="36"/>
          <w:rtl/>
        </w:rPr>
        <w:t xml:space="preserve">أنه سمع النبي </w:t>
      </w:r>
      <w:r w:rsidRPr="0049768A">
        <w:rPr>
          <w:rFonts w:cs="Traditional Arabic"/>
          <w:b/>
          <w:bCs/>
          <w:sz w:val="36"/>
          <w:szCs w:val="36"/>
        </w:rPr>
        <w:sym w:font="AGA Arabesque" w:char="F072"/>
      </w:r>
      <w:r w:rsidRPr="0049768A">
        <w:rPr>
          <w:rFonts w:cs="Traditional Arabic"/>
          <w:b/>
          <w:bCs/>
          <w:sz w:val="36"/>
          <w:szCs w:val="36"/>
          <w:rtl/>
        </w:rPr>
        <w:t xml:space="preserve"> وآتاه رجل فقال: يا رسول الله! كيف أقول حين أسأل ربي عز وجل؟ قال: "قل: اللهم اغفر لي وارحمني وعافني وارزقني ويجمع أصابعه إلا الإبهام فإن هؤلاء تجمع دنياك وآخرتك"</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482"/>
      </w:r>
      <w:r w:rsidRPr="0049768A">
        <w:rPr>
          <w:rFonts w:cs="Traditional Arabic"/>
          <w:sz w:val="36"/>
          <w:szCs w:val="36"/>
          <w:vertAlign w:val="superscript"/>
          <w:rtl/>
        </w:rPr>
        <w:t>)</w:t>
      </w:r>
    </w:p>
    <w:p w:rsidR="00784054" w:rsidRPr="0049768A" w:rsidRDefault="00784054" w:rsidP="00784054">
      <w:pPr>
        <w:bidi/>
        <w:spacing w:after="80"/>
        <w:ind w:firstLine="567"/>
        <w:jc w:val="lowKashida"/>
        <w:rPr>
          <w:rFonts w:cs="Traditional Arabic"/>
          <w:sz w:val="36"/>
          <w:szCs w:val="36"/>
          <w:rtl/>
        </w:rPr>
      </w:pPr>
      <w:r w:rsidRPr="0049768A">
        <w:rPr>
          <w:rFonts w:cs="Traditional Arabic" w:hint="cs"/>
          <w:sz w:val="36"/>
          <w:szCs w:val="36"/>
          <w:rtl/>
        </w:rPr>
        <w:t>قوله:</w:t>
      </w:r>
      <w:r w:rsidRPr="0049768A">
        <w:rPr>
          <w:rFonts w:cs="Traditional Arabic" w:hint="cs"/>
          <w:b/>
          <w:bCs/>
          <w:sz w:val="36"/>
          <w:szCs w:val="36"/>
          <w:rtl/>
        </w:rPr>
        <w:t xml:space="preserve"> </w:t>
      </w:r>
      <w:r w:rsidRPr="0049768A">
        <w:rPr>
          <w:rFonts w:cs="Traditional Arabic"/>
          <w:b/>
          <w:bCs/>
          <w:sz w:val="36"/>
          <w:szCs w:val="36"/>
          <w:rtl/>
        </w:rPr>
        <w:t>اغفر لي</w:t>
      </w:r>
      <w:r w:rsidRPr="0049768A">
        <w:rPr>
          <w:rFonts w:cs="Traditional Arabic" w:hint="cs"/>
          <w:sz w:val="36"/>
          <w:szCs w:val="36"/>
          <w:rtl/>
        </w:rPr>
        <w:t>: أي استر ذنوبي وتجاوز عن  عيوبي ، وأصل الغَفْر التغطية ، والمغفرة : إلباس الله تعالى العفوَ للمذنبين .</w:t>
      </w:r>
    </w:p>
    <w:p w:rsidR="00784054" w:rsidRPr="0049768A" w:rsidRDefault="00784054" w:rsidP="00784054">
      <w:pPr>
        <w:bidi/>
        <w:spacing w:after="80"/>
        <w:ind w:firstLine="567"/>
        <w:jc w:val="lowKashida"/>
        <w:rPr>
          <w:rFonts w:cs="Traditional Arabic"/>
          <w:sz w:val="36"/>
          <w:szCs w:val="36"/>
          <w:rtl/>
        </w:rPr>
      </w:pPr>
      <w:r w:rsidRPr="0049768A">
        <w:rPr>
          <w:rFonts w:cs="Traditional Arabic" w:hint="cs"/>
          <w:sz w:val="36"/>
          <w:szCs w:val="36"/>
          <w:rtl/>
        </w:rPr>
        <w:t>وقوله:</w:t>
      </w:r>
      <w:r w:rsidRPr="0049768A">
        <w:rPr>
          <w:rFonts w:cs="Traditional Arabic" w:hint="cs"/>
          <w:b/>
          <w:bCs/>
          <w:sz w:val="36"/>
          <w:szCs w:val="36"/>
          <w:rtl/>
        </w:rPr>
        <w:t xml:space="preserve"> </w:t>
      </w:r>
      <w:r w:rsidRPr="0049768A">
        <w:rPr>
          <w:rFonts w:cs="Traditional Arabic"/>
          <w:b/>
          <w:bCs/>
          <w:sz w:val="36"/>
          <w:szCs w:val="36"/>
          <w:rtl/>
        </w:rPr>
        <w:t>وارحمني</w:t>
      </w:r>
      <w:r w:rsidRPr="0049768A">
        <w:rPr>
          <w:rFonts w:cs="Traditional Arabic" w:hint="cs"/>
          <w:sz w:val="36"/>
          <w:szCs w:val="36"/>
          <w:rtl/>
        </w:rPr>
        <w:t>: الرحمة هي الرقة والعطف .</w:t>
      </w:r>
    </w:p>
    <w:p w:rsidR="00784054" w:rsidRPr="0049768A" w:rsidRDefault="00784054" w:rsidP="00784054">
      <w:pPr>
        <w:bidi/>
        <w:spacing w:after="80"/>
        <w:ind w:firstLine="567"/>
        <w:jc w:val="lowKashida"/>
        <w:rPr>
          <w:rFonts w:cs="Traditional Arabic"/>
          <w:b/>
          <w:bCs/>
          <w:sz w:val="36"/>
          <w:szCs w:val="36"/>
          <w:rtl/>
        </w:rPr>
      </w:pPr>
      <w:r w:rsidRPr="0049768A">
        <w:rPr>
          <w:rFonts w:cs="Traditional Arabic"/>
          <w:b/>
          <w:bCs/>
          <w:sz w:val="36"/>
          <w:szCs w:val="36"/>
          <w:rtl/>
        </w:rPr>
        <w:t>وعافني</w:t>
      </w:r>
      <w:r w:rsidRPr="0049768A">
        <w:rPr>
          <w:rFonts w:cs="Traditional Arabic" w:hint="cs"/>
          <w:b/>
          <w:bCs/>
          <w:sz w:val="36"/>
          <w:szCs w:val="36"/>
          <w:rtl/>
        </w:rPr>
        <w:t xml:space="preserve">: </w:t>
      </w:r>
      <w:r w:rsidRPr="0049768A">
        <w:rPr>
          <w:rFonts w:cs="Traditional Arabic" w:hint="cs"/>
          <w:sz w:val="36"/>
          <w:szCs w:val="36"/>
          <w:rtl/>
        </w:rPr>
        <w:t xml:space="preserve">الغَفْو هو التجاوزُ عن الذَّنْب وتركُ العِقَاب عليه ، وأصله المَحْوُ والطَّمْسُ ، فالعفو :محو الذنوب ، والعافية : أن تسلم من الأسقام والبلايا . </w:t>
      </w:r>
    </w:p>
    <w:p w:rsidR="00784054" w:rsidRPr="0049768A" w:rsidRDefault="00784054" w:rsidP="00784054">
      <w:pPr>
        <w:bidi/>
        <w:spacing w:after="80"/>
        <w:ind w:firstLine="567"/>
        <w:jc w:val="lowKashida"/>
        <w:rPr>
          <w:rFonts w:cs="Traditional Arabic"/>
          <w:b/>
          <w:bCs/>
          <w:sz w:val="36"/>
          <w:szCs w:val="36"/>
          <w:rtl/>
        </w:rPr>
      </w:pPr>
      <w:r w:rsidRPr="0049768A">
        <w:rPr>
          <w:rFonts w:cs="Traditional Arabic"/>
          <w:b/>
          <w:bCs/>
          <w:sz w:val="36"/>
          <w:szCs w:val="36"/>
          <w:rtl/>
        </w:rPr>
        <w:t>وارزقني</w:t>
      </w:r>
      <w:r w:rsidRPr="0049768A">
        <w:rPr>
          <w:rFonts w:cs="Traditional Arabic" w:hint="cs"/>
          <w:sz w:val="36"/>
          <w:szCs w:val="36"/>
          <w:rtl/>
        </w:rPr>
        <w:t>: أي انفعني وهب لي .</w:t>
      </w:r>
    </w:p>
    <w:p w:rsidR="00784054" w:rsidRPr="0049768A" w:rsidRDefault="00784054" w:rsidP="00784054">
      <w:pPr>
        <w:bidi/>
        <w:spacing w:after="80"/>
        <w:ind w:firstLine="567"/>
        <w:jc w:val="lowKashida"/>
        <w:rPr>
          <w:rFonts w:cs="Traditional Arabic"/>
          <w:sz w:val="36"/>
          <w:szCs w:val="36"/>
          <w:rtl/>
        </w:rPr>
      </w:pPr>
      <w:r w:rsidRPr="0049768A">
        <w:rPr>
          <w:rFonts w:cs="Traditional Arabic"/>
          <w:sz w:val="36"/>
          <w:szCs w:val="36"/>
          <w:rtl/>
        </w:rPr>
        <w:t xml:space="preserve">وعن أبي موسى، عن النبي </w:t>
      </w:r>
      <w:r w:rsidRPr="0049768A">
        <w:rPr>
          <w:rFonts w:cs="Traditional Arabic"/>
          <w:sz w:val="36"/>
          <w:szCs w:val="36"/>
        </w:rPr>
        <w:sym w:font="AGA Arabesque" w:char="F072"/>
      </w:r>
      <w:r w:rsidRPr="0049768A">
        <w:rPr>
          <w:rFonts w:cs="Traditional Arabic"/>
          <w:sz w:val="36"/>
          <w:szCs w:val="36"/>
          <w:rtl/>
        </w:rPr>
        <w:t xml:space="preserve"> قال: </w:t>
      </w:r>
      <w:r w:rsidRPr="0049768A">
        <w:rPr>
          <w:rFonts w:cs="Traditional Arabic"/>
          <w:b/>
          <w:bCs/>
          <w:sz w:val="36"/>
          <w:szCs w:val="36"/>
          <w:rtl/>
        </w:rPr>
        <w:t>"مثل الذي يذكر ربه والذي لا يذكر ربه مثل الحي والميت"</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483"/>
      </w:r>
      <w:r w:rsidRPr="0049768A">
        <w:rPr>
          <w:rFonts w:cs="Traditional Arabic"/>
          <w:sz w:val="36"/>
          <w:szCs w:val="36"/>
          <w:vertAlign w:val="superscript"/>
          <w:rtl/>
        </w:rPr>
        <w:t>)</w:t>
      </w:r>
    </w:p>
    <w:p w:rsidR="00784054" w:rsidRPr="0049768A" w:rsidRDefault="00784054" w:rsidP="00784054">
      <w:pPr>
        <w:bidi/>
        <w:spacing w:after="80"/>
        <w:ind w:firstLine="567"/>
        <w:jc w:val="lowKashida"/>
        <w:rPr>
          <w:rFonts w:cs="Traditional Arabic"/>
          <w:sz w:val="36"/>
          <w:szCs w:val="36"/>
          <w:rtl/>
        </w:rPr>
      </w:pPr>
      <w:r w:rsidRPr="0049768A">
        <w:rPr>
          <w:rFonts w:cs="Traditional Arabic"/>
          <w:sz w:val="36"/>
          <w:szCs w:val="36"/>
          <w:rtl/>
        </w:rPr>
        <w:t xml:space="preserve">وعنه عن النبي </w:t>
      </w:r>
      <w:r w:rsidRPr="0049768A">
        <w:rPr>
          <w:rFonts w:cs="Traditional Arabic"/>
          <w:sz w:val="36"/>
          <w:szCs w:val="36"/>
        </w:rPr>
        <w:sym w:font="AGA Arabesque" w:char="F072"/>
      </w:r>
      <w:r w:rsidRPr="0049768A">
        <w:rPr>
          <w:rFonts w:cs="Traditional Arabic"/>
          <w:sz w:val="36"/>
          <w:szCs w:val="36"/>
          <w:rtl/>
        </w:rPr>
        <w:t xml:space="preserve"> قال: </w:t>
      </w:r>
      <w:r w:rsidRPr="0049768A">
        <w:rPr>
          <w:rFonts w:cs="Traditional Arabic"/>
          <w:b/>
          <w:bCs/>
          <w:sz w:val="36"/>
          <w:szCs w:val="36"/>
          <w:rtl/>
        </w:rPr>
        <w:t>"مثل البيت الذي يذكر الله فيه والبيت الذي لا يذكر الله فيه مثل الحي والميت"</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484"/>
      </w:r>
      <w:r w:rsidRPr="0049768A">
        <w:rPr>
          <w:rFonts w:cs="Traditional Arabic"/>
          <w:sz w:val="36"/>
          <w:szCs w:val="36"/>
          <w:vertAlign w:val="superscript"/>
          <w:rtl/>
        </w:rPr>
        <w:t>)</w:t>
      </w:r>
    </w:p>
    <w:p w:rsidR="00784054" w:rsidRPr="0049768A" w:rsidRDefault="00784054" w:rsidP="00784054">
      <w:pPr>
        <w:bidi/>
        <w:spacing w:after="80"/>
        <w:ind w:firstLine="567"/>
        <w:jc w:val="lowKashida"/>
        <w:rPr>
          <w:rFonts w:cs="Traditional Arabic"/>
          <w:sz w:val="36"/>
          <w:szCs w:val="36"/>
          <w:rtl/>
        </w:rPr>
      </w:pPr>
      <w:r w:rsidRPr="0049768A">
        <w:rPr>
          <w:rFonts w:cs="Traditional Arabic" w:hint="cs"/>
          <w:sz w:val="36"/>
          <w:szCs w:val="36"/>
          <w:rtl/>
        </w:rPr>
        <w:lastRenderedPageBreak/>
        <w:t>قال الحافظ ابن حجر: إن الذي يوصف بالحياة والموت حقيقة هو الساكن لا الموطأ ، وإن إطلاق الحي والميت في وصف البيت إنما يراد به ساكن البيت ، فشبه الذاكر بالحي الذي ظاهره متزين بنور الحياة وباطنة بنور المعرفة وغير الذاكر بالبيت الذي ظاهره عاطل وباطنه باطل ، وقيل موقع التشبيه بالحي والميت لما في الحي من النفع لمن يواليه والضر لمن يعاديه وليس ذلك في الميت.اهـ.(</w:t>
      </w:r>
      <w:r w:rsidRPr="0049768A">
        <w:rPr>
          <w:rStyle w:val="a4"/>
          <w:rFonts w:cs="Traditional Arabic"/>
          <w:sz w:val="36"/>
          <w:szCs w:val="36"/>
          <w:rtl/>
        </w:rPr>
        <w:footnoteReference w:id="485"/>
      </w:r>
      <w:r w:rsidRPr="0049768A">
        <w:rPr>
          <w:rFonts w:cs="Traditional Arabic" w:hint="cs"/>
          <w:sz w:val="36"/>
          <w:szCs w:val="36"/>
          <w:rtl/>
        </w:rPr>
        <w:t>)</w:t>
      </w:r>
    </w:p>
    <w:p w:rsidR="00DA0171" w:rsidRPr="0049768A" w:rsidRDefault="00DA0171" w:rsidP="00DA0171">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784054" w:rsidRDefault="00784054" w:rsidP="00784054">
      <w:pPr>
        <w:bidi/>
        <w:spacing w:after="140"/>
        <w:ind w:firstLine="567"/>
        <w:jc w:val="lowKashida"/>
        <w:rPr>
          <w:rFonts w:cs="Traditional Arabic"/>
          <w:sz w:val="36"/>
          <w:szCs w:val="36"/>
          <w:rtl/>
        </w:rPr>
      </w:pPr>
    </w:p>
    <w:p w:rsidR="00784054" w:rsidRPr="0049768A" w:rsidRDefault="00784054" w:rsidP="00784054">
      <w:pPr>
        <w:bidi/>
        <w:spacing w:after="120"/>
        <w:jc w:val="lowKashida"/>
        <w:rPr>
          <w:rFonts w:cs="Traditional Arabic"/>
          <w:sz w:val="36"/>
          <w:szCs w:val="36"/>
          <w:rtl/>
        </w:rPr>
      </w:pPr>
      <w:r w:rsidRPr="0049768A">
        <w:rPr>
          <w:rFonts w:cs="Traditional Arabic"/>
          <w:sz w:val="36"/>
          <w:szCs w:val="36"/>
          <w:rtl/>
        </w:rPr>
        <w:t>ثواب ذكر الله على الإطلاق وفي كل الأحوال</w:t>
      </w:r>
    </w:p>
    <w:p w:rsidR="00784054" w:rsidRPr="0049768A" w:rsidRDefault="00784054" w:rsidP="00784054">
      <w:pPr>
        <w:bidi/>
        <w:spacing w:after="100"/>
        <w:ind w:firstLine="567"/>
        <w:jc w:val="lowKashida"/>
        <w:rPr>
          <w:rFonts w:cs="Traditional Arabic"/>
          <w:sz w:val="36"/>
          <w:szCs w:val="36"/>
          <w:vertAlign w:val="superscript"/>
          <w:rtl/>
        </w:rPr>
      </w:pPr>
      <w:r w:rsidRPr="0049768A">
        <w:rPr>
          <w:rFonts w:cs="Traditional Arabic"/>
          <w:sz w:val="36"/>
          <w:szCs w:val="36"/>
          <w:rtl/>
        </w:rPr>
        <w:t xml:space="preserve">قال الله تعالى: </w:t>
      </w:r>
      <w:r w:rsidRPr="0049768A">
        <w:rPr>
          <w:rFonts w:cs="Traditional Arabic"/>
          <w:b/>
          <w:bCs/>
          <w:sz w:val="36"/>
          <w:szCs w:val="36"/>
        </w:rPr>
        <w:sym w:font="AGA Arabesque" w:char="F029"/>
      </w:r>
      <w:r w:rsidRPr="0049768A">
        <w:rPr>
          <w:rFonts w:cs="Traditional Arabic"/>
          <w:b/>
          <w:bCs/>
          <w:sz w:val="36"/>
          <w:szCs w:val="36"/>
          <w:rtl/>
        </w:rPr>
        <w:t>فاذكروني أذكركم واشكروا لي ولا تكفرون</w:t>
      </w:r>
      <w:r w:rsidRPr="0049768A">
        <w:rPr>
          <w:rFonts w:cs="Traditional Arabic"/>
          <w:b/>
          <w:bCs/>
          <w:sz w:val="36"/>
          <w:szCs w:val="36"/>
        </w:rPr>
        <w:sym w:font="AGA Arabesque" w:char="F028"/>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486"/>
      </w:r>
      <w:r w:rsidRPr="0049768A">
        <w:rPr>
          <w:rFonts w:cs="Traditional Arabic"/>
          <w:sz w:val="36"/>
          <w:szCs w:val="36"/>
          <w:vertAlign w:val="superscript"/>
          <w:rtl/>
        </w:rPr>
        <w:t>)</w:t>
      </w:r>
    </w:p>
    <w:p w:rsidR="00784054" w:rsidRPr="0049768A" w:rsidRDefault="00784054" w:rsidP="00784054">
      <w:pPr>
        <w:pStyle w:val="a5"/>
        <w:spacing w:after="100"/>
        <w:ind w:firstLine="567"/>
        <w:rPr>
          <w:rFonts w:cs="Traditional Arabic"/>
          <w:sz w:val="36"/>
          <w:szCs w:val="36"/>
          <w:rtl/>
        </w:rPr>
      </w:pPr>
      <w:r w:rsidRPr="0049768A">
        <w:rPr>
          <w:rFonts w:cs="Traditional Arabic"/>
          <w:sz w:val="36"/>
          <w:szCs w:val="36"/>
          <w:rtl/>
        </w:rPr>
        <w:t>فالذكر والشكر جماع السعادة والفلاح في الدنيا والآخرة</w:t>
      </w:r>
      <w:r w:rsidRPr="0049768A">
        <w:rPr>
          <w:rFonts w:cs="Traditional Arabic" w:hint="cs"/>
          <w:sz w:val="36"/>
          <w:szCs w:val="36"/>
          <w:rtl/>
        </w:rPr>
        <w:t xml:space="preserve"> </w:t>
      </w:r>
      <w:r w:rsidRPr="0049768A">
        <w:rPr>
          <w:rFonts w:cs="Traditional Arabic"/>
          <w:sz w:val="36"/>
          <w:szCs w:val="36"/>
          <w:rtl/>
        </w:rPr>
        <w:t>.</w:t>
      </w:r>
    </w:p>
    <w:p w:rsidR="00784054" w:rsidRPr="0049768A" w:rsidRDefault="00784054" w:rsidP="00784054">
      <w:pPr>
        <w:bidi/>
        <w:spacing w:after="100"/>
        <w:jc w:val="lowKashida"/>
        <w:rPr>
          <w:rFonts w:cs="Traditional Arabic"/>
          <w:sz w:val="36"/>
          <w:szCs w:val="36"/>
          <w:rtl/>
        </w:rPr>
      </w:pPr>
      <w:r w:rsidRPr="0049768A">
        <w:rPr>
          <w:rFonts w:cs="Traditional Arabic"/>
          <w:sz w:val="36"/>
          <w:szCs w:val="36"/>
          <w:rtl/>
        </w:rPr>
        <w:t xml:space="preserve">وقال تعالى: </w:t>
      </w:r>
      <w:r w:rsidRPr="0049768A">
        <w:rPr>
          <w:rFonts w:cs="Traditional Arabic"/>
          <w:b/>
          <w:bCs/>
          <w:sz w:val="36"/>
          <w:szCs w:val="36"/>
        </w:rPr>
        <w:sym w:font="AGA Arabesque" w:char="F029"/>
      </w:r>
      <w:r w:rsidRPr="0049768A">
        <w:rPr>
          <w:rFonts w:cs="Traditional Arabic" w:hint="cs"/>
          <w:b/>
          <w:bCs/>
          <w:sz w:val="36"/>
          <w:szCs w:val="36"/>
          <w:rtl/>
        </w:rPr>
        <w:t xml:space="preserve"> </w:t>
      </w:r>
      <w:r w:rsidRPr="0049768A">
        <w:rPr>
          <w:rFonts w:cs="Traditional Arabic"/>
          <w:sz w:val="36"/>
          <w:szCs w:val="36"/>
        </w:rPr>
        <w:sym w:font="HQPB1" w:char="F024"/>
      </w:r>
      <w:r w:rsidRPr="0049768A">
        <w:rPr>
          <w:rFonts w:cs="Traditional Arabic"/>
          <w:sz w:val="36"/>
          <w:szCs w:val="36"/>
        </w:rPr>
        <w:sym w:font="HQPB5" w:char="F070"/>
      </w:r>
      <w:r w:rsidRPr="0049768A">
        <w:rPr>
          <w:rFonts w:cs="Traditional Arabic"/>
          <w:sz w:val="36"/>
          <w:szCs w:val="36"/>
        </w:rPr>
        <w:sym w:font="HQPB2" w:char="F06B"/>
      </w:r>
      <w:r w:rsidRPr="0049768A">
        <w:rPr>
          <w:rFonts w:cs="Traditional Arabic"/>
          <w:sz w:val="36"/>
          <w:szCs w:val="36"/>
        </w:rPr>
        <w:sym w:font="HQPB4" w:char="F09A"/>
      </w:r>
      <w:r w:rsidRPr="0049768A">
        <w:rPr>
          <w:rFonts w:cs="Traditional Arabic"/>
          <w:sz w:val="36"/>
          <w:szCs w:val="36"/>
        </w:rPr>
        <w:sym w:font="HQPB2" w:char="F089"/>
      </w:r>
      <w:r w:rsidRPr="0049768A">
        <w:rPr>
          <w:rFonts w:cs="Traditional Arabic"/>
          <w:sz w:val="36"/>
          <w:szCs w:val="36"/>
        </w:rPr>
        <w:sym w:font="HQPB5" w:char="F072"/>
      </w:r>
      <w:r w:rsidRPr="0049768A">
        <w:rPr>
          <w:rFonts w:cs="Traditional Arabic"/>
          <w:sz w:val="36"/>
          <w:szCs w:val="36"/>
        </w:rPr>
        <w:sym w:font="HQPB1" w:char="F027"/>
      </w:r>
      <w:r w:rsidRPr="0049768A">
        <w:rPr>
          <w:rFonts w:cs="Traditional Arabic"/>
          <w:sz w:val="36"/>
          <w:szCs w:val="36"/>
        </w:rPr>
        <w:sym w:font="HQPB5" w:char="F0AF"/>
      </w:r>
      <w:r w:rsidRPr="0049768A">
        <w:rPr>
          <w:rFonts w:cs="Traditional Arabic"/>
          <w:sz w:val="36"/>
          <w:szCs w:val="36"/>
        </w:rPr>
        <w:sym w:font="HQPB2" w:char="F0BB"/>
      </w:r>
      <w:r w:rsidRPr="0049768A">
        <w:rPr>
          <w:rFonts w:cs="Traditional Arabic"/>
          <w:sz w:val="36"/>
          <w:szCs w:val="36"/>
        </w:rPr>
        <w:sym w:font="HQPB5" w:char="F074"/>
      </w:r>
      <w:r w:rsidRPr="0049768A">
        <w:rPr>
          <w:rFonts w:cs="Traditional Arabic"/>
          <w:sz w:val="36"/>
          <w:szCs w:val="36"/>
        </w:rPr>
        <w:sym w:font="HQPB2" w:char="F083"/>
      </w:r>
      <w:r w:rsidRPr="0049768A">
        <w:rPr>
          <w:rFonts w:cs="Traditional Arabic"/>
          <w:sz w:val="36"/>
          <w:szCs w:val="36"/>
          <w:rtl/>
        </w:rPr>
        <w:t xml:space="preserve"> </w:t>
      </w:r>
      <w:r w:rsidRPr="0049768A">
        <w:rPr>
          <w:rFonts w:cs="Traditional Arabic"/>
          <w:sz w:val="36"/>
          <w:szCs w:val="36"/>
        </w:rPr>
        <w:sym w:font="HQPB5" w:char="F074"/>
      </w:r>
      <w:r w:rsidRPr="0049768A">
        <w:rPr>
          <w:rFonts w:cs="Traditional Arabic"/>
          <w:sz w:val="36"/>
          <w:szCs w:val="36"/>
        </w:rPr>
        <w:sym w:font="HQPB2" w:char="F0FB"/>
      </w:r>
      <w:r w:rsidRPr="0049768A">
        <w:rPr>
          <w:rFonts w:cs="Traditional Arabic"/>
          <w:sz w:val="36"/>
          <w:szCs w:val="36"/>
        </w:rPr>
        <w:sym w:font="HQPB2" w:char="F0EF"/>
      </w:r>
      <w:r w:rsidRPr="0049768A">
        <w:rPr>
          <w:rFonts w:cs="Traditional Arabic"/>
          <w:sz w:val="36"/>
          <w:szCs w:val="36"/>
        </w:rPr>
        <w:sym w:font="HQPB4" w:char="F0CF"/>
      </w:r>
      <w:r w:rsidRPr="0049768A">
        <w:rPr>
          <w:rFonts w:cs="Traditional Arabic"/>
          <w:sz w:val="36"/>
          <w:szCs w:val="36"/>
        </w:rPr>
        <w:sym w:font="HQPB3" w:char="F025"/>
      </w:r>
      <w:r w:rsidRPr="0049768A">
        <w:rPr>
          <w:rFonts w:cs="Traditional Arabic"/>
          <w:sz w:val="36"/>
          <w:szCs w:val="36"/>
        </w:rPr>
        <w:sym w:font="HQPB4" w:char="F0A9"/>
      </w:r>
      <w:r w:rsidRPr="0049768A">
        <w:rPr>
          <w:rFonts w:cs="Traditional Arabic"/>
          <w:sz w:val="36"/>
          <w:szCs w:val="36"/>
        </w:rPr>
        <w:sym w:font="HQPB3" w:char="F021"/>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5" w:char="F028"/>
      </w:r>
      <w:r w:rsidRPr="0049768A">
        <w:rPr>
          <w:rFonts w:cs="Traditional Arabic"/>
          <w:sz w:val="36"/>
          <w:szCs w:val="36"/>
        </w:rPr>
        <w:sym w:font="HQPB1" w:char="F023"/>
      </w:r>
      <w:r w:rsidRPr="0049768A">
        <w:rPr>
          <w:rFonts w:cs="Traditional Arabic"/>
          <w:sz w:val="36"/>
          <w:szCs w:val="36"/>
        </w:rPr>
        <w:sym w:font="HQPB2" w:char="F071"/>
      </w:r>
      <w:r w:rsidRPr="0049768A">
        <w:rPr>
          <w:rFonts w:cs="Traditional Arabic"/>
          <w:sz w:val="36"/>
          <w:szCs w:val="36"/>
        </w:rPr>
        <w:sym w:font="HQPB4" w:char="F0E3"/>
      </w:r>
      <w:r w:rsidRPr="0049768A">
        <w:rPr>
          <w:rFonts w:cs="Traditional Arabic"/>
          <w:sz w:val="36"/>
          <w:szCs w:val="36"/>
        </w:rPr>
        <w:sym w:font="HQPB2" w:char="F05A"/>
      </w:r>
      <w:r w:rsidRPr="0049768A">
        <w:rPr>
          <w:rFonts w:cs="Traditional Arabic"/>
          <w:sz w:val="36"/>
          <w:szCs w:val="36"/>
        </w:rPr>
        <w:sym w:font="HQPB5" w:char="F074"/>
      </w:r>
      <w:r w:rsidRPr="0049768A">
        <w:rPr>
          <w:rFonts w:cs="Traditional Arabic"/>
          <w:sz w:val="36"/>
          <w:szCs w:val="36"/>
        </w:rPr>
        <w:sym w:font="HQPB2" w:char="F042"/>
      </w:r>
      <w:r w:rsidRPr="0049768A">
        <w:rPr>
          <w:rFonts w:cs="Traditional Arabic"/>
          <w:sz w:val="36"/>
          <w:szCs w:val="36"/>
        </w:rPr>
        <w:sym w:font="HQPB1" w:char="F023"/>
      </w:r>
      <w:r w:rsidRPr="0049768A">
        <w:rPr>
          <w:rFonts w:cs="Traditional Arabic"/>
          <w:sz w:val="36"/>
          <w:szCs w:val="36"/>
        </w:rPr>
        <w:sym w:font="HQPB5" w:char="F075"/>
      </w:r>
      <w:r w:rsidRPr="0049768A">
        <w:rPr>
          <w:rFonts w:cs="Traditional Arabic"/>
          <w:sz w:val="36"/>
          <w:szCs w:val="36"/>
        </w:rPr>
        <w:sym w:font="HQPB2" w:char="F0E4"/>
      </w:r>
      <w:r w:rsidRPr="0049768A">
        <w:rPr>
          <w:rFonts w:cs="Traditional Arabic"/>
          <w:sz w:val="36"/>
          <w:szCs w:val="36"/>
          <w:rtl/>
        </w:rPr>
        <w:t xml:space="preserve"> </w:t>
      </w:r>
      <w:r w:rsidRPr="0049768A">
        <w:rPr>
          <w:rFonts w:cs="Traditional Arabic"/>
          <w:sz w:val="36"/>
          <w:szCs w:val="36"/>
        </w:rPr>
        <w:sym w:font="HQPB5" w:char="F028"/>
      </w:r>
      <w:r w:rsidRPr="0049768A">
        <w:rPr>
          <w:rFonts w:cs="Traditional Arabic"/>
          <w:sz w:val="36"/>
          <w:szCs w:val="36"/>
        </w:rPr>
        <w:sym w:font="HQPB1" w:char="F023"/>
      </w:r>
      <w:r w:rsidRPr="0049768A">
        <w:rPr>
          <w:rFonts w:cs="Traditional Arabic"/>
          <w:sz w:val="36"/>
          <w:szCs w:val="36"/>
        </w:rPr>
        <w:sym w:font="HQPB2" w:char="F072"/>
      </w:r>
      <w:r w:rsidRPr="0049768A">
        <w:rPr>
          <w:rFonts w:cs="Traditional Arabic"/>
          <w:sz w:val="36"/>
          <w:szCs w:val="36"/>
        </w:rPr>
        <w:sym w:font="HQPB4" w:char="F0E2"/>
      </w:r>
      <w:r w:rsidRPr="0049768A">
        <w:rPr>
          <w:rFonts w:cs="Traditional Arabic"/>
          <w:sz w:val="36"/>
          <w:szCs w:val="36"/>
        </w:rPr>
        <w:sym w:font="HQPB1" w:char="F090"/>
      </w:r>
      <w:r w:rsidRPr="0049768A">
        <w:rPr>
          <w:rFonts w:cs="Traditional Arabic"/>
          <w:sz w:val="36"/>
          <w:szCs w:val="36"/>
        </w:rPr>
        <w:sym w:font="HQPB4" w:char="F0E8"/>
      </w:r>
      <w:r w:rsidRPr="0049768A">
        <w:rPr>
          <w:rFonts w:cs="Traditional Arabic"/>
          <w:sz w:val="36"/>
          <w:szCs w:val="36"/>
        </w:rPr>
        <w:sym w:font="HQPB2" w:char="F030"/>
      </w:r>
      <w:r w:rsidRPr="0049768A">
        <w:rPr>
          <w:rFonts w:cs="Traditional Arabic"/>
          <w:sz w:val="36"/>
          <w:szCs w:val="36"/>
        </w:rPr>
        <w:sym w:font="HQPB4" w:char="F0F8"/>
      </w:r>
      <w:r w:rsidRPr="0049768A">
        <w:rPr>
          <w:rFonts w:cs="Traditional Arabic"/>
          <w:sz w:val="36"/>
          <w:szCs w:val="36"/>
        </w:rPr>
        <w:sym w:font="HQPB1" w:char="F08C"/>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5" w:char="F0A9"/>
      </w:r>
      <w:r w:rsidRPr="0049768A">
        <w:rPr>
          <w:rFonts w:cs="Traditional Arabic"/>
          <w:sz w:val="36"/>
          <w:szCs w:val="36"/>
        </w:rPr>
        <w:sym w:font="HQPB1" w:char="F021"/>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1" w:char="F023"/>
      </w:r>
      <w:r w:rsidRPr="0049768A">
        <w:rPr>
          <w:rFonts w:cs="Traditional Arabic"/>
          <w:sz w:val="36"/>
          <w:szCs w:val="36"/>
        </w:rPr>
        <w:sym w:font="HQPB4" w:char="F05B"/>
      </w:r>
      <w:r w:rsidRPr="0049768A">
        <w:rPr>
          <w:rFonts w:cs="Traditional Arabic"/>
          <w:sz w:val="36"/>
          <w:szCs w:val="36"/>
        </w:rPr>
        <w:sym w:font="HQPB1" w:char="F08D"/>
      </w:r>
      <w:r w:rsidRPr="0049768A">
        <w:rPr>
          <w:rFonts w:cs="Traditional Arabic"/>
          <w:sz w:val="36"/>
          <w:szCs w:val="36"/>
        </w:rPr>
        <w:sym w:font="HQPB4" w:char="F0F8"/>
      </w:r>
      <w:r w:rsidRPr="0049768A">
        <w:rPr>
          <w:rFonts w:cs="Traditional Arabic"/>
          <w:sz w:val="36"/>
          <w:szCs w:val="36"/>
        </w:rPr>
        <w:sym w:font="HQPB2" w:char="F02E"/>
      </w:r>
      <w:r w:rsidRPr="0049768A">
        <w:rPr>
          <w:rFonts w:cs="Traditional Arabic"/>
          <w:sz w:val="36"/>
          <w:szCs w:val="36"/>
        </w:rPr>
        <w:sym w:font="HQPB4" w:char="F0CF"/>
      </w:r>
      <w:r w:rsidRPr="0049768A">
        <w:rPr>
          <w:rFonts w:cs="Traditional Arabic"/>
          <w:sz w:val="36"/>
          <w:szCs w:val="36"/>
        </w:rPr>
        <w:sym w:font="HQPB1" w:char="F08C"/>
      </w:r>
      <w:r w:rsidRPr="0049768A">
        <w:rPr>
          <w:rFonts w:cs="Traditional Arabic"/>
          <w:sz w:val="36"/>
          <w:szCs w:val="36"/>
          <w:rtl/>
        </w:rPr>
        <w:t xml:space="preserve"> </w:t>
      </w:r>
      <w:r w:rsidRPr="0049768A">
        <w:rPr>
          <w:rFonts w:cs="Traditional Arabic"/>
          <w:sz w:val="36"/>
          <w:szCs w:val="36"/>
        </w:rPr>
        <w:sym w:font="HQPB1" w:char="F023"/>
      </w:r>
      <w:r w:rsidRPr="0049768A">
        <w:rPr>
          <w:rFonts w:cs="Traditional Arabic"/>
          <w:sz w:val="36"/>
          <w:szCs w:val="36"/>
        </w:rPr>
        <w:sym w:font="HQPB4" w:char="F05A"/>
      </w:r>
      <w:r w:rsidRPr="0049768A">
        <w:rPr>
          <w:rFonts w:cs="Traditional Arabic"/>
          <w:sz w:val="36"/>
          <w:szCs w:val="36"/>
        </w:rPr>
        <w:sym w:font="HQPB1" w:char="F08E"/>
      </w:r>
      <w:r w:rsidRPr="0049768A">
        <w:rPr>
          <w:rFonts w:cs="Traditional Arabic"/>
          <w:sz w:val="36"/>
          <w:szCs w:val="36"/>
        </w:rPr>
        <w:sym w:font="HQPB2" w:char="F08D"/>
      </w:r>
      <w:r w:rsidRPr="0049768A">
        <w:rPr>
          <w:rFonts w:cs="Traditional Arabic"/>
          <w:sz w:val="36"/>
          <w:szCs w:val="36"/>
        </w:rPr>
        <w:sym w:font="HQPB4" w:char="F0CF"/>
      </w:r>
      <w:r w:rsidRPr="0049768A">
        <w:rPr>
          <w:rFonts w:cs="Traditional Arabic"/>
          <w:sz w:val="36"/>
          <w:szCs w:val="36"/>
        </w:rPr>
        <w:sym w:font="HQPB1" w:char="F056"/>
      </w:r>
      <w:r w:rsidRPr="0049768A">
        <w:rPr>
          <w:rFonts w:cs="Traditional Arabic"/>
          <w:sz w:val="36"/>
          <w:szCs w:val="36"/>
        </w:rPr>
        <w:sym w:font="HQPB5" w:char="F078"/>
      </w:r>
      <w:r w:rsidRPr="0049768A">
        <w:rPr>
          <w:rFonts w:cs="Traditional Arabic"/>
          <w:sz w:val="36"/>
          <w:szCs w:val="36"/>
        </w:rPr>
        <w:sym w:font="HQPB2" w:char="F02E"/>
      </w:r>
      <w:r w:rsidRPr="0049768A">
        <w:rPr>
          <w:rFonts w:cs="Traditional Arabic"/>
          <w:sz w:val="36"/>
          <w:szCs w:val="36"/>
          <w:rtl/>
        </w:rPr>
        <w:t xml:space="preserve"> </w:t>
      </w:r>
      <w:r w:rsidRPr="0049768A">
        <w:rPr>
          <w:rFonts w:cs="Traditional Arabic"/>
          <w:sz w:val="36"/>
          <w:szCs w:val="36"/>
        </w:rPr>
        <w:sym w:font="HQPB2" w:char="F0C7"/>
      </w:r>
      <w:r w:rsidRPr="0049768A">
        <w:rPr>
          <w:rFonts w:cs="Traditional Arabic"/>
          <w:sz w:val="36"/>
          <w:szCs w:val="36"/>
        </w:rPr>
        <w:sym w:font="HQPB2" w:char="F0CD"/>
      </w:r>
      <w:r w:rsidRPr="0049768A">
        <w:rPr>
          <w:rFonts w:cs="Traditional Arabic"/>
          <w:sz w:val="36"/>
          <w:szCs w:val="36"/>
        </w:rPr>
        <w:sym w:font="HQPB2" w:char="F0CA"/>
      </w:r>
      <w:r w:rsidRPr="0049768A">
        <w:rPr>
          <w:rFonts w:cs="Traditional Arabic"/>
          <w:sz w:val="36"/>
          <w:szCs w:val="36"/>
        </w:rPr>
        <w:sym w:font="HQPB2" w:char="F0C8"/>
      </w:r>
      <w:r w:rsidRPr="0049768A">
        <w:rPr>
          <w:rFonts w:cs="Traditional Arabic"/>
          <w:sz w:val="36"/>
          <w:szCs w:val="36"/>
          <w:rtl/>
        </w:rPr>
        <w:t xml:space="preserve"> </w:t>
      </w:r>
      <w:r w:rsidRPr="0049768A">
        <w:rPr>
          <w:rFonts w:cs="Traditional Arabic"/>
          <w:sz w:val="36"/>
          <w:szCs w:val="36"/>
        </w:rPr>
        <w:sym w:font="HQPB4" w:char="F0E7"/>
      </w:r>
      <w:r w:rsidRPr="0049768A">
        <w:rPr>
          <w:rFonts w:cs="Traditional Arabic"/>
          <w:sz w:val="36"/>
          <w:szCs w:val="36"/>
        </w:rPr>
        <w:sym w:font="HQPB2" w:char="F06E"/>
      </w:r>
      <w:r w:rsidRPr="0049768A">
        <w:rPr>
          <w:rFonts w:cs="Traditional Arabic"/>
          <w:sz w:val="36"/>
          <w:szCs w:val="36"/>
        </w:rPr>
        <w:sym w:font="HQPB2" w:char="F071"/>
      </w:r>
      <w:r w:rsidRPr="0049768A">
        <w:rPr>
          <w:rFonts w:cs="Traditional Arabic"/>
          <w:sz w:val="36"/>
          <w:szCs w:val="36"/>
        </w:rPr>
        <w:sym w:font="HQPB4" w:char="F0DF"/>
      </w:r>
      <w:r w:rsidRPr="0049768A">
        <w:rPr>
          <w:rFonts w:cs="Traditional Arabic"/>
          <w:sz w:val="36"/>
          <w:szCs w:val="36"/>
        </w:rPr>
        <w:sym w:font="HQPB1" w:char="F073"/>
      </w:r>
      <w:r w:rsidRPr="0049768A">
        <w:rPr>
          <w:rFonts w:cs="Traditional Arabic"/>
          <w:sz w:val="36"/>
          <w:szCs w:val="36"/>
        </w:rPr>
        <w:sym w:font="HQPB4" w:char="F0CE"/>
      </w:r>
      <w:r w:rsidRPr="0049768A">
        <w:rPr>
          <w:rFonts w:cs="Traditional Arabic"/>
          <w:sz w:val="36"/>
          <w:szCs w:val="36"/>
        </w:rPr>
        <w:sym w:font="HQPB4" w:char="F06D"/>
      </w:r>
      <w:r w:rsidRPr="0049768A">
        <w:rPr>
          <w:rFonts w:cs="Traditional Arabic"/>
          <w:sz w:val="36"/>
          <w:szCs w:val="36"/>
        </w:rPr>
        <w:sym w:font="HQPB1" w:char="F037"/>
      </w:r>
      <w:r w:rsidRPr="0049768A">
        <w:rPr>
          <w:rFonts w:cs="Traditional Arabic"/>
          <w:sz w:val="36"/>
          <w:szCs w:val="36"/>
        </w:rPr>
        <w:sym w:font="HQPB5" w:char="F079"/>
      </w:r>
      <w:r w:rsidRPr="0049768A">
        <w:rPr>
          <w:rFonts w:cs="Traditional Arabic"/>
          <w:sz w:val="36"/>
          <w:szCs w:val="36"/>
        </w:rPr>
        <w:sym w:font="HQPB1" w:char="F099"/>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4" w:char="F05A"/>
      </w:r>
      <w:r w:rsidRPr="0049768A">
        <w:rPr>
          <w:rFonts w:cs="Traditional Arabic"/>
          <w:sz w:val="36"/>
          <w:szCs w:val="36"/>
        </w:rPr>
        <w:sym w:font="HQPB2" w:char="F06F"/>
      </w:r>
      <w:r w:rsidRPr="0049768A">
        <w:rPr>
          <w:rFonts w:cs="Traditional Arabic"/>
          <w:sz w:val="36"/>
          <w:szCs w:val="36"/>
        </w:rPr>
        <w:sym w:font="HQPB5" w:char="F074"/>
      </w:r>
      <w:r w:rsidRPr="0049768A">
        <w:rPr>
          <w:rFonts w:cs="Traditional Arabic"/>
          <w:sz w:val="36"/>
          <w:szCs w:val="36"/>
        </w:rPr>
        <w:sym w:font="HQPB1" w:char="F08D"/>
      </w:r>
      <w:r w:rsidRPr="0049768A">
        <w:rPr>
          <w:rFonts w:cs="Traditional Arabic"/>
          <w:sz w:val="36"/>
          <w:szCs w:val="36"/>
        </w:rPr>
        <w:sym w:font="HQPB4" w:char="F0F5"/>
      </w:r>
      <w:r w:rsidRPr="0049768A">
        <w:rPr>
          <w:rFonts w:cs="Traditional Arabic"/>
          <w:sz w:val="36"/>
          <w:szCs w:val="36"/>
        </w:rPr>
        <w:sym w:font="HQPB2" w:char="F033"/>
      </w:r>
      <w:r w:rsidRPr="0049768A">
        <w:rPr>
          <w:rFonts w:cs="Traditional Arabic"/>
          <w:sz w:val="36"/>
          <w:szCs w:val="36"/>
        </w:rPr>
        <w:sym w:font="HQPB4" w:char="F0E7"/>
      </w:r>
      <w:r w:rsidRPr="0049768A">
        <w:rPr>
          <w:rFonts w:cs="Traditional Arabic"/>
          <w:sz w:val="36"/>
          <w:szCs w:val="36"/>
        </w:rPr>
        <w:sym w:font="HQPB1" w:char="F02F"/>
      </w:r>
      <w:r w:rsidRPr="0049768A">
        <w:rPr>
          <w:rFonts w:cs="Traditional Arabic"/>
          <w:sz w:val="36"/>
          <w:szCs w:val="36"/>
          <w:rtl/>
        </w:rPr>
        <w:t xml:space="preserve"> </w:t>
      </w:r>
      <w:r w:rsidRPr="0049768A">
        <w:rPr>
          <w:rFonts w:cs="Traditional Arabic"/>
          <w:sz w:val="36"/>
          <w:szCs w:val="36"/>
        </w:rPr>
        <w:sym w:font="HQPB4" w:char="F0B8"/>
      </w:r>
      <w:r w:rsidRPr="0049768A">
        <w:rPr>
          <w:rFonts w:cs="Traditional Arabic"/>
          <w:sz w:val="36"/>
          <w:szCs w:val="36"/>
        </w:rPr>
        <w:sym w:font="HQPB2" w:char="F078"/>
      </w:r>
      <w:r w:rsidRPr="0049768A">
        <w:rPr>
          <w:rFonts w:cs="Traditional Arabic"/>
          <w:sz w:val="36"/>
          <w:szCs w:val="36"/>
        </w:rPr>
        <w:sym w:font="HQPB2" w:char="F08B"/>
      </w:r>
      <w:r w:rsidRPr="0049768A">
        <w:rPr>
          <w:rFonts w:cs="Traditional Arabic"/>
          <w:sz w:val="36"/>
          <w:szCs w:val="36"/>
        </w:rPr>
        <w:sym w:font="HQPB4" w:char="F0CF"/>
      </w:r>
      <w:r w:rsidRPr="0049768A">
        <w:rPr>
          <w:rFonts w:cs="Traditional Arabic"/>
          <w:sz w:val="36"/>
          <w:szCs w:val="36"/>
        </w:rPr>
        <w:sym w:font="HQPB1" w:char="F0B9"/>
      </w:r>
      <w:r w:rsidRPr="0049768A">
        <w:rPr>
          <w:rFonts w:cs="Traditional Arabic"/>
          <w:sz w:val="36"/>
          <w:szCs w:val="36"/>
        </w:rPr>
        <w:sym w:font="HQPB5" w:char="F072"/>
      </w:r>
      <w:r w:rsidRPr="0049768A">
        <w:rPr>
          <w:rFonts w:cs="Traditional Arabic"/>
          <w:sz w:val="36"/>
          <w:szCs w:val="36"/>
        </w:rPr>
        <w:sym w:font="HQPB1" w:char="F026"/>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2" w:char="F0C7"/>
      </w:r>
      <w:r w:rsidRPr="0049768A">
        <w:rPr>
          <w:rFonts w:cs="Traditional Arabic"/>
          <w:sz w:val="36"/>
          <w:szCs w:val="36"/>
        </w:rPr>
        <w:sym w:font="HQPB2" w:char="F0CD"/>
      </w:r>
      <w:r w:rsidRPr="0049768A">
        <w:rPr>
          <w:rFonts w:cs="Traditional Arabic"/>
          <w:sz w:val="36"/>
          <w:szCs w:val="36"/>
        </w:rPr>
        <w:sym w:font="HQPB2" w:char="F0CB"/>
      </w:r>
      <w:r w:rsidRPr="0049768A">
        <w:rPr>
          <w:rFonts w:cs="Traditional Arabic"/>
          <w:sz w:val="36"/>
          <w:szCs w:val="36"/>
        </w:rPr>
        <w:sym w:font="HQPB2" w:char="F0C8"/>
      </w:r>
      <w:r w:rsidRPr="0049768A">
        <w:rPr>
          <w:rFonts w:cs="Traditional Arabic"/>
          <w:sz w:val="36"/>
          <w:szCs w:val="36"/>
          <w:rtl/>
        </w:rPr>
        <w:t xml:space="preserve"> </w:t>
      </w:r>
      <w:r w:rsidRPr="0049768A">
        <w:rPr>
          <w:rFonts w:cs="Traditional Arabic"/>
          <w:sz w:val="36"/>
          <w:szCs w:val="36"/>
        </w:rPr>
        <w:sym w:font="HQPB5" w:char="F075"/>
      </w:r>
      <w:r w:rsidRPr="0049768A">
        <w:rPr>
          <w:rFonts w:cs="Traditional Arabic"/>
          <w:sz w:val="36"/>
          <w:szCs w:val="36"/>
        </w:rPr>
        <w:sym w:font="HQPB2" w:char="F071"/>
      </w:r>
      <w:r w:rsidRPr="0049768A">
        <w:rPr>
          <w:rFonts w:cs="Traditional Arabic"/>
          <w:sz w:val="36"/>
          <w:szCs w:val="36"/>
        </w:rPr>
        <w:sym w:font="HQPB4" w:char="F0E8"/>
      </w:r>
      <w:r w:rsidRPr="0049768A">
        <w:rPr>
          <w:rFonts w:cs="Traditional Arabic"/>
          <w:sz w:val="36"/>
          <w:szCs w:val="36"/>
        </w:rPr>
        <w:sym w:font="HQPB2" w:char="F064"/>
      </w:r>
      <w:r w:rsidRPr="0049768A">
        <w:rPr>
          <w:rFonts w:cs="Traditional Arabic"/>
          <w:sz w:val="36"/>
          <w:szCs w:val="36"/>
          <w:rtl/>
        </w:rPr>
        <w:t xml:space="preserve"> </w:t>
      </w:r>
      <w:r w:rsidRPr="0049768A">
        <w:rPr>
          <w:rFonts w:cs="Traditional Arabic"/>
          <w:sz w:val="36"/>
          <w:szCs w:val="36"/>
        </w:rPr>
        <w:sym w:font="HQPB2" w:char="F093"/>
      </w:r>
      <w:r w:rsidRPr="0049768A">
        <w:rPr>
          <w:rFonts w:cs="Traditional Arabic"/>
          <w:sz w:val="36"/>
          <w:szCs w:val="36"/>
        </w:rPr>
        <w:sym w:font="HQPB4" w:char="F0CF"/>
      </w:r>
      <w:r w:rsidRPr="0049768A">
        <w:rPr>
          <w:rFonts w:cs="Traditional Arabic"/>
          <w:sz w:val="36"/>
          <w:szCs w:val="36"/>
        </w:rPr>
        <w:sym w:font="HQPB3" w:char="F025"/>
      </w:r>
      <w:r w:rsidRPr="0049768A">
        <w:rPr>
          <w:rFonts w:cs="Traditional Arabic"/>
          <w:sz w:val="36"/>
          <w:szCs w:val="36"/>
        </w:rPr>
        <w:sym w:font="HQPB4" w:char="F0A9"/>
      </w:r>
      <w:r w:rsidRPr="0049768A">
        <w:rPr>
          <w:rFonts w:cs="Traditional Arabic"/>
          <w:sz w:val="36"/>
          <w:szCs w:val="36"/>
        </w:rPr>
        <w:sym w:font="HQPB3" w:char="F021"/>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2" w:char="F092"/>
      </w:r>
      <w:r w:rsidRPr="0049768A">
        <w:rPr>
          <w:rFonts w:cs="Traditional Arabic"/>
          <w:sz w:val="36"/>
          <w:szCs w:val="36"/>
        </w:rPr>
        <w:sym w:font="HQPB4" w:char="F0CC"/>
      </w:r>
      <w:r w:rsidRPr="0049768A">
        <w:rPr>
          <w:rFonts w:cs="Traditional Arabic"/>
          <w:sz w:val="36"/>
          <w:szCs w:val="36"/>
        </w:rPr>
        <w:sym w:font="HQPB4" w:char="F06A"/>
      </w:r>
      <w:r w:rsidRPr="0049768A">
        <w:rPr>
          <w:rFonts w:cs="Traditional Arabic"/>
          <w:sz w:val="36"/>
          <w:szCs w:val="36"/>
        </w:rPr>
        <w:sym w:font="HQPB2" w:char="F03F"/>
      </w:r>
      <w:r w:rsidRPr="0049768A">
        <w:rPr>
          <w:rFonts w:cs="Traditional Arabic"/>
          <w:sz w:val="36"/>
          <w:szCs w:val="36"/>
        </w:rPr>
        <w:sym w:font="HQPB5" w:char="F07C"/>
      </w:r>
      <w:r w:rsidRPr="0049768A">
        <w:rPr>
          <w:rFonts w:cs="Traditional Arabic"/>
          <w:sz w:val="36"/>
          <w:szCs w:val="36"/>
        </w:rPr>
        <w:sym w:font="HQPB1" w:char="F0C1"/>
      </w:r>
      <w:r w:rsidRPr="0049768A">
        <w:rPr>
          <w:rFonts w:cs="Traditional Arabic"/>
          <w:sz w:val="36"/>
          <w:szCs w:val="36"/>
        </w:rPr>
        <w:sym w:font="HQPB4" w:char="F0E3"/>
      </w:r>
      <w:r w:rsidRPr="0049768A">
        <w:rPr>
          <w:rFonts w:cs="Traditional Arabic"/>
          <w:sz w:val="36"/>
          <w:szCs w:val="36"/>
        </w:rPr>
        <w:sym w:font="HQPB2" w:char="F083"/>
      </w:r>
      <w:r w:rsidRPr="0049768A">
        <w:rPr>
          <w:rFonts w:cs="Traditional Arabic"/>
          <w:sz w:val="36"/>
          <w:szCs w:val="36"/>
          <w:rtl/>
        </w:rPr>
        <w:t xml:space="preserve"> </w:t>
      </w:r>
      <w:r w:rsidRPr="0049768A">
        <w:rPr>
          <w:rFonts w:cs="Traditional Arabic"/>
          <w:sz w:val="36"/>
          <w:szCs w:val="36"/>
        </w:rPr>
        <w:sym w:font="HQPB4" w:char="F0F6"/>
      </w:r>
      <w:r w:rsidRPr="0049768A">
        <w:rPr>
          <w:rFonts w:cs="Traditional Arabic"/>
          <w:sz w:val="36"/>
          <w:szCs w:val="36"/>
        </w:rPr>
        <w:sym w:font="HQPB2" w:char="F04E"/>
      </w:r>
      <w:r w:rsidRPr="0049768A">
        <w:rPr>
          <w:rFonts w:cs="Traditional Arabic"/>
          <w:sz w:val="36"/>
          <w:szCs w:val="36"/>
        </w:rPr>
        <w:sym w:font="HQPB4" w:char="F0E4"/>
      </w:r>
      <w:r w:rsidRPr="0049768A">
        <w:rPr>
          <w:rFonts w:cs="Traditional Arabic"/>
          <w:sz w:val="36"/>
          <w:szCs w:val="36"/>
        </w:rPr>
        <w:sym w:font="HQPB2" w:char="F033"/>
      </w:r>
      <w:r w:rsidRPr="0049768A">
        <w:rPr>
          <w:rFonts w:cs="Traditional Arabic"/>
          <w:sz w:val="36"/>
          <w:szCs w:val="36"/>
        </w:rPr>
        <w:sym w:font="HQPB4" w:char="F0F8"/>
      </w:r>
      <w:r w:rsidRPr="0049768A">
        <w:rPr>
          <w:rFonts w:cs="Traditional Arabic"/>
          <w:sz w:val="36"/>
          <w:szCs w:val="36"/>
        </w:rPr>
        <w:sym w:font="HQPB2" w:char="F08B"/>
      </w:r>
      <w:r w:rsidRPr="0049768A">
        <w:rPr>
          <w:rFonts w:cs="Traditional Arabic"/>
          <w:sz w:val="36"/>
          <w:szCs w:val="36"/>
        </w:rPr>
        <w:sym w:font="HQPB5" w:char="F06E"/>
      </w:r>
      <w:r w:rsidRPr="0049768A">
        <w:rPr>
          <w:rFonts w:cs="Traditional Arabic"/>
          <w:sz w:val="36"/>
          <w:szCs w:val="36"/>
        </w:rPr>
        <w:sym w:font="HQPB2" w:char="F03D"/>
      </w:r>
      <w:r w:rsidRPr="0049768A">
        <w:rPr>
          <w:rFonts w:cs="Traditional Arabic"/>
          <w:sz w:val="36"/>
          <w:szCs w:val="36"/>
        </w:rPr>
        <w:sym w:font="HQPB5" w:char="F074"/>
      </w:r>
      <w:r w:rsidRPr="0049768A">
        <w:rPr>
          <w:rFonts w:cs="Traditional Arabic"/>
          <w:sz w:val="36"/>
          <w:szCs w:val="36"/>
        </w:rPr>
        <w:sym w:font="HQPB1" w:char="F0E6"/>
      </w:r>
      <w:r w:rsidRPr="0049768A">
        <w:rPr>
          <w:rFonts w:cs="Traditional Arabic"/>
          <w:sz w:val="36"/>
          <w:szCs w:val="36"/>
          <w:rtl/>
        </w:rPr>
        <w:t xml:space="preserve"> </w:t>
      </w:r>
      <w:r w:rsidRPr="0049768A">
        <w:rPr>
          <w:rFonts w:cs="Traditional Arabic"/>
          <w:sz w:val="36"/>
          <w:szCs w:val="36"/>
        </w:rPr>
        <w:lastRenderedPageBreak/>
        <w:sym w:font="HQPB2" w:char="F0BC"/>
      </w:r>
      <w:r w:rsidRPr="0049768A">
        <w:rPr>
          <w:rFonts w:cs="Traditional Arabic"/>
          <w:sz w:val="36"/>
          <w:szCs w:val="36"/>
        </w:rPr>
        <w:sym w:font="HQPB4" w:char="F0E7"/>
      </w:r>
      <w:r w:rsidRPr="0049768A">
        <w:rPr>
          <w:rFonts w:cs="Traditional Arabic"/>
          <w:sz w:val="36"/>
          <w:szCs w:val="36"/>
        </w:rPr>
        <w:sym w:font="HQPB2" w:char="F06D"/>
      </w:r>
      <w:r w:rsidRPr="0049768A">
        <w:rPr>
          <w:rFonts w:cs="Traditional Arabic"/>
          <w:sz w:val="36"/>
          <w:szCs w:val="36"/>
        </w:rPr>
        <w:sym w:font="HQPB4" w:char="F0E7"/>
      </w:r>
      <w:r w:rsidRPr="0049768A">
        <w:rPr>
          <w:rFonts w:cs="Traditional Arabic"/>
          <w:sz w:val="36"/>
          <w:szCs w:val="36"/>
        </w:rPr>
        <w:sym w:font="HQPB1" w:char="F047"/>
      </w:r>
      <w:r w:rsidRPr="0049768A">
        <w:rPr>
          <w:rFonts w:cs="Traditional Arabic"/>
          <w:sz w:val="36"/>
          <w:szCs w:val="36"/>
        </w:rPr>
        <w:sym w:font="HQPB5" w:char="F073"/>
      </w:r>
      <w:r w:rsidRPr="0049768A">
        <w:rPr>
          <w:rFonts w:cs="Traditional Arabic"/>
          <w:sz w:val="36"/>
          <w:szCs w:val="36"/>
        </w:rPr>
        <w:sym w:font="HQPB2" w:char="F033"/>
      </w:r>
      <w:r w:rsidRPr="0049768A">
        <w:rPr>
          <w:rFonts w:cs="Traditional Arabic"/>
          <w:sz w:val="36"/>
          <w:szCs w:val="36"/>
        </w:rPr>
        <w:sym w:font="HQPB4" w:char="F0CD"/>
      </w:r>
      <w:r w:rsidRPr="0049768A">
        <w:rPr>
          <w:rFonts w:cs="Traditional Arabic"/>
          <w:sz w:val="36"/>
          <w:szCs w:val="36"/>
        </w:rPr>
        <w:sym w:font="HQPB2" w:char="F0B4"/>
      </w:r>
      <w:r w:rsidRPr="0049768A">
        <w:rPr>
          <w:rFonts w:cs="Traditional Arabic"/>
          <w:sz w:val="36"/>
          <w:szCs w:val="36"/>
        </w:rPr>
        <w:sym w:font="HQPB5" w:char="F0AF"/>
      </w:r>
      <w:r w:rsidRPr="0049768A">
        <w:rPr>
          <w:rFonts w:cs="Traditional Arabic"/>
          <w:sz w:val="36"/>
          <w:szCs w:val="36"/>
        </w:rPr>
        <w:sym w:font="HQPB2" w:char="F0BB"/>
      </w:r>
      <w:r w:rsidRPr="0049768A">
        <w:rPr>
          <w:rFonts w:cs="Traditional Arabic"/>
          <w:sz w:val="36"/>
          <w:szCs w:val="36"/>
        </w:rPr>
        <w:sym w:font="HQPB5" w:char="F06E"/>
      </w:r>
      <w:r w:rsidRPr="0049768A">
        <w:rPr>
          <w:rFonts w:cs="Traditional Arabic"/>
          <w:sz w:val="36"/>
          <w:szCs w:val="36"/>
        </w:rPr>
        <w:sym w:font="HQPB2" w:char="F03D"/>
      </w:r>
      <w:r w:rsidRPr="0049768A">
        <w:rPr>
          <w:rFonts w:cs="Traditional Arabic"/>
          <w:sz w:val="36"/>
          <w:szCs w:val="36"/>
        </w:rPr>
        <w:sym w:font="HQPB5" w:char="F074"/>
      </w:r>
      <w:r w:rsidRPr="0049768A">
        <w:rPr>
          <w:rFonts w:cs="Traditional Arabic"/>
          <w:sz w:val="36"/>
          <w:szCs w:val="36"/>
        </w:rPr>
        <w:sym w:font="HQPB2" w:char="F042"/>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3" w:char="F02F"/>
      </w:r>
      <w:r w:rsidRPr="0049768A">
        <w:rPr>
          <w:rFonts w:cs="Traditional Arabic"/>
          <w:sz w:val="36"/>
          <w:szCs w:val="36"/>
        </w:rPr>
        <w:sym w:font="HQPB4" w:char="F0E4"/>
      </w:r>
      <w:r w:rsidRPr="0049768A">
        <w:rPr>
          <w:rFonts w:cs="Traditional Arabic"/>
          <w:sz w:val="36"/>
          <w:szCs w:val="36"/>
        </w:rPr>
        <w:sym w:font="HQPB2" w:char="F033"/>
      </w:r>
      <w:r w:rsidRPr="0049768A">
        <w:rPr>
          <w:rFonts w:cs="Traditional Arabic"/>
          <w:sz w:val="36"/>
          <w:szCs w:val="36"/>
        </w:rPr>
        <w:sym w:font="HQPB5" w:char="F079"/>
      </w:r>
      <w:r w:rsidRPr="0049768A">
        <w:rPr>
          <w:rFonts w:cs="Traditional Arabic"/>
          <w:sz w:val="36"/>
          <w:szCs w:val="36"/>
        </w:rPr>
        <w:sym w:font="HQPB1" w:char="F05F"/>
      </w:r>
      <w:r w:rsidRPr="0049768A">
        <w:rPr>
          <w:rFonts w:cs="Traditional Arabic"/>
          <w:sz w:val="36"/>
          <w:szCs w:val="36"/>
        </w:rPr>
        <w:sym w:font="HQPB4" w:char="F0CC"/>
      </w:r>
      <w:r w:rsidRPr="0049768A">
        <w:rPr>
          <w:rFonts w:cs="Traditional Arabic"/>
          <w:sz w:val="36"/>
          <w:szCs w:val="36"/>
        </w:rPr>
        <w:sym w:font="HQPB1" w:char="F08D"/>
      </w:r>
      <w:r w:rsidRPr="0049768A">
        <w:rPr>
          <w:rFonts w:cs="Traditional Arabic"/>
          <w:sz w:val="36"/>
          <w:szCs w:val="36"/>
        </w:rPr>
        <w:sym w:font="HQPB4" w:char="F0F7"/>
      </w:r>
      <w:r w:rsidRPr="0049768A">
        <w:rPr>
          <w:rFonts w:cs="Traditional Arabic"/>
          <w:sz w:val="36"/>
          <w:szCs w:val="36"/>
        </w:rPr>
        <w:sym w:font="HQPB1" w:char="F082"/>
      </w:r>
      <w:r w:rsidRPr="0049768A">
        <w:rPr>
          <w:rFonts w:cs="Traditional Arabic"/>
          <w:sz w:val="36"/>
          <w:szCs w:val="36"/>
        </w:rPr>
        <w:sym w:font="HQPB4" w:char="F0E3"/>
      </w:r>
      <w:r w:rsidRPr="0049768A">
        <w:rPr>
          <w:rFonts w:cs="Traditional Arabic"/>
          <w:sz w:val="36"/>
          <w:szCs w:val="36"/>
        </w:rPr>
        <w:sym w:font="HQPB2" w:char="F08B"/>
      </w:r>
      <w:r w:rsidRPr="0049768A">
        <w:rPr>
          <w:rFonts w:cs="Traditional Arabic"/>
          <w:sz w:val="36"/>
          <w:szCs w:val="36"/>
        </w:rPr>
        <w:sym w:font="HQPB4" w:char="F0CF"/>
      </w:r>
      <w:r w:rsidRPr="0049768A">
        <w:rPr>
          <w:rFonts w:cs="Traditional Arabic"/>
          <w:sz w:val="36"/>
          <w:szCs w:val="36"/>
        </w:rPr>
        <w:sym w:font="HQPB2" w:char="F039"/>
      </w:r>
      <w:r w:rsidRPr="0049768A">
        <w:rPr>
          <w:rFonts w:cs="Traditional Arabic"/>
          <w:sz w:val="36"/>
          <w:szCs w:val="36"/>
          <w:rtl/>
        </w:rPr>
        <w:t xml:space="preserve"> </w:t>
      </w:r>
      <w:r w:rsidRPr="0049768A">
        <w:rPr>
          <w:rFonts w:cs="Traditional Arabic"/>
          <w:sz w:val="36"/>
          <w:szCs w:val="36"/>
        </w:rPr>
        <w:sym w:font="HQPB5" w:char="F07A"/>
      </w:r>
      <w:r w:rsidRPr="0049768A">
        <w:rPr>
          <w:rFonts w:cs="Traditional Arabic"/>
          <w:sz w:val="36"/>
          <w:szCs w:val="36"/>
        </w:rPr>
        <w:sym w:font="HQPB2" w:char="F060"/>
      </w:r>
      <w:r w:rsidRPr="0049768A">
        <w:rPr>
          <w:rFonts w:cs="Traditional Arabic"/>
          <w:sz w:val="36"/>
          <w:szCs w:val="36"/>
        </w:rPr>
        <w:sym w:font="HQPB4" w:char="F0CF"/>
      </w:r>
      <w:r w:rsidRPr="0049768A">
        <w:rPr>
          <w:rFonts w:cs="Traditional Arabic"/>
          <w:sz w:val="36"/>
          <w:szCs w:val="36"/>
        </w:rPr>
        <w:sym w:font="HQPB4" w:char="F069"/>
      </w:r>
      <w:r w:rsidRPr="0049768A">
        <w:rPr>
          <w:rFonts w:cs="Traditional Arabic"/>
          <w:sz w:val="36"/>
          <w:szCs w:val="36"/>
        </w:rPr>
        <w:sym w:font="HQPB2" w:char="F042"/>
      </w:r>
      <w:r w:rsidRPr="0049768A">
        <w:rPr>
          <w:rFonts w:cs="Traditional Arabic"/>
          <w:sz w:val="36"/>
          <w:szCs w:val="36"/>
          <w:rtl/>
        </w:rPr>
        <w:t xml:space="preserve"> </w:t>
      </w:r>
      <w:r w:rsidRPr="0049768A">
        <w:rPr>
          <w:rFonts w:cs="Traditional Arabic"/>
          <w:sz w:val="36"/>
          <w:szCs w:val="36"/>
        </w:rPr>
        <w:sym w:font="HQPB4" w:char="F0CF"/>
      </w:r>
      <w:r w:rsidRPr="0049768A">
        <w:rPr>
          <w:rFonts w:cs="Traditional Arabic"/>
          <w:sz w:val="36"/>
          <w:szCs w:val="36"/>
        </w:rPr>
        <w:sym w:font="HQPB1" w:char="F04D"/>
      </w:r>
      <w:r w:rsidRPr="0049768A">
        <w:rPr>
          <w:rFonts w:cs="Traditional Arabic"/>
          <w:sz w:val="36"/>
          <w:szCs w:val="36"/>
        </w:rPr>
        <w:sym w:font="HQPB2" w:char="F0BB"/>
      </w:r>
      <w:r w:rsidRPr="0049768A">
        <w:rPr>
          <w:rFonts w:cs="Traditional Arabic"/>
          <w:sz w:val="36"/>
          <w:szCs w:val="36"/>
        </w:rPr>
        <w:sym w:font="HQPB5" w:char="F079"/>
      </w:r>
      <w:r w:rsidRPr="0049768A">
        <w:rPr>
          <w:rFonts w:cs="Traditional Arabic"/>
          <w:sz w:val="36"/>
          <w:szCs w:val="36"/>
        </w:rPr>
        <w:sym w:font="HQPB2" w:char="F04A"/>
      </w:r>
      <w:r w:rsidRPr="0049768A">
        <w:rPr>
          <w:rFonts w:cs="Traditional Arabic"/>
          <w:sz w:val="36"/>
          <w:szCs w:val="36"/>
        </w:rPr>
        <w:sym w:font="HQPB4" w:char="F0E8"/>
      </w:r>
      <w:r w:rsidRPr="0049768A">
        <w:rPr>
          <w:rFonts w:cs="Traditional Arabic"/>
          <w:sz w:val="36"/>
          <w:szCs w:val="36"/>
        </w:rPr>
        <w:sym w:font="HQPB2" w:char="F03D"/>
      </w:r>
      <w:r w:rsidRPr="0049768A">
        <w:rPr>
          <w:rFonts w:cs="Traditional Arabic"/>
          <w:sz w:val="36"/>
          <w:szCs w:val="36"/>
        </w:rPr>
        <w:sym w:font="HQPB4" w:char="F097"/>
      </w:r>
      <w:r w:rsidRPr="0049768A">
        <w:rPr>
          <w:rFonts w:cs="Traditional Arabic"/>
          <w:sz w:val="36"/>
          <w:szCs w:val="36"/>
        </w:rPr>
        <w:sym w:font="HQPB1" w:char="F0E0"/>
      </w:r>
      <w:r w:rsidRPr="0049768A">
        <w:rPr>
          <w:rFonts w:cs="Traditional Arabic"/>
          <w:sz w:val="36"/>
          <w:szCs w:val="36"/>
        </w:rPr>
        <w:sym w:font="HQPB2" w:char="F039"/>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2" w:char="F092"/>
      </w:r>
      <w:r w:rsidRPr="0049768A">
        <w:rPr>
          <w:rFonts w:cs="Traditional Arabic"/>
          <w:sz w:val="36"/>
          <w:szCs w:val="36"/>
        </w:rPr>
        <w:sym w:font="HQPB5" w:char="F06E"/>
      </w:r>
      <w:r w:rsidRPr="0049768A">
        <w:rPr>
          <w:rFonts w:cs="Traditional Arabic"/>
          <w:sz w:val="36"/>
          <w:szCs w:val="36"/>
        </w:rPr>
        <w:sym w:font="HQPB2" w:char="F03C"/>
      </w:r>
      <w:r w:rsidRPr="0049768A">
        <w:rPr>
          <w:rFonts w:cs="Traditional Arabic"/>
          <w:sz w:val="36"/>
          <w:szCs w:val="36"/>
        </w:rPr>
        <w:sym w:font="HQPB4" w:char="F0CE"/>
      </w:r>
      <w:r w:rsidRPr="0049768A">
        <w:rPr>
          <w:rFonts w:cs="Traditional Arabic"/>
          <w:sz w:val="36"/>
          <w:szCs w:val="36"/>
        </w:rPr>
        <w:sym w:font="HQPB1" w:char="F029"/>
      </w:r>
      <w:r w:rsidRPr="0049768A">
        <w:rPr>
          <w:rFonts w:cs="Traditional Arabic"/>
          <w:sz w:val="36"/>
          <w:szCs w:val="36"/>
          <w:rtl/>
        </w:rPr>
        <w:t xml:space="preserve"> </w:t>
      </w:r>
      <w:r w:rsidRPr="0049768A">
        <w:rPr>
          <w:rFonts w:cs="Traditional Arabic"/>
          <w:sz w:val="36"/>
          <w:szCs w:val="36"/>
        </w:rPr>
        <w:sym w:font="HQPB4" w:char="F0CD"/>
      </w:r>
      <w:r w:rsidRPr="0049768A">
        <w:rPr>
          <w:rFonts w:cs="Traditional Arabic"/>
          <w:sz w:val="36"/>
          <w:szCs w:val="36"/>
        </w:rPr>
        <w:sym w:font="HQPB1" w:char="F091"/>
      </w:r>
      <w:r w:rsidRPr="0049768A">
        <w:rPr>
          <w:rFonts w:cs="Traditional Arabic"/>
          <w:sz w:val="36"/>
          <w:szCs w:val="36"/>
        </w:rPr>
        <w:sym w:font="HQPB2" w:char="F071"/>
      </w:r>
      <w:r w:rsidRPr="0049768A">
        <w:rPr>
          <w:rFonts w:cs="Traditional Arabic"/>
          <w:sz w:val="36"/>
          <w:szCs w:val="36"/>
        </w:rPr>
        <w:sym w:font="HQPB4" w:char="F096"/>
      </w:r>
      <w:r w:rsidRPr="0049768A">
        <w:rPr>
          <w:rFonts w:cs="Traditional Arabic"/>
          <w:sz w:val="36"/>
          <w:szCs w:val="36"/>
        </w:rPr>
        <w:sym w:font="HQPB2" w:char="F059"/>
      </w:r>
      <w:r w:rsidRPr="0049768A">
        <w:rPr>
          <w:rFonts w:cs="Traditional Arabic"/>
          <w:sz w:val="36"/>
          <w:szCs w:val="36"/>
        </w:rPr>
        <w:sym w:font="HQPB2" w:char="F039"/>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4" w:char="F034"/>
      </w:r>
      <w:r w:rsidRPr="0049768A">
        <w:rPr>
          <w:rFonts w:cs="Traditional Arabic"/>
          <w:sz w:val="36"/>
          <w:szCs w:val="36"/>
          <w:rtl/>
        </w:rPr>
        <w:t xml:space="preserve"> </w:t>
      </w:r>
      <w:r w:rsidRPr="0049768A">
        <w:rPr>
          <w:rFonts w:cs="Traditional Arabic"/>
          <w:sz w:val="36"/>
          <w:szCs w:val="36"/>
        </w:rPr>
        <w:sym w:font="HQPB5" w:char="F074"/>
      </w:r>
      <w:r w:rsidRPr="0049768A">
        <w:rPr>
          <w:rFonts w:cs="Traditional Arabic"/>
          <w:sz w:val="36"/>
          <w:szCs w:val="36"/>
        </w:rPr>
        <w:sym w:font="HQPB2" w:char="F062"/>
      </w:r>
      <w:r w:rsidRPr="0049768A">
        <w:rPr>
          <w:rFonts w:cs="Traditional Arabic"/>
          <w:sz w:val="36"/>
          <w:szCs w:val="36"/>
        </w:rPr>
        <w:sym w:font="HQPB1" w:char="F025"/>
      </w:r>
      <w:r w:rsidRPr="0049768A">
        <w:rPr>
          <w:rFonts w:cs="Traditional Arabic"/>
          <w:sz w:val="36"/>
          <w:szCs w:val="36"/>
        </w:rPr>
        <w:sym w:font="HQPB5" w:char="F09F"/>
      </w:r>
      <w:r w:rsidRPr="0049768A">
        <w:rPr>
          <w:rFonts w:cs="Traditional Arabic"/>
          <w:sz w:val="36"/>
          <w:szCs w:val="36"/>
        </w:rPr>
        <w:sym w:font="HQPB2" w:char="F032"/>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5" w:char="F074"/>
      </w:r>
      <w:r w:rsidRPr="0049768A">
        <w:rPr>
          <w:rFonts w:cs="Traditional Arabic"/>
          <w:sz w:val="36"/>
          <w:szCs w:val="36"/>
        </w:rPr>
        <w:sym w:font="HQPB2" w:char="F0FB"/>
      </w:r>
      <w:r w:rsidRPr="0049768A">
        <w:rPr>
          <w:rFonts w:cs="Traditional Arabic"/>
          <w:sz w:val="36"/>
          <w:szCs w:val="36"/>
        </w:rPr>
        <w:sym w:font="HQPB2" w:char="F0FC"/>
      </w:r>
      <w:r w:rsidRPr="0049768A">
        <w:rPr>
          <w:rFonts w:cs="Traditional Arabic"/>
          <w:sz w:val="36"/>
          <w:szCs w:val="36"/>
        </w:rPr>
        <w:sym w:font="HQPB4" w:char="F0CF"/>
      </w:r>
      <w:r w:rsidRPr="0049768A">
        <w:rPr>
          <w:rFonts w:cs="Traditional Arabic"/>
          <w:sz w:val="36"/>
          <w:szCs w:val="36"/>
        </w:rPr>
        <w:sym w:font="HQPB2" w:char="F05A"/>
      </w:r>
      <w:r w:rsidRPr="0049768A">
        <w:rPr>
          <w:rFonts w:cs="Traditional Arabic"/>
          <w:sz w:val="36"/>
          <w:szCs w:val="36"/>
        </w:rPr>
        <w:sym w:font="HQPB4" w:char="F0CF"/>
      </w:r>
      <w:r w:rsidRPr="0049768A">
        <w:rPr>
          <w:rFonts w:cs="Traditional Arabic"/>
          <w:sz w:val="36"/>
          <w:szCs w:val="36"/>
        </w:rPr>
        <w:sym w:font="HQPB2" w:char="F042"/>
      </w:r>
      <w:r w:rsidRPr="0049768A">
        <w:rPr>
          <w:rFonts w:cs="Traditional Arabic"/>
          <w:sz w:val="36"/>
          <w:szCs w:val="36"/>
        </w:rPr>
        <w:sym w:font="HQPB4" w:char="F0F7"/>
      </w:r>
      <w:r w:rsidRPr="0049768A">
        <w:rPr>
          <w:rFonts w:cs="Traditional Arabic"/>
          <w:sz w:val="36"/>
          <w:szCs w:val="36"/>
        </w:rPr>
        <w:sym w:font="HQPB2" w:char="F073"/>
      </w:r>
      <w:r w:rsidRPr="0049768A">
        <w:rPr>
          <w:rFonts w:cs="Traditional Arabic"/>
          <w:sz w:val="36"/>
          <w:szCs w:val="36"/>
        </w:rPr>
        <w:sym w:font="HQPB4" w:char="F0DF"/>
      </w:r>
      <w:r w:rsidRPr="0049768A">
        <w:rPr>
          <w:rFonts w:cs="Traditional Arabic"/>
          <w:sz w:val="36"/>
          <w:szCs w:val="36"/>
        </w:rPr>
        <w:sym w:font="HQPB2" w:char="F04A"/>
      </w:r>
      <w:r w:rsidRPr="0049768A">
        <w:rPr>
          <w:rFonts w:cs="Traditional Arabic"/>
          <w:sz w:val="36"/>
          <w:szCs w:val="36"/>
        </w:rPr>
        <w:sym w:font="HQPB4" w:char="F0F8"/>
      </w:r>
      <w:r w:rsidRPr="0049768A">
        <w:rPr>
          <w:rFonts w:cs="Traditional Arabic"/>
          <w:sz w:val="36"/>
          <w:szCs w:val="36"/>
        </w:rPr>
        <w:sym w:font="HQPB2" w:char="F039"/>
      </w:r>
      <w:r w:rsidRPr="0049768A">
        <w:rPr>
          <w:rFonts w:cs="Traditional Arabic"/>
          <w:sz w:val="36"/>
          <w:szCs w:val="36"/>
        </w:rPr>
        <w:sym w:font="HQPB5" w:char="F024"/>
      </w:r>
      <w:r w:rsidRPr="0049768A">
        <w:rPr>
          <w:rFonts w:cs="Traditional Arabic"/>
          <w:sz w:val="36"/>
          <w:szCs w:val="36"/>
        </w:rPr>
        <w:sym w:font="HQPB1" w:char="F024"/>
      </w:r>
      <w:r w:rsidRPr="0049768A">
        <w:rPr>
          <w:rFonts w:cs="Traditional Arabic"/>
          <w:sz w:val="36"/>
          <w:szCs w:val="36"/>
        </w:rPr>
        <w:sym w:font="HQPB4" w:char="F0CE"/>
      </w:r>
      <w:r w:rsidRPr="0049768A">
        <w:rPr>
          <w:rFonts w:cs="Traditional Arabic"/>
          <w:sz w:val="36"/>
          <w:szCs w:val="36"/>
        </w:rPr>
        <w:sym w:font="HQPB1" w:char="F02F"/>
      </w:r>
      <w:r w:rsidRPr="0049768A">
        <w:rPr>
          <w:rFonts w:cs="Traditional Arabic"/>
          <w:sz w:val="36"/>
          <w:szCs w:val="36"/>
          <w:rtl/>
        </w:rPr>
        <w:t xml:space="preserve"> </w:t>
      </w:r>
      <w:r w:rsidRPr="0049768A">
        <w:rPr>
          <w:rFonts w:cs="Traditional Arabic"/>
          <w:sz w:val="36"/>
          <w:szCs w:val="36"/>
        </w:rPr>
        <w:sym w:font="HQPB2" w:char="F0C7"/>
      </w:r>
      <w:r w:rsidRPr="0049768A">
        <w:rPr>
          <w:rFonts w:cs="Traditional Arabic"/>
          <w:sz w:val="36"/>
          <w:szCs w:val="36"/>
        </w:rPr>
        <w:sym w:font="HQPB2" w:char="F0CD"/>
      </w:r>
      <w:r w:rsidRPr="0049768A">
        <w:rPr>
          <w:rFonts w:cs="Traditional Arabic"/>
          <w:sz w:val="36"/>
          <w:szCs w:val="36"/>
        </w:rPr>
        <w:sym w:font="HQPB2" w:char="F0CC"/>
      </w:r>
      <w:r w:rsidRPr="0049768A">
        <w:rPr>
          <w:rFonts w:cs="Traditional Arabic"/>
          <w:sz w:val="36"/>
          <w:szCs w:val="36"/>
        </w:rPr>
        <w:sym w:font="HQPB2" w:char="F0C8"/>
      </w:r>
      <w:r w:rsidRPr="0049768A">
        <w:rPr>
          <w:rFonts w:cs="Traditional Arabic"/>
          <w:sz w:val="36"/>
          <w:szCs w:val="36"/>
        </w:rPr>
        <w:sym w:font="HQPB1" w:char="F024"/>
      </w:r>
      <w:r w:rsidRPr="0049768A">
        <w:rPr>
          <w:rFonts w:cs="Traditional Arabic"/>
          <w:sz w:val="36"/>
          <w:szCs w:val="36"/>
        </w:rPr>
        <w:sym w:font="HQPB4" w:char="F056"/>
      </w:r>
      <w:r w:rsidRPr="0049768A">
        <w:rPr>
          <w:rFonts w:cs="Traditional Arabic"/>
          <w:sz w:val="36"/>
          <w:szCs w:val="36"/>
        </w:rPr>
        <w:sym w:font="HQPB2" w:char="F04A"/>
      </w:r>
      <w:r w:rsidRPr="0049768A">
        <w:rPr>
          <w:rFonts w:cs="Traditional Arabic"/>
          <w:sz w:val="36"/>
          <w:szCs w:val="36"/>
        </w:rPr>
        <w:sym w:font="HQPB2" w:char="F08A"/>
      </w:r>
      <w:r w:rsidRPr="0049768A">
        <w:rPr>
          <w:rFonts w:cs="Traditional Arabic"/>
          <w:sz w:val="36"/>
          <w:szCs w:val="36"/>
        </w:rPr>
        <w:sym w:font="HQPB4" w:char="F0CF"/>
      </w:r>
      <w:r w:rsidRPr="0049768A">
        <w:rPr>
          <w:rFonts w:cs="Traditional Arabic"/>
          <w:sz w:val="36"/>
          <w:szCs w:val="36"/>
        </w:rPr>
        <w:sym w:font="HQPB1" w:char="F06D"/>
      </w:r>
      <w:r w:rsidRPr="0049768A">
        <w:rPr>
          <w:rFonts w:cs="Traditional Arabic"/>
          <w:sz w:val="36"/>
          <w:szCs w:val="36"/>
        </w:rPr>
        <w:sym w:font="HQPB5" w:char="F075"/>
      </w:r>
      <w:r w:rsidRPr="0049768A">
        <w:rPr>
          <w:rFonts w:cs="Traditional Arabic"/>
          <w:sz w:val="36"/>
          <w:szCs w:val="36"/>
        </w:rPr>
        <w:sym w:font="HQPB1" w:char="F091"/>
      </w:r>
      <w:r w:rsidRPr="0049768A">
        <w:rPr>
          <w:rFonts w:cs="Traditional Arabic"/>
          <w:sz w:val="36"/>
          <w:szCs w:val="36"/>
          <w:rtl/>
        </w:rPr>
        <w:t xml:space="preserve"> </w:t>
      </w:r>
      <w:r w:rsidRPr="0049768A">
        <w:rPr>
          <w:rFonts w:cs="Traditional Arabic"/>
          <w:b/>
          <w:bCs/>
          <w:sz w:val="36"/>
          <w:szCs w:val="36"/>
        </w:rPr>
        <w:sym w:font="AGA Arabesque" w:char="F028"/>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487"/>
      </w:r>
      <w:r w:rsidRPr="0049768A">
        <w:rPr>
          <w:rFonts w:cs="Traditional Arabic"/>
          <w:sz w:val="36"/>
          <w:szCs w:val="36"/>
          <w:vertAlign w:val="superscript"/>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وقال تعالى: </w:t>
      </w:r>
      <w:r w:rsidRPr="0049768A">
        <w:rPr>
          <w:rFonts w:cs="Traditional Arabic"/>
          <w:b/>
          <w:bCs/>
          <w:sz w:val="36"/>
          <w:szCs w:val="36"/>
        </w:rPr>
        <w:sym w:font="AGA Arabesque" w:char="F029"/>
      </w:r>
      <w:r w:rsidRPr="0049768A">
        <w:rPr>
          <w:rFonts w:cs="Traditional Arabic"/>
          <w:b/>
          <w:bCs/>
          <w:sz w:val="36"/>
          <w:szCs w:val="36"/>
          <w:rtl/>
        </w:rPr>
        <w:t>والذاكرين الله كثيراً والذاكرات أعد الله لهم مغفرةً وأجراً عظيماً</w:t>
      </w:r>
      <w:r w:rsidRPr="0049768A">
        <w:rPr>
          <w:rFonts w:cs="Traditional Arabic"/>
          <w:b/>
          <w:bCs/>
          <w:sz w:val="36"/>
          <w:szCs w:val="36"/>
        </w:rPr>
        <w:sym w:font="AGA Arabesque" w:char="F028"/>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488"/>
      </w:r>
      <w:r w:rsidRPr="0049768A">
        <w:rPr>
          <w:rFonts w:cs="Traditional Arabic"/>
          <w:sz w:val="36"/>
          <w:szCs w:val="36"/>
          <w:vertAlign w:val="superscript"/>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وعن عبد الله بن بسر قال: </w:t>
      </w:r>
      <w:r w:rsidRPr="0049768A">
        <w:rPr>
          <w:rFonts w:cs="Traditional Arabic"/>
          <w:b/>
          <w:bCs/>
          <w:sz w:val="36"/>
          <w:szCs w:val="36"/>
          <w:rtl/>
        </w:rPr>
        <w:t>جاء اعرابي فقال: يا رسول الله! كثُرت عليَّ خلال الإسلام وشرائعه فأخبرني بأمر جامع يكفيني قال: "عليك بذكر الله تعالى" قال: ويكفيني يا رسول الله! قال:"نعم ويفضل عنك</w:t>
      </w:r>
      <w:r w:rsidRPr="0049768A">
        <w:rPr>
          <w:rFonts w:cs="Traditional Arabic"/>
          <w:sz w:val="36"/>
          <w:szCs w:val="36"/>
          <w:rtl/>
        </w:rPr>
        <w:t>"</w:t>
      </w:r>
      <w:r w:rsidRPr="0049768A">
        <w:rPr>
          <w:rFonts w:cs="Traditional Arabic" w:hint="cs"/>
          <w:sz w:val="36"/>
          <w:szCs w:val="36"/>
          <w:vertAlign w:val="superscript"/>
          <w:rtl/>
        </w:rPr>
        <w:t>.</w:t>
      </w:r>
      <w:r w:rsidRPr="0049768A">
        <w:rPr>
          <w:rFonts w:cs="Traditional Arabic"/>
          <w:sz w:val="36"/>
          <w:szCs w:val="36"/>
          <w:vertAlign w:val="superscript"/>
          <w:rtl/>
        </w:rPr>
        <w:t>(</w:t>
      </w:r>
      <w:r w:rsidRPr="0049768A">
        <w:rPr>
          <w:rStyle w:val="a4"/>
          <w:rFonts w:cs="Traditional Arabic"/>
          <w:sz w:val="36"/>
          <w:szCs w:val="36"/>
          <w:rtl/>
        </w:rPr>
        <w:footnoteReference w:id="489"/>
      </w:r>
      <w:r w:rsidRPr="0049768A">
        <w:rPr>
          <w:rFonts w:cs="Traditional Arabic"/>
          <w:sz w:val="36"/>
          <w:szCs w:val="36"/>
          <w:vertAlign w:val="superscript"/>
          <w:rtl/>
        </w:rPr>
        <w:t>)</w:t>
      </w:r>
    </w:p>
    <w:p w:rsidR="00784054" w:rsidRPr="0049768A" w:rsidRDefault="00784054" w:rsidP="00784054">
      <w:pPr>
        <w:bidi/>
        <w:spacing w:after="100"/>
        <w:jc w:val="lowKashida"/>
        <w:rPr>
          <w:rFonts w:cs="Traditional Arabic"/>
          <w:sz w:val="36"/>
          <w:szCs w:val="36"/>
          <w:rtl/>
        </w:rPr>
      </w:pPr>
      <w:r w:rsidRPr="0049768A">
        <w:rPr>
          <w:rFonts w:cs="Traditional Arabic"/>
          <w:sz w:val="36"/>
          <w:szCs w:val="36"/>
          <w:rtl/>
        </w:rPr>
        <w:t xml:space="preserve">وعن أبي هريرة </w:t>
      </w:r>
      <w:r w:rsidRPr="0049768A">
        <w:rPr>
          <w:rFonts w:cs="Traditional Arabic"/>
          <w:sz w:val="36"/>
          <w:szCs w:val="36"/>
        </w:rPr>
        <w:sym w:font="AGA Arabesque" w:char="F074"/>
      </w:r>
      <w:r w:rsidRPr="0049768A">
        <w:rPr>
          <w:rFonts w:cs="Traditional Arabic"/>
          <w:sz w:val="36"/>
          <w:szCs w:val="36"/>
          <w:rtl/>
        </w:rPr>
        <w:t xml:space="preserve"> قال: </w:t>
      </w:r>
      <w:r w:rsidRPr="0049768A">
        <w:rPr>
          <w:rFonts w:cs="Traditional Arabic"/>
          <w:b/>
          <w:bCs/>
          <w:sz w:val="36"/>
          <w:szCs w:val="36"/>
          <w:rtl/>
        </w:rPr>
        <w:t xml:space="preserve">قال رسول الله </w:t>
      </w:r>
      <w:r w:rsidRPr="0049768A">
        <w:rPr>
          <w:rFonts w:cs="Traditional Arabic"/>
          <w:b/>
          <w:bCs/>
          <w:sz w:val="36"/>
          <w:szCs w:val="36"/>
        </w:rPr>
        <w:sym w:font="AGA Arabesque" w:char="F072"/>
      </w:r>
      <w:r w:rsidRPr="0049768A">
        <w:rPr>
          <w:rFonts w:cs="Traditional Arabic"/>
          <w:b/>
          <w:bCs/>
          <w:sz w:val="36"/>
          <w:szCs w:val="36"/>
          <w:rtl/>
        </w:rPr>
        <w:t>: "يقول الله تبارك وتعالى أنا عند ظن عبدي بي وأنا معه إذا ذكرني فإن ذكرني في نفسه ذكرته في نفسي وإن ذكرني في ملإٍ ذكرته في ملإٍ خير منهم وإن تقرب إليّ شبراً تقربت إليه ذراعاً وإن تقرب إلي ذراعاً تقربت منه باعاً وإذا آتاني يمشي آتيته هرولة"</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490"/>
      </w:r>
      <w:r w:rsidRPr="0049768A">
        <w:rPr>
          <w:rFonts w:cs="Traditional Arabic"/>
          <w:sz w:val="36"/>
          <w:szCs w:val="36"/>
          <w:vertAlign w:val="superscript"/>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lastRenderedPageBreak/>
        <w:t xml:space="preserve">وعن أبي هريرة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عن النبي </w:t>
      </w:r>
      <w:r w:rsidRPr="0049768A">
        <w:rPr>
          <w:rFonts w:cs="Traditional Arabic"/>
          <w:sz w:val="36"/>
          <w:szCs w:val="36"/>
        </w:rPr>
        <w:sym w:font="AGA Arabesque" w:char="F072"/>
      </w:r>
      <w:r w:rsidRPr="0049768A">
        <w:rPr>
          <w:rFonts w:cs="Traditional Arabic"/>
          <w:sz w:val="36"/>
          <w:szCs w:val="36"/>
          <w:rtl/>
        </w:rPr>
        <w:t xml:space="preserve"> قال: </w:t>
      </w:r>
      <w:r w:rsidRPr="0049768A">
        <w:rPr>
          <w:rFonts w:cs="Traditional Arabic"/>
          <w:b/>
          <w:bCs/>
          <w:sz w:val="36"/>
          <w:szCs w:val="36"/>
          <w:rtl/>
        </w:rPr>
        <w:t>"إن الله عز وجل يقول: أنا مع عبدي إذا هو ذكرني وتحركت بي شفتاه"</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491"/>
      </w:r>
      <w:r w:rsidRPr="0049768A">
        <w:rPr>
          <w:rFonts w:cs="Traditional Arabic"/>
          <w:sz w:val="36"/>
          <w:szCs w:val="36"/>
          <w:vertAlign w:val="superscript"/>
          <w:rtl/>
        </w:rPr>
        <w:t>)</w:t>
      </w:r>
    </w:p>
    <w:p w:rsidR="00784054" w:rsidRPr="0049768A" w:rsidRDefault="00784054" w:rsidP="00784054">
      <w:pPr>
        <w:bidi/>
        <w:spacing w:after="100"/>
        <w:ind w:firstLine="567"/>
        <w:jc w:val="lowKashida"/>
        <w:rPr>
          <w:rFonts w:cs="Traditional Arabic"/>
          <w:w w:val="92"/>
          <w:sz w:val="36"/>
          <w:szCs w:val="36"/>
          <w:rtl/>
        </w:rPr>
      </w:pPr>
      <w:r w:rsidRPr="0049768A">
        <w:rPr>
          <w:rFonts w:cs="Traditional Arabic"/>
          <w:w w:val="92"/>
          <w:sz w:val="36"/>
          <w:szCs w:val="36"/>
          <w:rtl/>
        </w:rPr>
        <w:t xml:space="preserve">وعن عائشة رضي الله عنها قالت: </w:t>
      </w:r>
      <w:r w:rsidRPr="0049768A">
        <w:rPr>
          <w:rFonts w:cs="Traditional Arabic"/>
          <w:b/>
          <w:bCs/>
          <w:w w:val="92"/>
          <w:sz w:val="36"/>
          <w:szCs w:val="36"/>
          <w:rtl/>
        </w:rPr>
        <w:t xml:space="preserve">كان رسول الله </w:t>
      </w:r>
      <w:r w:rsidRPr="0049768A">
        <w:rPr>
          <w:rFonts w:cs="Traditional Arabic"/>
          <w:b/>
          <w:bCs/>
          <w:w w:val="92"/>
          <w:sz w:val="36"/>
          <w:szCs w:val="36"/>
        </w:rPr>
        <w:sym w:font="AGA Arabesque" w:char="F072"/>
      </w:r>
      <w:r w:rsidRPr="0049768A">
        <w:rPr>
          <w:rFonts w:cs="Traditional Arabic"/>
          <w:b/>
          <w:bCs/>
          <w:w w:val="92"/>
          <w:sz w:val="36"/>
          <w:szCs w:val="36"/>
          <w:rtl/>
        </w:rPr>
        <w:t xml:space="preserve"> يذكر الله تعالى على كل أحيانه</w:t>
      </w:r>
      <w:r w:rsidRPr="0049768A">
        <w:rPr>
          <w:rFonts w:cs="Traditional Arabic"/>
          <w:w w:val="92"/>
          <w:sz w:val="36"/>
          <w:szCs w:val="36"/>
          <w:rtl/>
        </w:rPr>
        <w:t>.</w:t>
      </w:r>
      <w:r w:rsidRPr="0049768A">
        <w:rPr>
          <w:rFonts w:cs="Traditional Arabic"/>
          <w:w w:val="92"/>
          <w:sz w:val="36"/>
          <w:szCs w:val="36"/>
          <w:vertAlign w:val="superscript"/>
          <w:rtl/>
        </w:rPr>
        <w:t>(</w:t>
      </w:r>
      <w:r w:rsidRPr="0049768A">
        <w:rPr>
          <w:rStyle w:val="a4"/>
          <w:rFonts w:cs="Traditional Arabic"/>
          <w:w w:val="92"/>
          <w:sz w:val="36"/>
          <w:szCs w:val="36"/>
          <w:rtl/>
        </w:rPr>
        <w:footnoteReference w:id="492"/>
      </w:r>
      <w:r w:rsidRPr="0049768A">
        <w:rPr>
          <w:rFonts w:cs="Traditional Arabic"/>
          <w:w w:val="92"/>
          <w:sz w:val="36"/>
          <w:szCs w:val="36"/>
          <w:vertAlign w:val="superscript"/>
          <w:rtl/>
        </w:rPr>
        <w:t>)</w:t>
      </w:r>
    </w:p>
    <w:p w:rsidR="00784054" w:rsidRPr="0049768A" w:rsidRDefault="00784054" w:rsidP="00784054">
      <w:pPr>
        <w:pStyle w:val="a5"/>
        <w:spacing w:after="80"/>
        <w:ind w:firstLine="567"/>
        <w:rPr>
          <w:rFonts w:cs="Traditional Arabic"/>
          <w:sz w:val="36"/>
          <w:szCs w:val="36"/>
          <w:rtl/>
        </w:rPr>
      </w:pPr>
      <w:r w:rsidRPr="0049768A">
        <w:rPr>
          <w:rFonts w:cs="Traditional Arabic" w:hint="cs"/>
          <w:b/>
          <w:bCs/>
          <w:sz w:val="36"/>
          <w:szCs w:val="36"/>
          <w:rtl/>
        </w:rPr>
        <w:t>التسبيح</w:t>
      </w:r>
      <w:r w:rsidRPr="0049768A">
        <w:rPr>
          <w:rFonts w:cs="Traditional Arabic" w:hint="cs"/>
          <w:sz w:val="36"/>
          <w:szCs w:val="36"/>
          <w:rtl/>
        </w:rPr>
        <w:t>: هو التنـزيه، عندما أقول: سبحان الله، أي أنزه الله عن العيب والنقص .</w:t>
      </w:r>
    </w:p>
    <w:p w:rsidR="00607C0A" w:rsidRPr="0049768A" w:rsidRDefault="00784054" w:rsidP="00784054">
      <w:pPr>
        <w:bidi/>
        <w:spacing w:after="80"/>
        <w:ind w:firstLine="567"/>
        <w:jc w:val="lowKashida"/>
        <w:rPr>
          <w:rFonts w:cs="Traditional Arabic"/>
          <w:sz w:val="36"/>
          <w:szCs w:val="36"/>
          <w:rtl/>
        </w:rPr>
      </w:pPr>
      <w:r w:rsidRPr="0049768A">
        <w:rPr>
          <w:rFonts w:cs="Traditional Arabic" w:hint="cs"/>
          <w:b/>
          <w:bCs/>
          <w:sz w:val="36"/>
          <w:szCs w:val="36"/>
          <w:rtl/>
        </w:rPr>
        <w:t>التحميد</w:t>
      </w:r>
      <w:r w:rsidRPr="0049768A">
        <w:rPr>
          <w:rFonts w:cs="Traditional Arabic" w:hint="cs"/>
          <w:sz w:val="36"/>
          <w:szCs w:val="36"/>
          <w:rtl/>
        </w:rPr>
        <w:t>:  الحمد والشكر مُتَقاربان . والحمد أعَمُّها, لأنّك تحمَد الإنسان على صِفاته الذَّاتيّة وعلى عطائه ولا تَشْكُره على صِفاته . هـ  ومنه الحديث: الحمدُ رأس الشُّكر ,ما شَكَر اللهَ عبْدٌ لا يَحْمَده كما أنّ كلمة الإخْلاص رأسُ الإيمان . وإنما كان رأسَ الشُّكر لأنّ فيه إظهار النعْمة والإشادة بها , ولأنه أعم منه , فهو شُكْر وزيادة . هـ</w:t>
      </w:r>
      <w:r w:rsidR="00607C0A" w:rsidRPr="0049768A">
        <w:rPr>
          <w:rFonts w:cs="Traditional Arabic" w:hint="cs"/>
          <w:sz w:val="36"/>
          <w:szCs w:val="36"/>
          <w:rtl/>
        </w:rPr>
        <w:t>.</w:t>
      </w:r>
    </w:p>
    <w:p w:rsidR="00607C0A" w:rsidRPr="0049768A" w:rsidRDefault="00784054" w:rsidP="00607C0A">
      <w:pPr>
        <w:bidi/>
        <w:spacing w:after="80"/>
        <w:ind w:firstLine="567"/>
        <w:jc w:val="lowKashida"/>
        <w:rPr>
          <w:rFonts w:cs="Traditional Arabic"/>
          <w:sz w:val="36"/>
          <w:szCs w:val="36"/>
          <w:rtl/>
        </w:rPr>
      </w:pPr>
      <w:r w:rsidRPr="0049768A">
        <w:rPr>
          <w:rFonts w:cs="Traditional Arabic" w:hint="cs"/>
          <w:sz w:val="36"/>
          <w:szCs w:val="36"/>
          <w:rtl/>
        </w:rPr>
        <w:t xml:space="preserve">  وفي حديث الدعاء سبحانك اللهمَّ وبحمدك أي وبحمدك أبتْدِىء .</w:t>
      </w:r>
    </w:p>
    <w:p w:rsidR="00784054" w:rsidRPr="0049768A" w:rsidRDefault="00784054" w:rsidP="00607C0A">
      <w:pPr>
        <w:bidi/>
        <w:spacing w:after="80"/>
        <w:ind w:firstLine="567"/>
        <w:jc w:val="lowKashida"/>
        <w:rPr>
          <w:rFonts w:cs="Traditional Arabic"/>
          <w:sz w:val="36"/>
          <w:szCs w:val="36"/>
          <w:rtl/>
        </w:rPr>
      </w:pPr>
      <w:r w:rsidRPr="0049768A">
        <w:rPr>
          <w:rFonts w:cs="Traditional Arabic" w:hint="cs"/>
          <w:sz w:val="36"/>
          <w:szCs w:val="36"/>
          <w:rtl/>
        </w:rPr>
        <w:t xml:space="preserve"> وقيل بحمدك سَبَّحت . وقد تحذف الواو وتكون الباء للتَّسْبِيب, أو للمُلاَبسة: أي التَّسبْيح مُسبَّب بالحمد , أو ملابِس له . ومنه حديث: لِوَاء الحمْد بِيَدِى ؛ يُريد به إنْفِرَاده بالحمد يوم القيامة وشُهْرَته به على رءوس الخلق . والعَرَبُ تَضَع اللِّواء مواضع الشُهْرة . ومنه الحديث: وابْعَثْه المقَام المحمود الذي وَعَدْتَه أي الذي يَحمْدَه فيه جميع الخلق لتعْجيل الحساب </w:t>
      </w:r>
      <w:r w:rsidRPr="0049768A">
        <w:rPr>
          <w:rFonts w:cs="Traditional Arabic" w:hint="cs"/>
          <w:sz w:val="36"/>
          <w:szCs w:val="36"/>
          <w:rtl/>
        </w:rPr>
        <w:lastRenderedPageBreak/>
        <w:t xml:space="preserve">والإراحة من طُول الوقوف . وقيل هو  الشَّفاعة .هـ وفي كتابه </w:t>
      </w:r>
      <w:r w:rsidRPr="0049768A">
        <w:rPr>
          <w:rFonts w:cs="Traditional Arabic"/>
          <w:sz w:val="36"/>
          <w:szCs w:val="36"/>
        </w:rPr>
        <w:sym w:font="AGA Arabesque" w:char="F065"/>
      </w:r>
      <w:r w:rsidRPr="0049768A">
        <w:rPr>
          <w:rFonts w:cs="Traditional Arabic" w:hint="cs"/>
          <w:sz w:val="36"/>
          <w:szCs w:val="36"/>
          <w:rtl/>
        </w:rPr>
        <w:t xml:space="preserve"> أمّا بعْدُ فإني أحْمَد إليك اللهَ أي أحْمَدُ معَك, فأقام إلى مُقام مَع . وقيل معناه أحْمَد إليك نِعمة الله بِتَحْدِيثك إيَّاها . هـ  ومنه حديث ابن عباس أحْمَد إليكم غَسْل الإحْلِيل أي أرْضاه لكم وأتقَدّم فيه إليكم .ا هـ .(</w:t>
      </w:r>
      <w:r w:rsidRPr="0049768A">
        <w:rPr>
          <w:rStyle w:val="a4"/>
          <w:rFonts w:cs="Traditional Arabic"/>
          <w:sz w:val="36"/>
          <w:szCs w:val="36"/>
          <w:rtl/>
        </w:rPr>
        <w:footnoteReference w:id="493"/>
      </w:r>
      <w:r w:rsidRPr="0049768A">
        <w:rPr>
          <w:rFonts w:cs="Traditional Arabic" w:hint="cs"/>
          <w:sz w:val="36"/>
          <w:szCs w:val="36"/>
          <w:rtl/>
        </w:rPr>
        <w:t>)</w:t>
      </w:r>
    </w:p>
    <w:p w:rsidR="00784054" w:rsidRPr="0049768A" w:rsidRDefault="00784054" w:rsidP="00784054">
      <w:pPr>
        <w:bidi/>
        <w:spacing w:after="80"/>
        <w:jc w:val="lowKashida"/>
        <w:rPr>
          <w:rFonts w:cs="Traditional Arabic"/>
          <w:sz w:val="36"/>
          <w:szCs w:val="36"/>
          <w:rtl/>
        </w:rPr>
      </w:pPr>
      <w:r w:rsidRPr="0049768A">
        <w:rPr>
          <w:rFonts w:cs="Traditional Arabic" w:hint="cs"/>
          <w:sz w:val="36"/>
          <w:szCs w:val="36"/>
          <w:rtl/>
        </w:rPr>
        <w:t>والحمد يكون في السراء والضراء .</w:t>
      </w:r>
    </w:p>
    <w:p w:rsidR="00556CC3" w:rsidRPr="0049768A" w:rsidRDefault="00784054" w:rsidP="00784054">
      <w:pPr>
        <w:bidi/>
        <w:spacing w:after="80"/>
        <w:jc w:val="lowKashida"/>
        <w:rPr>
          <w:rFonts w:cs="Traditional Arabic"/>
          <w:sz w:val="36"/>
          <w:szCs w:val="36"/>
        </w:rPr>
      </w:pPr>
      <w:r w:rsidRPr="0049768A">
        <w:rPr>
          <w:rFonts w:cs="Traditional Arabic" w:hint="cs"/>
          <w:sz w:val="36"/>
          <w:szCs w:val="36"/>
          <w:rtl/>
        </w:rPr>
        <w:t>قال شيخ الإسلام ابن تيمية رحمه الله تعالى: جاء فى الكتاب والسنة: حمد الله على كل حال وذلك يتضمن الرضا بقضائه، وفى الحديث: "</w:t>
      </w:r>
      <w:r w:rsidRPr="0049768A">
        <w:rPr>
          <w:rFonts w:cs="Traditional Arabic" w:hint="cs"/>
          <w:b/>
          <w:bCs/>
          <w:sz w:val="36"/>
          <w:szCs w:val="36"/>
          <w:rtl/>
        </w:rPr>
        <w:t>أول من يدعى إلى الجنة الحمادون الذين يحمدون الله فى السراء والضراء"(</w:t>
      </w:r>
      <w:r w:rsidRPr="0049768A">
        <w:rPr>
          <w:rStyle w:val="a4"/>
          <w:rFonts w:cs="Traditional Arabic"/>
          <w:b/>
          <w:bCs/>
          <w:sz w:val="36"/>
          <w:szCs w:val="36"/>
          <w:rtl/>
        </w:rPr>
        <w:footnoteReference w:id="494"/>
      </w:r>
      <w:r w:rsidRPr="0049768A">
        <w:rPr>
          <w:rFonts w:cs="Traditional Arabic" w:hint="cs"/>
          <w:b/>
          <w:bCs/>
          <w:sz w:val="36"/>
          <w:szCs w:val="36"/>
          <w:rtl/>
        </w:rPr>
        <w:t>)</w:t>
      </w:r>
      <w:r w:rsidR="00556CC3" w:rsidRPr="0049768A">
        <w:rPr>
          <w:rFonts w:cs="Traditional Arabic" w:hint="cs"/>
          <w:sz w:val="36"/>
          <w:szCs w:val="36"/>
          <w:rtl/>
        </w:rPr>
        <w:t xml:space="preserve"> </w:t>
      </w:r>
    </w:p>
    <w:p w:rsidR="00607C0A" w:rsidRPr="0049768A" w:rsidRDefault="00784054" w:rsidP="00556CC3">
      <w:pPr>
        <w:bidi/>
        <w:spacing w:after="80"/>
        <w:jc w:val="lowKashida"/>
        <w:rPr>
          <w:rFonts w:cs="Traditional Arabic"/>
          <w:sz w:val="36"/>
          <w:szCs w:val="36"/>
          <w:rtl/>
        </w:rPr>
      </w:pPr>
      <w:r w:rsidRPr="0049768A">
        <w:rPr>
          <w:rFonts w:cs="Traditional Arabic" w:hint="cs"/>
          <w:sz w:val="36"/>
          <w:szCs w:val="36"/>
          <w:rtl/>
        </w:rPr>
        <w:t xml:space="preserve"> وروي عن النبي </w:t>
      </w:r>
      <w:r w:rsidRPr="0049768A">
        <w:rPr>
          <w:rFonts w:cs="Traditional Arabic"/>
          <w:sz w:val="36"/>
          <w:szCs w:val="36"/>
        </w:rPr>
        <w:sym w:font="AGA Arabesque" w:char="F065"/>
      </w:r>
      <w:r w:rsidRPr="0049768A">
        <w:rPr>
          <w:rFonts w:cs="Traditional Arabic" w:hint="cs"/>
          <w:sz w:val="36"/>
          <w:szCs w:val="36"/>
          <w:rtl/>
        </w:rPr>
        <w:t xml:space="preserve"> : "</w:t>
      </w:r>
      <w:r w:rsidRPr="0049768A">
        <w:rPr>
          <w:rFonts w:cs="Traditional Arabic" w:hint="cs"/>
          <w:b/>
          <w:bCs/>
          <w:sz w:val="36"/>
          <w:szCs w:val="36"/>
          <w:rtl/>
        </w:rPr>
        <w:t>أنه كان إذا أتاه الأمر يسرُهُ قال :</w:t>
      </w:r>
      <w:r w:rsidRPr="0049768A">
        <w:rPr>
          <w:rFonts w:cs="Traditional Arabic" w:hint="cs"/>
          <w:sz w:val="36"/>
          <w:szCs w:val="36"/>
          <w:rtl/>
        </w:rPr>
        <w:t xml:space="preserve"> </w:t>
      </w:r>
      <w:r w:rsidRPr="0049768A">
        <w:rPr>
          <w:rFonts w:cs="Traditional Arabic" w:hint="cs"/>
          <w:b/>
          <w:bCs/>
          <w:sz w:val="36"/>
          <w:szCs w:val="36"/>
          <w:rtl/>
        </w:rPr>
        <w:t>الحمد لله الذى بنعمته تتم الصالحات وإذا أتاه الأمر الذى يسوءُهُ قال : الحمد لله على كل حال"(</w:t>
      </w:r>
      <w:r w:rsidRPr="0049768A">
        <w:rPr>
          <w:rStyle w:val="a4"/>
          <w:rFonts w:cs="Traditional Arabic"/>
          <w:b/>
          <w:bCs/>
          <w:sz w:val="36"/>
          <w:szCs w:val="36"/>
          <w:rtl/>
        </w:rPr>
        <w:footnoteReference w:id="495"/>
      </w:r>
      <w:r w:rsidRPr="0049768A">
        <w:rPr>
          <w:rFonts w:cs="Traditional Arabic" w:hint="cs"/>
          <w:b/>
          <w:bCs/>
          <w:sz w:val="36"/>
          <w:szCs w:val="36"/>
          <w:rtl/>
        </w:rPr>
        <w:t>)</w:t>
      </w:r>
      <w:r w:rsidR="00DE2679" w:rsidRPr="0049768A">
        <w:rPr>
          <w:rFonts w:cs="Traditional Arabic" w:hint="cs"/>
          <w:sz w:val="36"/>
          <w:szCs w:val="36"/>
          <w:rtl/>
        </w:rPr>
        <w:t xml:space="preserve"> </w:t>
      </w:r>
      <w:r w:rsidRPr="0049768A">
        <w:rPr>
          <w:rFonts w:cs="Traditional Arabic" w:hint="cs"/>
          <w:sz w:val="36"/>
          <w:szCs w:val="36"/>
          <w:rtl/>
        </w:rPr>
        <w:t xml:space="preserve"> </w:t>
      </w:r>
    </w:p>
    <w:p w:rsidR="00784054" w:rsidRPr="0049768A" w:rsidRDefault="00784054" w:rsidP="00607C0A">
      <w:pPr>
        <w:bidi/>
        <w:spacing w:after="80"/>
        <w:jc w:val="lowKashida"/>
        <w:rPr>
          <w:rFonts w:cs="Traditional Arabic"/>
          <w:sz w:val="36"/>
          <w:szCs w:val="36"/>
          <w:rtl/>
        </w:rPr>
      </w:pPr>
      <w:r w:rsidRPr="0049768A">
        <w:rPr>
          <w:rFonts w:cs="Traditional Arabic" w:hint="cs"/>
          <w:sz w:val="36"/>
          <w:szCs w:val="36"/>
          <w:rtl/>
        </w:rPr>
        <w:t xml:space="preserve">وفى مسند الإمام أحمد ، عن أبي موسى الأشعرى ، عن النبي </w:t>
      </w:r>
      <w:r w:rsidRPr="0049768A">
        <w:rPr>
          <w:rFonts w:cs="Traditional Arabic"/>
          <w:sz w:val="36"/>
          <w:szCs w:val="36"/>
        </w:rPr>
        <w:sym w:font="AGA Arabesque" w:char="F065"/>
      </w:r>
      <w:r w:rsidRPr="0049768A">
        <w:rPr>
          <w:rFonts w:cs="Traditional Arabic" w:hint="cs"/>
          <w:sz w:val="36"/>
          <w:szCs w:val="36"/>
          <w:rtl/>
        </w:rPr>
        <w:t xml:space="preserve"> قال : </w:t>
      </w:r>
      <w:r w:rsidRPr="0049768A">
        <w:rPr>
          <w:rFonts w:cs="Traditional Arabic" w:hint="cs"/>
          <w:b/>
          <w:bCs/>
          <w:sz w:val="36"/>
          <w:szCs w:val="36"/>
          <w:rtl/>
        </w:rPr>
        <w:t xml:space="preserve">"إذا قبض ولد العبد يقول الله لملائكته أقبضتم ولد عبدى فيقولون نعم فيقول أقبضتم ثمرة فؤاده فيقولون نعم فيقول ماذا قال عبدى فيقولون حمدك </w:t>
      </w:r>
      <w:r w:rsidRPr="0049768A">
        <w:rPr>
          <w:rFonts w:cs="Traditional Arabic" w:hint="cs"/>
          <w:b/>
          <w:bCs/>
          <w:sz w:val="36"/>
          <w:szCs w:val="36"/>
          <w:rtl/>
        </w:rPr>
        <w:lastRenderedPageBreak/>
        <w:t>واسترجع فيقول ابنوا لعبدى بيتا فى الجنة وسموه بيت الحمد"</w:t>
      </w:r>
      <w:r w:rsidRPr="0049768A">
        <w:rPr>
          <w:rFonts w:cs="Traditional Arabic" w:hint="cs"/>
          <w:sz w:val="36"/>
          <w:szCs w:val="36"/>
          <w:rtl/>
        </w:rPr>
        <w:t>(</w:t>
      </w:r>
      <w:r w:rsidRPr="0049768A">
        <w:rPr>
          <w:rStyle w:val="a4"/>
          <w:rFonts w:cs="Traditional Arabic"/>
          <w:sz w:val="36"/>
          <w:szCs w:val="36"/>
          <w:rtl/>
        </w:rPr>
        <w:footnoteReference w:id="496"/>
      </w:r>
      <w:r w:rsidRPr="0049768A">
        <w:rPr>
          <w:rFonts w:cs="Traditional Arabic" w:hint="cs"/>
          <w:sz w:val="36"/>
          <w:szCs w:val="36"/>
          <w:rtl/>
        </w:rPr>
        <w:t>)</w:t>
      </w:r>
      <w:r w:rsidRPr="0049768A">
        <w:rPr>
          <w:rFonts w:cs="Traditional Arabic" w:hint="cs"/>
          <w:b/>
          <w:bCs/>
          <w:sz w:val="36"/>
          <w:szCs w:val="36"/>
          <w:rtl/>
        </w:rPr>
        <w:t xml:space="preserve"> </w:t>
      </w:r>
      <w:r w:rsidRPr="0049768A">
        <w:rPr>
          <w:rFonts w:cs="Traditional Arabic" w:hint="cs"/>
          <w:sz w:val="36"/>
          <w:szCs w:val="36"/>
          <w:rtl/>
        </w:rPr>
        <w:t xml:space="preserve">، ونبينا محمد </w:t>
      </w:r>
      <w:r w:rsidRPr="0049768A">
        <w:rPr>
          <w:rFonts w:cs="Traditional Arabic"/>
          <w:sz w:val="36"/>
          <w:szCs w:val="36"/>
        </w:rPr>
        <w:sym w:font="AGA Arabesque" w:char="F065"/>
      </w:r>
      <w:r w:rsidRPr="0049768A">
        <w:rPr>
          <w:rFonts w:cs="Traditional Arabic" w:hint="cs"/>
          <w:sz w:val="36"/>
          <w:szCs w:val="36"/>
          <w:rtl/>
        </w:rPr>
        <w:t xml:space="preserve"> هو صاحب لواء الحمد وأمته هم الحمّادون الذين يحمدون الله على السراء والضراء .</w:t>
      </w:r>
    </w:p>
    <w:p w:rsidR="00784054" w:rsidRPr="0049768A" w:rsidRDefault="00784054" w:rsidP="00784054">
      <w:pPr>
        <w:bidi/>
        <w:spacing w:after="80"/>
        <w:jc w:val="lowKashida"/>
        <w:rPr>
          <w:rFonts w:cs="Traditional Arabic"/>
          <w:sz w:val="36"/>
          <w:szCs w:val="36"/>
          <w:rtl/>
        </w:rPr>
      </w:pPr>
      <w:r w:rsidRPr="0049768A">
        <w:rPr>
          <w:rFonts w:cs="Traditional Arabic" w:hint="cs"/>
          <w:sz w:val="36"/>
          <w:szCs w:val="36"/>
          <w:rtl/>
        </w:rPr>
        <w:t xml:space="preserve">والحمد على  الضراء  يوجبه مشهدان :  </w:t>
      </w:r>
    </w:p>
    <w:p w:rsidR="00784054" w:rsidRPr="0049768A" w:rsidRDefault="00784054" w:rsidP="00784054">
      <w:pPr>
        <w:bidi/>
        <w:spacing w:after="80"/>
        <w:jc w:val="lowKashida"/>
        <w:rPr>
          <w:rFonts w:cs="Traditional Arabic"/>
          <w:sz w:val="36"/>
          <w:szCs w:val="36"/>
          <w:rtl/>
        </w:rPr>
      </w:pPr>
      <w:r w:rsidRPr="0049768A">
        <w:rPr>
          <w:rFonts w:cs="Traditional Arabic" w:hint="cs"/>
          <w:sz w:val="36"/>
          <w:szCs w:val="36"/>
          <w:rtl/>
        </w:rPr>
        <w:t xml:space="preserve">      أحدهما: علم العبد بأن الله سبحانه مستوجب لذلك مستحق له لنفسه فإنه أحسن كل شئ خلقه واتقن كل شئ وهو العليم الحكيم الخبير الرحيم. </w:t>
      </w:r>
    </w:p>
    <w:p w:rsidR="00784054" w:rsidRPr="0049768A" w:rsidRDefault="00607C0A" w:rsidP="00784054">
      <w:pPr>
        <w:bidi/>
        <w:spacing w:after="80"/>
        <w:jc w:val="lowKashida"/>
        <w:rPr>
          <w:rFonts w:cs="Traditional Arabic"/>
          <w:sz w:val="36"/>
          <w:szCs w:val="36"/>
          <w:rtl/>
        </w:rPr>
      </w:pPr>
      <w:r w:rsidRPr="0049768A">
        <w:rPr>
          <w:rFonts w:cs="Traditional Arabic" w:hint="cs"/>
          <w:sz w:val="36"/>
          <w:szCs w:val="36"/>
          <w:rtl/>
        </w:rPr>
        <w:t xml:space="preserve">    و</w:t>
      </w:r>
      <w:r w:rsidR="00784054" w:rsidRPr="0049768A">
        <w:rPr>
          <w:rFonts w:cs="Traditional Arabic" w:hint="cs"/>
          <w:sz w:val="36"/>
          <w:szCs w:val="36"/>
          <w:rtl/>
        </w:rPr>
        <w:t xml:space="preserve">الثانى: علمه بأن اختيار الله لعبده المؤمن خير من اختياره لنفسه كما روى مسلم فى صحيحه وغيره عن النبى </w:t>
      </w:r>
      <w:r w:rsidR="00784054" w:rsidRPr="0049768A">
        <w:rPr>
          <w:rFonts w:cs="Traditional Arabic"/>
          <w:sz w:val="36"/>
          <w:szCs w:val="36"/>
        </w:rPr>
        <w:sym w:font="AGA Arabesque" w:char="F065"/>
      </w:r>
      <w:r w:rsidR="00784054" w:rsidRPr="0049768A">
        <w:rPr>
          <w:rFonts w:cs="Traditional Arabic" w:hint="cs"/>
          <w:sz w:val="36"/>
          <w:szCs w:val="36"/>
          <w:rtl/>
        </w:rPr>
        <w:t xml:space="preserve"> قال</w:t>
      </w:r>
      <w:r w:rsidR="00784054" w:rsidRPr="0049768A">
        <w:rPr>
          <w:rFonts w:cs="Traditional Arabic" w:hint="cs"/>
          <w:b/>
          <w:bCs/>
          <w:sz w:val="36"/>
          <w:szCs w:val="36"/>
          <w:rtl/>
        </w:rPr>
        <w:t>: "والذى نفسى بيده لا يقتضى الله للمؤمن قضاء إلا كان خيرا له وليس ذلك لأحد إلا للمؤمن ؛ إن أصابته سراء شكر فكان خيرا له وإن أصابته ضراء صبر فكان خيراً له".</w:t>
      </w:r>
      <w:r w:rsidR="00784054" w:rsidRPr="0049768A">
        <w:rPr>
          <w:rFonts w:cs="Traditional Arabic" w:hint="cs"/>
          <w:sz w:val="36"/>
          <w:szCs w:val="36"/>
          <w:rtl/>
        </w:rPr>
        <w:t xml:space="preserve">  فأخبر </w:t>
      </w:r>
      <w:r w:rsidR="00784054" w:rsidRPr="0049768A">
        <w:rPr>
          <w:rFonts w:cs="Traditional Arabic"/>
          <w:sz w:val="36"/>
          <w:szCs w:val="36"/>
        </w:rPr>
        <w:sym w:font="AGA Arabesque" w:char="F065"/>
      </w:r>
      <w:r w:rsidR="00784054" w:rsidRPr="0049768A">
        <w:rPr>
          <w:rFonts w:cs="Traditional Arabic" w:hint="cs"/>
          <w:sz w:val="36"/>
          <w:szCs w:val="36"/>
          <w:rtl/>
        </w:rPr>
        <w:t xml:space="preserve"> أن كل قضاء يقضيه الله للمؤمن الذى يصبر على البلاء ويشكر على السراء فهو خير له قال تعالى:</w:t>
      </w:r>
      <w:r w:rsidR="00784054" w:rsidRPr="0049768A">
        <w:rPr>
          <w:rFonts w:cs="Traditional Arabic"/>
          <w:b/>
          <w:bCs/>
          <w:sz w:val="36"/>
          <w:szCs w:val="36"/>
        </w:rPr>
        <w:sym w:font="AGA Arabesque" w:char="F05D"/>
      </w:r>
      <w:r w:rsidR="00784054" w:rsidRPr="0049768A">
        <w:rPr>
          <w:rFonts w:cs="Traditional Arabic" w:hint="cs"/>
          <w:b/>
          <w:bCs/>
          <w:sz w:val="36"/>
          <w:szCs w:val="36"/>
          <w:rtl/>
        </w:rPr>
        <w:t>إِنَّ فِي ذَلِكَ لَآياتٍ لِكُلِّ صَبَّارٍ شَكُورٍ</w:t>
      </w:r>
      <w:r w:rsidR="00784054" w:rsidRPr="0049768A">
        <w:rPr>
          <w:rFonts w:cs="Traditional Arabic"/>
          <w:b/>
          <w:bCs/>
          <w:sz w:val="36"/>
          <w:szCs w:val="36"/>
        </w:rPr>
        <w:sym w:font="AGA Arabesque" w:char="F05B"/>
      </w:r>
      <w:r w:rsidR="00784054" w:rsidRPr="0049768A">
        <w:rPr>
          <w:rFonts w:cs="Traditional Arabic" w:hint="cs"/>
          <w:b/>
          <w:bCs/>
          <w:sz w:val="36"/>
          <w:szCs w:val="36"/>
          <w:rtl/>
        </w:rPr>
        <w:t xml:space="preserve"> .(</w:t>
      </w:r>
      <w:r w:rsidR="00784054" w:rsidRPr="0049768A">
        <w:rPr>
          <w:rStyle w:val="a4"/>
          <w:rFonts w:cs="Traditional Arabic"/>
          <w:b/>
          <w:bCs/>
          <w:sz w:val="36"/>
          <w:szCs w:val="36"/>
          <w:rtl/>
        </w:rPr>
        <w:footnoteReference w:id="497"/>
      </w:r>
      <w:r w:rsidR="00784054" w:rsidRPr="0049768A">
        <w:rPr>
          <w:rFonts w:cs="Traditional Arabic" w:hint="cs"/>
          <w:b/>
          <w:bCs/>
          <w:sz w:val="36"/>
          <w:szCs w:val="36"/>
          <w:rtl/>
        </w:rPr>
        <w:t>)</w:t>
      </w:r>
      <w:r w:rsidR="00784054" w:rsidRPr="0049768A">
        <w:rPr>
          <w:rFonts w:cs="Traditional Arabic" w:hint="cs"/>
          <w:sz w:val="36"/>
          <w:szCs w:val="36"/>
          <w:rtl/>
        </w:rPr>
        <w:t xml:space="preserve"> ، وذكرهما فى أربعة مواضع من كتابه ، فأما من لايصبر على البلاء ولا يشكر على الرخاء فلا يلزم أن يكون القضاء خيرا له ولهذا أجيب من أورد هذا على ما يقضى على المؤمن من المعاصى بجوابين :  </w:t>
      </w:r>
    </w:p>
    <w:p w:rsidR="00556CC3" w:rsidRPr="0049768A" w:rsidRDefault="00784054" w:rsidP="00784054">
      <w:pPr>
        <w:bidi/>
        <w:spacing w:after="80"/>
        <w:jc w:val="lowKashida"/>
        <w:rPr>
          <w:rFonts w:cs="Traditional Arabic"/>
          <w:b/>
          <w:bCs/>
          <w:sz w:val="36"/>
          <w:szCs w:val="36"/>
        </w:rPr>
      </w:pPr>
      <w:r w:rsidRPr="0049768A">
        <w:rPr>
          <w:rFonts w:cs="Traditional Arabic" w:hint="cs"/>
          <w:sz w:val="36"/>
          <w:szCs w:val="36"/>
          <w:rtl/>
        </w:rPr>
        <w:lastRenderedPageBreak/>
        <w:t>أحدهما : أن هذا إنما يتناول ما أصاب العبد لا ما فعله العبد كما فى قوله تعالى :</w:t>
      </w:r>
      <w:r w:rsidRPr="0049768A">
        <w:rPr>
          <w:rFonts w:cs="Traditional Arabic" w:hint="cs"/>
          <w:b/>
          <w:bCs/>
          <w:sz w:val="36"/>
          <w:szCs w:val="36"/>
          <w:rtl/>
        </w:rPr>
        <w:t xml:space="preserve"> </w:t>
      </w:r>
      <w:r w:rsidRPr="0049768A">
        <w:rPr>
          <w:rFonts w:cs="Traditional Arabic"/>
          <w:b/>
          <w:bCs/>
          <w:sz w:val="36"/>
          <w:szCs w:val="36"/>
        </w:rPr>
        <w:sym w:font="AGA Arabesque" w:char="F05D"/>
      </w:r>
      <w:r w:rsidRPr="0049768A">
        <w:rPr>
          <w:rFonts w:cs="Traditional Arabic" w:hint="cs"/>
          <w:b/>
          <w:bCs/>
          <w:sz w:val="36"/>
          <w:szCs w:val="36"/>
          <w:rtl/>
        </w:rPr>
        <w:t>مَا أَصَابَكَ مِنْ حَسَنَةٍ فَمِنَ اللَّهِ</w:t>
      </w:r>
      <w:r w:rsidRPr="0049768A">
        <w:rPr>
          <w:rFonts w:cs="Traditional Arabic"/>
          <w:b/>
          <w:bCs/>
          <w:sz w:val="36"/>
          <w:szCs w:val="36"/>
        </w:rPr>
        <w:sym w:font="AGA Arabesque" w:char="F05B"/>
      </w:r>
      <w:r w:rsidRPr="0049768A">
        <w:rPr>
          <w:rFonts w:cs="Traditional Arabic" w:hint="cs"/>
          <w:sz w:val="36"/>
          <w:szCs w:val="36"/>
          <w:rtl/>
        </w:rPr>
        <w:t xml:space="preserve"> أى من سراء،</w:t>
      </w:r>
      <w:r w:rsidRPr="0049768A">
        <w:rPr>
          <w:rFonts w:cs="Traditional Arabic" w:hint="cs"/>
          <w:b/>
          <w:bCs/>
          <w:sz w:val="36"/>
          <w:szCs w:val="36"/>
          <w:rtl/>
        </w:rPr>
        <w:t xml:space="preserve"> </w:t>
      </w:r>
      <w:r w:rsidRPr="0049768A">
        <w:rPr>
          <w:rFonts w:cs="Traditional Arabic"/>
          <w:b/>
          <w:bCs/>
          <w:sz w:val="36"/>
          <w:szCs w:val="36"/>
        </w:rPr>
        <w:sym w:font="AGA Arabesque" w:char="F05D"/>
      </w:r>
      <w:r w:rsidRPr="0049768A">
        <w:rPr>
          <w:rFonts w:cs="Traditional Arabic" w:hint="cs"/>
          <w:b/>
          <w:bCs/>
          <w:sz w:val="36"/>
          <w:szCs w:val="36"/>
          <w:rtl/>
        </w:rPr>
        <w:t>وَمَا أَصَابَكَ مِنْ سَيِّئَةٍ فَمِنْ نَفْسِكَ</w:t>
      </w:r>
      <w:r w:rsidRPr="0049768A">
        <w:rPr>
          <w:rFonts w:cs="Traditional Arabic"/>
          <w:b/>
          <w:bCs/>
          <w:sz w:val="36"/>
          <w:szCs w:val="36"/>
        </w:rPr>
        <w:sym w:font="AGA Arabesque" w:char="F05B"/>
      </w:r>
      <w:r w:rsidRPr="0049768A">
        <w:rPr>
          <w:rFonts w:cs="Traditional Arabic" w:hint="cs"/>
          <w:b/>
          <w:bCs/>
          <w:sz w:val="36"/>
          <w:szCs w:val="36"/>
          <w:rtl/>
        </w:rPr>
        <w:t xml:space="preserve"> .(</w:t>
      </w:r>
      <w:r w:rsidRPr="0049768A">
        <w:rPr>
          <w:rStyle w:val="a4"/>
          <w:rFonts w:cs="Traditional Arabic"/>
          <w:b/>
          <w:bCs/>
          <w:sz w:val="36"/>
          <w:szCs w:val="36"/>
          <w:rtl/>
        </w:rPr>
        <w:footnoteReference w:id="498"/>
      </w:r>
      <w:r w:rsidRPr="0049768A">
        <w:rPr>
          <w:rFonts w:cs="Traditional Arabic" w:hint="cs"/>
          <w:b/>
          <w:bCs/>
          <w:sz w:val="36"/>
          <w:szCs w:val="36"/>
          <w:rtl/>
        </w:rPr>
        <w:t>)</w:t>
      </w:r>
    </w:p>
    <w:p w:rsidR="00784054" w:rsidRPr="0049768A" w:rsidRDefault="00784054" w:rsidP="00556CC3">
      <w:pPr>
        <w:bidi/>
        <w:spacing w:after="80"/>
        <w:jc w:val="lowKashida"/>
        <w:rPr>
          <w:rFonts w:cs="Traditional Arabic"/>
          <w:sz w:val="36"/>
          <w:szCs w:val="36"/>
          <w:rtl/>
        </w:rPr>
      </w:pPr>
      <w:r w:rsidRPr="0049768A">
        <w:rPr>
          <w:rFonts w:cs="Traditional Arabic" w:hint="cs"/>
          <w:sz w:val="36"/>
          <w:szCs w:val="36"/>
          <w:rtl/>
        </w:rPr>
        <w:t xml:space="preserve"> أي من ضراء وكقوله تعالى: </w:t>
      </w:r>
      <w:r w:rsidRPr="0049768A">
        <w:rPr>
          <w:rFonts w:cs="Traditional Arabic"/>
          <w:b/>
          <w:bCs/>
          <w:sz w:val="36"/>
          <w:szCs w:val="36"/>
        </w:rPr>
        <w:sym w:font="AGA Arabesque" w:char="F05D"/>
      </w:r>
      <w:r w:rsidRPr="0049768A">
        <w:rPr>
          <w:rFonts w:cs="Traditional Arabic" w:hint="cs"/>
          <w:b/>
          <w:bCs/>
          <w:sz w:val="36"/>
          <w:szCs w:val="36"/>
          <w:rtl/>
        </w:rPr>
        <w:t>وَبَلَوْنَاهُمْ بِالْحَسَنَاتِ وَالسَّيِّئاتِ لَعَلَّهُمْ يَرْجِعُونَ</w:t>
      </w:r>
      <w:r w:rsidRPr="0049768A">
        <w:rPr>
          <w:rFonts w:cs="Traditional Arabic"/>
          <w:b/>
          <w:bCs/>
          <w:sz w:val="36"/>
          <w:szCs w:val="36"/>
        </w:rPr>
        <w:sym w:font="AGA Arabesque" w:char="F05B"/>
      </w:r>
      <w:r w:rsidRPr="0049768A">
        <w:rPr>
          <w:rFonts w:cs="Traditional Arabic" w:hint="cs"/>
          <w:b/>
          <w:bCs/>
          <w:sz w:val="36"/>
          <w:szCs w:val="36"/>
          <w:rtl/>
        </w:rPr>
        <w:t>.(</w:t>
      </w:r>
      <w:r w:rsidRPr="0049768A">
        <w:rPr>
          <w:rStyle w:val="a4"/>
          <w:rFonts w:cs="Traditional Arabic"/>
          <w:b/>
          <w:bCs/>
          <w:sz w:val="36"/>
          <w:szCs w:val="36"/>
          <w:rtl/>
        </w:rPr>
        <w:footnoteReference w:id="499"/>
      </w:r>
      <w:r w:rsidRPr="0049768A">
        <w:rPr>
          <w:rFonts w:cs="Traditional Arabic" w:hint="cs"/>
          <w:b/>
          <w:bCs/>
          <w:sz w:val="36"/>
          <w:szCs w:val="36"/>
          <w:rtl/>
        </w:rPr>
        <w:t>)</w:t>
      </w:r>
      <w:r w:rsidRPr="0049768A">
        <w:rPr>
          <w:rFonts w:cs="Traditional Arabic" w:hint="cs"/>
          <w:sz w:val="36"/>
          <w:szCs w:val="36"/>
          <w:rtl/>
        </w:rPr>
        <w:t>، أى بالسراء والضراء، كما قال تعالى:</w:t>
      </w:r>
      <w:r w:rsidRPr="0049768A">
        <w:rPr>
          <w:rFonts w:cs="Traditional Arabic" w:hint="cs"/>
          <w:b/>
          <w:bCs/>
          <w:sz w:val="36"/>
          <w:szCs w:val="36"/>
          <w:rtl/>
        </w:rPr>
        <w:t xml:space="preserve"> </w:t>
      </w:r>
      <w:r w:rsidRPr="0049768A">
        <w:rPr>
          <w:rFonts w:cs="Traditional Arabic"/>
          <w:b/>
          <w:bCs/>
          <w:sz w:val="36"/>
          <w:szCs w:val="36"/>
        </w:rPr>
        <w:sym w:font="AGA Arabesque" w:char="F05D"/>
      </w:r>
      <w:r w:rsidRPr="0049768A">
        <w:rPr>
          <w:rFonts w:cs="Traditional Arabic" w:hint="cs"/>
          <w:b/>
          <w:bCs/>
          <w:sz w:val="36"/>
          <w:szCs w:val="36"/>
          <w:rtl/>
        </w:rPr>
        <w:t>وَنَبْلُوكُمْ بِالشَّرِّ وَالْخَيْرِ فِتْنَة</w:t>
      </w:r>
      <w:r w:rsidRPr="0049768A">
        <w:rPr>
          <w:rFonts w:cs="Traditional Arabic"/>
          <w:b/>
          <w:bCs/>
          <w:sz w:val="36"/>
          <w:szCs w:val="36"/>
        </w:rPr>
        <w:sym w:font="AGA Arabesque" w:char="F05B"/>
      </w:r>
      <w:r w:rsidRPr="0049768A">
        <w:rPr>
          <w:rFonts w:cs="Traditional Arabic" w:hint="cs"/>
          <w:b/>
          <w:bCs/>
          <w:sz w:val="36"/>
          <w:szCs w:val="36"/>
          <w:rtl/>
        </w:rPr>
        <w:t>.(</w:t>
      </w:r>
      <w:r w:rsidRPr="0049768A">
        <w:rPr>
          <w:rStyle w:val="a4"/>
          <w:rFonts w:cs="Traditional Arabic"/>
          <w:b/>
          <w:bCs/>
          <w:sz w:val="36"/>
          <w:szCs w:val="36"/>
          <w:rtl/>
        </w:rPr>
        <w:footnoteReference w:id="500"/>
      </w:r>
      <w:r w:rsidRPr="0049768A">
        <w:rPr>
          <w:rFonts w:cs="Traditional Arabic" w:hint="cs"/>
          <w:b/>
          <w:bCs/>
          <w:sz w:val="36"/>
          <w:szCs w:val="36"/>
          <w:rtl/>
        </w:rPr>
        <w:t>)</w:t>
      </w:r>
      <w:r w:rsidRPr="0049768A">
        <w:rPr>
          <w:rFonts w:cs="Traditional Arabic" w:hint="cs"/>
          <w:sz w:val="36"/>
          <w:szCs w:val="36"/>
          <w:rtl/>
        </w:rPr>
        <w:t xml:space="preserve"> </w:t>
      </w:r>
    </w:p>
    <w:p w:rsidR="00784054" w:rsidRPr="0049768A" w:rsidRDefault="00784054" w:rsidP="00784054">
      <w:pPr>
        <w:bidi/>
        <w:spacing w:after="80"/>
        <w:jc w:val="lowKashida"/>
        <w:rPr>
          <w:rFonts w:cs="Traditional Arabic"/>
          <w:sz w:val="36"/>
          <w:szCs w:val="36"/>
          <w:rtl/>
        </w:rPr>
      </w:pPr>
      <w:r w:rsidRPr="0049768A">
        <w:rPr>
          <w:rFonts w:cs="Traditional Arabic" w:hint="cs"/>
          <w:sz w:val="36"/>
          <w:szCs w:val="36"/>
          <w:rtl/>
        </w:rPr>
        <w:t xml:space="preserve">وقال تعالى: </w:t>
      </w:r>
      <w:r w:rsidRPr="0049768A">
        <w:rPr>
          <w:rFonts w:cs="Traditional Arabic"/>
          <w:b/>
          <w:bCs/>
          <w:sz w:val="36"/>
          <w:szCs w:val="36"/>
        </w:rPr>
        <w:sym w:font="AGA Arabesque" w:char="F05D"/>
      </w:r>
      <w:r w:rsidRPr="0049768A">
        <w:rPr>
          <w:rFonts w:cs="Traditional Arabic" w:hint="cs"/>
          <w:b/>
          <w:bCs/>
          <w:sz w:val="36"/>
          <w:szCs w:val="36"/>
          <w:rtl/>
        </w:rPr>
        <w:t xml:space="preserve"> </w:t>
      </w:r>
      <w:r w:rsidRPr="0049768A">
        <w:rPr>
          <w:rFonts w:cs="Traditional Arabic"/>
          <w:sz w:val="36"/>
          <w:szCs w:val="36"/>
        </w:rPr>
        <w:sym w:font="HQPB2" w:char="F062"/>
      </w:r>
      <w:r w:rsidRPr="0049768A">
        <w:rPr>
          <w:rFonts w:cs="Traditional Arabic"/>
          <w:sz w:val="36"/>
          <w:szCs w:val="36"/>
        </w:rPr>
        <w:sym w:font="HQPB4" w:char="F0CE"/>
      </w:r>
      <w:r w:rsidRPr="0049768A">
        <w:rPr>
          <w:rFonts w:cs="Traditional Arabic"/>
          <w:sz w:val="36"/>
          <w:szCs w:val="36"/>
        </w:rPr>
        <w:sym w:font="HQPB1" w:char="F029"/>
      </w:r>
      <w:r w:rsidRPr="0049768A">
        <w:rPr>
          <w:rFonts w:cs="Traditional Arabic"/>
          <w:sz w:val="36"/>
          <w:szCs w:val="36"/>
          <w:rtl/>
        </w:rPr>
        <w:t xml:space="preserve"> </w:t>
      </w:r>
      <w:r w:rsidRPr="0049768A">
        <w:rPr>
          <w:rFonts w:cs="Traditional Arabic"/>
          <w:sz w:val="36"/>
          <w:szCs w:val="36"/>
        </w:rPr>
        <w:sym w:font="HQPB4" w:char="F0F6"/>
      </w:r>
      <w:r w:rsidRPr="0049768A">
        <w:rPr>
          <w:rFonts w:cs="Traditional Arabic"/>
          <w:sz w:val="36"/>
          <w:szCs w:val="36"/>
        </w:rPr>
        <w:sym w:font="HQPB2" w:char="F04E"/>
      </w:r>
      <w:r w:rsidRPr="0049768A">
        <w:rPr>
          <w:rFonts w:cs="Traditional Arabic"/>
          <w:sz w:val="36"/>
          <w:szCs w:val="36"/>
        </w:rPr>
        <w:sym w:font="HQPB4" w:char="F0E4"/>
      </w:r>
      <w:r w:rsidRPr="0049768A">
        <w:rPr>
          <w:rFonts w:cs="Traditional Arabic"/>
          <w:sz w:val="36"/>
          <w:szCs w:val="36"/>
        </w:rPr>
        <w:sym w:font="HQPB2" w:char="F033"/>
      </w:r>
      <w:r w:rsidRPr="0049768A">
        <w:rPr>
          <w:rFonts w:cs="Traditional Arabic"/>
          <w:sz w:val="36"/>
          <w:szCs w:val="36"/>
        </w:rPr>
        <w:sym w:font="HQPB4" w:char="F0F3"/>
      </w:r>
      <w:r w:rsidRPr="0049768A">
        <w:rPr>
          <w:rFonts w:cs="Traditional Arabic"/>
          <w:sz w:val="36"/>
          <w:szCs w:val="36"/>
        </w:rPr>
        <w:sym w:font="HQPB1" w:char="F0A1"/>
      </w:r>
      <w:r w:rsidRPr="0049768A">
        <w:rPr>
          <w:rFonts w:cs="Traditional Arabic"/>
          <w:sz w:val="36"/>
          <w:szCs w:val="36"/>
        </w:rPr>
        <w:sym w:font="HQPB5" w:char="F07C"/>
      </w:r>
      <w:r w:rsidRPr="0049768A">
        <w:rPr>
          <w:rFonts w:cs="Traditional Arabic"/>
          <w:sz w:val="36"/>
          <w:szCs w:val="36"/>
        </w:rPr>
        <w:sym w:font="HQPB1" w:char="F0A1"/>
      </w:r>
      <w:r w:rsidRPr="0049768A">
        <w:rPr>
          <w:rFonts w:cs="Traditional Arabic"/>
          <w:sz w:val="36"/>
          <w:szCs w:val="36"/>
        </w:rPr>
        <w:sym w:font="HQPB4" w:char="F0F8"/>
      </w:r>
      <w:r w:rsidRPr="0049768A">
        <w:rPr>
          <w:rFonts w:cs="Traditional Arabic"/>
          <w:sz w:val="36"/>
          <w:szCs w:val="36"/>
        </w:rPr>
        <w:sym w:font="HQPB2" w:char="F0FF"/>
      </w:r>
      <w:r w:rsidRPr="0049768A">
        <w:rPr>
          <w:rFonts w:cs="Traditional Arabic"/>
          <w:sz w:val="36"/>
          <w:szCs w:val="36"/>
        </w:rPr>
        <w:sym w:font="HQPB5" w:char="F073"/>
      </w:r>
      <w:r w:rsidRPr="0049768A">
        <w:rPr>
          <w:rFonts w:cs="Traditional Arabic"/>
          <w:sz w:val="36"/>
          <w:szCs w:val="36"/>
        </w:rPr>
        <w:sym w:font="HQPB1" w:char="F043"/>
      </w:r>
      <w:r w:rsidRPr="0049768A">
        <w:rPr>
          <w:rFonts w:cs="Traditional Arabic"/>
          <w:sz w:val="36"/>
          <w:szCs w:val="36"/>
          <w:rtl/>
        </w:rPr>
        <w:t xml:space="preserve"> </w:t>
      </w:r>
      <w:r w:rsidRPr="0049768A">
        <w:rPr>
          <w:rFonts w:cs="Traditional Arabic"/>
          <w:sz w:val="36"/>
          <w:szCs w:val="36"/>
        </w:rPr>
        <w:sym w:font="HQPB4" w:char="F0D7"/>
      </w:r>
      <w:r w:rsidRPr="0049768A">
        <w:rPr>
          <w:rFonts w:cs="Traditional Arabic"/>
          <w:sz w:val="36"/>
          <w:szCs w:val="36"/>
        </w:rPr>
        <w:sym w:font="HQPB2" w:char="F070"/>
      </w:r>
      <w:r w:rsidRPr="0049768A">
        <w:rPr>
          <w:rFonts w:cs="Traditional Arabic"/>
          <w:sz w:val="36"/>
          <w:szCs w:val="36"/>
        </w:rPr>
        <w:sym w:font="HQPB5" w:char="F075"/>
      </w:r>
      <w:r w:rsidRPr="0049768A">
        <w:rPr>
          <w:rFonts w:cs="Traditional Arabic"/>
          <w:sz w:val="36"/>
          <w:szCs w:val="36"/>
        </w:rPr>
        <w:sym w:font="HQPB2" w:char="F05A"/>
      </w:r>
      <w:r w:rsidRPr="0049768A">
        <w:rPr>
          <w:rFonts w:cs="Traditional Arabic"/>
          <w:sz w:val="36"/>
          <w:szCs w:val="36"/>
        </w:rPr>
        <w:sym w:font="HQPB5" w:char="F07C"/>
      </w:r>
      <w:r w:rsidRPr="0049768A">
        <w:rPr>
          <w:rFonts w:cs="Traditional Arabic"/>
          <w:sz w:val="36"/>
          <w:szCs w:val="36"/>
        </w:rPr>
        <w:sym w:font="HQPB1" w:char="F0A1"/>
      </w:r>
      <w:r w:rsidRPr="0049768A">
        <w:rPr>
          <w:rFonts w:cs="Traditional Arabic"/>
          <w:sz w:val="36"/>
          <w:szCs w:val="36"/>
        </w:rPr>
        <w:sym w:font="HQPB5" w:char="F079"/>
      </w:r>
      <w:r w:rsidRPr="0049768A">
        <w:rPr>
          <w:rFonts w:cs="Traditional Arabic"/>
          <w:sz w:val="36"/>
          <w:szCs w:val="36"/>
        </w:rPr>
        <w:sym w:font="HQPB1" w:char="F06D"/>
      </w:r>
      <w:r w:rsidRPr="0049768A">
        <w:rPr>
          <w:rFonts w:cs="Traditional Arabic"/>
          <w:sz w:val="36"/>
          <w:szCs w:val="36"/>
          <w:rtl/>
        </w:rPr>
        <w:t xml:space="preserve"> </w:t>
      </w:r>
      <w:r w:rsidRPr="0049768A">
        <w:rPr>
          <w:rFonts w:cs="Traditional Arabic"/>
          <w:sz w:val="36"/>
          <w:szCs w:val="36"/>
        </w:rPr>
        <w:sym w:font="HQPB4" w:char="F0F6"/>
      </w:r>
      <w:r w:rsidRPr="0049768A">
        <w:rPr>
          <w:rFonts w:cs="Traditional Arabic"/>
          <w:sz w:val="36"/>
          <w:szCs w:val="36"/>
        </w:rPr>
        <w:sym w:font="HQPB2" w:char="F04E"/>
      </w:r>
      <w:r w:rsidRPr="0049768A">
        <w:rPr>
          <w:rFonts w:cs="Traditional Arabic"/>
          <w:sz w:val="36"/>
          <w:szCs w:val="36"/>
        </w:rPr>
        <w:sym w:font="HQPB4" w:char="F0E8"/>
      </w:r>
      <w:r w:rsidRPr="0049768A">
        <w:rPr>
          <w:rFonts w:cs="Traditional Arabic"/>
          <w:sz w:val="36"/>
          <w:szCs w:val="36"/>
        </w:rPr>
        <w:sym w:font="HQPB2" w:char="F064"/>
      </w:r>
      <w:r w:rsidRPr="0049768A">
        <w:rPr>
          <w:rFonts w:cs="Traditional Arabic"/>
          <w:sz w:val="36"/>
          <w:szCs w:val="36"/>
        </w:rPr>
        <w:sym w:font="HQPB4" w:char="F0F7"/>
      </w:r>
      <w:r w:rsidRPr="0049768A">
        <w:rPr>
          <w:rFonts w:cs="Traditional Arabic"/>
          <w:sz w:val="36"/>
          <w:szCs w:val="36"/>
        </w:rPr>
        <w:sym w:font="HQPB2" w:char="F073"/>
      </w:r>
      <w:r w:rsidRPr="0049768A">
        <w:rPr>
          <w:rFonts w:cs="Traditional Arabic"/>
          <w:sz w:val="36"/>
          <w:szCs w:val="36"/>
        </w:rPr>
        <w:sym w:font="HQPB4" w:char="F0DD"/>
      </w:r>
      <w:r w:rsidRPr="0049768A">
        <w:rPr>
          <w:rFonts w:cs="Traditional Arabic"/>
          <w:sz w:val="36"/>
          <w:szCs w:val="36"/>
        </w:rPr>
        <w:sym w:font="HQPB1" w:char="F0A1"/>
      </w:r>
      <w:r w:rsidRPr="0049768A">
        <w:rPr>
          <w:rFonts w:cs="Traditional Arabic"/>
          <w:sz w:val="36"/>
          <w:szCs w:val="36"/>
        </w:rPr>
        <w:sym w:font="HQPB5" w:char="F073"/>
      </w:r>
      <w:r w:rsidRPr="0049768A">
        <w:rPr>
          <w:rFonts w:cs="Traditional Arabic"/>
          <w:sz w:val="36"/>
          <w:szCs w:val="36"/>
        </w:rPr>
        <w:sym w:font="HQPB1" w:char="F03F"/>
      </w:r>
      <w:r w:rsidRPr="0049768A">
        <w:rPr>
          <w:rFonts w:cs="Traditional Arabic"/>
          <w:sz w:val="36"/>
          <w:szCs w:val="36"/>
          <w:rtl/>
        </w:rPr>
        <w:t xml:space="preserve"> </w:t>
      </w:r>
      <w:r w:rsidRPr="0049768A">
        <w:rPr>
          <w:rFonts w:cs="Traditional Arabic"/>
          <w:sz w:val="36"/>
          <w:szCs w:val="36"/>
        </w:rPr>
        <w:sym w:font="HQPB2" w:char="F062"/>
      </w:r>
      <w:r w:rsidRPr="0049768A">
        <w:rPr>
          <w:rFonts w:cs="Traditional Arabic"/>
          <w:sz w:val="36"/>
          <w:szCs w:val="36"/>
        </w:rPr>
        <w:sym w:font="HQPB4" w:char="F0CE"/>
      </w:r>
      <w:r w:rsidRPr="0049768A">
        <w:rPr>
          <w:rFonts w:cs="Traditional Arabic"/>
          <w:sz w:val="36"/>
          <w:szCs w:val="36"/>
        </w:rPr>
        <w:sym w:font="HQPB1" w:char="F029"/>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4" w:char="F0F6"/>
      </w:r>
      <w:r w:rsidRPr="0049768A">
        <w:rPr>
          <w:rFonts w:cs="Traditional Arabic"/>
          <w:sz w:val="36"/>
          <w:szCs w:val="36"/>
        </w:rPr>
        <w:sym w:font="HQPB2" w:char="F04E"/>
      </w:r>
      <w:r w:rsidRPr="0049768A">
        <w:rPr>
          <w:rFonts w:cs="Traditional Arabic"/>
          <w:sz w:val="36"/>
          <w:szCs w:val="36"/>
        </w:rPr>
        <w:sym w:font="HQPB4" w:char="F0E4"/>
      </w:r>
      <w:r w:rsidRPr="0049768A">
        <w:rPr>
          <w:rFonts w:cs="Traditional Arabic"/>
          <w:sz w:val="36"/>
          <w:szCs w:val="36"/>
        </w:rPr>
        <w:sym w:font="HQPB2" w:char="F033"/>
      </w:r>
      <w:r w:rsidRPr="0049768A">
        <w:rPr>
          <w:rFonts w:cs="Traditional Arabic"/>
          <w:sz w:val="36"/>
          <w:szCs w:val="36"/>
        </w:rPr>
        <w:sym w:font="HQPB4" w:char="F0F6"/>
      </w:r>
      <w:r w:rsidRPr="0049768A">
        <w:rPr>
          <w:rFonts w:cs="Traditional Arabic"/>
          <w:sz w:val="36"/>
          <w:szCs w:val="36"/>
        </w:rPr>
        <w:sym w:font="HQPB1" w:char="F037"/>
      </w:r>
      <w:r w:rsidRPr="0049768A">
        <w:rPr>
          <w:rFonts w:cs="Traditional Arabic"/>
          <w:sz w:val="36"/>
          <w:szCs w:val="36"/>
        </w:rPr>
        <w:sym w:font="HQPB4" w:char="F0C5"/>
      </w:r>
      <w:r w:rsidRPr="0049768A">
        <w:rPr>
          <w:rFonts w:cs="Traditional Arabic"/>
          <w:sz w:val="36"/>
          <w:szCs w:val="36"/>
        </w:rPr>
        <w:sym w:font="HQPB1" w:char="F0C1"/>
      </w:r>
      <w:r w:rsidRPr="0049768A">
        <w:rPr>
          <w:rFonts w:cs="Traditional Arabic"/>
          <w:sz w:val="36"/>
          <w:szCs w:val="36"/>
        </w:rPr>
        <w:sym w:font="HQPB4" w:char="F0E8"/>
      </w:r>
      <w:r w:rsidRPr="0049768A">
        <w:rPr>
          <w:rFonts w:cs="Traditional Arabic"/>
          <w:sz w:val="36"/>
          <w:szCs w:val="36"/>
        </w:rPr>
        <w:sym w:font="HQPB1" w:char="F03F"/>
      </w:r>
      <w:r w:rsidRPr="0049768A">
        <w:rPr>
          <w:rFonts w:cs="Traditional Arabic"/>
          <w:sz w:val="36"/>
          <w:szCs w:val="36"/>
          <w:rtl/>
        </w:rPr>
        <w:t xml:space="preserve"> </w:t>
      </w:r>
      <w:r w:rsidRPr="0049768A">
        <w:rPr>
          <w:rFonts w:cs="Traditional Arabic"/>
          <w:sz w:val="36"/>
          <w:szCs w:val="36"/>
        </w:rPr>
        <w:sym w:font="HQPB4" w:char="F0D7"/>
      </w:r>
      <w:r w:rsidRPr="0049768A">
        <w:rPr>
          <w:rFonts w:cs="Traditional Arabic"/>
          <w:sz w:val="36"/>
          <w:szCs w:val="36"/>
        </w:rPr>
        <w:sym w:font="HQPB2" w:char="F070"/>
      </w:r>
      <w:r w:rsidRPr="0049768A">
        <w:rPr>
          <w:rFonts w:cs="Traditional Arabic"/>
          <w:sz w:val="36"/>
          <w:szCs w:val="36"/>
        </w:rPr>
        <w:sym w:font="HQPB5" w:char="F074"/>
      </w:r>
      <w:r w:rsidRPr="0049768A">
        <w:rPr>
          <w:rFonts w:cs="Traditional Arabic"/>
          <w:sz w:val="36"/>
          <w:szCs w:val="36"/>
        </w:rPr>
        <w:sym w:font="HQPB2" w:char="F0A4"/>
      </w:r>
      <w:r w:rsidRPr="0049768A">
        <w:rPr>
          <w:rFonts w:cs="Traditional Arabic"/>
          <w:sz w:val="36"/>
          <w:szCs w:val="36"/>
        </w:rPr>
        <w:sym w:font="HQPB4" w:char="F0CD"/>
      </w:r>
      <w:r w:rsidRPr="0049768A">
        <w:rPr>
          <w:rFonts w:cs="Traditional Arabic"/>
          <w:sz w:val="36"/>
          <w:szCs w:val="36"/>
        </w:rPr>
        <w:sym w:font="HQPB4" w:char="F068"/>
      </w:r>
      <w:r w:rsidRPr="0049768A">
        <w:rPr>
          <w:rFonts w:cs="Traditional Arabic"/>
          <w:sz w:val="36"/>
          <w:szCs w:val="36"/>
        </w:rPr>
        <w:sym w:font="HQPB2" w:char="F08A"/>
      </w:r>
      <w:r w:rsidRPr="0049768A">
        <w:rPr>
          <w:rFonts w:cs="Traditional Arabic"/>
          <w:sz w:val="36"/>
          <w:szCs w:val="36"/>
        </w:rPr>
        <w:sym w:font="HQPB5" w:char="F079"/>
      </w:r>
      <w:r w:rsidRPr="0049768A">
        <w:rPr>
          <w:rFonts w:cs="Traditional Arabic"/>
          <w:sz w:val="36"/>
          <w:szCs w:val="36"/>
        </w:rPr>
        <w:sym w:font="HQPB1" w:char="F099"/>
      </w:r>
      <w:r w:rsidRPr="0049768A">
        <w:rPr>
          <w:rFonts w:cs="Traditional Arabic"/>
          <w:sz w:val="36"/>
          <w:szCs w:val="36"/>
          <w:rtl/>
        </w:rPr>
        <w:t xml:space="preserve"> </w:t>
      </w:r>
      <w:r w:rsidRPr="0049768A">
        <w:rPr>
          <w:rFonts w:cs="Traditional Arabic"/>
          <w:sz w:val="36"/>
          <w:szCs w:val="36"/>
        </w:rPr>
        <w:sym w:font="HQPB5" w:char="F028"/>
      </w:r>
      <w:r w:rsidRPr="0049768A">
        <w:rPr>
          <w:rFonts w:cs="Traditional Arabic"/>
          <w:sz w:val="36"/>
          <w:szCs w:val="36"/>
        </w:rPr>
        <w:sym w:font="HQPB1" w:char="F023"/>
      </w:r>
      <w:r w:rsidRPr="0049768A">
        <w:rPr>
          <w:rFonts w:cs="Traditional Arabic"/>
          <w:sz w:val="36"/>
          <w:szCs w:val="36"/>
        </w:rPr>
        <w:sym w:font="HQPB2" w:char="F071"/>
      </w:r>
      <w:r w:rsidRPr="0049768A">
        <w:rPr>
          <w:rFonts w:cs="Traditional Arabic"/>
          <w:sz w:val="36"/>
          <w:szCs w:val="36"/>
        </w:rPr>
        <w:sym w:font="HQPB4" w:char="F0E3"/>
      </w:r>
      <w:r w:rsidRPr="0049768A">
        <w:rPr>
          <w:rFonts w:cs="Traditional Arabic"/>
          <w:sz w:val="36"/>
          <w:szCs w:val="36"/>
        </w:rPr>
        <w:sym w:font="HQPB1" w:char="F06D"/>
      </w:r>
      <w:r w:rsidRPr="0049768A">
        <w:rPr>
          <w:rFonts w:cs="Traditional Arabic"/>
          <w:sz w:val="36"/>
          <w:szCs w:val="36"/>
        </w:rPr>
        <w:sym w:font="HQPB5" w:char="F074"/>
      </w:r>
      <w:r w:rsidRPr="0049768A">
        <w:rPr>
          <w:rFonts w:cs="Traditional Arabic"/>
          <w:sz w:val="36"/>
          <w:szCs w:val="36"/>
        </w:rPr>
        <w:sym w:font="HQPB1" w:char="F08D"/>
      </w:r>
      <w:r w:rsidRPr="0049768A">
        <w:rPr>
          <w:rFonts w:cs="Traditional Arabic"/>
          <w:sz w:val="36"/>
          <w:szCs w:val="36"/>
        </w:rPr>
        <w:sym w:font="HQPB4" w:char="F0F8"/>
      </w:r>
      <w:r w:rsidRPr="0049768A">
        <w:rPr>
          <w:rFonts w:cs="Traditional Arabic"/>
          <w:sz w:val="36"/>
          <w:szCs w:val="36"/>
        </w:rPr>
        <w:sym w:font="HQPB1" w:char="F0FF"/>
      </w:r>
      <w:r w:rsidRPr="0049768A">
        <w:rPr>
          <w:rFonts w:cs="Traditional Arabic"/>
          <w:sz w:val="36"/>
          <w:szCs w:val="36"/>
        </w:rPr>
        <w:sym w:font="HQPB5" w:char="F074"/>
      </w:r>
      <w:r w:rsidRPr="0049768A">
        <w:rPr>
          <w:rFonts w:cs="Traditional Arabic"/>
          <w:sz w:val="36"/>
          <w:szCs w:val="36"/>
        </w:rPr>
        <w:sym w:font="HQPB2" w:char="F083"/>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5" w:char="F079"/>
      </w:r>
      <w:r w:rsidRPr="0049768A">
        <w:rPr>
          <w:rFonts w:cs="Traditional Arabic"/>
          <w:sz w:val="36"/>
          <w:szCs w:val="36"/>
        </w:rPr>
        <w:sym w:font="HQPB2" w:char="F067"/>
      </w:r>
      <w:r w:rsidRPr="0049768A">
        <w:rPr>
          <w:rFonts w:cs="Traditional Arabic"/>
          <w:sz w:val="36"/>
          <w:szCs w:val="36"/>
        </w:rPr>
        <w:sym w:font="HQPB4" w:char="F0CE"/>
      </w:r>
      <w:r w:rsidRPr="0049768A">
        <w:rPr>
          <w:rFonts w:cs="Traditional Arabic"/>
          <w:sz w:val="36"/>
          <w:szCs w:val="36"/>
        </w:rPr>
        <w:sym w:font="HQPB1" w:char="F02F"/>
      </w:r>
      <w:r w:rsidRPr="0049768A">
        <w:rPr>
          <w:rFonts w:cs="Traditional Arabic"/>
          <w:sz w:val="36"/>
          <w:szCs w:val="36"/>
          <w:rtl/>
        </w:rPr>
        <w:t xml:space="preserve"> </w:t>
      </w:r>
      <w:r w:rsidRPr="0049768A">
        <w:rPr>
          <w:rFonts w:cs="Traditional Arabic"/>
          <w:sz w:val="36"/>
          <w:szCs w:val="36"/>
        </w:rPr>
        <w:sym w:font="HQPB4" w:char="F028"/>
      </w:r>
      <w:r w:rsidRPr="0049768A">
        <w:rPr>
          <w:rFonts w:cs="Traditional Arabic"/>
          <w:sz w:val="36"/>
          <w:szCs w:val="36"/>
          <w:rtl/>
        </w:rPr>
        <w:t xml:space="preserve"> </w:t>
      </w:r>
      <w:r w:rsidRPr="0049768A">
        <w:rPr>
          <w:rFonts w:cs="Traditional Arabic"/>
          <w:sz w:val="36"/>
          <w:szCs w:val="36"/>
        </w:rPr>
        <w:sym w:font="HQPB2" w:char="F062"/>
      </w:r>
      <w:r w:rsidRPr="0049768A">
        <w:rPr>
          <w:rFonts w:cs="Traditional Arabic"/>
          <w:sz w:val="36"/>
          <w:szCs w:val="36"/>
        </w:rPr>
        <w:sym w:font="HQPB4" w:char="F0CE"/>
      </w:r>
      <w:r w:rsidRPr="0049768A">
        <w:rPr>
          <w:rFonts w:cs="Traditional Arabic"/>
          <w:sz w:val="36"/>
          <w:szCs w:val="36"/>
        </w:rPr>
        <w:sym w:font="HQPB1" w:char="F029"/>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5" w:char="F028"/>
      </w:r>
      <w:r w:rsidRPr="0049768A">
        <w:rPr>
          <w:rFonts w:cs="Traditional Arabic"/>
          <w:sz w:val="36"/>
          <w:szCs w:val="36"/>
        </w:rPr>
        <w:sym w:font="HQPB1" w:char="F023"/>
      </w:r>
      <w:r w:rsidRPr="0049768A">
        <w:rPr>
          <w:rFonts w:cs="Traditional Arabic"/>
          <w:sz w:val="36"/>
          <w:szCs w:val="36"/>
        </w:rPr>
        <w:sym w:font="HQPB2" w:char="F072"/>
      </w:r>
      <w:r w:rsidRPr="0049768A">
        <w:rPr>
          <w:rFonts w:cs="Traditional Arabic"/>
          <w:sz w:val="36"/>
          <w:szCs w:val="36"/>
        </w:rPr>
        <w:sym w:font="HQPB4" w:char="F0E7"/>
      </w:r>
      <w:r w:rsidRPr="0049768A">
        <w:rPr>
          <w:rFonts w:cs="Traditional Arabic"/>
          <w:sz w:val="36"/>
          <w:szCs w:val="36"/>
        </w:rPr>
        <w:sym w:font="HQPB1" w:char="F08E"/>
      </w:r>
      <w:r w:rsidRPr="0049768A">
        <w:rPr>
          <w:rFonts w:cs="Traditional Arabic"/>
          <w:sz w:val="36"/>
          <w:szCs w:val="36"/>
        </w:rPr>
        <w:sym w:font="HQPB4" w:char="F0C9"/>
      </w:r>
      <w:r w:rsidRPr="0049768A">
        <w:rPr>
          <w:rFonts w:cs="Traditional Arabic"/>
          <w:sz w:val="36"/>
          <w:szCs w:val="36"/>
        </w:rPr>
        <w:sym w:font="HQPB1" w:char="F039"/>
      </w:r>
      <w:r w:rsidRPr="0049768A">
        <w:rPr>
          <w:rFonts w:cs="Traditional Arabic"/>
          <w:sz w:val="36"/>
          <w:szCs w:val="36"/>
        </w:rPr>
        <w:sym w:font="HQPB4" w:char="F0F3"/>
      </w:r>
      <w:r w:rsidRPr="0049768A">
        <w:rPr>
          <w:rFonts w:cs="Traditional Arabic"/>
          <w:sz w:val="36"/>
          <w:szCs w:val="36"/>
        </w:rPr>
        <w:sym w:font="HQPB1" w:char="F0C1"/>
      </w:r>
      <w:r w:rsidRPr="0049768A">
        <w:rPr>
          <w:rFonts w:cs="Traditional Arabic"/>
          <w:sz w:val="36"/>
          <w:szCs w:val="36"/>
        </w:rPr>
        <w:sym w:font="HQPB5" w:char="F073"/>
      </w:r>
      <w:r w:rsidRPr="0049768A">
        <w:rPr>
          <w:rFonts w:cs="Traditional Arabic"/>
          <w:sz w:val="36"/>
          <w:szCs w:val="36"/>
        </w:rPr>
        <w:sym w:font="HQPB1" w:char="F03F"/>
      </w:r>
      <w:r w:rsidRPr="0049768A">
        <w:rPr>
          <w:rFonts w:cs="Traditional Arabic"/>
          <w:sz w:val="36"/>
          <w:szCs w:val="36"/>
          <w:rtl/>
        </w:rPr>
        <w:t xml:space="preserve"> </w:t>
      </w:r>
      <w:r w:rsidRPr="0049768A">
        <w:rPr>
          <w:rFonts w:cs="Traditional Arabic"/>
          <w:sz w:val="36"/>
          <w:szCs w:val="36"/>
        </w:rPr>
        <w:sym w:font="HQPB5" w:char="F028"/>
      </w:r>
      <w:r w:rsidRPr="0049768A">
        <w:rPr>
          <w:rFonts w:cs="Traditional Arabic"/>
          <w:sz w:val="36"/>
          <w:szCs w:val="36"/>
        </w:rPr>
        <w:sym w:font="HQPB1" w:char="F023"/>
      </w:r>
      <w:r w:rsidRPr="0049768A">
        <w:rPr>
          <w:rFonts w:cs="Traditional Arabic"/>
          <w:sz w:val="36"/>
          <w:szCs w:val="36"/>
        </w:rPr>
        <w:sym w:font="HQPB2" w:char="F071"/>
      </w:r>
      <w:r w:rsidRPr="0049768A">
        <w:rPr>
          <w:rFonts w:cs="Traditional Arabic"/>
          <w:sz w:val="36"/>
          <w:szCs w:val="36"/>
        </w:rPr>
        <w:sym w:font="HQPB4" w:char="F0E0"/>
      </w:r>
      <w:r w:rsidRPr="0049768A">
        <w:rPr>
          <w:rFonts w:cs="Traditional Arabic"/>
          <w:sz w:val="36"/>
          <w:szCs w:val="36"/>
        </w:rPr>
        <w:sym w:font="HQPB2" w:char="F029"/>
      </w:r>
      <w:r w:rsidRPr="0049768A">
        <w:rPr>
          <w:rFonts w:cs="Traditional Arabic"/>
          <w:sz w:val="36"/>
          <w:szCs w:val="36"/>
        </w:rPr>
        <w:sym w:font="HQPB4" w:char="F0AD"/>
      </w:r>
      <w:r w:rsidRPr="0049768A">
        <w:rPr>
          <w:rFonts w:cs="Traditional Arabic"/>
          <w:sz w:val="36"/>
          <w:szCs w:val="36"/>
        </w:rPr>
        <w:sym w:font="HQPB1" w:char="F047"/>
      </w:r>
      <w:r w:rsidRPr="0049768A">
        <w:rPr>
          <w:rFonts w:cs="Traditional Arabic"/>
          <w:sz w:val="36"/>
          <w:szCs w:val="36"/>
        </w:rPr>
        <w:sym w:font="HQPB5" w:char="F073"/>
      </w:r>
      <w:r w:rsidRPr="0049768A">
        <w:rPr>
          <w:rFonts w:cs="Traditional Arabic"/>
          <w:sz w:val="36"/>
          <w:szCs w:val="36"/>
        </w:rPr>
        <w:sym w:font="HQPB1" w:char="F03F"/>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5" w:char="F09F"/>
      </w:r>
      <w:r w:rsidRPr="0049768A">
        <w:rPr>
          <w:rFonts w:cs="Traditional Arabic"/>
          <w:sz w:val="36"/>
          <w:szCs w:val="36"/>
        </w:rPr>
        <w:sym w:font="HQPB2" w:char="F077"/>
      </w:r>
      <w:r w:rsidRPr="0049768A">
        <w:rPr>
          <w:rFonts w:cs="Traditional Arabic"/>
          <w:sz w:val="36"/>
          <w:szCs w:val="36"/>
          <w:rtl/>
        </w:rPr>
        <w:t xml:space="preserve"> </w:t>
      </w:r>
      <w:r w:rsidRPr="0049768A">
        <w:rPr>
          <w:rFonts w:cs="Traditional Arabic"/>
          <w:sz w:val="36"/>
          <w:szCs w:val="36"/>
        </w:rPr>
        <w:sym w:font="HQPB4" w:char="F0F6"/>
      </w:r>
      <w:r w:rsidRPr="0049768A">
        <w:rPr>
          <w:rFonts w:cs="Traditional Arabic"/>
          <w:sz w:val="36"/>
          <w:szCs w:val="36"/>
        </w:rPr>
        <w:sym w:font="HQPB2" w:char="F04E"/>
      </w:r>
      <w:r w:rsidRPr="0049768A">
        <w:rPr>
          <w:rFonts w:cs="Traditional Arabic"/>
          <w:sz w:val="36"/>
          <w:szCs w:val="36"/>
        </w:rPr>
        <w:sym w:font="HQPB4" w:char="F0E0"/>
      </w:r>
      <w:r w:rsidRPr="0049768A">
        <w:rPr>
          <w:rFonts w:cs="Traditional Arabic"/>
          <w:sz w:val="36"/>
          <w:szCs w:val="36"/>
        </w:rPr>
        <w:sym w:font="HQPB2" w:char="F032"/>
      </w:r>
      <w:r w:rsidRPr="0049768A">
        <w:rPr>
          <w:rFonts w:cs="Traditional Arabic"/>
          <w:sz w:val="36"/>
          <w:szCs w:val="36"/>
        </w:rPr>
        <w:sym w:font="HQPB4" w:char="F095"/>
      </w:r>
      <w:r w:rsidRPr="0049768A">
        <w:rPr>
          <w:rFonts w:cs="Traditional Arabic"/>
          <w:sz w:val="36"/>
          <w:szCs w:val="36"/>
        </w:rPr>
        <w:sym w:font="HQPB1" w:char="F08E"/>
      </w:r>
      <w:r w:rsidRPr="0049768A">
        <w:rPr>
          <w:rFonts w:cs="Traditional Arabic"/>
          <w:sz w:val="36"/>
          <w:szCs w:val="36"/>
        </w:rPr>
        <w:sym w:font="HQPB4" w:char="F0DB"/>
      </w:r>
      <w:r w:rsidRPr="0049768A">
        <w:rPr>
          <w:rFonts w:cs="Traditional Arabic"/>
          <w:sz w:val="36"/>
          <w:szCs w:val="36"/>
        </w:rPr>
        <w:sym w:font="HQPB1" w:char="F0D8"/>
      </w:r>
      <w:r w:rsidRPr="0049768A">
        <w:rPr>
          <w:rFonts w:cs="Traditional Arabic"/>
          <w:sz w:val="36"/>
          <w:szCs w:val="36"/>
        </w:rPr>
        <w:sym w:font="HQPB5" w:char="F074"/>
      </w:r>
      <w:r w:rsidRPr="0049768A">
        <w:rPr>
          <w:rFonts w:cs="Traditional Arabic"/>
          <w:sz w:val="36"/>
          <w:szCs w:val="36"/>
        </w:rPr>
        <w:sym w:font="HQPB2" w:char="F083"/>
      </w:r>
      <w:r w:rsidRPr="0049768A">
        <w:rPr>
          <w:rFonts w:cs="Traditional Arabic"/>
          <w:sz w:val="36"/>
          <w:szCs w:val="36"/>
          <w:rtl/>
        </w:rPr>
        <w:t xml:space="preserve"> </w:t>
      </w:r>
      <w:r w:rsidRPr="0049768A">
        <w:rPr>
          <w:rFonts w:cs="Traditional Arabic"/>
          <w:sz w:val="36"/>
          <w:szCs w:val="36"/>
        </w:rPr>
        <w:sym w:font="HQPB4" w:char="F0F6"/>
      </w:r>
      <w:r w:rsidRPr="0049768A">
        <w:rPr>
          <w:rFonts w:cs="Traditional Arabic"/>
          <w:sz w:val="36"/>
          <w:szCs w:val="36"/>
        </w:rPr>
        <w:sym w:font="HQPB2" w:char="F04E"/>
      </w:r>
      <w:r w:rsidRPr="0049768A">
        <w:rPr>
          <w:rFonts w:cs="Traditional Arabic"/>
          <w:sz w:val="36"/>
          <w:szCs w:val="36"/>
        </w:rPr>
        <w:sym w:font="HQPB4" w:char="F0E8"/>
      </w:r>
      <w:r w:rsidRPr="0049768A">
        <w:rPr>
          <w:rFonts w:cs="Traditional Arabic"/>
          <w:sz w:val="36"/>
          <w:szCs w:val="36"/>
        </w:rPr>
        <w:sym w:font="HQPB2" w:char="F064"/>
      </w:r>
      <w:r w:rsidRPr="0049768A">
        <w:rPr>
          <w:rFonts w:cs="Traditional Arabic"/>
          <w:sz w:val="36"/>
          <w:szCs w:val="36"/>
        </w:rPr>
        <w:sym w:font="HQPB4" w:char="F0DF"/>
      </w:r>
      <w:r w:rsidRPr="0049768A">
        <w:rPr>
          <w:rFonts w:cs="Traditional Arabic"/>
          <w:sz w:val="36"/>
          <w:szCs w:val="36"/>
        </w:rPr>
        <w:sym w:font="HQPB1" w:char="F089"/>
      </w:r>
      <w:r w:rsidRPr="0049768A">
        <w:rPr>
          <w:rFonts w:cs="Traditional Arabic"/>
          <w:sz w:val="36"/>
          <w:szCs w:val="36"/>
        </w:rPr>
        <w:sym w:font="HQPB4" w:char="F0F8"/>
      </w:r>
      <w:r w:rsidRPr="0049768A">
        <w:rPr>
          <w:rFonts w:cs="Traditional Arabic"/>
          <w:sz w:val="36"/>
          <w:szCs w:val="36"/>
        </w:rPr>
        <w:sym w:font="HQPB2" w:char="F08B"/>
      </w:r>
      <w:r w:rsidRPr="0049768A">
        <w:rPr>
          <w:rFonts w:cs="Traditional Arabic"/>
          <w:sz w:val="36"/>
          <w:szCs w:val="36"/>
        </w:rPr>
        <w:sym w:font="HQPB5" w:char="F078"/>
      </w:r>
      <w:r w:rsidRPr="0049768A">
        <w:rPr>
          <w:rFonts w:cs="Traditional Arabic"/>
          <w:sz w:val="36"/>
          <w:szCs w:val="36"/>
        </w:rPr>
        <w:sym w:font="HQPB2" w:char="F02E"/>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4" w:char="F0BA"/>
      </w:r>
      <w:r w:rsidRPr="0049768A">
        <w:rPr>
          <w:rFonts w:cs="Traditional Arabic"/>
          <w:sz w:val="36"/>
          <w:szCs w:val="36"/>
        </w:rPr>
        <w:sym w:font="HQPB2" w:char="F0AB"/>
      </w:r>
      <w:r w:rsidRPr="0049768A">
        <w:rPr>
          <w:rFonts w:cs="Traditional Arabic"/>
          <w:sz w:val="36"/>
          <w:szCs w:val="36"/>
        </w:rPr>
        <w:sym w:font="HQPB4" w:char="F0F8"/>
      </w:r>
      <w:r w:rsidRPr="0049768A">
        <w:rPr>
          <w:rFonts w:cs="Traditional Arabic"/>
          <w:sz w:val="36"/>
          <w:szCs w:val="36"/>
        </w:rPr>
        <w:sym w:font="HQPB2" w:char="F08B"/>
      </w:r>
      <w:r w:rsidRPr="0049768A">
        <w:rPr>
          <w:rFonts w:cs="Traditional Arabic"/>
          <w:sz w:val="36"/>
          <w:szCs w:val="36"/>
        </w:rPr>
        <w:sym w:font="HQPB5" w:char="F078"/>
      </w:r>
      <w:r w:rsidRPr="0049768A">
        <w:rPr>
          <w:rFonts w:cs="Traditional Arabic"/>
          <w:sz w:val="36"/>
          <w:szCs w:val="36"/>
        </w:rPr>
        <w:sym w:font="HQPB1" w:char="F0A9"/>
      </w:r>
      <w:r w:rsidRPr="0049768A">
        <w:rPr>
          <w:rFonts w:cs="Traditional Arabic"/>
          <w:sz w:val="36"/>
          <w:szCs w:val="36"/>
          <w:rtl/>
        </w:rPr>
        <w:t xml:space="preserve"> </w:t>
      </w:r>
      <w:r w:rsidRPr="0049768A">
        <w:rPr>
          <w:rFonts w:cs="Traditional Arabic"/>
          <w:sz w:val="36"/>
          <w:szCs w:val="36"/>
        </w:rPr>
        <w:sym w:font="HQPB4" w:char="F033"/>
      </w:r>
      <w:r w:rsidRPr="0049768A">
        <w:rPr>
          <w:rFonts w:cs="Traditional Arabic"/>
          <w:sz w:val="36"/>
          <w:szCs w:val="36"/>
          <w:rtl/>
        </w:rPr>
        <w:t xml:space="preserve"> </w:t>
      </w:r>
      <w:r w:rsidRPr="0049768A">
        <w:rPr>
          <w:rFonts w:cs="Traditional Arabic"/>
          <w:sz w:val="36"/>
          <w:szCs w:val="36"/>
        </w:rPr>
        <w:sym w:font="HQPB4" w:char="F0A8"/>
      </w:r>
      <w:r w:rsidRPr="0049768A">
        <w:rPr>
          <w:rFonts w:cs="Traditional Arabic"/>
          <w:sz w:val="36"/>
          <w:szCs w:val="36"/>
        </w:rPr>
        <w:sym w:font="HQPB2" w:char="F062"/>
      </w:r>
      <w:r w:rsidRPr="0049768A">
        <w:rPr>
          <w:rFonts w:cs="Traditional Arabic"/>
          <w:sz w:val="36"/>
          <w:szCs w:val="36"/>
        </w:rPr>
        <w:sym w:font="HQPB4" w:char="F0CE"/>
      </w:r>
      <w:r w:rsidRPr="0049768A">
        <w:rPr>
          <w:rFonts w:cs="Traditional Arabic"/>
          <w:sz w:val="36"/>
          <w:szCs w:val="36"/>
        </w:rPr>
        <w:sym w:font="HQPB1" w:char="F029"/>
      </w:r>
      <w:r w:rsidRPr="0049768A">
        <w:rPr>
          <w:rFonts w:cs="Traditional Arabic"/>
          <w:sz w:val="36"/>
          <w:szCs w:val="36"/>
          <w:rtl/>
        </w:rPr>
        <w:t xml:space="preserve"> </w:t>
      </w:r>
      <w:r w:rsidRPr="0049768A">
        <w:rPr>
          <w:rFonts w:cs="Traditional Arabic"/>
          <w:sz w:val="36"/>
          <w:szCs w:val="36"/>
        </w:rPr>
        <w:sym w:font="HQPB5" w:char="F0A9"/>
      </w:r>
      <w:r w:rsidRPr="0049768A">
        <w:rPr>
          <w:rFonts w:cs="Traditional Arabic"/>
          <w:sz w:val="36"/>
          <w:szCs w:val="36"/>
        </w:rPr>
        <w:sym w:font="HQPB1" w:char="F021"/>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5" w:char="F079"/>
      </w:r>
      <w:r w:rsidRPr="0049768A">
        <w:rPr>
          <w:rFonts w:cs="Traditional Arabic"/>
          <w:sz w:val="36"/>
          <w:szCs w:val="36"/>
        </w:rPr>
        <w:sym w:font="HQPB2" w:char="F04A"/>
      </w:r>
      <w:r w:rsidRPr="0049768A">
        <w:rPr>
          <w:rFonts w:cs="Traditional Arabic"/>
          <w:sz w:val="36"/>
          <w:szCs w:val="36"/>
        </w:rPr>
        <w:sym w:font="HQPB4" w:char="F0CE"/>
      </w:r>
      <w:r w:rsidRPr="0049768A">
        <w:rPr>
          <w:rFonts w:cs="Traditional Arabic"/>
          <w:sz w:val="36"/>
          <w:szCs w:val="36"/>
        </w:rPr>
        <w:sym w:font="HQPB1" w:char="F02F"/>
      </w:r>
      <w:r w:rsidRPr="0049768A">
        <w:rPr>
          <w:rFonts w:cs="Traditional Arabic"/>
          <w:sz w:val="36"/>
          <w:szCs w:val="36"/>
          <w:rtl/>
        </w:rPr>
        <w:t xml:space="preserve"> </w:t>
      </w:r>
      <w:r w:rsidRPr="0049768A">
        <w:rPr>
          <w:rFonts w:cs="Traditional Arabic"/>
          <w:sz w:val="36"/>
          <w:szCs w:val="36"/>
        </w:rPr>
        <w:sym w:font="HQPB5" w:char="F09A"/>
      </w:r>
      <w:r w:rsidRPr="0049768A">
        <w:rPr>
          <w:rFonts w:cs="Traditional Arabic"/>
          <w:sz w:val="36"/>
          <w:szCs w:val="36"/>
        </w:rPr>
        <w:sym w:font="HQPB2" w:char="F063"/>
      </w:r>
      <w:r w:rsidRPr="0049768A">
        <w:rPr>
          <w:rFonts w:cs="Traditional Arabic"/>
          <w:sz w:val="36"/>
          <w:szCs w:val="36"/>
        </w:rPr>
        <w:sym w:font="HQPB2" w:char="F071"/>
      </w:r>
      <w:r w:rsidRPr="0049768A">
        <w:rPr>
          <w:rFonts w:cs="Traditional Arabic"/>
          <w:sz w:val="36"/>
          <w:szCs w:val="36"/>
        </w:rPr>
        <w:sym w:font="HQPB4" w:char="F0E8"/>
      </w:r>
      <w:r w:rsidRPr="0049768A">
        <w:rPr>
          <w:rFonts w:cs="Traditional Arabic"/>
          <w:sz w:val="36"/>
          <w:szCs w:val="36"/>
        </w:rPr>
        <w:sym w:font="HQPB2" w:char="F03D"/>
      </w:r>
      <w:r w:rsidRPr="0049768A">
        <w:rPr>
          <w:rFonts w:cs="Traditional Arabic"/>
          <w:sz w:val="36"/>
          <w:szCs w:val="36"/>
        </w:rPr>
        <w:sym w:font="HQPB5" w:char="F079"/>
      </w:r>
      <w:r w:rsidRPr="0049768A">
        <w:rPr>
          <w:rFonts w:cs="Traditional Arabic"/>
          <w:sz w:val="36"/>
          <w:szCs w:val="36"/>
        </w:rPr>
        <w:sym w:font="HQPB2" w:char="F04A"/>
      </w:r>
      <w:r w:rsidRPr="0049768A">
        <w:rPr>
          <w:rFonts w:cs="Traditional Arabic"/>
          <w:sz w:val="36"/>
          <w:szCs w:val="36"/>
        </w:rPr>
        <w:sym w:font="HQPB4" w:char="F0F7"/>
      </w:r>
      <w:r w:rsidRPr="0049768A">
        <w:rPr>
          <w:rFonts w:cs="Traditional Arabic"/>
          <w:sz w:val="36"/>
          <w:szCs w:val="36"/>
        </w:rPr>
        <w:sym w:font="HQPB1" w:char="F0E8"/>
      </w:r>
      <w:r w:rsidRPr="0049768A">
        <w:rPr>
          <w:rFonts w:cs="Traditional Arabic"/>
          <w:sz w:val="36"/>
          <w:szCs w:val="36"/>
        </w:rPr>
        <w:sym w:font="HQPB5" w:char="F074"/>
      </w:r>
      <w:r w:rsidRPr="0049768A">
        <w:rPr>
          <w:rFonts w:cs="Traditional Arabic"/>
          <w:sz w:val="36"/>
          <w:szCs w:val="36"/>
        </w:rPr>
        <w:sym w:font="HQPB2" w:char="F083"/>
      </w:r>
      <w:r w:rsidRPr="0049768A">
        <w:rPr>
          <w:rFonts w:cs="Traditional Arabic"/>
          <w:sz w:val="36"/>
          <w:szCs w:val="36"/>
          <w:rtl/>
        </w:rPr>
        <w:t xml:space="preserve"> </w:t>
      </w:r>
      <w:r w:rsidRPr="0049768A">
        <w:rPr>
          <w:rFonts w:cs="Traditional Arabic"/>
          <w:sz w:val="36"/>
          <w:szCs w:val="36"/>
        </w:rPr>
        <w:sym w:font="HQPB4" w:char="F0D4"/>
      </w:r>
      <w:r w:rsidRPr="0049768A">
        <w:rPr>
          <w:rFonts w:cs="Traditional Arabic"/>
          <w:sz w:val="36"/>
          <w:szCs w:val="36"/>
        </w:rPr>
        <w:sym w:font="HQPB1" w:char="F0DD"/>
      </w:r>
      <w:r w:rsidRPr="0049768A">
        <w:rPr>
          <w:rFonts w:cs="Traditional Arabic"/>
          <w:sz w:val="36"/>
          <w:szCs w:val="36"/>
        </w:rPr>
        <w:sym w:font="HQPB2" w:char="F08A"/>
      </w:r>
      <w:r w:rsidRPr="0049768A">
        <w:rPr>
          <w:rFonts w:cs="Traditional Arabic"/>
          <w:sz w:val="36"/>
          <w:szCs w:val="36"/>
        </w:rPr>
        <w:sym w:font="HQPB4" w:char="F0CF"/>
      </w:r>
      <w:r w:rsidRPr="0049768A">
        <w:rPr>
          <w:rFonts w:cs="Traditional Arabic"/>
          <w:sz w:val="36"/>
          <w:szCs w:val="36"/>
        </w:rPr>
        <w:sym w:font="HQPB1" w:char="F074"/>
      </w:r>
      <w:r w:rsidRPr="0049768A">
        <w:rPr>
          <w:rFonts w:cs="Traditional Arabic"/>
          <w:sz w:val="36"/>
          <w:szCs w:val="36"/>
        </w:rPr>
        <w:sym w:font="HQPB4" w:char="F0E8"/>
      </w:r>
      <w:r w:rsidRPr="0049768A">
        <w:rPr>
          <w:rFonts w:cs="Traditional Arabic"/>
          <w:sz w:val="36"/>
          <w:szCs w:val="36"/>
        </w:rPr>
        <w:sym w:font="HQPB2" w:char="F043"/>
      </w:r>
      <w:r w:rsidRPr="0049768A">
        <w:rPr>
          <w:rFonts w:cs="Traditional Arabic"/>
          <w:sz w:val="36"/>
          <w:szCs w:val="36"/>
          <w:rtl/>
        </w:rPr>
        <w:t xml:space="preserve"> </w:t>
      </w:r>
      <w:r w:rsidRPr="0049768A">
        <w:rPr>
          <w:rFonts w:cs="Traditional Arabic"/>
          <w:sz w:val="36"/>
          <w:szCs w:val="36"/>
        </w:rPr>
        <w:sym w:font="HQPB2" w:char="F0C7"/>
      </w:r>
      <w:r w:rsidRPr="0049768A">
        <w:rPr>
          <w:rFonts w:cs="Traditional Arabic"/>
          <w:sz w:val="36"/>
          <w:szCs w:val="36"/>
        </w:rPr>
        <w:sym w:font="HQPB2" w:char="F0CA"/>
      </w:r>
      <w:r w:rsidRPr="0049768A">
        <w:rPr>
          <w:rFonts w:cs="Traditional Arabic"/>
          <w:sz w:val="36"/>
          <w:szCs w:val="36"/>
        </w:rPr>
        <w:sym w:font="HQPB2" w:char="F0CB"/>
      </w:r>
      <w:r w:rsidRPr="0049768A">
        <w:rPr>
          <w:rFonts w:cs="Traditional Arabic"/>
          <w:sz w:val="36"/>
          <w:szCs w:val="36"/>
        </w:rPr>
        <w:sym w:font="HQPB2" w:char="F0C9"/>
      </w:r>
      <w:r w:rsidRPr="0049768A">
        <w:rPr>
          <w:rFonts w:cs="Traditional Arabic"/>
          <w:sz w:val="36"/>
          <w:szCs w:val="36"/>
        </w:rPr>
        <w:sym w:font="HQPB2" w:char="F0C8"/>
      </w:r>
      <w:r w:rsidRPr="0049768A">
        <w:rPr>
          <w:rFonts w:cs="Traditional Arabic" w:hint="cs"/>
          <w:b/>
          <w:bCs/>
          <w:sz w:val="36"/>
          <w:szCs w:val="36"/>
          <w:rtl/>
        </w:rPr>
        <w:t xml:space="preserve"> </w:t>
      </w:r>
      <w:r w:rsidRPr="0049768A">
        <w:rPr>
          <w:rFonts w:cs="Traditional Arabic"/>
          <w:b/>
          <w:bCs/>
          <w:sz w:val="36"/>
          <w:szCs w:val="36"/>
        </w:rPr>
        <w:sym w:font="AGA Arabesque" w:char="F05B"/>
      </w:r>
      <w:r w:rsidRPr="0049768A">
        <w:rPr>
          <w:rFonts w:cs="Traditional Arabic" w:hint="cs"/>
          <w:b/>
          <w:bCs/>
          <w:sz w:val="36"/>
          <w:szCs w:val="36"/>
          <w:rtl/>
        </w:rPr>
        <w:t xml:space="preserve"> .(</w:t>
      </w:r>
      <w:r w:rsidRPr="0049768A">
        <w:rPr>
          <w:rStyle w:val="a4"/>
          <w:rFonts w:cs="Traditional Arabic"/>
          <w:b/>
          <w:bCs/>
          <w:sz w:val="36"/>
          <w:szCs w:val="36"/>
          <w:rtl/>
        </w:rPr>
        <w:footnoteReference w:id="501"/>
      </w:r>
      <w:r w:rsidRPr="0049768A">
        <w:rPr>
          <w:rFonts w:cs="Traditional Arabic" w:hint="cs"/>
          <w:b/>
          <w:bCs/>
          <w:sz w:val="36"/>
          <w:szCs w:val="36"/>
          <w:rtl/>
        </w:rPr>
        <w:t>)</w:t>
      </w:r>
      <w:r w:rsidRPr="0049768A">
        <w:rPr>
          <w:rFonts w:cs="Traditional Arabic" w:hint="cs"/>
          <w:sz w:val="36"/>
          <w:szCs w:val="36"/>
          <w:rtl/>
        </w:rPr>
        <w:t xml:space="preserve"> .</w:t>
      </w:r>
    </w:p>
    <w:p w:rsidR="00784054" w:rsidRPr="0049768A" w:rsidRDefault="00784054" w:rsidP="00784054">
      <w:pPr>
        <w:bidi/>
        <w:spacing w:after="80"/>
        <w:jc w:val="lowKashida"/>
        <w:rPr>
          <w:rFonts w:cs="Traditional Arabic"/>
          <w:sz w:val="36"/>
          <w:szCs w:val="36"/>
          <w:rtl/>
        </w:rPr>
      </w:pPr>
      <w:r w:rsidRPr="0049768A">
        <w:rPr>
          <w:rFonts w:cs="Traditional Arabic" w:hint="cs"/>
          <w:sz w:val="36"/>
          <w:szCs w:val="36"/>
          <w:rtl/>
        </w:rPr>
        <w:t xml:space="preserve"> فالحسنات والسيئات يراد بها المسار والمضار ويراد بها الطاعات والمعاصى .  </w:t>
      </w:r>
    </w:p>
    <w:p w:rsidR="00784054" w:rsidRPr="0049768A" w:rsidRDefault="00784054" w:rsidP="00784054">
      <w:pPr>
        <w:bidi/>
        <w:spacing w:after="100"/>
        <w:ind w:firstLine="567"/>
        <w:jc w:val="lowKashida"/>
        <w:rPr>
          <w:rFonts w:cs="Traditional Arabic"/>
          <w:sz w:val="36"/>
          <w:szCs w:val="36"/>
          <w:rtl/>
        </w:rPr>
      </w:pPr>
      <w:r w:rsidRPr="0049768A">
        <w:rPr>
          <w:rFonts w:cs="Traditional Arabic" w:hint="cs"/>
          <w:sz w:val="36"/>
          <w:szCs w:val="36"/>
          <w:rtl/>
        </w:rPr>
        <w:t xml:space="preserve">والجواب الثانى: إن هذا فى حق المؤمن الصبار الشكور والذنوب تنقض الايمان فاذا تاب العبد أحبه الله وقد ترتفع درجته بالتوبة، قال بعض السلف كان داود بعد التوبة خيرا منه قبل الخطيئة فمن قضى له بالتوبة كان كما قال سعيد بن جبير أن العبد ليعمل الحسنة فيدخل بها النار وان العبد ليعمل السيئة </w:t>
      </w:r>
      <w:r w:rsidRPr="0049768A">
        <w:rPr>
          <w:rFonts w:cs="Traditional Arabic" w:hint="cs"/>
          <w:sz w:val="36"/>
          <w:szCs w:val="36"/>
          <w:rtl/>
        </w:rPr>
        <w:lastRenderedPageBreak/>
        <w:t xml:space="preserve">فيدخل بها الجنة وذلك انه يعمل الحسنة فتكون نصب عينه ويعجب بها ويعمل السيئة فتكون نصب عينه فيستفغر الله ويتوب اليه منها ، وقد ثبت فى الصحيح عن النبي </w:t>
      </w:r>
      <w:r w:rsidRPr="0049768A">
        <w:rPr>
          <w:rFonts w:cs="Traditional Arabic"/>
          <w:sz w:val="36"/>
          <w:szCs w:val="36"/>
        </w:rPr>
        <w:sym w:font="AGA Arabesque" w:char="F065"/>
      </w:r>
      <w:r w:rsidRPr="0049768A">
        <w:rPr>
          <w:rFonts w:cs="Traditional Arabic" w:hint="cs"/>
          <w:sz w:val="36"/>
          <w:szCs w:val="36"/>
          <w:rtl/>
        </w:rPr>
        <w:t xml:space="preserve"> أنه قال : </w:t>
      </w:r>
      <w:r w:rsidRPr="0049768A">
        <w:rPr>
          <w:rFonts w:cs="Traditional Arabic" w:hint="cs"/>
          <w:b/>
          <w:bCs/>
          <w:sz w:val="36"/>
          <w:szCs w:val="36"/>
          <w:rtl/>
        </w:rPr>
        <w:t>"الأعمال بالخواتيم"</w:t>
      </w:r>
      <w:r w:rsidRPr="0049768A">
        <w:rPr>
          <w:rFonts w:cs="Traditional Arabic" w:hint="cs"/>
          <w:sz w:val="36"/>
          <w:szCs w:val="36"/>
          <w:rtl/>
        </w:rPr>
        <w:t xml:space="preserve"> . والمؤمن اذا فعل سيئة فان عقوبتها تندفع عنه بعشرة أسباب : أن يتوب فيتوب الله عليه فان التائب من الذنب كمن لاذنب له ، أو يستغفر فيغفر له أو يعمل حسنات تمحوها فإن الحسنات يذهبن السيئات أو يدعو له إخوانه المؤمنون ويستغفرون له حيا وميتا أو يهدون له من ثواب أعمالهم ما ينفعه الله به أو يشفِّع فيه نبيه محمد أو يبتليه الله تعالى فى الدينا بمصائب تكفر عنه أو يبتليه فى البرزخ بالصعقة فيكفر بها عنه أو يبتليه فى عرصات القيامة من أهوالها بما يكفر عنه أو يرحمه أرحم الراحمين فمن أخطأته هذه العشرة فلا يلومن إلا نفسه كما قال تعالى فيما يروى عنه رسول الله </w:t>
      </w:r>
      <w:r w:rsidRPr="0049768A">
        <w:rPr>
          <w:rFonts w:cs="Traditional Arabic"/>
          <w:sz w:val="36"/>
          <w:szCs w:val="36"/>
        </w:rPr>
        <w:sym w:font="AGA Arabesque" w:char="F065"/>
      </w:r>
      <w:r w:rsidRPr="0049768A">
        <w:rPr>
          <w:rFonts w:cs="Traditional Arabic" w:hint="cs"/>
          <w:sz w:val="36"/>
          <w:szCs w:val="36"/>
          <w:rtl/>
        </w:rPr>
        <w:t xml:space="preserve"> : </w:t>
      </w:r>
      <w:r w:rsidRPr="0049768A">
        <w:rPr>
          <w:rFonts w:cs="Traditional Arabic" w:hint="cs"/>
          <w:b/>
          <w:bCs/>
          <w:sz w:val="36"/>
          <w:szCs w:val="36"/>
          <w:rtl/>
        </w:rPr>
        <w:t>"يا عبادى إنما هى أعمالكم أحصيها لكم ثم أو فيكم إياها فمن وجد خيرا فليحمد الله ومن وجد غير ذلك فلا يلومنَّ الا نفسه"</w:t>
      </w:r>
      <w:r w:rsidRPr="0049768A">
        <w:rPr>
          <w:rFonts w:cs="Traditional Arabic" w:hint="cs"/>
          <w:sz w:val="36"/>
          <w:szCs w:val="36"/>
          <w:rtl/>
        </w:rPr>
        <w:t>.اهـ.(</w:t>
      </w:r>
      <w:r w:rsidRPr="0049768A">
        <w:rPr>
          <w:rStyle w:val="a4"/>
          <w:rFonts w:cs="Traditional Arabic"/>
          <w:sz w:val="36"/>
          <w:szCs w:val="36"/>
          <w:rtl/>
        </w:rPr>
        <w:footnoteReference w:id="502"/>
      </w:r>
      <w:r w:rsidRPr="0049768A">
        <w:rPr>
          <w:rFonts w:cs="Traditional Arabic" w:hint="cs"/>
          <w:sz w:val="36"/>
          <w:szCs w:val="36"/>
          <w:rtl/>
        </w:rPr>
        <w:t>)</w:t>
      </w:r>
    </w:p>
    <w:p w:rsidR="00784054" w:rsidRPr="0049768A" w:rsidRDefault="00784054" w:rsidP="00784054">
      <w:pPr>
        <w:bidi/>
        <w:spacing w:after="100"/>
        <w:ind w:firstLine="567"/>
        <w:jc w:val="lowKashida"/>
        <w:rPr>
          <w:rFonts w:cs="Traditional Arabic"/>
          <w:w w:val="92"/>
          <w:sz w:val="36"/>
          <w:szCs w:val="36"/>
          <w:rtl/>
        </w:rPr>
      </w:pPr>
      <w:r w:rsidRPr="0049768A">
        <w:rPr>
          <w:rFonts w:cs="Traditional Arabic"/>
          <w:w w:val="92"/>
          <w:sz w:val="36"/>
          <w:szCs w:val="36"/>
          <w:rtl/>
        </w:rPr>
        <w:t>فعلى المسلم أن لا يغفل عن ذكر الله في أي حال من الأحوال ولا يعيقه شيء عنه، والحديث فيه دلالة على قراءة القرآن وذكر الله للحائض والنفساء لأنهما يدخلان في عموم الذكر.</w:t>
      </w:r>
    </w:p>
    <w:p w:rsidR="00784054" w:rsidRPr="0049768A" w:rsidRDefault="00784054" w:rsidP="00784054">
      <w:pPr>
        <w:pStyle w:val="a5"/>
        <w:spacing w:after="100"/>
        <w:rPr>
          <w:rFonts w:cs="Traditional Arabic"/>
          <w:sz w:val="36"/>
          <w:szCs w:val="36"/>
          <w:rtl/>
        </w:rPr>
      </w:pPr>
      <w:r w:rsidRPr="0049768A">
        <w:rPr>
          <w:rFonts w:cs="Traditional Arabic"/>
          <w:sz w:val="36"/>
          <w:szCs w:val="36"/>
          <w:rtl/>
        </w:rPr>
        <w:t>قال النووي رحمه الله</w:t>
      </w:r>
      <w:r w:rsidRPr="0049768A">
        <w:rPr>
          <w:rFonts w:cs="Traditional Arabic" w:hint="cs"/>
          <w:sz w:val="36"/>
          <w:szCs w:val="36"/>
          <w:rtl/>
        </w:rPr>
        <w:t xml:space="preserve"> تعالى</w:t>
      </w:r>
      <w:r w:rsidRPr="0049768A">
        <w:rPr>
          <w:rFonts w:cs="Traditional Arabic"/>
          <w:sz w:val="36"/>
          <w:szCs w:val="36"/>
          <w:rtl/>
        </w:rPr>
        <w:t>:</w:t>
      </w:r>
      <w:r w:rsidRPr="0049768A">
        <w:rPr>
          <w:rFonts w:cs="Traditional Arabic" w:hint="cs"/>
          <w:sz w:val="36"/>
          <w:szCs w:val="36"/>
          <w:rtl/>
        </w:rPr>
        <w:t xml:space="preserve"> </w:t>
      </w:r>
      <w:r w:rsidRPr="0049768A">
        <w:rPr>
          <w:rFonts w:cs="Traditional Arabic"/>
          <w:sz w:val="36"/>
          <w:szCs w:val="36"/>
          <w:rtl/>
        </w:rPr>
        <w:t>هذا الحديث أصل في جواز ذكر الله تعالى بالتسبيح والتكبير</w:t>
      </w:r>
      <w:r w:rsidRPr="0049768A">
        <w:rPr>
          <w:rFonts w:cs="Traditional Arabic" w:hint="cs"/>
          <w:sz w:val="36"/>
          <w:szCs w:val="36"/>
          <w:rtl/>
        </w:rPr>
        <w:t xml:space="preserve"> </w:t>
      </w:r>
      <w:r w:rsidRPr="0049768A">
        <w:rPr>
          <w:rFonts w:cs="Traditional Arabic"/>
          <w:sz w:val="36"/>
          <w:szCs w:val="36"/>
          <w:rtl/>
        </w:rPr>
        <w:t>والتحميد</w:t>
      </w:r>
      <w:r w:rsidRPr="0049768A">
        <w:rPr>
          <w:rFonts w:cs="Traditional Arabic" w:hint="cs"/>
          <w:sz w:val="36"/>
          <w:szCs w:val="36"/>
          <w:rtl/>
        </w:rPr>
        <w:t xml:space="preserve"> </w:t>
      </w:r>
      <w:r w:rsidRPr="0049768A">
        <w:rPr>
          <w:rFonts w:cs="Traditional Arabic"/>
          <w:sz w:val="36"/>
          <w:szCs w:val="36"/>
          <w:rtl/>
        </w:rPr>
        <w:t>وشبهها من</w:t>
      </w:r>
      <w:r w:rsidRPr="0049768A">
        <w:rPr>
          <w:rFonts w:cs="Traditional Arabic" w:hint="cs"/>
          <w:sz w:val="36"/>
          <w:szCs w:val="36"/>
          <w:rtl/>
        </w:rPr>
        <w:t xml:space="preserve"> </w:t>
      </w:r>
      <w:r w:rsidRPr="0049768A">
        <w:rPr>
          <w:rFonts w:cs="Traditional Arabic"/>
          <w:sz w:val="36"/>
          <w:szCs w:val="36"/>
          <w:rtl/>
        </w:rPr>
        <w:t>الأذكار</w:t>
      </w:r>
      <w:r w:rsidRPr="0049768A">
        <w:rPr>
          <w:rFonts w:cs="Traditional Arabic" w:hint="cs"/>
          <w:sz w:val="36"/>
          <w:szCs w:val="36"/>
          <w:rtl/>
        </w:rPr>
        <w:t xml:space="preserve"> </w:t>
      </w:r>
      <w:r w:rsidRPr="0049768A">
        <w:rPr>
          <w:rFonts w:cs="Traditional Arabic"/>
          <w:sz w:val="36"/>
          <w:szCs w:val="36"/>
          <w:rtl/>
        </w:rPr>
        <w:t>وهذا جائز بإجماع المسلمين</w:t>
      </w:r>
      <w:r w:rsidRPr="0049768A">
        <w:rPr>
          <w:rFonts w:cs="Traditional Arabic" w:hint="cs"/>
          <w:sz w:val="36"/>
          <w:szCs w:val="36"/>
          <w:rtl/>
        </w:rPr>
        <w:t>.</w:t>
      </w:r>
    </w:p>
    <w:p w:rsidR="00784054" w:rsidRPr="0049768A" w:rsidRDefault="00784054" w:rsidP="00784054">
      <w:pPr>
        <w:bidi/>
        <w:spacing w:after="140"/>
        <w:ind w:firstLine="567"/>
        <w:jc w:val="lowKashida"/>
        <w:rPr>
          <w:rFonts w:cs="Traditional Arabic"/>
          <w:sz w:val="36"/>
          <w:szCs w:val="36"/>
          <w:rtl/>
        </w:rPr>
      </w:pPr>
      <w:r w:rsidRPr="0049768A">
        <w:rPr>
          <w:rFonts w:cs="Traditional Arabic"/>
          <w:sz w:val="36"/>
          <w:szCs w:val="36"/>
          <w:rtl/>
        </w:rPr>
        <w:lastRenderedPageBreak/>
        <w:t xml:space="preserve">وعن الأغر أبي مسلم قال: </w:t>
      </w:r>
      <w:r w:rsidRPr="0049768A">
        <w:rPr>
          <w:rFonts w:cs="Traditional Arabic"/>
          <w:b/>
          <w:bCs/>
          <w:sz w:val="36"/>
          <w:szCs w:val="36"/>
          <w:rtl/>
        </w:rPr>
        <w:t xml:space="preserve">أشهد على أبي هريرة وأبي سعيد أنهما شهدا على رسول الله </w:t>
      </w:r>
      <w:r w:rsidRPr="0049768A">
        <w:rPr>
          <w:rFonts w:cs="Traditional Arabic"/>
          <w:b/>
          <w:bCs/>
          <w:sz w:val="36"/>
          <w:szCs w:val="36"/>
        </w:rPr>
        <w:sym w:font="AGA Arabesque" w:char="F072"/>
      </w:r>
      <w:r w:rsidRPr="0049768A">
        <w:rPr>
          <w:rFonts w:cs="Traditional Arabic"/>
          <w:b/>
          <w:bCs/>
          <w:sz w:val="36"/>
          <w:szCs w:val="36"/>
          <w:rtl/>
        </w:rPr>
        <w:t xml:space="preserve"> أنه قال: "لا يقعد قوم في مجلس يذكرون الله فيه إلا حفتهم الملائكة وغشيتهم الرحمة ونزلت عليهم السكينة وذكرهم الله فيمن عنده"</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503"/>
      </w:r>
      <w:r w:rsidRPr="0049768A">
        <w:rPr>
          <w:rFonts w:cs="Traditional Arabic"/>
          <w:sz w:val="36"/>
          <w:szCs w:val="36"/>
          <w:vertAlign w:val="superscript"/>
          <w:rtl/>
        </w:rPr>
        <w:t>)</w:t>
      </w:r>
    </w:p>
    <w:p w:rsidR="00784054" w:rsidRPr="0049768A" w:rsidRDefault="00784054" w:rsidP="00784054">
      <w:pPr>
        <w:bidi/>
        <w:spacing w:after="140"/>
        <w:ind w:firstLine="567"/>
        <w:jc w:val="lowKashida"/>
        <w:rPr>
          <w:rFonts w:cs="Traditional Arabic"/>
          <w:sz w:val="36"/>
          <w:szCs w:val="36"/>
          <w:rtl/>
        </w:rPr>
      </w:pPr>
      <w:r w:rsidRPr="0049768A">
        <w:rPr>
          <w:rFonts w:cs="Traditional Arabic"/>
          <w:sz w:val="36"/>
          <w:szCs w:val="36"/>
          <w:rtl/>
        </w:rPr>
        <w:t>وعن عبد الله بن بسر</w:t>
      </w:r>
      <w:r w:rsidRPr="0049768A">
        <w:rPr>
          <w:rFonts w:cs="Traditional Arabic" w:hint="cs"/>
          <w:sz w:val="36"/>
          <w:szCs w:val="36"/>
          <w:rtl/>
        </w:rPr>
        <w:t>،</w:t>
      </w:r>
      <w:r w:rsidRPr="0049768A">
        <w:rPr>
          <w:rFonts w:cs="Traditional Arabic"/>
          <w:sz w:val="36"/>
          <w:szCs w:val="36"/>
          <w:rtl/>
        </w:rPr>
        <w:t xml:space="preserve"> </w:t>
      </w:r>
      <w:r w:rsidRPr="0049768A">
        <w:rPr>
          <w:rFonts w:cs="Traditional Arabic"/>
          <w:b/>
          <w:bCs/>
          <w:sz w:val="36"/>
          <w:szCs w:val="36"/>
          <w:rtl/>
        </w:rPr>
        <w:t>أن رجلاً قال: يا رسول الله! إن أبواب الخير كثيرة ولا أستطيع القيام بكلها فأخبرني بما شئت أتشبث به ولا تكثر علي فأنسى، وفي رواية: إن شرائع الإسلام قد كثرت علي وأنا قد كبرت فأخبرني بشيء أتشبث به: قال: "لا يزال لسانك رطباً بذكر الله تعالى"</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504"/>
      </w:r>
      <w:r w:rsidRPr="0049768A">
        <w:rPr>
          <w:rFonts w:cs="Traditional Arabic"/>
          <w:sz w:val="36"/>
          <w:szCs w:val="36"/>
          <w:vertAlign w:val="superscript"/>
          <w:rtl/>
        </w:rPr>
        <w:t>)</w:t>
      </w:r>
    </w:p>
    <w:p w:rsidR="00784054" w:rsidRPr="0049768A" w:rsidRDefault="00784054" w:rsidP="00784054">
      <w:pPr>
        <w:bidi/>
        <w:spacing w:after="80"/>
        <w:ind w:firstLine="567"/>
        <w:jc w:val="lowKashida"/>
        <w:rPr>
          <w:rFonts w:cs="Traditional Arabic"/>
          <w:sz w:val="36"/>
          <w:szCs w:val="36"/>
          <w:rtl/>
        </w:rPr>
      </w:pPr>
      <w:r w:rsidRPr="0049768A">
        <w:rPr>
          <w:rFonts w:cs="Traditional Arabic" w:hint="cs"/>
          <w:sz w:val="36"/>
          <w:szCs w:val="36"/>
          <w:rtl/>
        </w:rPr>
        <w:t xml:space="preserve">قوله: </w:t>
      </w:r>
      <w:r w:rsidRPr="0049768A">
        <w:rPr>
          <w:rFonts w:cs="Traditional Arabic" w:hint="cs"/>
          <w:b/>
          <w:bCs/>
          <w:sz w:val="36"/>
          <w:szCs w:val="36"/>
          <w:rtl/>
        </w:rPr>
        <w:t>إن شرائع الإسلام</w:t>
      </w:r>
      <w:r w:rsidRPr="0049768A">
        <w:rPr>
          <w:rFonts w:cs="Traditional Arabic" w:hint="cs"/>
          <w:sz w:val="36"/>
          <w:szCs w:val="36"/>
          <w:rtl/>
        </w:rPr>
        <w:t>: قال الطيبي الشريعة مورد الإبل على الماء الجاري ، والمراد ماشرع الله وأظهره لعباده من الفرائض والسنن .</w:t>
      </w:r>
    </w:p>
    <w:p w:rsidR="00784054" w:rsidRPr="0049768A" w:rsidRDefault="00784054" w:rsidP="00784054">
      <w:pPr>
        <w:bidi/>
        <w:spacing w:after="80"/>
        <w:jc w:val="lowKashida"/>
        <w:rPr>
          <w:rFonts w:cs="Traditional Arabic"/>
          <w:sz w:val="36"/>
          <w:szCs w:val="36"/>
          <w:rtl/>
        </w:rPr>
      </w:pPr>
      <w:r w:rsidRPr="0049768A">
        <w:rPr>
          <w:rFonts w:cs="Traditional Arabic"/>
          <w:b/>
          <w:bCs/>
          <w:sz w:val="36"/>
          <w:szCs w:val="36"/>
          <w:rtl/>
        </w:rPr>
        <w:t>إن</w:t>
      </w:r>
      <w:r w:rsidRPr="0049768A">
        <w:rPr>
          <w:rFonts w:cs="Traditional Arabic" w:hint="cs"/>
          <w:sz w:val="36"/>
          <w:szCs w:val="36"/>
          <w:rtl/>
        </w:rPr>
        <w:t xml:space="preserve"> </w:t>
      </w:r>
      <w:r w:rsidRPr="0049768A">
        <w:rPr>
          <w:rFonts w:cs="Traditional Arabic"/>
          <w:b/>
          <w:bCs/>
          <w:sz w:val="36"/>
          <w:szCs w:val="36"/>
          <w:rtl/>
        </w:rPr>
        <w:t>شرائع الإسلام قد كثرت علي</w:t>
      </w:r>
      <w:r w:rsidRPr="0049768A">
        <w:rPr>
          <w:rFonts w:cs="Traditional Arabic" w:hint="cs"/>
          <w:b/>
          <w:bCs/>
          <w:sz w:val="36"/>
          <w:szCs w:val="36"/>
          <w:rtl/>
        </w:rPr>
        <w:t xml:space="preserve">: </w:t>
      </w:r>
      <w:r w:rsidRPr="0049768A">
        <w:rPr>
          <w:rFonts w:cs="Traditional Arabic" w:hint="cs"/>
          <w:sz w:val="36"/>
          <w:szCs w:val="36"/>
          <w:rtl/>
        </w:rPr>
        <w:t>أي غلبت علي بالكثرة حتى عجزت عنها لضعفي فأخبرني بشيء قال الطيبي التنكير في بشيء للتقليل المتضمن لمعنى التعظيم كقوله تعالى ورضوان من الله أكبر ، ومعناه أخبرني بشيء يسير مستجلب لثواب كثير .</w:t>
      </w:r>
    </w:p>
    <w:p w:rsidR="00784054" w:rsidRPr="0049768A" w:rsidRDefault="00784054" w:rsidP="00784054">
      <w:pPr>
        <w:bidi/>
        <w:spacing w:after="80"/>
        <w:jc w:val="lowKashida"/>
        <w:rPr>
          <w:rFonts w:cs="Traditional Arabic"/>
          <w:sz w:val="36"/>
          <w:szCs w:val="36"/>
          <w:rtl/>
        </w:rPr>
      </w:pPr>
      <w:r w:rsidRPr="0049768A">
        <w:rPr>
          <w:rFonts w:cs="Traditional Arabic" w:hint="cs"/>
          <w:b/>
          <w:bCs/>
          <w:sz w:val="36"/>
          <w:szCs w:val="36"/>
          <w:rtl/>
        </w:rPr>
        <w:t>أتشبث به</w:t>
      </w:r>
      <w:r w:rsidRPr="0049768A">
        <w:rPr>
          <w:rFonts w:cs="Traditional Arabic" w:hint="cs"/>
          <w:sz w:val="36"/>
          <w:szCs w:val="36"/>
          <w:rtl/>
        </w:rPr>
        <w:t>: أي أتعلق به وأستمسك ولم يرد أنه يترك شرائع الإسلام رأسا بل طلب ما يتشبث به بعد الفرائض عن سائر ما لم يفترض عليه .</w:t>
      </w:r>
    </w:p>
    <w:p w:rsidR="00784054" w:rsidRPr="0049768A" w:rsidRDefault="00784054" w:rsidP="00784054">
      <w:pPr>
        <w:bidi/>
        <w:spacing w:after="80"/>
        <w:ind w:firstLine="567"/>
        <w:jc w:val="lowKashida"/>
        <w:rPr>
          <w:rFonts w:cs="Traditional Arabic"/>
          <w:sz w:val="36"/>
          <w:szCs w:val="36"/>
          <w:rtl/>
        </w:rPr>
      </w:pPr>
      <w:r w:rsidRPr="0049768A">
        <w:rPr>
          <w:rFonts w:cs="Traditional Arabic"/>
          <w:b/>
          <w:bCs/>
          <w:sz w:val="36"/>
          <w:szCs w:val="36"/>
          <w:rtl/>
        </w:rPr>
        <w:lastRenderedPageBreak/>
        <w:t>لا يزال لسانك رطباً بذكر الله تعالى</w:t>
      </w:r>
      <w:r w:rsidRPr="0049768A">
        <w:rPr>
          <w:rFonts w:cs="Traditional Arabic" w:hint="cs"/>
          <w:sz w:val="36"/>
          <w:szCs w:val="36"/>
          <w:rtl/>
        </w:rPr>
        <w:t>: أي طريا مشتغلا قريب العهد منه وهو كناية عن المداومة على الذكر .اهـ .(</w:t>
      </w:r>
      <w:r w:rsidRPr="0049768A">
        <w:rPr>
          <w:rStyle w:val="a4"/>
          <w:rFonts w:cs="Traditional Arabic"/>
          <w:sz w:val="36"/>
          <w:szCs w:val="36"/>
          <w:rtl/>
        </w:rPr>
        <w:footnoteReference w:id="505"/>
      </w:r>
      <w:r w:rsidRPr="0049768A">
        <w:rPr>
          <w:rFonts w:cs="Traditional Arabic" w:hint="cs"/>
          <w:sz w:val="36"/>
          <w:szCs w:val="36"/>
          <w:rtl/>
        </w:rPr>
        <w:t>)</w:t>
      </w:r>
    </w:p>
    <w:p w:rsidR="00784054" w:rsidRPr="0049768A" w:rsidRDefault="00784054" w:rsidP="00784054">
      <w:pPr>
        <w:bidi/>
        <w:spacing w:after="100"/>
        <w:ind w:firstLine="567"/>
        <w:jc w:val="lowKashida"/>
        <w:rPr>
          <w:rFonts w:cs="Traditional Arabic"/>
          <w:sz w:val="36"/>
          <w:szCs w:val="36"/>
          <w:vertAlign w:val="superscript"/>
          <w:rtl/>
        </w:rPr>
      </w:pPr>
      <w:r w:rsidRPr="0049768A">
        <w:rPr>
          <w:rFonts w:cs="Traditional Arabic"/>
          <w:sz w:val="36"/>
          <w:szCs w:val="36"/>
          <w:rtl/>
        </w:rPr>
        <w:t xml:space="preserve">وعن أبي أمامة قال: قال رسول الله </w:t>
      </w:r>
      <w:r w:rsidRPr="0049768A">
        <w:rPr>
          <w:rFonts w:cs="Traditional Arabic"/>
          <w:sz w:val="36"/>
          <w:szCs w:val="36"/>
        </w:rPr>
        <w:sym w:font="AGA Arabesque" w:char="F072"/>
      </w:r>
      <w:r w:rsidRPr="0049768A">
        <w:rPr>
          <w:rFonts w:cs="Traditional Arabic"/>
          <w:sz w:val="36"/>
          <w:szCs w:val="36"/>
          <w:rtl/>
        </w:rPr>
        <w:t xml:space="preserve">: </w:t>
      </w:r>
      <w:r w:rsidRPr="0049768A">
        <w:rPr>
          <w:rFonts w:cs="Traditional Arabic"/>
          <w:b/>
          <w:bCs/>
          <w:sz w:val="36"/>
          <w:szCs w:val="36"/>
          <w:rtl/>
        </w:rPr>
        <w:t>ألا أدلك على ماهو أكثر من ذكرك الله الليل مع النهار قول:</w:t>
      </w:r>
      <w:r w:rsidRPr="0049768A">
        <w:rPr>
          <w:rFonts w:cs="Traditional Arabic" w:hint="cs"/>
          <w:b/>
          <w:bCs/>
          <w:sz w:val="36"/>
          <w:szCs w:val="36"/>
          <w:rtl/>
          <w:lang w:bidi="ar-AE"/>
        </w:rPr>
        <w:t xml:space="preserve"> </w:t>
      </w:r>
      <w:r w:rsidRPr="0049768A">
        <w:rPr>
          <w:rFonts w:cs="Traditional Arabic"/>
          <w:b/>
          <w:bCs/>
          <w:sz w:val="36"/>
          <w:szCs w:val="36"/>
          <w:rtl/>
        </w:rPr>
        <w:t>الحمد لله عدد ما خلق، الحمد لله عدد ما أحصى كتابه والحمد لله على ما أحصى كتابه، والحمد لله عدد كل شيء، وتسبح الله مثلهن تعلمهن وعلمهن عقبك من بعدك"</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506"/>
      </w:r>
      <w:r w:rsidRPr="0049768A">
        <w:rPr>
          <w:rFonts w:cs="Traditional Arabic"/>
          <w:sz w:val="36"/>
          <w:szCs w:val="36"/>
          <w:vertAlign w:val="superscript"/>
          <w:rtl/>
        </w:rPr>
        <w:t>)</w:t>
      </w:r>
    </w:p>
    <w:p w:rsidR="00784054" w:rsidRPr="0049768A" w:rsidRDefault="00784054" w:rsidP="00784054">
      <w:pPr>
        <w:bidi/>
        <w:spacing w:after="80"/>
        <w:ind w:firstLine="567"/>
        <w:jc w:val="lowKashida"/>
        <w:rPr>
          <w:rFonts w:cs="Traditional Arabic"/>
          <w:b/>
          <w:bCs/>
          <w:sz w:val="36"/>
          <w:szCs w:val="36"/>
          <w:rtl/>
        </w:rPr>
      </w:pPr>
      <w:r w:rsidRPr="0049768A">
        <w:rPr>
          <w:rFonts w:cs="Traditional Arabic" w:hint="cs"/>
          <w:sz w:val="36"/>
          <w:szCs w:val="36"/>
          <w:rtl/>
        </w:rPr>
        <w:t>قوله</w:t>
      </w:r>
      <w:r w:rsidRPr="0049768A">
        <w:rPr>
          <w:rFonts w:cs="Traditional Arabic" w:hint="cs"/>
          <w:b/>
          <w:bCs/>
          <w:sz w:val="36"/>
          <w:szCs w:val="36"/>
          <w:rtl/>
        </w:rPr>
        <w:t xml:space="preserve">: الحمد لله: قال الشيخ ابن عثيمين رحمه الله تعالى: </w:t>
      </w:r>
      <w:r w:rsidRPr="0049768A">
        <w:rPr>
          <w:rFonts w:cs="Traditional Arabic" w:hint="cs"/>
          <w:sz w:val="36"/>
          <w:szCs w:val="36"/>
          <w:rtl/>
        </w:rPr>
        <w:t>معنى الحمد هو  وصف المحمود بالكمال محبةً وتعظيماً ، فإن وصفه بالكمال لا محبةً ولا تعظيماً ولكن خوفاً ورهبةً سُمِّيَ ذلك مدحاً لا حمداً ، فالحمد لا بد أن يكون مقروناً بمحبة المحبوب وتعظيمه . اهـ .(</w:t>
      </w:r>
      <w:r w:rsidRPr="0049768A">
        <w:rPr>
          <w:rStyle w:val="a4"/>
          <w:rFonts w:cs="Traditional Arabic"/>
          <w:sz w:val="36"/>
          <w:szCs w:val="36"/>
          <w:rtl/>
        </w:rPr>
        <w:footnoteReference w:id="507"/>
      </w:r>
      <w:r w:rsidRPr="0049768A">
        <w:rPr>
          <w:rFonts w:cs="Traditional Arabic" w:hint="cs"/>
          <w:sz w:val="36"/>
          <w:szCs w:val="36"/>
          <w:rtl/>
        </w:rPr>
        <w:t>)</w:t>
      </w:r>
    </w:p>
    <w:p w:rsidR="00784054" w:rsidRPr="0049768A" w:rsidRDefault="00784054" w:rsidP="00784054">
      <w:pPr>
        <w:bidi/>
        <w:spacing w:after="80"/>
        <w:ind w:firstLine="567"/>
        <w:jc w:val="lowKashida"/>
        <w:rPr>
          <w:rFonts w:cs="Traditional Arabic"/>
          <w:sz w:val="36"/>
          <w:szCs w:val="36"/>
          <w:rtl/>
        </w:rPr>
      </w:pPr>
      <w:r w:rsidRPr="0049768A">
        <w:rPr>
          <w:rFonts w:cs="Traditional Arabic" w:hint="cs"/>
          <w:b/>
          <w:bCs/>
          <w:sz w:val="36"/>
          <w:szCs w:val="36"/>
          <w:rtl/>
        </w:rPr>
        <w:t>عدد ما خلق</w:t>
      </w:r>
      <w:r w:rsidRPr="0049768A">
        <w:rPr>
          <w:rFonts w:cs="Traditional Arabic" w:hint="cs"/>
          <w:sz w:val="36"/>
          <w:szCs w:val="36"/>
          <w:rtl/>
        </w:rPr>
        <w:t>: أي ما بين ما ذكر من السماء والأرض من الهواء والطير والسحاب وغيرها عدد ما هو خالق أي خالقه أو خالق له فيم بعد ذلك ، أي ما هو خالق له من الأزل إلى الأبد والمراد الاستمرار .اهـ .(</w:t>
      </w:r>
      <w:r w:rsidRPr="0049768A">
        <w:rPr>
          <w:rStyle w:val="a4"/>
          <w:rFonts w:cs="Traditional Arabic"/>
          <w:sz w:val="36"/>
          <w:szCs w:val="36"/>
          <w:rtl/>
        </w:rPr>
        <w:footnoteReference w:id="508"/>
      </w:r>
      <w:r w:rsidRPr="0049768A">
        <w:rPr>
          <w:rFonts w:cs="Traditional Arabic" w:hint="cs"/>
          <w:sz w:val="36"/>
          <w:szCs w:val="36"/>
          <w:rtl/>
        </w:rPr>
        <w:t>)</w:t>
      </w:r>
    </w:p>
    <w:p w:rsidR="00784054" w:rsidRPr="0049768A" w:rsidRDefault="00784054" w:rsidP="00784054">
      <w:pPr>
        <w:bidi/>
        <w:spacing w:after="80"/>
        <w:ind w:firstLine="567"/>
        <w:jc w:val="lowKashida"/>
        <w:rPr>
          <w:rFonts w:cs="Traditional Arabic"/>
          <w:sz w:val="36"/>
          <w:szCs w:val="36"/>
          <w:rtl/>
        </w:rPr>
      </w:pPr>
      <w:r w:rsidRPr="0049768A">
        <w:rPr>
          <w:rFonts w:cs="Traditional Arabic"/>
          <w:sz w:val="36"/>
          <w:szCs w:val="36"/>
          <w:rtl/>
        </w:rPr>
        <w:t xml:space="preserve">وعن عبد العزيز بن أبي سلمة الماجشون، عن زياد بن أبي زياد مولى عبد الله بن عياش بن أبي ربيعة أنه بلغه عن معاذ بن جبل قال: </w:t>
      </w:r>
      <w:r w:rsidRPr="0049768A">
        <w:rPr>
          <w:rFonts w:cs="Traditional Arabic"/>
          <w:b/>
          <w:bCs/>
          <w:sz w:val="36"/>
          <w:szCs w:val="36"/>
          <w:rtl/>
        </w:rPr>
        <w:t xml:space="preserve">قال رسول </w:t>
      </w:r>
      <w:r w:rsidRPr="0049768A">
        <w:rPr>
          <w:rFonts w:cs="Traditional Arabic"/>
          <w:b/>
          <w:bCs/>
          <w:sz w:val="36"/>
          <w:szCs w:val="36"/>
          <w:rtl/>
        </w:rPr>
        <w:lastRenderedPageBreak/>
        <w:t xml:space="preserve">الله </w:t>
      </w:r>
      <w:r w:rsidRPr="0049768A">
        <w:rPr>
          <w:rFonts w:cs="Traditional Arabic"/>
          <w:b/>
          <w:bCs/>
          <w:sz w:val="36"/>
          <w:szCs w:val="36"/>
        </w:rPr>
        <w:sym w:font="AGA Arabesque" w:char="F072"/>
      </w:r>
      <w:r w:rsidRPr="0049768A">
        <w:rPr>
          <w:rFonts w:cs="Traditional Arabic"/>
          <w:b/>
          <w:bCs/>
          <w:sz w:val="36"/>
          <w:szCs w:val="36"/>
          <w:rtl/>
        </w:rPr>
        <w:t>: " ما عمل أدمي عملاً قط أنجى</w:t>
      </w:r>
      <w:r w:rsidRPr="0049768A">
        <w:rPr>
          <w:rFonts w:cs="Traditional Arabic" w:hint="cs"/>
          <w:b/>
          <w:bCs/>
          <w:sz w:val="36"/>
          <w:szCs w:val="36"/>
          <w:rtl/>
        </w:rPr>
        <w:t xml:space="preserve"> </w:t>
      </w:r>
      <w:r w:rsidRPr="0049768A">
        <w:rPr>
          <w:rFonts w:cs="Traditional Arabic"/>
          <w:b/>
          <w:bCs/>
          <w:sz w:val="36"/>
          <w:szCs w:val="36"/>
          <w:rtl/>
        </w:rPr>
        <w:t>له من عذاب الله من ذكر الله عز وجل"</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509"/>
      </w:r>
      <w:r w:rsidRPr="0049768A">
        <w:rPr>
          <w:rFonts w:cs="Traditional Arabic"/>
          <w:sz w:val="36"/>
          <w:szCs w:val="36"/>
          <w:vertAlign w:val="superscript"/>
          <w:rtl/>
        </w:rPr>
        <w:t>)</w:t>
      </w:r>
    </w:p>
    <w:p w:rsidR="00784054" w:rsidRPr="0049768A" w:rsidRDefault="00784054" w:rsidP="00784054">
      <w:pPr>
        <w:bidi/>
        <w:spacing w:after="80"/>
        <w:ind w:firstLine="567"/>
        <w:jc w:val="lowKashida"/>
        <w:rPr>
          <w:rFonts w:cs="Traditional Arabic"/>
          <w:sz w:val="36"/>
          <w:szCs w:val="36"/>
          <w:rtl/>
        </w:rPr>
      </w:pPr>
      <w:r w:rsidRPr="0049768A">
        <w:rPr>
          <w:rFonts w:cs="Traditional Arabic" w:hint="cs"/>
          <w:sz w:val="36"/>
          <w:szCs w:val="36"/>
          <w:rtl/>
        </w:rPr>
        <w:t xml:space="preserve">فيه أن </w:t>
      </w:r>
      <w:r w:rsidRPr="0049768A">
        <w:rPr>
          <w:rFonts w:cs="Traditional Arabic"/>
          <w:sz w:val="36"/>
          <w:szCs w:val="36"/>
          <w:rtl/>
        </w:rPr>
        <w:t xml:space="preserve">ذكر الله تعالى من أفضل الأعمال </w:t>
      </w:r>
      <w:r w:rsidRPr="0049768A">
        <w:rPr>
          <w:rFonts w:cs="Traditional Arabic" w:hint="cs"/>
          <w:sz w:val="36"/>
          <w:szCs w:val="36"/>
          <w:rtl/>
        </w:rPr>
        <w:t xml:space="preserve">، </w:t>
      </w:r>
      <w:r w:rsidRPr="0049768A">
        <w:rPr>
          <w:rFonts w:cs="Traditional Arabic"/>
          <w:sz w:val="36"/>
          <w:szCs w:val="36"/>
          <w:rtl/>
        </w:rPr>
        <w:t>وأنه ينجي من عذاب الله تعالى</w:t>
      </w:r>
      <w:r w:rsidRPr="0049768A">
        <w:rPr>
          <w:rFonts w:cs="Traditional Arabic" w:hint="cs"/>
          <w:sz w:val="36"/>
          <w:szCs w:val="36"/>
          <w:rtl/>
        </w:rPr>
        <w:t xml:space="preserve"> </w:t>
      </w:r>
      <w:r w:rsidRPr="0049768A">
        <w:rPr>
          <w:rFonts w:cs="Traditional Arabic"/>
          <w:sz w:val="36"/>
          <w:szCs w:val="36"/>
          <w:rtl/>
        </w:rPr>
        <w:t>.</w:t>
      </w:r>
    </w:p>
    <w:p w:rsidR="00784054" w:rsidRPr="0049768A" w:rsidRDefault="00784054" w:rsidP="00784054">
      <w:pPr>
        <w:bidi/>
        <w:spacing w:after="100"/>
        <w:jc w:val="lowKashida"/>
        <w:rPr>
          <w:rFonts w:cs="Traditional Arabic"/>
          <w:sz w:val="36"/>
          <w:szCs w:val="36"/>
          <w:rtl/>
        </w:rPr>
      </w:pPr>
      <w:r w:rsidRPr="0049768A">
        <w:rPr>
          <w:rFonts w:cs="Traditional Arabic"/>
          <w:sz w:val="36"/>
          <w:szCs w:val="36"/>
          <w:rtl/>
        </w:rPr>
        <w:t>وعن عبد العزيز بن أبي سلمة الماجشون، عن زياد بن أبي زياد مولى عبد الله بن عياش بن أبي ربيعة أنه بلغه عن معاذ بن جبل</w:t>
      </w:r>
      <w:r w:rsidR="00556CC3" w:rsidRPr="0049768A">
        <w:rPr>
          <w:rFonts w:cs="Traditional Arabic" w:hint="cs"/>
          <w:sz w:val="36"/>
          <w:szCs w:val="36"/>
          <w:rtl/>
          <w:lang w:bidi="ar-AE"/>
        </w:rPr>
        <w:t>،</w:t>
      </w:r>
      <w:r w:rsidRPr="0049768A">
        <w:rPr>
          <w:rFonts w:cs="Traditional Arabic"/>
          <w:sz w:val="36"/>
          <w:szCs w:val="36"/>
          <w:rtl/>
        </w:rPr>
        <w:t xml:space="preserve"> قال: </w:t>
      </w:r>
      <w:r w:rsidRPr="0049768A">
        <w:rPr>
          <w:rFonts w:cs="Traditional Arabic"/>
          <w:b/>
          <w:bCs/>
          <w:sz w:val="36"/>
          <w:szCs w:val="36"/>
          <w:rtl/>
        </w:rPr>
        <w:t xml:space="preserve">قال رسول الله </w:t>
      </w:r>
      <w:r w:rsidRPr="0049768A">
        <w:rPr>
          <w:rFonts w:cs="Traditional Arabic"/>
          <w:b/>
          <w:bCs/>
          <w:sz w:val="36"/>
          <w:szCs w:val="36"/>
        </w:rPr>
        <w:sym w:font="AGA Arabesque" w:char="F072"/>
      </w:r>
      <w:r w:rsidRPr="0049768A">
        <w:rPr>
          <w:rFonts w:cs="Traditional Arabic"/>
          <w:b/>
          <w:bCs/>
          <w:sz w:val="36"/>
          <w:szCs w:val="36"/>
          <w:rtl/>
        </w:rPr>
        <w:t>: "</w:t>
      </w:r>
      <w:r w:rsidRPr="0049768A">
        <w:rPr>
          <w:rFonts w:cs="Traditional Arabic"/>
          <w:sz w:val="36"/>
          <w:szCs w:val="36"/>
          <w:rtl/>
        </w:rPr>
        <w:t>ما عمل أدمي عملاً قط أنجى له من عذاب الله من ذكر الله عز وجل".</w:t>
      </w:r>
      <w:r w:rsidRPr="0049768A">
        <w:rPr>
          <w:rFonts w:cs="Traditional Arabic"/>
          <w:sz w:val="36"/>
          <w:szCs w:val="36"/>
          <w:vertAlign w:val="superscript"/>
          <w:rtl/>
        </w:rPr>
        <w:t>(</w:t>
      </w:r>
      <w:r w:rsidRPr="0049768A">
        <w:rPr>
          <w:rStyle w:val="a4"/>
          <w:rFonts w:cs="Traditional Arabic"/>
          <w:sz w:val="36"/>
          <w:szCs w:val="36"/>
          <w:rtl/>
        </w:rPr>
        <w:footnoteReference w:id="510"/>
      </w:r>
      <w:r w:rsidRPr="0049768A">
        <w:rPr>
          <w:rFonts w:cs="Traditional Arabic"/>
          <w:sz w:val="36"/>
          <w:szCs w:val="36"/>
          <w:vertAlign w:val="superscript"/>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ذكر الله تعالى من أفضل الأعمال وأنه ينجي من عذاب الله تعالى.</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وعن أبي هريرة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قال</w:t>
      </w:r>
      <w:r w:rsidRPr="0049768A">
        <w:rPr>
          <w:rFonts w:cs="Traditional Arabic" w:hint="cs"/>
          <w:sz w:val="36"/>
          <w:szCs w:val="36"/>
          <w:rtl/>
        </w:rPr>
        <w:t xml:space="preserve"> </w:t>
      </w:r>
      <w:r w:rsidRPr="0049768A">
        <w:rPr>
          <w:rFonts w:cs="Traditional Arabic"/>
          <w:sz w:val="36"/>
          <w:szCs w:val="36"/>
          <w:rtl/>
        </w:rPr>
        <w:t xml:space="preserve">: </w:t>
      </w:r>
      <w:r w:rsidRPr="0049768A">
        <w:rPr>
          <w:rFonts w:cs="Traditional Arabic"/>
          <w:b/>
          <w:bCs/>
          <w:sz w:val="36"/>
          <w:szCs w:val="36"/>
          <w:rtl/>
        </w:rPr>
        <w:t xml:space="preserve">كان رسول الله </w:t>
      </w:r>
      <w:r w:rsidRPr="0049768A">
        <w:rPr>
          <w:rFonts w:cs="Traditional Arabic"/>
          <w:b/>
          <w:bCs/>
          <w:sz w:val="36"/>
          <w:szCs w:val="36"/>
        </w:rPr>
        <w:sym w:font="AGA Arabesque" w:char="F072"/>
      </w:r>
      <w:r w:rsidRPr="0049768A">
        <w:rPr>
          <w:rFonts w:cs="Traditional Arabic"/>
          <w:b/>
          <w:bCs/>
          <w:sz w:val="36"/>
          <w:szCs w:val="36"/>
          <w:rtl/>
        </w:rPr>
        <w:t xml:space="preserve"> يسير في طريق مكة فمر على جبل يقال</w:t>
      </w:r>
      <w:r w:rsidRPr="0049768A">
        <w:rPr>
          <w:rFonts w:cs="Traditional Arabic" w:hint="cs"/>
          <w:b/>
          <w:bCs/>
          <w:sz w:val="36"/>
          <w:szCs w:val="36"/>
          <w:rtl/>
        </w:rPr>
        <w:t xml:space="preserve"> </w:t>
      </w:r>
      <w:r w:rsidRPr="0049768A">
        <w:rPr>
          <w:rFonts w:cs="Traditional Arabic"/>
          <w:b/>
          <w:bCs/>
          <w:sz w:val="36"/>
          <w:szCs w:val="36"/>
          <w:rtl/>
        </w:rPr>
        <w:t>له</w:t>
      </w:r>
      <w:r w:rsidRPr="0049768A">
        <w:rPr>
          <w:rFonts w:cs="Traditional Arabic" w:hint="cs"/>
          <w:b/>
          <w:bCs/>
          <w:sz w:val="36"/>
          <w:szCs w:val="36"/>
          <w:rtl/>
        </w:rPr>
        <w:t xml:space="preserve"> </w:t>
      </w:r>
      <w:r w:rsidRPr="0049768A">
        <w:rPr>
          <w:rFonts w:cs="Traditional Arabic"/>
          <w:b/>
          <w:bCs/>
          <w:sz w:val="36"/>
          <w:szCs w:val="36"/>
          <w:rtl/>
        </w:rPr>
        <w:t>: جُمْدان، فقال: سيروا هذا جُمْدانُ سَبقَ المفردون" قيل: وما المفردون يا رسول الله؟ قال: "الذاكرون الله كثيراً والذاكرات"</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511"/>
      </w:r>
      <w:r w:rsidRPr="0049768A">
        <w:rPr>
          <w:rFonts w:cs="Traditional Arabic"/>
          <w:sz w:val="36"/>
          <w:szCs w:val="36"/>
          <w:vertAlign w:val="superscript"/>
          <w:rtl/>
        </w:rPr>
        <w:t>)</w:t>
      </w:r>
    </w:p>
    <w:p w:rsidR="00784054" w:rsidRPr="0049768A" w:rsidRDefault="00784054" w:rsidP="00784054">
      <w:pPr>
        <w:pStyle w:val="a5"/>
        <w:spacing w:after="100"/>
        <w:ind w:firstLine="567"/>
        <w:rPr>
          <w:rFonts w:cs="Traditional Arabic"/>
          <w:sz w:val="36"/>
          <w:szCs w:val="36"/>
          <w:rtl/>
        </w:rPr>
      </w:pPr>
      <w:r w:rsidRPr="0049768A">
        <w:rPr>
          <w:rFonts w:cs="Traditional Arabic"/>
          <w:sz w:val="36"/>
          <w:szCs w:val="36"/>
          <w:rtl/>
        </w:rPr>
        <w:t>قال ابن قتيبة وغيره: و</w:t>
      </w:r>
      <w:r w:rsidRPr="0049768A">
        <w:rPr>
          <w:rFonts w:cs="Traditional Arabic" w:hint="cs"/>
          <w:sz w:val="36"/>
          <w:szCs w:val="36"/>
          <w:rtl/>
        </w:rPr>
        <w:t>أ</w:t>
      </w:r>
      <w:r w:rsidRPr="0049768A">
        <w:rPr>
          <w:rFonts w:cs="Traditional Arabic"/>
          <w:sz w:val="36"/>
          <w:szCs w:val="36"/>
          <w:rtl/>
        </w:rPr>
        <w:t>صل المفردين الذين هلك أقرانهم وأنفرودوا عنهم وبقوا يذكرون الله تعالى.</w:t>
      </w:r>
    </w:p>
    <w:p w:rsidR="00784054" w:rsidRPr="0049768A" w:rsidRDefault="00784054" w:rsidP="00784054">
      <w:pPr>
        <w:bidi/>
        <w:spacing w:after="140"/>
        <w:ind w:firstLine="567"/>
        <w:jc w:val="lowKashida"/>
        <w:rPr>
          <w:rFonts w:cs="Traditional Arabic"/>
          <w:b/>
          <w:bCs/>
          <w:sz w:val="36"/>
          <w:szCs w:val="36"/>
          <w:rtl/>
        </w:rPr>
      </w:pPr>
      <w:r w:rsidRPr="0049768A">
        <w:rPr>
          <w:rFonts w:cs="Traditional Arabic"/>
          <w:sz w:val="36"/>
          <w:szCs w:val="36"/>
          <w:rtl/>
        </w:rPr>
        <w:lastRenderedPageBreak/>
        <w:t xml:space="preserve">وعن الحارث الأشعري، عن النبي </w:t>
      </w:r>
      <w:r w:rsidRPr="0049768A">
        <w:rPr>
          <w:rFonts w:cs="Traditional Arabic"/>
          <w:sz w:val="36"/>
          <w:szCs w:val="36"/>
        </w:rPr>
        <w:sym w:font="AGA Arabesque" w:char="F072"/>
      </w:r>
      <w:r w:rsidRPr="0049768A">
        <w:rPr>
          <w:rFonts w:cs="Traditional Arabic"/>
          <w:sz w:val="36"/>
          <w:szCs w:val="36"/>
          <w:rtl/>
        </w:rPr>
        <w:t xml:space="preserve"> أنه قال: </w:t>
      </w:r>
      <w:r w:rsidRPr="0049768A">
        <w:rPr>
          <w:rFonts w:cs="Traditional Arabic"/>
          <w:b/>
          <w:bCs/>
          <w:sz w:val="36"/>
          <w:szCs w:val="36"/>
          <w:rtl/>
        </w:rPr>
        <w:t>"إن الله سبحانه وتعالى أمَرَ يحيى بن زكريا بخمس كلمات أن يَعملَ بها ويأمرَ بني إسرائيل أن يعملوا بها وأنه كاد أن يبطئ بها فقال له عيسى عليه السلام إن الله تعالى أمرك بخمس كلمات لتعمل بها وتأمر بني إسرائيل أن يعملوا بها فإما أن تأمرهم وإما أن آمُرَهم، فقال يحيى: أخشى إن سبقتني أن يخسف بي وأُعذب، فجمع يحيى الناس في بيت المقدس فامتلأ المسجد وقعدوا على الشرف فقال: إن الله تبارك وتعالى أمرني بخمس كلمات أن أعملهن وآمركم أن تعملوا بهن:</w:t>
      </w:r>
    </w:p>
    <w:p w:rsidR="00784054" w:rsidRPr="0049768A" w:rsidRDefault="00784054" w:rsidP="00784054">
      <w:pPr>
        <w:bidi/>
        <w:spacing w:after="140"/>
        <w:ind w:firstLine="567"/>
        <w:jc w:val="lowKashida"/>
        <w:rPr>
          <w:rFonts w:cs="Traditional Arabic"/>
          <w:b/>
          <w:bCs/>
          <w:sz w:val="36"/>
          <w:szCs w:val="36"/>
          <w:rtl/>
        </w:rPr>
      </w:pPr>
      <w:r w:rsidRPr="0049768A">
        <w:rPr>
          <w:rFonts w:cs="Traditional Arabic"/>
          <w:b/>
          <w:bCs/>
          <w:sz w:val="36"/>
          <w:szCs w:val="36"/>
          <w:rtl/>
        </w:rPr>
        <w:t>أولهن: أن تعبدوا الله ولا تشركوا به شيئاً وإن مثل من اشرك بالله كمثل رجل اشترى عبداً من خالص ماله بذهب أو ورقٍ فقال له: هذه داري وهذا عملي فاعمل وأدِّ إليَّ فكان يعمل ويؤدي إلى غير سيده فأيكم يرضى أن يكون عبده كذلك؟!</w:t>
      </w:r>
    </w:p>
    <w:p w:rsidR="00784054" w:rsidRPr="0049768A" w:rsidRDefault="00784054" w:rsidP="00784054">
      <w:pPr>
        <w:bidi/>
        <w:spacing w:after="140"/>
        <w:ind w:firstLine="567"/>
        <w:jc w:val="lowKashida"/>
        <w:rPr>
          <w:rFonts w:cs="Traditional Arabic"/>
          <w:b/>
          <w:bCs/>
          <w:sz w:val="36"/>
          <w:szCs w:val="36"/>
          <w:rtl/>
        </w:rPr>
      </w:pPr>
      <w:r w:rsidRPr="0049768A">
        <w:rPr>
          <w:rFonts w:cs="Traditional Arabic"/>
          <w:b/>
          <w:bCs/>
          <w:sz w:val="36"/>
          <w:szCs w:val="36"/>
          <w:rtl/>
        </w:rPr>
        <w:t>وإن الله أمركم بالصلاة فإذا صليتم فلا تلتفتوا فإن الله ينصب وجهه لوجه عبده في صلاته ما لم يلتفت.</w:t>
      </w:r>
    </w:p>
    <w:p w:rsidR="00784054" w:rsidRPr="0049768A" w:rsidRDefault="00784054" w:rsidP="00784054">
      <w:pPr>
        <w:bidi/>
        <w:spacing w:after="140"/>
        <w:ind w:firstLine="567"/>
        <w:jc w:val="lowKashida"/>
        <w:rPr>
          <w:rFonts w:cs="Traditional Arabic"/>
          <w:b/>
          <w:bCs/>
          <w:sz w:val="36"/>
          <w:szCs w:val="36"/>
          <w:rtl/>
        </w:rPr>
      </w:pPr>
      <w:r w:rsidRPr="0049768A">
        <w:rPr>
          <w:rFonts w:cs="Traditional Arabic"/>
          <w:b/>
          <w:bCs/>
          <w:sz w:val="36"/>
          <w:szCs w:val="36"/>
          <w:rtl/>
        </w:rPr>
        <w:t>وآمركم بالصيام فإن مثل ذلك كمثل رجل في عصابة معه صرة فيها مسك فكلهم يعجبه ريحه وإن ريح الصائم أطيب عند الله تعالى من ريح المسك.</w:t>
      </w:r>
    </w:p>
    <w:p w:rsidR="00784054" w:rsidRPr="0049768A" w:rsidRDefault="00784054" w:rsidP="00784054">
      <w:pPr>
        <w:bidi/>
        <w:spacing w:after="140"/>
        <w:ind w:firstLine="567"/>
        <w:jc w:val="lowKashida"/>
        <w:rPr>
          <w:rFonts w:cs="Traditional Arabic"/>
          <w:b/>
          <w:bCs/>
          <w:sz w:val="36"/>
          <w:szCs w:val="36"/>
          <w:rtl/>
        </w:rPr>
      </w:pPr>
      <w:r w:rsidRPr="0049768A">
        <w:rPr>
          <w:rFonts w:cs="Traditional Arabic"/>
          <w:b/>
          <w:bCs/>
          <w:sz w:val="36"/>
          <w:szCs w:val="36"/>
          <w:rtl/>
        </w:rPr>
        <w:t xml:space="preserve">وآمركم بالصدقة فإن مثل ذلك مثل رجل أسره العدو فأوثقوا يديه إلى عنقه وقدموه ليضربوا عنقه فقال: أنا أفتدي منكم بالقليل والكثير </w:t>
      </w:r>
      <w:r w:rsidRPr="0049768A">
        <w:rPr>
          <w:rFonts w:cs="Traditional Arabic"/>
          <w:b/>
          <w:bCs/>
          <w:sz w:val="36"/>
          <w:szCs w:val="36"/>
          <w:rtl/>
        </w:rPr>
        <w:lastRenderedPageBreak/>
        <w:t xml:space="preserve">ففدى نفسه منهم، وآمركم أن تذكروا الله تعالى فإن مثل ذلك كمثل رجل خرج العدو في أثره سراعاً حتى إذا أتى على حصن حصين فأحرز نفسه منهم كذلك العبد لا يحرز نفسه من الشيطان إلا بذكر الله تعالى، قال النبي </w:t>
      </w:r>
      <w:r w:rsidRPr="0049768A">
        <w:rPr>
          <w:rFonts w:cs="Traditional Arabic"/>
          <w:b/>
          <w:bCs/>
          <w:sz w:val="36"/>
          <w:szCs w:val="36"/>
        </w:rPr>
        <w:sym w:font="AGA Arabesque" w:char="F072"/>
      </w:r>
      <w:r w:rsidRPr="0049768A">
        <w:rPr>
          <w:rFonts w:cs="Traditional Arabic"/>
          <w:b/>
          <w:bCs/>
          <w:sz w:val="36"/>
          <w:szCs w:val="36"/>
          <w:rtl/>
        </w:rPr>
        <w:t>: "وأنا آمركم بخمسٍ الله أمرني بهن: السمع والطاعة والجهاد والهجرة والجماعة فإنه من فارق الجماعة قيد شبر فقد خلع ربقة الإسلام من عنقه إلا أن يراجع ومن ادعى دعوى الجاهلية فإنه من جثا جهنم"، فقال رجل: يا رسول الله! وإن صلى وصام؟!</w:t>
      </w:r>
    </w:p>
    <w:p w:rsidR="00784054" w:rsidRPr="0049768A" w:rsidRDefault="00784054" w:rsidP="00784054">
      <w:pPr>
        <w:bidi/>
        <w:spacing w:after="60"/>
        <w:ind w:firstLine="567"/>
        <w:jc w:val="lowKashida"/>
        <w:rPr>
          <w:rFonts w:cs="Traditional Arabic"/>
          <w:sz w:val="36"/>
          <w:szCs w:val="36"/>
          <w:rtl/>
        </w:rPr>
      </w:pPr>
      <w:r w:rsidRPr="0049768A">
        <w:rPr>
          <w:rFonts w:cs="Traditional Arabic"/>
          <w:b/>
          <w:bCs/>
          <w:sz w:val="36"/>
          <w:szCs w:val="36"/>
          <w:rtl/>
        </w:rPr>
        <w:t>قال: "وإن صام وصلى وزعم أنه مسلم فادعوا بدعوى الله الذي سَّماكم المسلمين المؤمنين عباد الله"</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512"/>
      </w:r>
      <w:r w:rsidRPr="0049768A">
        <w:rPr>
          <w:rFonts w:cs="Traditional Arabic"/>
          <w:sz w:val="36"/>
          <w:szCs w:val="36"/>
          <w:vertAlign w:val="superscript"/>
          <w:rtl/>
        </w:rPr>
        <w:t>)</w:t>
      </w:r>
    </w:p>
    <w:p w:rsidR="00784054" w:rsidRPr="0049768A" w:rsidRDefault="00784054" w:rsidP="00784054">
      <w:pPr>
        <w:bidi/>
        <w:spacing w:after="60"/>
        <w:ind w:firstLine="567"/>
        <w:jc w:val="lowKashida"/>
        <w:rPr>
          <w:rFonts w:cs="Traditional Arabic"/>
          <w:sz w:val="36"/>
          <w:szCs w:val="36"/>
          <w:rtl/>
        </w:rPr>
      </w:pPr>
      <w:r w:rsidRPr="0049768A">
        <w:rPr>
          <w:rFonts w:cs="Traditional Arabic"/>
          <w:b/>
          <w:bCs/>
          <w:sz w:val="36"/>
          <w:szCs w:val="36"/>
          <w:rtl/>
        </w:rPr>
        <w:t>جثا</w:t>
      </w:r>
      <w:r w:rsidRPr="0049768A">
        <w:rPr>
          <w:rFonts w:cs="Traditional Arabic"/>
          <w:sz w:val="36"/>
          <w:szCs w:val="36"/>
          <w:rtl/>
        </w:rPr>
        <w:t>: الشيء المجموع.</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 xml:space="preserve">قال ابن قيم الجوزية رحمه الله تعالى: فقد ذكر </w:t>
      </w:r>
      <w:r w:rsidRPr="0049768A">
        <w:rPr>
          <w:rFonts w:cs="Traditional Arabic"/>
          <w:sz w:val="36"/>
          <w:szCs w:val="36"/>
        </w:rPr>
        <w:sym w:font="AGA Arabesque" w:char="F072"/>
      </w:r>
      <w:r w:rsidRPr="0049768A">
        <w:rPr>
          <w:rFonts w:cs="Traditional Arabic"/>
          <w:sz w:val="36"/>
          <w:szCs w:val="36"/>
          <w:rtl/>
        </w:rPr>
        <w:t xml:space="preserve"> في هذا الحديث العظيم الشأن الذي ينبغي لكل مسلم أن يحفظه وأن يتعقله ما ينجي من الشيطان وما يحصل للعبد به الفوز والنجاة في دنياه وأخراه. أ.هـ.</w:t>
      </w:r>
      <w:r w:rsidRPr="0049768A">
        <w:rPr>
          <w:rFonts w:cs="Traditional Arabic"/>
          <w:sz w:val="36"/>
          <w:szCs w:val="36"/>
          <w:vertAlign w:val="superscript"/>
          <w:rtl/>
        </w:rPr>
        <w:t xml:space="preserve"> </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 xml:space="preserve">وقال رحمه الله تعالى: </w:t>
      </w:r>
      <w:r w:rsidRPr="0049768A">
        <w:rPr>
          <w:rFonts w:cs="Traditional Arabic"/>
          <w:b/>
          <w:bCs/>
          <w:sz w:val="36"/>
          <w:szCs w:val="36"/>
          <w:rtl/>
        </w:rPr>
        <w:t xml:space="preserve">وقوله </w:t>
      </w:r>
      <w:r w:rsidRPr="0049768A">
        <w:rPr>
          <w:rFonts w:cs="Traditional Arabic"/>
          <w:b/>
          <w:bCs/>
          <w:sz w:val="36"/>
          <w:szCs w:val="36"/>
        </w:rPr>
        <w:sym w:font="AGA Arabesque" w:char="F072"/>
      </w:r>
      <w:r w:rsidRPr="0049768A">
        <w:rPr>
          <w:rFonts w:cs="Traditional Arabic"/>
          <w:b/>
          <w:bCs/>
          <w:sz w:val="36"/>
          <w:szCs w:val="36"/>
          <w:rtl/>
        </w:rPr>
        <w:t xml:space="preserve">: "وآمركم أن تذكروا الله تعالى فإن مثل ذلك مثل رجل خرج العدو في أثره سراعاً حتى إذا أتى إلى حصن حصين فأحرز نفسه منهم كذلك العبد لا يحرز نفسه من الشيطان إلا </w:t>
      </w:r>
      <w:r w:rsidRPr="0049768A">
        <w:rPr>
          <w:rFonts w:cs="Traditional Arabic"/>
          <w:b/>
          <w:bCs/>
          <w:sz w:val="36"/>
          <w:szCs w:val="36"/>
          <w:rtl/>
        </w:rPr>
        <w:lastRenderedPageBreak/>
        <w:t>بذكر الله"،</w:t>
      </w:r>
      <w:r w:rsidRPr="0049768A">
        <w:rPr>
          <w:rFonts w:cs="Traditional Arabic"/>
          <w:sz w:val="36"/>
          <w:szCs w:val="36"/>
          <w:rtl/>
        </w:rPr>
        <w:t xml:space="preserve"> فلو لم يكن في الذكر إلا هذه الخصلة الواحدة لكان حقيقاً بالعبد أن لا يفتر لسانه من ذكر الله تعالى وأن لا يزال لهجاً بذكره فإنه لا يحرز نفسه من عدوه إلا بالذكر ولا يدخل عليه العدو إلا من باب الغفلة فهو يرصده فإذا غفل وثب عليه وافترسه وإذا ذكر الله تعالى خنس أي: كف وانقبض. انخس عدو الله وتصاغر وانقمع حتى يكون كالوصع فإذا ذكر الله خنس.</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 xml:space="preserve">وقال ابن عباس رضي الله </w:t>
      </w:r>
      <w:r w:rsidRPr="0049768A">
        <w:rPr>
          <w:rFonts w:cs="Traditional Arabic" w:hint="cs"/>
          <w:sz w:val="36"/>
          <w:szCs w:val="36"/>
          <w:rtl/>
        </w:rPr>
        <w:t xml:space="preserve">عنهما </w:t>
      </w:r>
      <w:r w:rsidRPr="0049768A">
        <w:rPr>
          <w:rFonts w:cs="Traditional Arabic"/>
          <w:sz w:val="36"/>
          <w:szCs w:val="36"/>
          <w:rtl/>
        </w:rPr>
        <w:t>: الشيطان جاثم على قلب ابن آدم فإذا سها وغفل وسوس فإذا ذكر الله تعالى خنس. أ.هـ.</w:t>
      </w:r>
      <w:r w:rsidRPr="0049768A">
        <w:rPr>
          <w:rFonts w:cs="Traditional Arabic"/>
          <w:sz w:val="36"/>
          <w:szCs w:val="36"/>
          <w:vertAlign w:val="superscript"/>
          <w:rtl/>
        </w:rPr>
        <w:t xml:space="preserve"> (</w:t>
      </w:r>
      <w:r w:rsidRPr="0049768A">
        <w:rPr>
          <w:rStyle w:val="a4"/>
          <w:rFonts w:cs="Traditional Arabic"/>
          <w:sz w:val="36"/>
          <w:szCs w:val="36"/>
          <w:rtl/>
        </w:rPr>
        <w:footnoteReference w:id="513"/>
      </w:r>
      <w:r w:rsidRPr="0049768A">
        <w:rPr>
          <w:rFonts w:cs="Traditional Arabic"/>
          <w:sz w:val="36"/>
          <w:szCs w:val="36"/>
          <w:vertAlign w:val="superscript"/>
          <w:rtl/>
        </w:rPr>
        <w:t>)</w:t>
      </w:r>
    </w:p>
    <w:p w:rsidR="00784054" w:rsidRPr="0049768A" w:rsidRDefault="00784054" w:rsidP="00784054">
      <w:pPr>
        <w:bidi/>
        <w:spacing w:after="60"/>
        <w:ind w:firstLine="567"/>
        <w:jc w:val="lowKashida"/>
        <w:rPr>
          <w:rFonts w:cs="Traditional Arabic"/>
          <w:sz w:val="36"/>
          <w:szCs w:val="36"/>
          <w:rtl/>
        </w:rPr>
      </w:pPr>
      <w:r w:rsidRPr="0049768A">
        <w:rPr>
          <w:rFonts w:cs="Traditional Arabic"/>
          <w:b/>
          <w:bCs/>
          <w:sz w:val="36"/>
          <w:szCs w:val="36"/>
          <w:rtl/>
        </w:rPr>
        <w:t>الوصع</w:t>
      </w:r>
      <w:r w:rsidRPr="0049768A">
        <w:rPr>
          <w:rFonts w:cs="Traditional Arabic"/>
          <w:sz w:val="36"/>
          <w:szCs w:val="36"/>
          <w:rtl/>
        </w:rPr>
        <w:t>: طائر أصغر من العصفور.</w:t>
      </w:r>
    </w:p>
    <w:p w:rsidR="00784054" w:rsidRPr="0049768A" w:rsidRDefault="00784054" w:rsidP="00784054">
      <w:pPr>
        <w:bidi/>
        <w:spacing w:after="100"/>
        <w:ind w:firstLine="567"/>
        <w:jc w:val="lowKashida"/>
        <w:rPr>
          <w:rFonts w:cs="Traditional Arabic"/>
          <w:b/>
          <w:bCs/>
          <w:sz w:val="36"/>
          <w:szCs w:val="36"/>
          <w:rtl/>
        </w:rPr>
      </w:pPr>
      <w:r w:rsidRPr="0049768A">
        <w:rPr>
          <w:rFonts w:cs="Traditional Arabic"/>
          <w:sz w:val="36"/>
          <w:szCs w:val="36"/>
          <w:rtl/>
        </w:rPr>
        <w:t>وعن أنس بن مالك</w:t>
      </w:r>
      <w:r w:rsidRPr="0049768A">
        <w:rPr>
          <w:rFonts w:cs="Traditional Arabic" w:hint="cs"/>
          <w:sz w:val="36"/>
          <w:szCs w:val="36"/>
          <w:rtl/>
        </w:rPr>
        <w:t xml:space="preserve">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 أن رسول الله </w:t>
      </w:r>
      <w:r w:rsidRPr="0049768A">
        <w:rPr>
          <w:rFonts w:cs="Traditional Arabic"/>
          <w:sz w:val="36"/>
          <w:szCs w:val="36"/>
        </w:rPr>
        <w:sym w:font="AGA Arabesque" w:char="F072"/>
      </w:r>
      <w:r w:rsidRPr="0049768A">
        <w:rPr>
          <w:rFonts w:cs="Traditional Arabic"/>
          <w:sz w:val="36"/>
          <w:szCs w:val="36"/>
          <w:rtl/>
        </w:rPr>
        <w:t xml:space="preserve"> قال:</w:t>
      </w:r>
      <w:r w:rsidRPr="0049768A">
        <w:rPr>
          <w:rFonts w:cs="Traditional Arabic"/>
          <w:b/>
          <w:bCs/>
          <w:sz w:val="36"/>
          <w:szCs w:val="36"/>
          <w:rtl/>
        </w:rPr>
        <w:t xml:space="preserve"> "إذا مررتم برياض الجنة فارتعوا".</w:t>
      </w:r>
    </w:p>
    <w:p w:rsidR="00784054" w:rsidRPr="0049768A" w:rsidRDefault="00784054" w:rsidP="00784054">
      <w:pPr>
        <w:bidi/>
        <w:spacing w:after="100"/>
        <w:ind w:firstLine="567"/>
        <w:jc w:val="lowKashida"/>
        <w:rPr>
          <w:rFonts w:cs="Traditional Arabic"/>
          <w:sz w:val="36"/>
          <w:szCs w:val="36"/>
          <w:rtl/>
        </w:rPr>
      </w:pPr>
      <w:r w:rsidRPr="0049768A">
        <w:rPr>
          <w:rFonts w:cs="Traditional Arabic"/>
          <w:b/>
          <w:bCs/>
          <w:sz w:val="36"/>
          <w:szCs w:val="36"/>
          <w:rtl/>
        </w:rPr>
        <w:t>قالوا: وما رياض الجنة؟ قال: "حلق الذكر"</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514"/>
      </w:r>
      <w:r w:rsidRPr="0049768A">
        <w:rPr>
          <w:rFonts w:cs="Traditional Arabic"/>
          <w:sz w:val="36"/>
          <w:szCs w:val="36"/>
          <w:vertAlign w:val="superscript"/>
          <w:rtl/>
        </w:rPr>
        <w:t>)</w:t>
      </w:r>
    </w:p>
    <w:p w:rsidR="00784054" w:rsidRPr="0049768A" w:rsidRDefault="00784054" w:rsidP="00784054">
      <w:pPr>
        <w:pStyle w:val="a5"/>
        <w:spacing w:after="100"/>
        <w:ind w:firstLine="567"/>
        <w:rPr>
          <w:rFonts w:cs="Traditional Arabic"/>
          <w:sz w:val="36"/>
          <w:szCs w:val="36"/>
          <w:rtl/>
        </w:rPr>
      </w:pPr>
      <w:r w:rsidRPr="0049768A">
        <w:rPr>
          <w:rFonts w:cs="Traditional Arabic"/>
          <w:b/>
          <w:bCs/>
          <w:sz w:val="36"/>
          <w:szCs w:val="36"/>
          <w:rtl/>
        </w:rPr>
        <w:t>الرتع:</w:t>
      </w:r>
      <w:r w:rsidRPr="0049768A">
        <w:rPr>
          <w:rFonts w:cs="Traditional Arabic"/>
          <w:sz w:val="36"/>
          <w:szCs w:val="36"/>
          <w:rtl/>
        </w:rPr>
        <w:t xml:space="preserve"> هو الأكل والشرب في خصب وسعة.</w:t>
      </w:r>
    </w:p>
    <w:p w:rsidR="00784054" w:rsidRPr="0049768A" w:rsidRDefault="00784054" w:rsidP="00784054">
      <w:pPr>
        <w:pStyle w:val="a5"/>
        <w:spacing w:after="80"/>
        <w:ind w:firstLine="567"/>
        <w:rPr>
          <w:rFonts w:cs="Traditional Arabic"/>
          <w:sz w:val="36"/>
          <w:szCs w:val="36"/>
          <w:rtl/>
        </w:rPr>
      </w:pPr>
      <w:r w:rsidRPr="0049768A">
        <w:rPr>
          <w:rFonts w:cs="Traditional Arabic" w:hint="cs"/>
          <w:b/>
          <w:bCs/>
          <w:sz w:val="36"/>
          <w:szCs w:val="36"/>
          <w:rtl/>
        </w:rPr>
        <w:t>"إذا مررتم برياض الجنة"</w:t>
      </w:r>
      <w:r w:rsidRPr="0049768A">
        <w:rPr>
          <w:rFonts w:cs="Traditional Arabic" w:hint="cs"/>
          <w:sz w:val="36"/>
          <w:szCs w:val="36"/>
          <w:rtl/>
        </w:rPr>
        <w:t>: قال المناوي في فيض القدير : جمع روضة وهي الموضع المعجب بالزهر سميت به لاستراضة الماء السائل إليها .</w:t>
      </w:r>
    </w:p>
    <w:p w:rsidR="00784054" w:rsidRPr="0049768A" w:rsidRDefault="00784054" w:rsidP="00784054">
      <w:pPr>
        <w:pStyle w:val="a5"/>
        <w:spacing w:after="80"/>
        <w:ind w:firstLine="567"/>
        <w:rPr>
          <w:rFonts w:cs="Traditional Arabic"/>
          <w:sz w:val="36"/>
          <w:szCs w:val="36"/>
          <w:rtl/>
        </w:rPr>
      </w:pPr>
      <w:r w:rsidRPr="0049768A">
        <w:rPr>
          <w:rFonts w:cs="Traditional Arabic" w:hint="cs"/>
          <w:b/>
          <w:bCs/>
          <w:sz w:val="36"/>
          <w:szCs w:val="36"/>
          <w:rtl/>
        </w:rPr>
        <w:t> "فارتعوا"</w:t>
      </w:r>
      <w:r w:rsidRPr="0049768A">
        <w:rPr>
          <w:rFonts w:cs="Traditional Arabic" w:hint="cs"/>
          <w:sz w:val="36"/>
          <w:szCs w:val="36"/>
          <w:rtl/>
        </w:rPr>
        <w:t> : أي ارتعوا كيف شئتم وتوسعوا في اقتناص الفوائد  </w:t>
      </w:r>
      <w:r w:rsidRPr="0049768A">
        <w:rPr>
          <w:rFonts w:cs="Traditional Arabic" w:hint="cs"/>
          <w:b/>
          <w:bCs/>
          <w:sz w:val="36"/>
          <w:szCs w:val="36"/>
          <w:rtl/>
        </w:rPr>
        <w:t>قالوا :</w:t>
      </w:r>
      <w:r w:rsidRPr="0049768A">
        <w:rPr>
          <w:rFonts w:cs="Traditional Arabic" w:hint="cs"/>
          <w:sz w:val="36"/>
          <w:szCs w:val="36"/>
          <w:rtl/>
        </w:rPr>
        <w:t xml:space="preserve"> أي الصحابة أي بعضهم .</w:t>
      </w:r>
    </w:p>
    <w:p w:rsidR="00784054" w:rsidRPr="0049768A" w:rsidRDefault="00784054" w:rsidP="00784054">
      <w:pPr>
        <w:pStyle w:val="a5"/>
        <w:spacing w:after="80"/>
        <w:ind w:firstLine="567"/>
        <w:rPr>
          <w:rFonts w:cs="Traditional Arabic"/>
          <w:sz w:val="36"/>
          <w:szCs w:val="36"/>
          <w:rtl/>
        </w:rPr>
      </w:pPr>
      <w:r w:rsidRPr="0049768A">
        <w:rPr>
          <w:rFonts w:cs="Traditional Arabic" w:hint="cs"/>
          <w:b/>
          <w:bCs/>
          <w:sz w:val="36"/>
          <w:szCs w:val="36"/>
          <w:rtl/>
        </w:rPr>
        <w:lastRenderedPageBreak/>
        <w:t>"وما رياض الجنة"</w:t>
      </w:r>
      <w:r w:rsidRPr="0049768A">
        <w:rPr>
          <w:rFonts w:cs="Traditional Arabic" w:hint="cs"/>
          <w:sz w:val="36"/>
          <w:szCs w:val="36"/>
          <w:rtl/>
        </w:rPr>
        <w:t> : أي ما المراد بها  </w:t>
      </w:r>
      <w:r w:rsidRPr="0049768A">
        <w:rPr>
          <w:rFonts w:cs="Traditional Arabic" w:hint="cs"/>
          <w:b/>
          <w:bCs/>
          <w:sz w:val="36"/>
          <w:szCs w:val="36"/>
          <w:rtl/>
        </w:rPr>
        <w:t>"قال حلق الذكر"</w:t>
      </w:r>
      <w:r w:rsidRPr="0049768A">
        <w:rPr>
          <w:rFonts w:cs="Traditional Arabic" w:hint="cs"/>
          <w:sz w:val="36"/>
          <w:szCs w:val="36"/>
          <w:rtl/>
        </w:rPr>
        <w:t>  بكسر ففتح جمع حلقة بفتح فسكون ، وهي جماعة من الناس يستديرون لحلقة الباب وغيره والتحلق تفعل منها وهو أن يتعمد ذلك  ،  قال الطيبي  :  أراد بالذكر التسبيح والتحميد  ،  وشبه الخوض فيه بالرتع في الخصب وذلك لأن أفضل ما أعطاه الله لعباده في الدنيا الذكر وأفضل ما أعطاهم في العقبى النظر إليه سبحانه، فذكر الله في الدنيا كالنظر إليه في الآخرة فالذاكر له بلسانه مع حضور قلبه مشاهد له بسره ناظر إليه بفؤاده ماثل بين يديه ببدنه فكأنه في الجنة يرتع في رياض قال النووي  :  كما يستحب الذكر يستحب الجلوس في حلق أهله وقد تظاهرت على ذلك الأدلة. اهـ . </w:t>
      </w:r>
    </w:p>
    <w:p w:rsidR="00784054" w:rsidRPr="0049768A" w:rsidRDefault="00784054" w:rsidP="00784054">
      <w:pPr>
        <w:pStyle w:val="a5"/>
        <w:spacing w:after="80"/>
        <w:ind w:firstLine="567"/>
        <w:rPr>
          <w:rFonts w:cs="Traditional Arabic"/>
          <w:sz w:val="36"/>
          <w:szCs w:val="36"/>
          <w:rtl/>
        </w:rPr>
      </w:pPr>
      <w:r w:rsidRPr="0049768A">
        <w:rPr>
          <w:rFonts w:cs="Traditional Arabic" w:hint="cs"/>
          <w:b/>
          <w:bCs/>
          <w:sz w:val="36"/>
          <w:szCs w:val="36"/>
          <w:rtl/>
        </w:rPr>
        <w:t>"تنبيه"</w:t>
      </w:r>
      <w:r w:rsidRPr="0049768A">
        <w:rPr>
          <w:rFonts w:cs="Traditional Arabic" w:hint="cs"/>
          <w:sz w:val="36"/>
          <w:szCs w:val="36"/>
          <w:rtl/>
        </w:rPr>
        <w:t>:قال بعضهم:  الذكر هو التخلص من الغفلة والنسيان بدوام حضور القلب مع اللّه وقيل ترديد اسم المذكور بالقلب واللسان سواء في ذلك ذكر اللّه أو صفة من صفاته أو حكم من أحكامه أو فعل من أفعاله أو استدلال على شيء من ذلك أو دعاء أو ذكر رسله أو أنبيائه وما يقرب من اللّه من فعل أو سبب بنحو قراءة أو ذكر اسمه أو نحو ذلك  ،  فالمتفقه ذاكر وكذا المفتي والمدرس والواعظ والمتفكر في عظمته تعالى والممتثل ما أمر اللّه به والمنتهي عما نهى عنه.اهـ.</w:t>
      </w:r>
      <w:r w:rsidRPr="0049768A">
        <w:rPr>
          <w:rFonts w:cs="Traditional Arabic"/>
          <w:sz w:val="36"/>
          <w:szCs w:val="36"/>
          <w:vertAlign w:val="superscript"/>
          <w:rtl/>
        </w:rPr>
        <w:t xml:space="preserve"> (</w:t>
      </w:r>
      <w:r w:rsidRPr="0049768A">
        <w:rPr>
          <w:rStyle w:val="a4"/>
          <w:rFonts w:cs="Traditional Arabic"/>
          <w:sz w:val="36"/>
          <w:szCs w:val="36"/>
          <w:rtl/>
        </w:rPr>
        <w:footnoteReference w:id="515"/>
      </w:r>
      <w:r w:rsidRPr="0049768A">
        <w:rPr>
          <w:rFonts w:cs="Traditional Arabic"/>
          <w:sz w:val="36"/>
          <w:szCs w:val="36"/>
          <w:vertAlign w:val="superscript"/>
          <w:rtl/>
        </w:rPr>
        <w:t>)</w:t>
      </w:r>
      <w:r w:rsidRPr="0049768A">
        <w:rPr>
          <w:rFonts w:cs="Traditional Arabic" w:hint="cs"/>
          <w:sz w:val="36"/>
          <w:szCs w:val="36"/>
          <w:rtl/>
        </w:rPr>
        <w:t xml:space="preserve"> </w:t>
      </w:r>
    </w:p>
    <w:p w:rsidR="00556CC3" w:rsidRPr="0049768A" w:rsidRDefault="00556CC3" w:rsidP="00B56034">
      <w:pPr>
        <w:bidi/>
        <w:rPr>
          <w:rFonts w:cs="Traditional Arabic"/>
          <w:sz w:val="36"/>
          <w:szCs w:val="36"/>
          <w:rtl/>
        </w:rPr>
      </w:pPr>
      <w:r w:rsidRPr="0049768A">
        <w:rPr>
          <w:rFonts w:ascii="Traditional Arabic" w:hAnsi="Traditional Arabic" w:cs="Traditional Arabic"/>
          <w:sz w:val="36"/>
          <w:szCs w:val="36"/>
          <w:rtl/>
        </w:rPr>
        <w:t xml:space="preserve">عَنْ هِشَام بْن سَعِيد عَنْ زَيْد بْن أَسْلَمَ </w:t>
      </w:r>
      <w:r w:rsidR="00ED1F78"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أَنَّ مُوسَى عَلَيْهِ السَّلَام قَالَ يَا رَبّ كَيْف أَشْكُرك ؟</w:t>
      </w:r>
      <w:r w:rsidRPr="0049768A">
        <w:rPr>
          <w:rFonts w:ascii="Traditional Arabic" w:hAnsi="Traditional Arabic" w:cs="Traditional Arabic"/>
          <w:sz w:val="36"/>
          <w:szCs w:val="36"/>
          <w:rtl/>
        </w:rPr>
        <w:br/>
        <w:t>قَالَ لَهُ رَبّه : تَذْكُرنِي وَلَا تَنْسَانِي فَإِذَا ذَكَرْتنِي فَقَدْ شَكَرْتنِي وَإِذ</w:t>
      </w:r>
      <w:r w:rsidR="00246A7B" w:rsidRPr="0049768A">
        <w:rPr>
          <w:rFonts w:ascii="Traditional Arabic" w:hAnsi="Traditional Arabic" w:cs="Traditional Arabic"/>
          <w:sz w:val="36"/>
          <w:szCs w:val="36"/>
          <w:rtl/>
        </w:rPr>
        <w:t xml:space="preserve">َا نَسِيتنِي فَقَدْ </w:t>
      </w:r>
      <w:r w:rsidR="00246A7B" w:rsidRPr="0049768A">
        <w:rPr>
          <w:rFonts w:ascii="Traditional Arabic" w:hAnsi="Traditional Arabic" w:cs="Traditional Arabic"/>
          <w:sz w:val="36"/>
          <w:szCs w:val="36"/>
          <w:rtl/>
        </w:rPr>
        <w:lastRenderedPageBreak/>
        <w:t xml:space="preserve">كَفَرْتنِي </w:t>
      </w:r>
      <w:r w:rsidRPr="0049768A">
        <w:rPr>
          <w:rFonts w:ascii="Traditional Arabic" w:hAnsi="Traditional Arabic" w:cs="Traditional Arabic"/>
          <w:sz w:val="36"/>
          <w:szCs w:val="36"/>
          <w:rtl/>
        </w:rPr>
        <w:br/>
        <w:t>قَالَ الْحَسَن الْبَصْرِيّ وَأَبُو الْعَالِيَة وَا</w:t>
      </w:r>
      <w:r w:rsidR="00ED1F78" w:rsidRPr="0049768A">
        <w:rPr>
          <w:rFonts w:ascii="Traditional Arabic" w:hAnsi="Traditional Arabic" w:cs="Traditional Arabic"/>
          <w:sz w:val="36"/>
          <w:szCs w:val="36"/>
          <w:rtl/>
        </w:rPr>
        <w:t>لسُّدِّيّ وَالرَّبِيع بْن أَنَس</w:t>
      </w:r>
      <w:r w:rsidR="00ED1F78" w:rsidRPr="0049768A">
        <w:rPr>
          <w:rFonts w:ascii="Traditional Arabic" w:hAnsi="Traditional Arabic" w:cs="Traditional Arabic" w:hint="cs"/>
          <w:sz w:val="36"/>
          <w:szCs w:val="36"/>
          <w:rtl/>
        </w:rPr>
        <w:t>:</w:t>
      </w:r>
      <w:r w:rsidRPr="0049768A">
        <w:rPr>
          <w:rFonts w:ascii="Traditional Arabic" w:hAnsi="Traditional Arabic" w:cs="Traditional Arabic"/>
          <w:sz w:val="36"/>
          <w:szCs w:val="36"/>
          <w:rtl/>
        </w:rPr>
        <w:br/>
        <w:t>إِنَّ اللَّه يَذْكُر مَنْ ذَكَرَهُ وَيَزِيد مَنْ شَك</w:t>
      </w:r>
      <w:r w:rsidR="00ED1F78" w:rsidRPr="0049768A">
        <w:rPr>
          <w:rFonts w:ascii="Traditional Arabic" w:hAnsi="Traditional Arabic" w:cs="Traditional Arabic"/>
          <w:sz w:val="36"/>
          <w:szCs w:val="36"/>
          <w:rtl/>
        </w:rPr>
        <w:t>َرَهُ وَيُعَذِّبُ مَنْ كَفَرَهُ</w:t>
      </w:r>
      <w:r w:rsidRPr="0049768A">
        <w:rPr>
          <w:rFonts w:ascii="Traditional Arabic" w:hAnsi="Traditional Arabic" w:cs="Traditional Arabic"/>
          <w:sz w:val="36"/>
          <w:szCs w:val="36"/>
          <w:rtl/>
        </w:rPr>
        <w:br/>
        <w:t xml:space="preserve">وَقَالَ بَعْض السَّلَف فِي قَوْله تَعَالَى </w:t>
      </w:r>
      <w:r w:rsidR="00ED1F78" w:rsidRPr="0049768A">
        <w:rPr>
          <w:rFonts w:ascii="Traditional Arabic" w:hAnsi="Traditional Arabic" w:cs="Traditional Arabic" w:hint="cs"/>
          <w:sz w:val="36"/>
          <w:szCs w:val="36"/>
          <w:rtl/>
        </w:rPr>
        <w:t xml:space="preserve">: </w:t>
      </w:r>
      <w:r w:rsidR="00ED1F78" w:rsidRPr="0049768A">
        <w:rPr>
          <w:rFonts w:ascii="Traditional Arabic" w:hAnsi="Traditional Arabic" w:cs="Traditional Arabic"/>
          <w:sz w:val="36"/>
          <w:szCs w:val="36"/>
          <w:rtl/>
        </w:rPr>
        <w:t>"اِتَّقُوا اللَّه حَقّ تُقَاته</w:t>
      </w:r>
      <w:r w:rsidRPr="0049768A">
        <w:rPr>
          <w:rFonts w:ascii="Traditional Arabic" w:hAnsi="Traditional Arabic" w:cs="Traditional Arabic"/>
          <w:sz w:val="36"/>
          <w:szCs w:val="36"/>
          <w:rtl/>
        </w:rPr>
        <w:t>"</w:t>
      </w:r>
      <w:r w:rsidR="00ED1F78" w:rsidRPr="0049768A">
        <w:rPr>
          <w:rFonts w:ascii="Traditional Arabic" w:hAnsi="Traditional Arabic" w:cs="Traditional Arabic" w:hint="cs"/>
          <w:sz w:val="36"/>
          <w:szCs w:val="36"/>
          <w:rtl/>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br/>
        <w:t xml:space="preserve">قَالَ هُوَ أَنْ يُطَاع فَلَا يُعْصَى وَيُذْكَر فَلَا يُنْسَى وَيُشْكَر فَلَا يُكْفَر </w:t>
      </w:r>
      <w:r w:rsidRPr="0049768A">
        <w:rPr>
          <w:rFonts w:ascii="Traditional Arabic" w:hAnsi="Traditional Arabic" w:cs="Traditional Arabic"/>
          <w:sz w:val="36"/>
          <w:szCs w:val="36"/>
          <w:rtl/>
        </w:rPr>
        <w:br/>
        <w:t>وَقَالَ اِبْن أَبِي حَاتِم حَدَّثَنَا الْحَسَن بْن مُحَمَّد بْن الصَّبَّاح أَخْبَرَنَا يَزِيد بْن هَارُونَ أَخْبَرَنَا عُمَارَة الصَّيْدَلَانِيّ أَخْبَرَنَا مَكْحُول الْأَزْدِيّ قَالَ :</w:t>
      </w:r>
      <w:r w:rsidRPr="0049768A">
        <w:rPr>
          <w:rFonts w:ascii="Traditional Arabic" w:hAnsi="Traditional Arabic" w:cs="Traditional Arabic"/>
          <w:sz w:val="36"/>
          <w:szCs w:val="36"/>
          <w:rtl/>
        </w:rPr>
        <w:br/>
        <w:t xml:space="preserve">قُلْت لِابْنِ عُمَر أَرَأَيْت قَاتِل النَّفْس وَشَارِب الْخَمْر وَالسَّارِق وَالزَّانِي يَذْكُر اللَّه وَقَدْ قَالَ اللَّه تَعَالَى </w:t>
      </w:r>
      <w:r w:rsidRPr="0049768A">
        <w:rPr>
          <w:rFonts w:ascii="Traditional Arabic" w:hAnsi="Traditional Arabic" w:cs="Traditional Arabic"/>
          <w:sz w:val="36"/>
          <w:szCs w:val="36"/>
          <w:rtl/>
        </w:rPr>
        <w:br/>
        <w:t>" فَاذْكُرُونِي أَذْكُرْكُمْ "</w:t>
      </w:r>
      <w:r w:rsidRPr="0049768A">
        <w:rPr>
          <w:rFonts w:ascii="Traditional Arabic" w:hAnsi="Traditional Arabic" w:cs="Traditional Arabic"/>
          <w:sz w:val="36"/>
          <w:szCs w:val="36"/>
          <w:rtl/>
        </w:rPr>
        <w:br/>
        <w:t>قَالَ إِذَا ذَكَرَ اللَّه هَذَا ذَكَرَهُ اللَّه بِلَعْنَتِهِ حَتَّى يَسْكُت</w:t>
      </w:r>
      <w:r w:rsidRPr="0049768A">
        <w:rPr>
          <w:rFonts w:ascii="Traditional Arabic" w:hAnsi="Traditional Arabic" w:cs="Traditional Arabic"/>
          <w:sz w:val="36"/>
          <w:szCs w:val="36"/>
          <w:rtl/>
        </w:rPr>
        <w:br/>
        <w:t xml:space="preserve">وَقَالَ الْحَسَن الْبَصْرِيّ فِي قَوْله </w:t>
      </w:r>
      <w:r w:rsidRPr="0049768A">
        <w:rPr>
          <w:rFonts w:ascii="Traditional Arabic" w:hAnsi="Traditional Arabic" w:cs="Traditional Arabic"/>
          <w:sz w:val="36"/>
          <w:szCs w:val="36"/>
          <w:rtl/>
        </w:rPr>
        <w:br/>
        <w:t xml:space="preserve">" فَاذْكُرُونِي أَذْكُرْكُمْ" </w:t>
      </w:r>
      <w:r w:rsidRPr="0049768A">
        <w:rPr>
          <w:rFonts w:ascii="Traditional Arabic" w:hAnsi="Traditional Arabic" w:cs="Traditional Arabic"/>
          <w:sz w:val="36"/>
          <w:szCs w:val="36"/>
          <w:rtl/>
        </w:rPr>
        <w:br/>
        <w:t xml:space="preserve">قَالَ اُذْكُرُونِي فِيمَا أَوْجَبْت لَكُمْ عَلَى نَفْسِي </w:t>
      </w:r>
      <w:r w:rsidRPr="0049768A">
        <w:rPr>
          <w:rFonts w:ascii="Traditional Arabic" w:hAnsi="Traditional Arabic" w:cs="Traditional Arabic"/>
          <w:sz w:val="36"/>
          <w:szCs w:val="36"/>
          <w:rtl/>
        </w:rPr>
        <w:br/>
        <w:t xml:space="preserve">وَعَنْ سَعِيد بْن جُبَيْر اُذْكُرُونِي بِطَاعَتِي أَذْكُركُمْ بِمَغْفِرَتِي </w:t>
      </w:r>
      <w:r w:rsidRPr="0049768A">
        <w:rPr>
          <w:rFonts w:ascii="Traditional Arabic" w:hAnsi="Traditional Arabic" w:cs="Traditional Arabic"/>
          <w:sz w:val="36"/>
          <w:szCs w:val="36"/>
          <w:rtl/>
        </w:rPr>
        <w:br/>
        <w:t>وَفِي رِوَايَة بِرَحْمَتِي</w:t>
      </w:r>
      <w:r w:rsidRPr="0049768A">
        <w:rPr>
          <w:rFonts w:ascii="Traditional Arabic" w:hAnsi="Traditional Arabic" w:cs="Traditional Arabic"/>
          <w:sz w:val="36"/>
          <w:szCs w:val="36"/>
          <w:rtl/>
        </w:rPr>
        <w:br/>
        <w:t>وَعَنْ اِبْن عَبَّاس فِي قَوْله اُذْكُرُونِي أَذْكُرْكُمْ قَالَ ذِكْر اللَّه إِيَّاكُمْ أَكْبَر مِنْ ذَكَركُمْ إِيَّاهُ</w:t>
      </w:r>
      <w:r w:rsidR="00ED1F78"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br/>
        <w:t xml:space="preserve">وَفِي الْحَدِيث الصَّحِيح </w:t>
      </w:r>
      <w:r w:rsidR="00ED1F78" w:rsidRPr="0049768A">
        <w:rPr>
          <w:rFonts w:ascii="Traditional Arabic" w:hAnsi="Traditional Arabic" w:cs="Traditional Arabic" w:hint="cs"/>
          <w:sz w:val="36"/>
          <w:szCs w:val="36"/>
          <w:rtl/>
        </w:rPr>
        <w:t>:</w:t>
      </w:r>
      <w:r w:rsidRPr="0049768A">
        <w:rPr>
          <w:rFonts w:ascii="Traditional Arabic" w:hAnsi="Traditional Arabic" w:cs="Traditional Arabic"/>
          <w:sz w:val="36"/>
          <w:szCs w:val="36"/>
          <w:rtl/>
        </w:rPr>
        <w:br/>
        <w:t xml:space="preserve">" يَقُول اللَّه تَعَالَى مَنْ ذَكَرَنِي فِي نَفْسه ذَكَرْته فِي نَفْسِي وَمَنْ ذَكَرَنِي فِي مَلَإٍ </w:t>
      </w:r>
      <w:r w:rsidRPr="0049768A">
        <w:rPr>
          <w:rFonts w:ascii="Traditional Arabic" w:hAnsi="Traditional Arabic" w:cs="Traditional Arabic"/>
          <w:sz w:val="36"/>
          <w:szCs w:val="36"/>
          <w:rtl/>
        </w:rPr>
        <w:lastRenderedPageBreak/>
        <w:t>ذَكَرْته فِي مَلَإٍ خَيْر مِنْهُ "</w:t>
      </w:r>
      <w:r w:rsidRPr="0049768A">
        <w:rPr>
          <w:rFonts w:ascii="Traditional Arabic" w:hAnsi="Traditional Arabic" w:cs="Traditional Arabic"/>
          <w:sz w:val="36"/>
          <w:szCs w:val="36"/>
          <w:rtl/>
        </w:rPr>
        <w:br/>
      </w:r>
      <w:r w:rsidR="00ED1F78" w:rsidRPr="0049768A">
        <w:rPr>
          <w:rFonts w:ascii="Traditional Arabic" w:hAnsi="Traditional Arabic" w:cs="Traditional Arabic" w:hint="cs"/>
          <w:sz w:val="36"/>
          <w:szCs w:val="36"/>
          <w:rtl/>
        </w:rPr>
        <w:t>و</w:t>
      </w:r>
      <w:r w:rsidRPr="0049768A">
        <w:rPr>
          <w:rFonts w:ascii="Traditional Arabic" w:hAnsi="Traditional Arabic" w:cs="Traditional Arabic"/>
          <w:sz w:val="36"/>
          <w:szCs w:val="36"/>
          <w:rtl/>
        </w:rPr>
        <w:t>قَالَ الْإِمَام أَحْمَد حَدَّثَنَا عَبْد الرَّزَّاق أَخْبَرَنَا عَنْ قَتَادَة عَنْ أَنَس قَالَ :</w:t>
      </w:r>
      <w:r w:rsidRPr="0049768A">
        <w:rPr>
          <w:rFonts w:ascii="Traditional Arabic" w:hAnsi="Traditional Arabic" w:cs="Traditional Arabic"/>
          <w:sz w:val="36"/>
          <w:szCs w:val="36"/>
          <w:rtl/>
        </w:rPr>
        <w:br/>
        <w:t xml:space="preserve">قَالَ رَسُول اللَّه صَلَّى اللَّه عَلَيْهِ وَسَلَّمَ " قَالَ اللَّه عَزَّ وَجَلَّ يَا اِبْن آدَم إِنْ ذَكَرْتنِي فِي نَفْسك ذَكَرْتُك فِي نَفْسِي وَإِنْ ذَكَرْتنِي فِي مَلَإٍ ذَكَرْتُك فِي مَلَإٍ مِنْ الْمَلَائِكَة - أَوْ قَالَ فِي مَلَإٍ خَيْر مِنْهُ - وَإِنْ دَنَوْت مِنِّي شِبْرًا دَنَوْت مِنْك ذِرَاعًا وَإِنْ دَنَوْت مِنِّي ذِرَاعًا دَنَوْت مِنْك بَاعًا وَإِنْ أَتَيْتنِي تَمْشِي أَتَيْتُك هَرْوَلَة " </w:t>
      </w:r>
      <w:r w:rsidRPr="0049768A">
        <w:rPr>
          <w:rFonts w:ascii="Traditional Arabic" w:hAnsi="Traditional Arabic" w:cs="Traditional Arabic"/>
          <w:sz w:val="36"/>
          <w:szCs w:val="36"/>
          <w:rtl/>
        </w:rPr>
        <w:br/>
        <w:t>صَحِيح الْإِسْنَاد أَخْرَجَهُ الْبُخَارِيّ مِنْ حَدِيث قَتَادَة وَعِنْده قَالَ قَتَادَة اللَّه أَقْرَب بِالرَّحْمَةِ :</w:t>
      </w:r>
      <w:r w:rsidRPr="0049768A">
        <w:rPr>
          <w:rFonts w:ascii="Traditional Arabic" w:hAnsi="Traditional Arabic" w:cs="Traditional Arabic"/>
          <w:sz w:val="36"/>
          <w:szCs w:val="36"/>
          <w:rtl/>
        </w:rPr>
        <w:br/>
        <w:t>وَقَوْله</w:t>
      </w:r>
      <w:r w:rsidR="00ED1F78" w:rsidRPr="0049768A">
        <w:rPr>
          <w:rFonts w:ascii="Traditional Arabic" w:hAnsi="Traditional Arabic" w:cs="Traditional Arabic" w:hint="cs"/>
          <w:sz w:val="36"/>
          <w:szCs w:val="36"/>
          <w:rtl/>
        </w:rPr>
        <w:t xml:space="preserve">: </w:t>
      </w:r>
      <w:r w:rsidR="00ED1F78" w:rsidRPr="0049768A">
        <w:rPr>
          <w:rFonts w:ascii="Traditional Arabic" w:hAnsi="Traditional Arabic" w:cs="Traditional Arabic"/>
          <w:sz w:val="36"/>
          <w:szCs w:val="36"/>
          <w:rtl/>
        </w:rPr>
        <w:t>"</w:t>
      </w:r>
      <w:r w:rsidRPr="0049768A">
        <w:rPr>
          <w:rFonts w:ascii="Traditional Arabic" w:hAnsi="Traditional Arabic" w:cs="Traditional Arabic"/>
          <w:sz w:val="36"/>
          <w:szCs w:val="36"/>
          <w:rtl/>
        </w:rPr>
        <w:t xml:space="preserve">وَاشْكُرُوا لِي وَلَا تَكْفُرُونِ" </w:t>
      </w:r>
      <w:r w:rsidRPr="0049768A">
        <w:rPr>
          <w:rFonts w:ascii="Traditional Arabic" w:hAnsi="Traditional Arabic" w:cs="Traditional Arabic"/>
          <w:sz w:val="36"/>
          <w:szCs w:val="36"/>
          <w:rtl/>
        </w:rPr>
        <w:br/>
        <w:t xml:space="preserve">أَمَرَ اللَّه تَعَالَى بِشُكْرِهِ وَوَعَدَ عَلَى شُكْره بِمَزِيدِ الْخَيْر فَقَالَ </w:t>
      </w:r>
      <w:r w:rsidRPr="0049768A">
        <w:rPr>
          <w:rFonts w:ascii="Traditional Arabic" w:hAnsi="Traditional Arabic" w:cs="Traditional Arabic"/>
          <w:sz w:val="36"/>
          <w:szCs w:val="36"/>
          <w:rtl/>
        </w:rPr>
        <w:br/>
        <w:t>" وَإِذْ تَأَذَّنَ رَبُّكُمْ لَئِنْ شَكَرْتُمْ لَأَزِيدَنَّكُمْ وَلَئِنْ كَفَرْتُمْ إِنَّ عَذَابِي لَشَدِيدٌ "</w:t>
      </w:r>
      <w:r w:rsidRPr="0049768A">
        <w:rPr>
          <w:rFonts w:ascii="Traditional Arabic" w:hAnsi="Traditional Arabic" w:cs="Traditional Arabic"/>
          <w:sz w:val="36"/>
          <w:szCs w:val="36"/>
          <w:rtl/>
        </w:rPr>
        <w:br/>
        <w:t>وَقَالَ الْإِمَام أَحْمَد حَدَّثَنَا رَوْح حَدَّثَنَا شُعْبَة عَنْ الْفُضَيْل بْن فَضَالَة - رَجُل مِنْ قَيْس - حَدَّثَنَا أَبُو رَجَاء الْعُطَارِدِيّ قَالَ خَرَجَ عَلَيْنَا عِمْرَان بْن حُصَيْن وَعَلَيْهِ مُطَرِّف مِنْ خَزّ لَمْ نَرَهُ عَلَيْهِ قَبْل ذَلِكَ وَلَا بَعْده فَقَالَ</w:t>
      </w:r>
      <w:r w:rsidRPr="0049768A">
        <w:rPr>
          <w:rFonts w:ascii="Traditional Arabic" w:hAnsi="Traditional Arabic" w:cs="Traditional Arabic"/>
          <w:sz w:val="36"/>
          <w:szCs w:val="36"/>
          <w:rtl/>
        </w:rPr>
        <w:br/>
        <w:t>إِنَّ رَسُول اللَّه صَلَّى اللَّه عَلَيْهِ وَسَلَّمَ قَالَ</w:t>
      </w:r>
      <w:r w:rsidRPr="0049768A">
        <w:rPr>
          <w:rFonts w:ascii="Traditional Arabic" w:hAnsi="Traditional Arabic" w:cs="Traditional Arabic"/>
          <w:sz w:val="36"/>
          <w:szCs w:val="36"/>
          <w:rtl/>
        </w:rPr>
        <w:br/>
        <w:t xml:space="preserve">" مَنْ أَنْعَمَ اللَّهُ عَلَيْهِ نِعْمَةً فَإِنَّ اللَّه يُحِبّ أَنْ يُرَى أَثَرُ نِعْمَتِهِ عَلَى خَلْقِهِ " </w:t>
      </w:r>
      <w:r w:rsidRPr="0049768A">
        <w:rPr>
          <w:rFonts w:ascii="Traditional Arabic" w:hAnsi="Traditional Arabic" w:cs="Traditional Arabic"/>
          <w:sz w:val="36"/>
          <w:szCs w:val="36"/>
          <w:rtl/>
        </w:rPr>
        <w:br/>
        <w:t>وَقَا</w:t>
      </w:r>
      <w:r w:rsidR="00ED1F78" w:rsidRPr="0049768A">
        <w:rPr>
          <w:rFonts w:ascii="Traditional Arabic" w:hAnsi="Traditional Arabic" w:cs="Traditional Arabic"/>
          <w:sz w:val="36"/>
          <w:szCs w:val="36"/>
          <w:rtl/>
        </w:rPr>
        <w:t xml:space="preserve">لَ رَوْح مَرَّة : عَلَى عَبْده </w:t>
      </w:r>
      <w:r w:rsidR="00ED1F78" w:rsidRPr="0049768A">
        <w:rPr>
          <w:rFonts w:cs="Traditional Arabic"/>
          <w:sz w:val="36"/>
          <w:szCs w:val="36"/>
          <w:rtl/>
        </w:rPr>
        <w:t>.</w:t>
      </w:r>
      <w:r w:rsidR="00ED1F78" w:rsidRPr="0049768A">
        <w:rPr>
          <w:rFonts w:cs="Traditional Arabic"/>
          <w:sz w:val="36"/>
          <w:szCs w:val="36"/>
          <w:vertAlign w:val="superscript"/>
          <w:rtl/>
        </w:rPr>
        <w:t>(</w:t>
      </w:r>
      <w:r w:rsidR="00ED1F78" w:rsidRPr="0049768A">
        <w:rPr>
          <w:rStyle w:val="a4"/>
          <w:rFonts w:cs="Traditional Arabic"/>
          <w:sz w:val="36"/>
          <w:szCs w:val="36"/>
          <w:rtl/>
        </w:rPr>
        <w:footnoteReference w:id="516"/>
      </w:r>
      <w:r w:rsidR="00ED1F78" w:rsidRPr="0049768A">
        <w:rPr>
          <w:rFonts w:cs="Traditional Arabic"/>
          <w:sz w:val="36"/>
          <w:szCs w:val="36"/>
          <w:vertAlign w:val="superscript"/>
          <w:rtl/>
        </w:rPr>
        <w:t>)</w:t>
      </w:r>
      <w:r w:rsidRPr="0049768A">
        <w:rPr>
          <w:rFonts w:ascii="Traditional Arabic" w:hAnsi="Traditional Arabic" w:cs="Traditional Arabic"/>
          <w:sz w:val="36"/>
          <w:szCs w:val="36"/>
          <w:rtl/>
        </w:rPr>
        <w:br/>
        <w:t>وَاشْكُرُوا لِي وَلَا تَكْفُرُونِ</w:t>
      </w:r>
      <w:r w:rsidRPr="0049768A">
        <w:rPr>
          <w:rFonts w:ascii="Traditional Arabic" w:hAnsi="Traditional Arabic" w:cs="Traditional Arabic"/>
          <w:sz w:val="36"/>
          <w:szCs w:val="36"/>
          <w:rtl/>
        </w:rPr>
        <w:br/>
      </w:r>
      <w:r w:rsidRPr="0049768A">
        <w:rPr>
          <w:rFonts w:ascii="Traditional Arabic" w:hAnsi="Traditional Arabic" w:cs="Traditional Arabic"/>
          <w:sz w:val="36"/>
          <w:szCs w:val="36"/>
          <w:rtl/>
        </w:rPr>
        <w:lastRenderedPageBreak/>
        <w:t xml:space="preserve">يَعْنِي تَعَالَى ذِكْره بِذَلِكَ : </w:t>
      </w:r>
      <w:r w:rsidRPr="0049768A">
        <w:rPr>
          <w:rFonts w:ascii="Traditional Arabic" w:hAnsi="Traditional Arabic" w:cs="Traditional Arabic"/>
          <w:sz w:val="36"/>
          <w:szCs w:val="36"/>
          <w:rtl/>
        </w:rPr>
        <w:br/>
        <w:t>اُشْكُرُوا لِي أَيّهَا الْمُؤْمِنُونَ فِيمَا أَنْعَمْت عَلَيْكُمْ مِنْ الْإِسْلَام وَالْهِدَايَة لِلدِّينِ الَّذِي شَرَعْته لِأَنْبِيَائِي وَأَصْفِيَائِي</w:t>
      </w:r>
      <w:r w:rsidRPr="0049768A">
        <w:rPr>
          <w:rFonts w:ascii="Traditional Arabic" w:hAnsi="Traditional Arabic" w:cs="Traditional Arabic"/>
          <w:sz w:val="36"/>
          <w:szCs w:val="36"/>
          <w:rtl/>
        </w:rPr>
        <w:br/>
        <w:t xml:space="preserve">{ وَلَا تَكْفُرُونِ } </w:t>
      </w:r>
      <w:r w:rsidRPr="0049768A">
        <w:rPr>
          <w:rFonts w:ascii="Traditional Arabic" w:hAnsi="Traditional Arabic" w:cs="Traditional Arabic"/>
          <w:sz w:val="36"/>
          <w:szCs w:val="36"/>
          <w:rtl/>
        </w:rPr>
        <w:br/>
        <w:t>يَقُول : وَلَا تَجْحَدُوا إحْسَانِي إلَيْكُمْ , فَأَسْلُبكُمْ نِعْمَتِي الَّتِي أَنْعَمْت عَلَيْكُمْ , وَلَكِنْ اُشْكُرُوا لِي عَلَيْهَا , وَأَزِيدكُمْ فَأُتَمِّم نِعْمَتِي عَلَيْكُمْ , وَأَهْدِيكُمْ لِمَا هَدَيْت لَهُ مَنْ رَضِيت عَنْهُ مِنْ عِبَادِي , فَإِنِّي وَعَدْت خَلْقِي أَنَّ مَنْ شَكَرَ لِي زِدْته , وَمَنْ كَفَرَنِي حَرَمْته وَسَلَبْته مَا أَعْطَيْته .</w:t>
      </w:r>
      <w:r w:rsidRPr="0049768A">
        <w:rPr>
          <w:rFonts w:ascii="Traditional Arabic" w:hAnsi="Traditional Arabic" w:cs="Traditional Arabic"/>
          <w:sz w:val="36"/>
          <w:szCs w:val="36"/>
          <w:rtl/>
        </w:rPr>
        <w:br/>
        <w:t>وَالْعَرَب تَقُول : نَصَحْت لَك وَشَكَرْت لَك , وَلَا تَكَاد تَقُول نَصَحْتُك , وَرُبَّمَا قَالَتْ شَكَرْتُك وَنَصَحْتُك , مِنْ ذَلِكَ قَوْل الشَّاعِر :</w:t>
      </w:r>
      <w:r w:rsidRPr="0049768A">
        <w:rPr>
          <w:rFonts w:ascii="Traditional Arabic" w:hAnsi="Traditional Arabic" w:cs="Traditional Arabic"/>
          <w:sz w:val="36"/>
          <w:szCs w:val="36"/>
          <w:rtl/>
        </w:rPr>
        <w:br/>
        <w:t>هُمْ جَمَعُوا بُؤْسَى وَنُعْمَى عَلَيْكُمْ فَهَلَّا شَكَرْت الْقَوْم إنْ لَمْ تُقَاتِل وَقَالَ النَّابِغَة فِي " نَصَحْتُك " : نَصَحْت بَنِي عَوْف يَتَقَبَّلُوا رَسُولِي وَلَمْ تَنْجَح لَدَيْهِمْ وَسَائِلِي وَقَدْ دَلَّلْنَا عَلَى أَنَّ مَعْنَى الشُّكْر : الثَّنَاء عَلَى الرَّجُل بِأَفْعَالِهِ الْمَحْمُودَة , وَأَنَّ مَعْنَى الْكُفْر تَغْطِيَة الشَّيْء , فِيمَا مَضَى قَبْل فَأَغْنَ</w:t>
      </w:r>
      <w:r w:rsidR="00ED1F78" w:rsidRPr="0049768A">
        <w:rPr>
          <w:rFonts w:ascii="Traditional Arabic" w:hAnsi="Traditional Arabic" w:cs="Traditional Arabic"/>
          <w:sz w:val="36"/>
          <w:szCs w:val="36"/>
          <w:rtl/>
        </w:rPr>
        <w:t>ى ذَلِكَ عَنْ إعَادَته هَهُنَا</w:t>
      </w:r>
      <w:r w:rsidR="00ED1F78" w:rsidRPr="0049768A">
        <w:rPr>
          <w:rFonts w:cs="Traditional Arabic"/>
          <w:sz w:val="36"/>
          <w:szCs w:val="36"/>
          <w:rtl/>
        </w:rPr>
        <w:t>.</w:t>
      </w:r>
      <w:r w:rsidR="00ED1F78" w:rsidRPr="0049768A">
        <w:rPr>
          <w:rFonts w:cs="Traditional Arabic"/>
          <w:sz w:val="36"/>
          <w:szCs w:val="36"/>
          <w:vertAlign w:val="superscript"/>
          <w:rtl/>
        </w:rPr>
        <w:t>(</w:t>
      </w:r>
      <w:r w:rsidR="00ED1F78" w:rsidRPr="0049768A">
        <w:rPr>
          <w:rStyle w:val="a4"/>
          <w:rFonts w:cs="Traditional Arabic"/>
          <w:sz w:val="36"/>
          <w:szCs w:val="36"/>
          <w:rtl/>
        </w:rPr>
        <w:footnoteReference w:id="517"/>
      </w:r>
      <w:r w:rsidR="00ED1F78" w:rsidRPr="0049768A">
        <w:rPr>
          <w:rFonts w:cs="Traditional Arabic"/>
          <w:sz w:val="36"/>
          <w:szCs w:val="36"/>
          <w:vertAlign w:val="superscript"/>
          <w:rtl/>
        </w:rPr>
        <w:t>)</w:t>
      </w:r>
      <w:r w:rsidRPr="0049768A">
        <w:rPr>
          <w:rFonts w:ascii="Traditional Arabic" w:hAnsi="Traditional Arabic" w:cs="Traditional Arabic"/>
          <w:sz w:val="36"/>
          <w:szCs w:val="36"/>
          <w:rtl/>
        </w:rPr>
        <w:br/>
        <w:t>فَاذْكُرُونِي أَذْكُرْكُمْ</w:t>
      </w:r>
      <w:r w:rsidRPr="0049768A">
        <w:rPr>
          <w:rFonts w:ascii="Traditional Arabic" w:hAnsi="Traditional Arabic" w:cs="Traditional Arabic"/>
          <w:sz w:val="36"/>
          <w:szCs w:val="36"/>
          <w:rtl/>
        </w:rPr>
        <w:br/>
        <w:t xml:space="preserve">أَمْر وَجَوَابه , وَفِيهِ مَعْنَى الْمُجَازَاة فَلِذَلِكَ جُزِمَ . </w:t>
      </w:r>
      <w:r w:rsidRPr="0049768A">
        <w:rPr>
          <w:rFonts w:ascii="Traditional Arabic" w:hAnsi="Traditional Arabic" w:cs="Traditional Arabic"/>
          <w:sz w:val="36"/>
          <w:szCs w:val="36"/>
          <w:rtl/>
        </w:rPr>
        <w:br/>
        <w:t>وَأَصْل الذِّكْر التَّنَبُّه بِالْقَلْبِ لِلْمَذْكُورِ وَالتَّيَقُّظ لَهُ .</w:t>
      </w:r>
      <w:r w:rsidRPr="0049768A">
        <w:rPr>
          <w:rFonts w:ascii="Traditional Arabic" w:hAnsi="Traditional Arabic" w:cs="Traditional Arabic"/>
          <w:sz w:val="36"/>
          <w:szCs w:val="36"/>
          <w:rtl/>
        </w:rPr>
        <w:br/>
        <w:t xml:space="preserve">وَسُمِّيَ الذِّكْر بِاللِّسَانِ ذِكْرًا لِأَنَّهُ دَلَالَة عَلَى الذِّكْر الْقَلْبِيّ , غَيْر أَنَّهُ لَمَّا كَثُرَ </w:t>
      </w:r>
      <w:r w:rsidRPr="0049768A">
        <w:rPr>
          <w:rFonts w:ascii="Traditional Arabic" w:hAnsi="Traditional Arabic" w:cs="Traditional Arabic"/>
          <w:sz w:val="36"/>
          <w:szCs w:val="36"/>
          <w:rtl/>
        </w:rPr>
        <w:lastRenderedPageBreak/>
        <w:t xml:space="preserve">إِطْلَاق الذِّكْر عَلَى الْقَوْل اللِّسَانِيّ صَارَ هُوَ السَّابِق لِلْفَهْمِ . </w:t>
      </w:r>
      <w:r w:rsidRPr="0049768A">
        <w:rPr>
          <w:rFonts w:ascii="Traditional Arabic" w:hAnsi="Traditional Arabic" w:cs="Traditional Arabic"/>
          <w:sz w:val="36"/>
          <w:szCs w:val="36"/>
          <w:rtl/>
        </w:rPr>
        <w:br/>
        <w:t xml:space="preserve">وَمَعْنَى الْآيَة : </w:t>
      </w:r>
      <w:r w:rsidRPr="0049768A">
        <w:rPr>
          <w:rFonts w:ascii="Traditional Arabic" w:hAnsi="Traditional Arabic" w:cs="Traditional Arabic"/>
          <w:sz w:val="36"/>
          <w:szCs w:val="36"/>
          <w:rtl/>
        </w:rPr>
        <w:br/>
        <w:t>اُذْكُرُونِي بِالطَّاعَةِ أَذْكُركُمْ بِالثَّوَابِ وَالْمَغْفِرَة , قَالَهُ سَعِيد بْن جُبَيْر .</w:t>
      </w:r>
      <w:r w:rsidRPr="0049768A">
        <w:rPr>
          <w:rFonts w:ascii="Traditional Arabic" w:hAnsi="Traditional Arabic" w:cs="Traditional Arabic"/>
          <w:sz w:val="36"/>
          <w:szCs w:val="36"/>
          <w:rtl/>
        </w:rPr>
        <w:br/>
        <w:t>وَقَالَ أَيْضًا : الذِّكْر طَاعَة اللَّه , فَمَنْ لَمْ يُطِعْهُ لَمْ يَذْكُرهُ وَإِنْ أَكْثَرَ التَّسْبِيح وَالتَّهْلِيل وَقِرَاءَة الْقُرْآن , وَرُوِيَ عَنْ النَّبِيّ صَلَّى اللَّه عَلَيْهِ وَسَلَّمَ :</w:t>
      </w:r>
      <w:r w:rsidRPr="0049768A">
        <w:rPr>
          <w:rFonts w:ascii="Traditional Arabic" w:hAnsi="Traditional Arabic" w:cs="Traditional Arabic"/>
          <w:sz w:val="36"/>
          <w:szCs w:val="36"/>
          <w:rtl/>
        </w:rPr>
        <w:br/>
        <w:t>( مَنْ أَطَاعَ اللَّه فَقَدْ ذَكَرَ اللَّه وَإِنْ أَقَلَّ صَلَاته وَصَوْمه وَصَنِيعه لِلْخَيْرِ وَمَنْ عَصَى اللَّه فَقَدْ نَسِيَ اللَّه وَإِنْ كَثَّرَ صَلَاته وَصَوْمه وَصَنِيعه لِلْخَيْرِ )</w:t>
      </w:r>
      <w:r w:rsidRPr="0049768A">
        <w:rPr>
          <w:rFonts w:ascii="Traditional Arabic" w:hAnsi="Traditional Arabic" w:cs="Traditional Arabic"/>
          <w:sz w:val="36"/>
          <w:szCs w:val="36"/>
          <w:rtl/>
        </w:rPr>
        <w:br/>
        <w:t>ذَكَرَهُ أَبُو عَبْد اللَّه مُحَمَّد بْن خُوَيْز مَنْدَاد فِي " أَحْكَام الْقُرْآن " لَهُ .</w:t>
      </w:r>
      <w:r w:rsidRPr="0049768A">
        <w:rPr>
          <w:rFonts w:ascii="Traditional Arabic" w:hAnsi="Traditional Arabic" w:cs="Traditional Arabic"/>
          <w:sz w:val="36"/>
          <w:szCs w:val="36"/>
          <w:rtl/>
        </w:rPr>
        <w:br/>
        <w:t>وَقَالَ أَبُو عُثْمَان النَّهْدِيّ :</w:t>
      </w:r>
      <w:r w:rsidRPr="0049768A">
        <w:rPr>
          <w:rFonts w:ascii="Traditional Arabic" w:hAnsi="Traditional Arabic" w:cs="Traditional Arabic"/>
          <w:sz w:val="36"/>
          <w:szCs w:val="36"/>
          <w:rtl/>
        </w:rPr>
        <w:br/>
        <w:t>إِنِّي لَأَعْلَم السَّاعَة الَّتِي يَذْكُرنَا اللَّه فِيهَا , قِيلَ لَهُ : وَمِنْ أَيْنَ تَعْلَمهَا ؟</w:t>
      </w:r>
      <w:r w:rsidRPr="0049768A">
        <w:rPr>
          <w:rFonts w:ascii="Traditional Arabic" w:hAnsi="Traditional Arabic" w:cs="Traditional Arabic"/>
          <w:sz w:val="36"/>
          <w:szCs w:val="36"/>
          <w:rtl/>
        </w:rPr>
        <w:br/>
        <w:t xml:space="preserve">قَالَ يَقُول اللَّه عَزَّ وَجَلَّ : </w:t>
      </w:r>
      <w:r w:rsidRPr="0049768A">
        <w:rPr>
          <w:rFonts w:ascii="Traditional Arabic" w:hAnsi="Traditional Arabic" w:cs="Traditional Arabic"/>
          <w:sz w:val="36"/>
          <w:szCs w:val="36"/>
          <w:rtl/>
        </w:rPr>
        <w:br/>
        <w:t>" فَاذْكُرُونِي أَذْكُركُمْ " .</w:t>
      </w:r>
      <w:r w:rsidRPr="0049768A">
        <w:rPr>
          <w:rFonts w:ascii="Traditional Arabic" w:hAnsi="Traditional Arabic" w:cs="Traditional Arabic"/>
          <w:sz w:val="36"/>
          <w:szCs w:val="36"/>
          <w:rtl/>
        </w:rPr>
        <w:br/>
        <w:t xml:space="preserve">وَقَالَ السُّدِّيّ : </w:t>
      </w:r>
      <w:r w:rsidRPr="0049768A">
        <w:rPr>
          <w:rFonts w:ascii="Traditional Arabic" w:hAnsi="Traditional Arabic" w:cs="Traditional Arabic"/>
          <w:sz w:val="36"/>
          <w:szCs w:val="36"/>
          <w:rtl/>
        </w:rPr>
        <w:br/>
        <w:t>لَيْسَ مِنْ عَبْد يَذْكُر اللَّه إِلَّا ذَكَرَهُ اللَّه عَزَّ وَجَلَّ , لَا يَذْكُرهُ مُؤْمِن إِلَّا ذَكَرَهُ اللَّه بِرَحْمَتِهِ , وَلَا يَذْكُرهُ كَافِر إِلَّا ذَكَرَهُ اللَّه بِعَذَابٍ .</w:t>
      </w:r>
      <w:r w:rsidRPr="0049768A">
        <w:rPr>
          <w:rFonts w:ascii="Traditional Arabic" w:hAnsi="Traditional Arabic" w:cs="Traditional Arabic"/>
          <w:sz w:val="36"/>
          <w:szCs w:val="36"/>
          <w:rtl/>
        </w:rPr>
        <w:br/>
        <w:t>وَسُئِلَ أَبُو عُثْمَان فَقِيلَ لَهُ :</w:t>
      </w:r>
      <w:r w:rsidRPr="0049768A">
        <w:rPr>
          <w:rFonts w:ascii="Traditional Arabic" w:hAnsi="Traditional Arabic" w:cs="Traditional Arabic"/>
          <w:sz w:val="36"/>
          <w:szCs w:val="36"/>
          <w:rtl/>
        </w:rPr>
        <w:br/>
        <w:t>نَذْكُر اللَّه وَلَا نَجِد فِي قُلُوبنَا حَلَاوَة ؟ فَقَالَ :</w:t>
      </w:r>
      <w:r w:rsidRPr="0049768A">
        <w:rPr>
          <w:rFonts w:ascii="Traditional Arabic" w:hAnsi="Traditional Arabic" w:cs="Traditional Arabic"/>
          <w:sz w:val="36"/>
          <w:szCs w:val="36"/>
          <w:rtl/>
        </w:rPr>
        <w:br/>
        <w:t xml:space="preserve">اِحْمَدُوا اللَّه تَعَالَى عَلَى أَنْ زَيَّنَ جَارِحَة مِنْ جَوَارِحكُمْ بِطَاعَتِهِ . </w:t>
      </w:r>
      <w:r w:rsidRPr="0049768A">
        <w:rPr>
          <w:rFonts w:ascii="Traditional Arabic" w:hAnsi="Traditional Arabic" w:cs="Traditional Arabic"/>
          <w:sz w:val="36"/>
          <w:szCs w:val="36"/>
          <w:rtl/>
        </w:rPr>
        <w:br/>
        <w:t xml:space="preserve">وَقَالَ ذُو النُّون الْمِصْرِيّ رَحِمَهُ اللَّه : مَنْ ذَكَرَ اللَّه تَعَالَى ذِكْرًا عَلَى الْحَقِيقَة نَسِيَ فِي جَنْب ذِكْره كُلّ شَيْء , حَفِظَ اللَّه عَلَيْهِ كُلّ شَيْء , وَكَانَ لَهُ </w:t>
      </w:r>
      <w:r w:rsidRPr="0049768A">
        <w:rPr>
          <w:rFonts w:ascii="Traditional Arabic" w:hAnsi="Traditional Arabic" w:cs="Traditional Arabic"/>
          <w:sz w:val="36"/>
          <w:szCs w:val="36"/>
          <w:rtl/>
        </w:rPr>
        <w:lastRenderedPageBreak/>
        <w:t xml:space="preserve">عِوَضًا مِنْ كُلّ شَيْء . </w:t>
      </w:r>
      <w:r w:rsidRPr="0049768A">
        <w:rPr>
          <w:rFonts w:ascii="Traditional Arabic" w:hAnsi="Traditional Arabic" w:cs="Traditional Arabic"/>
          <w:sz w:val="36"/>
          <w:szCs w:val="36"/>
          <w:rtl/>
        </w:rPr>
        <w:br/>
        <w:t>وَقَالَ مُعَاذ بْن جَبَل رَضِيَ اللَّه عَنْهُ : مَا عَمِلَ اِبْن آدَم مِنْ عَمَل أَنْجَى لَهُ مِنْ عَذَاب اللَّه مِنْ ذِكْر اللَّه .</w:t>
      </w:r>
      <w:r w:rsidRPr="0049768A">
        <w:rPr>
          <w:rFonts w:ascii="Traditional Arabic" w:hAnsi="Traditional Arabic" w:cs="Traditional Arabic"/>
          <w:sz w:val="36"/>
          <w:szCs w:val="36"/>
          <w:rtl/>
        </w:rPr>
        <w:br/>
        <w:t>وَالْأَحَادِيث فِي فَضْل الذِّكْر وَثَوَابه كَثِيرَة خَرَّجَهَا الْأَئِمَّة .</w:t>
      </w:r>
      <w:r w:rsidRPr="0049768A">
        <w:rPr>
          <w:rFonts w:ascii="Traditional Arabic" w:hAnsi="Traditional Arabic" w:cs="Traditional Arabic"/>
          <w:sz w:val="36"/>
          <w:szCs w:val="36"/>
          <w:rtl/>
        </w:rPr>
        <w:br/>
        <w:t>رَوَى اِبْن مَاجَهْ عَنْ عَبْد اللَّه بْن بُسْر أَنَّ أَعْرَابِيًّا قَالَ لِرَسُولِ اللَّه صَلَّى اللَّه عَلَيْهِ وَسَلَّمَ :</w:t>
      </w:r>
      <w:r w:rsidRPr="0049768A">
        <w:rPr>
          <w:rFonts w:ascii="Traditional Arabic" w:hAnsi="Traditional Arabic" w:cs="Traditional Arabic"/>
          <w:sz w:val="36"/>
          <w:szCs w:val="36"/>
          <w:rtl/>
        </w:rPr>
        <w:br/>
        <w:t xml:space="preserve">إِنَّ شَرَائِع الْإِسْلَام قَدْ كَثُرَتْ عَلَيَّ فَأَنْبِئْنِي مِنْهَا بِشَيْءٍ أَتَشَبَّث بِهِ , قَالَ : </w:t>
      </w:r>
      <w:r w:rsidRPr="0049768A">
        <w:rPr>
          <w:rFonts w:ascii="Traditional Arabic" w:hAnsi="Traditional Arabic" w:cs="Traditional Arabic"/>
          <w:sz w:val="36"/>
          <w:szCs w:val="36"/>
          <w:rtl/>
        </w:rPr>
        <w:br/>
        <w:t>( لَا يَزَال لِسَانك رَطْبًا مِنْ ذِكْر اللَّه عَزَّ وَجَلَّ ) .</w:t>
      </w:r>
      <w:r w:rsidRPr="0049768A">
        <w:rPr>
          <w:rFonts w:ascii="Traditional Arabic" w:hAnsi="Traditional Arabic" w:cs="Traditional Arabic"/>
          <w:sz w:val="36"/>
          <w:szCs w:val="36"/>
          <w:rtl/>
        </w:rPr>
        <w:br/>
        <w:t>وَخُرِّجَ عَنْ أَبِي هُرَيْرَة عَنْ النَّبِيّ صَلَّى اللَّه عَلَيْهِ وَسَلَّمَ قَالَ :</w:t>
      </w:r>
      <w:r w:rsidRPr="0049768A">
        <w:rPr>
          <w:rFonts w:ascii="Traditional Arabic" w:hAnsi="Traditional Arabic" w:cs="Traditional Arabic"/>
          <w:sz w:val="36"/>
          <w:szCs w:val="36"/>
          <w:rtl/>
        </w:rPr>
        <w:br/>
        <w:t xml:space="preserve">( إِنَّ اللَّه عَزَّ وَجَلَّ يَقُول أَنَا مَعَ عَبْدِي إِذَا هُوَ ذَكَرَنِي وَتَحَرَّكَتْ بِي شَفَتَاهُ ) . </w:t>
      </w:r>
      <w:r w:rsidRPr="0049768A">
        <w:rPr>
          <w:rFonts w:ascii="Traditional Arabic" w:hAnsi="Traditional Arabic" w:cs="Traditional Arabic"/>
          <w:sz w:val="36"/>
          <w:szCs w:val="36"/>
          <w:rtl/>
        </w:rPr>
        <w:br/>
        <w:t>وَسَيَأْتِي لِهَذَا الْبَاب مَزِيد بَ</w:t>
      </w:r>
      <w:r w:rsidR="00B56034" w:rsidRPr="0049768A">
        <w:rPr>
          <w:rFonts w:ascii="Traditional Arabic" w:hAnsi="Traditional Arabic" w:cs="Traditional Arabic"/>
          <w:sz w:val="36"/>
          <w:szCs w:val="36"/>
          <w:rtl/>
        </w:rPr>
        <w:t xml:space="preserve">يَان عِنْد قَوْله تَعَالَى : </w:t>
      </w:r>
      <w:r w:rsidR="00B56034" w:rsidRPr="0049768A">
        <w:rPr>
          <w:rFonts w:ascii="Traditional Arabic" w:hAnsi="Traditional Arabic" w:cs="Traditional Arabic"/>
          <w:sz w:val="36"/>
          <w:szCs w:val="36"/>
          <w:rtl/>
        </w:rPr>
        <w:br/>
      </w:r>
      <w:r w:rsidR="00B56034" w:rsidRPr="0049768A">
        <w:rPr>
          <w:rFonts w:ascii="Traditional Arabic" w:hAnsi="Traditional Arabic" w:cs="Traditional Arabic" w:hint="cs"/>
          <w:sz w:val="36"/>
          <w:szCs w:val="36"/>
          <w:rtl/>
        </w:rPr>
        <w:t>((</w:t>
      </w:r>
      <w:r w:rsidRPr="0049768A">
        <w:rPr>
          <w:rFonts w:ascii="Traditional Arabic" w:hAnsi="Traditional Arabic" w:cs="Traditional Arabic"/>
          <w:sz w:val="36"/>
          <w:szCs w:val="36"/>
          <w:rtl/>
        </w:rPr>
        <w:t>يَا أَيّهَا الَّذِينَ آمَنُوا اُذْ</w:t>
      </w:r>
      <w:r w:rsidR="00B56034" w:rsidRPr="0049768A">
        <w:rPr>
          <w:rFonts w:ascii="Traditional Arabic" w:hAnsi="Traditional Arabic" w:cs="Traditional Arabic"/>
          <w:sz w:val="36"/>
          <w:szCs w:val="36"/>
          <w:rtl/>
        </w:rPr>
        <w:t xml:space="preserve">كُرُوا اللَّه ذِكْرًا كَثِيرًا </w:t>
      </w:r>
      <w:r w:rsidR="00B56034" w:rsidRPr="0049768A">
        <w:rPr>
          <w:rFonts w:ascii="Traditional Arabic" w:hAnsi="Traditional Arabic" w:cs="Traditional Arabic" w:hint="cs"/>
          <w:sz w:val="36"/>
          <w:szCs w:val="36"/>
          <w:rtl/>
        </w:rPr>
        <w:t>)) .</w:t>
      </w:r>
      <w:r w:rsidR="00B56034" w:rsidRPr="0049768A">
        <w:rPr>
          <w:rFonts w:cs="Traditional Arabic" w:hint="cs"/>
          <w:sz w:val="36"/>
          <w:szCs w:val="36"/>
          <w:rtl/>
        </w:rPr>
        <w:t>(</w:t>
      </w:r>
      <w:r w:rsidR="00B56034" w:rsidRPr="0049768A">
        <w:rPr>
          <w:rStyle w:val="a4"/>
          <w:rFonts w:cs="Traditional Arabic"/>
          <w:sz w:val="36"/>
          <w:szCs w:val="36"/>
          <w:rtl/>
        </w:rPr>
        <w:footnoteReference w:id="518"/>
      </w:r>
      <w:r w:rsidR="00B56034" w:rsidRPr="0049768A">
        <w:rPr>
          <w:rFonts w:cs="Traditional Arabic" w:hint="cs"/>
          <w:sz w:val="36"/>
          <w:szCs w:val="36"/>
          <w:rtl/>
        </w:rPr>
        <w:t>)</w:t>
      </w:r>
      <w:r w:rsidR="00B56034"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br/>
        <w:t>وَأَنَّ الْمُرَاد ذِكْر الْقَلْب الَّذِي يَجِب اِسْتِدَامَته فِي عُمُوم الْحَالَات .</w:t>
      </w:r>
      <w:r w:rsidRPr="0049768A">
        <w:rPr>
          <w:rFonts w:ascii="Traditional Arabic" w:hAnsi="Traditional Arabic" w:cs="Traditional Arabic"/>
          <w:sz w:val="36"/>
          <w:szCs w:val="36"/>
          <w:rtl/>
        </w:rPr>
        <w:br/>
        <w:t>وَاشْكُرُوا لِي</w:t>
      </w:r>
      <w:r w:rsidR="00D849AB"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br/>
        <w:t>قَالَ الْفَرَّاء يُقَال : شَكَرْتُك وَشَكَرْت لَك , وَنَصَحْتُك وَنَصَحْت لَك , وَالْفَصِيح الْأَوَّل .</w:t>
      </w:r>
      <w:r w:rsidRPr="0049768A">
        <w:rPr>
          <w:rFonts w:ascii="Traditional Arabic" w:hAnsi="Traditional Arabic" w:cs="Traditional Arabic"/>
          <w:sz w:val="36"/>
          <w:szCs w:val="36"/>
          <w:rtl/>
        </w:rPr>
        <w:br/>
        <w:t xml:space="preserve">وَالشُّكْر مَعْرِفَة الْإِحْسَان وَالتَّحَدُّث بِهِ , وَأَصْله فِي اللُّغَة الظُّهُور , وَقَدْ تَقَدَّمَ . فَشُكْر الْعَبْد لِلَّهِ تَعَالَى ثَنَاؤُهُ عَلَيْهِ بِذِكْرِ إِحْسَانه إِلَيْهِ , وَشُكْر الْحَقّ سُبْحَانه </w:t>
      </w:r>
      <w:r w:rsidRPr="0049768A">
        <w:rPr>
          <w:rFonts w:ascii="Traditional Arabic" w:hAnsi="Traditional Arabic" w:cs="Traditional Arabic"/>
          <w:sz w:val="36"/>
          <w:szCs w:val="36"/>
          <w:rtl/>
        </w:rPr>
        <w:lastRenderedPageBreak/>
        <w:t>لِلْعَبْدِ ثَنَاؤُهُ عَلَيْهِ بِطَاعَتِهِ لَهُ , إِلَّا أَنَّ شُكْر الْعَبْد نُطْق بِاللِّسَانِ وَإِقْرَار بِالْقَلْبِ بِإِنْعَامِ الرَّبّ مَعَ الطَّاعَات وَلَا تَكْفُرُونِ</w:t>
      </w:r>
      <w:r w:rsidRPr="0049768A">
        <w:rPr>
          <w:rFonts w:ascii="Traditional Arabic" w:hAnsi="Traditional Arabic" w:cs="Traditional Arabic"/>
          <w:sz w:val="36"/>
          <w:szCs w:val="36"/>
          <w:rtl/>
        </w:rPr>
        <w:br/>
        <w:t>نَهْي , وَلِذَلِكَ حُذِفَتْ مِنْهُ نُون الْجَمَاعَة , وَهَذِهِ نُون الْمُتَكَلِّم . وَحُذِفَتْ الْيَاء لِأَنَّهَا رَأْس آيَة , وَإِثْبَاتهَا أَحْسَن فِي غَيْر الْقُرْآن , أَيْ لَا تَكْفُرُوا نِعْمَتِي وَأَيَادِيّ .</w:t>
      </w:r>
      <w:r w:rsidRPr="0049768A">
        <w:rPr>
          <w:rFonts w:ascii="Traditional Arabic" w:hAnsi="Traditional Arabic" w:cs="Traditional Arabic"/>
          <w:sz w:val="36"/>
          <w:szCs w:val="36"/>
          <w:rtl/>
        </w:rPr>
        <w:br/>
        <w:t>فَالْكُفْر هُنَا سَتْر النِّعْمَة لَا التَّكْذِيب . وَقَدْ مَض</w:t>
      </w:r>
      <w:r w:rsidR="00ED1F78" w:rsidRPr="0049768A">
        <w:rPr>
          <w:rFonts w:ascii="Traditional Arabic" w:hAnsi="Traditional Arabic" w:cs="Traditional Arabic"/>
          <w:sz w:val="36"/>
          <w:szCs w:val="36"/>
          <w:rtl/>
        </w:rPr>
        <w:t>َى الْقَوْل فِي الْكُفْر لُغَة</w:t>
      </w:r>
      <w:r w:rsidR="00ED1F78" w:rsidRPr="0049768A">
        <w:rPr>
          <w:rFonts w:cs="Traditional Arabic"/>
          <w:sz w:val="36"/>
          <w:szCs w:val="36"/>
          <w:rtl/>
        </w:rPr>
        <w:t>.</w:t>
      </w:r>
      <w:r w:rsidR="00ED1F78" w:rsidRPr="0049768A">
        <w:rPr>
          <w:rFonts w:cs="Traditional Arabic"/>
          <w:sz w:val="36"/>
          <w:szCs w:val="36"/>
          <w:vertAlign w:val="superscript"/>
          <w:rtl/>
        </w:rPr>
        <w:t>(</w:t>
      </w:r>
      <w:r w:rsidR="00ED1F78" w:rsidRPr="0049768A">
        <w:rPr>
          <w:rStyle w:val="a4"/>
          <w:rFonts w:cs="Traditional Arabic"/>
          <w:sz w:val="36"/>
          <w:szCs w:val="36"/>
          <w:rtl/>
        </w:rPr>
        <w:footnoteReference w:id="519"/>
      </w:r>
      <w:r w:rsidR="00ED1F78" w:rsidRPr="0049768A">
        <w:rPr>
          <w:rFonts w:cs="Traditional Arabic"/>
          <w:sz w:val="36"/>
          <w:szCs w:val="36"/>
          <w:vertAlign w:val="superscript"/>
          <w:rtl/>
        </w:rPr>
        <w:t>)</w:t>
      </w:r>
    </w:p>
    <w:p w:rsidR="00784054" w:rsidRPr="0049768A" w:rsidRDefault="00784054" w:rsidP="00784054">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784054" w:rsidRPr="0049768A" w:rsidRDefault="00784054" w:rsidP="00784054">
      <w:pPr>
        <w:pStyle w:val="3"/>
        <w:bidi/>
        <w:jc w:val="lowKashida"/>
        <w:rPr>
          <w:rFonts w:cs="Traditional Arabic"/>
          <w:sz w:val="36"/>
          <w:szCs w:val="36"/>
          <w:rtl/>
        </w:rPr>
      </w:pPr>
      <w:r w:rsidRPr="0049768A">
        <w:rPr>
          <w:rFonts w:cs="Traditional Arabic" w:hint="cs"/>
          <w:sz w:val="36"/>
          <w:szCs w:val="36"/>
          <w:rtl/>
        </w:rPr>
        <w:t>فضل و</w:t>
      </w:r>
      <w:r w:rsidRPr="0049768A">
        <w:rPr>
          <w:rFonts w:cs="Traditional Arabic"/>
          <w:sz w:val="36"/>
          <w:szCs w:val="36"/>
          <w:rtl/>
        </w:rPr>
        <w:t>ثواب كلمة التوحيد: لا إله إلا الله</w:t>
      </w:r>
    </w:p>
    <w:p w:rsidR="00784054" w:rsidRPr="0049768A" w:rsidRDefault="00784054" w:rsidP="00ED1F78">
      <w:pPr>
        <w:bidi/>
        <w:spacing w:after="60"/>
        <w:jc w:val="lowKashida"/>
        <w:rPr>
          <w:rFonts w:cs="Traditional Arabic"/>
          <w:sz w:val="36"/>
          <w:szCs w:val="36"/>
          <w:rtl/>
        </w:rPr>
      </w:pPr>
      <w:r w:rsidRPr="0049768A">
        <w:rPr>
          <w:rFonts w:cs="Traditional Arabic"/>
          <w:sz w:val="36"/>
          <w:szCs w:val="36"/>
          <w:rtl/>
        </w:rPr>
        <w:t xml:space="preserve">قال تعالى: </w:t>
      </w:r>
      <w:r w:rsidRPr="0049768A">
        <w:rPr>
          <w:rFonts w:cs="Traditional Arabic"/>
          <w:b/>
          <w:bCs/>
          <w:sz w:val="36"/>
          <w:szCs w:val="36"/>
        </w:rPr>
        <w:sym w:font="AGA Arabesque" w:char="F029"/>
      </w:r>
      <w:r w:rsidRPr="0049768A">
        <w:rPr>
          <w:rFonts w:cs="Traditional Arabic" w:hint="cs"/>
          <w:b/>
          <w:bCs/>
          <w:sz w:val="36"/>
          <w:szCs w:val="36"/>
          <w:rtl/>
        </w:rPr>
        <w:t xml:space="preserve"> </w:t>
      </w:r>
      <w:r w:rsidRPr="0049768A">
        <w:rPr>
          <w:rFonts w:cs="Traditional Arabic"/>
          <w:sz w:val="36"/>
          <w:szCs w:val="36"/>
        </w:rPr>
        <w:sym w:font="HQPB4" w:char="F0F6"/>
      </w:r>
      <w:r w:rsidRPr="0049768A">
        <w:rPr>
          <w:rFonts w:cs="Traditional Arabic"/>
          <w:sz w:val="36"/>
          <w:szCs w:val="36"/>
        </w:rPr>
        <w:sym w:font="HQPB2" w:char="F04E"/>
      </w:r>
      <w:r w:rsidRPr="0049768A">
        <w:rPr>
          <w:rFonts w:cs="Traditional Arabic"/>
          <w:sz w:val="36"/>
          <w:szCs w:val="36"/>
        </w:rPr>
        <w:sym w:font="HQPB5" w:char="F073"/>
      </w:r>
      <w:r w:rsidRPr="0049768A">
        <w:rPr>
          <w:rFonts w:cs="Traditional Arabic"/>
          <w:sz w:val="36"/>
          <w:szCs w:val="36"/>
        </w:rPr>
        <w:sym w:font="HQPB2" w:char="F039"/>
      </w:r>
      <w:r w:rsidRPr="0049768A">
        <w:rPr>
          <w:rFonts w:cs="Traditional Arabic"/>
          <w:sz w:val="36"/>
          <w:szCs w:val="36"/>
        </w:rPr>
        <w:sym w:font="HQPB5" w:char="F072"/>
      </w:r>
      <w:r w:rsidRPr="0049768A">
        <w:rPr>
          <w:rFonts w:cs="Traditional Arabic"/>
          <w:sz w:val="36"/>
          <w:szCs w:val="36"/>
        </w:rPr>
        <w:sym w:font="HQPB1" w:char="F026"/>
      </w:r>
      <w:r w:rsidRPr="0049768A">
        <w:rPr>
          <w:rFonts w:cs="Traditional Arabic"/>
          <w:sz w:val="36"/>
          <w:szCs w:val="36"/>
          <w:rtl/>
        </w:rPr>
        <w:t xml:space="preserve"> </w:t>
      </w:r>
      <w:r w:rsidRPr="0049768A">
        <w:rPr>
          <w:rFonts w:cs="Traditional Arabic"/>
          <w:sz w:val="36"/>
          <w:szCs w:val="36"/>
        </w:rPr>
        <w:sym w:font="HQPB5" w:char="F074"/>
      </w:r>
      <w:r w:rsidRPr="0049768A">
        <w:rPr>
          <w:rFonts w:cs="Traditional Arabic"/>
          <w:sz w:val="36"/>
          <w:szCs w:val="36"/>
        </w:rPr>
        <w:sym w:font="HQPB1" w:char="F08D"/>
      </w:r>
      <w:r w:rsidRPr="0049768A">
        <w:rPr>
          <w:rFonts w:cs="Traditional Arabic"/>
          <w:sz w:val="36"/>
          <w:szCs w:val="36"/>
        </w:rPr>
        <w:sym w:font="HQPB5" w:char="F073"/>
      </w:r>
      <w:r w:rsidRPr="0049768A">
        <w:rPr>
          <w:rFonts w:cs="Traditional Arabic"/>
          <w:sz w:val="36"/>
          <w:szCs w:val="36"/>
        </w:rPr>
        <w:sym w:font="HQPB1" w:char="F03F"/>
      </w:r>
      <w:r w:rsidRPr="0049768A">
        <w:rPr>
          <w:rFonts w:cs="Traditional Arabic"/>
          <w:sz w:val="36"/>
          <w:szCs w:val="36"/>
          <w:rtl/>
        </w:rPr>
        <w:t xml:space="preserve"> </w:t>
      </w:r>
      <w:r w:rsidRPr="0049768A">
        <w:rPr>
          <w:rFonts w:cs="Traditional Arabic"/>
          <w:sz w:val="36"/>
          <w:szCs w:val="36"/>
        </w:rPr>
        <w:sym w:font="HQPB5" w:char="F079"/>
      </w:r>
      <w:r w:rsidRPr="0049768A">
        <w:rPr>
          <w:rFonts w:cs="Traditional Arabic"/>
          <w:sz w:val="36"/>
          <w:szCs w:val="36"/>
        </w:rPr>
        <w:sym w:font="HQPB2" w:char="F023"/>
      </w:r>
      <w:r w:rsidRPr="0049768A">
        <w:rPr>
          <w:rFonts w:cs="Traditional Arabic"/>
          <w:sz w:val="36"/>
          <w:szCs w:val="36"/>
        </w:rPr>
        <w:sym w:font="HQPB4" w:char="F0F8"/>
      </w:r>
      <w:r w:rsidRPr="0049768A">
        <w:rPr>
          <w:rFonts w:cs="Traditional Arabic"/>
          <w:sz w:val="36"/>
          <w:szCs w:val="36"/>
        </w:rPr>
        <w:sym w:font="HQPB2" w:char="F08B"/>
      </w:r>
      <w:r w:rsidRPr="0049768A">
        <w:rPr>
          <w:rFonts w:cs="Traditional Arabic"/>
          <w:sz w:val="36"/>
          <w:szCs w:val="36"/>
        </w:rPr>
        <w:sym w:font="HQPB5" w:char="F078"/>
      </w:r>
      <w:r w:rsidRPr="0049768A">
        <w:rPr>
          <w:rFonts w:cs="Traditional Arabic"/>
          <w:sz w:val="36"/>
          <w:szCs w:val="36"/>
        </w:rPr>
        <w:sym w:font="HQPB2" w:char="F02E"/>
      </w:r>
      <w:r w:rsidRPr="0049768A">
        <w:rPr>
          <w:rFonts w:cs="Traditional Arabic"/>
          <w:sz w:val="36"/>
          <w:szCs w:val="36"/>
          <w:rtl/>
        </w:rPr>
        <w:t xml:space="preserve"> </w:t>
      </w:r>
      <w:r w:rsidRPr="0049768A">
        <w:rPr>
          <w:rFonts w:cs="Traditional Arabic"/>
          <w:sz w:val="36"/>
          <w:szCs w:val="36"/>
        </w:rPr>
        <w:sym w:font="HQPB5" w:char="F07A"/>
      </w:r>
      <w:r w:rsidRPr="0049768A">
        <w:rPr>
          <w:rFonts w:cs="Traditional Arabic"/>
          <w:sz w:val="36"/>
          <w:szCs w:val="36"/>
        </w:rPr>
        <w:sym w:font="HQPB1" w:char="F03E"/>
      </w:r>
      <w:r w:rsidRPr="0049768A">
        <w:rPr>
          <w:rFonts w:cs="Traditional Arabic"/>
          <w:sz w:val="36"/>
          <w:szCs w:val="36"/>
        </w:rPr>
        <w:sym w:font="HQPB5" w:char="F075"/>
      </w:r>
      <w:r w:rsidRPr="0049768A">
        <w:rPr>
          <w:rFonts w:cs="Traditional Arabic"/>
          <w:sz w:val="36"/>
          <w:szCs w:val="36"/>
        </w:rPr>
        <w:sym w:font="HQPB1" w:char="F08E"/>
      </w:r>
      <w:r w:rsidRPr="0049768A">
        <w:rPr>
          <w:rFonts w:cs="Traditional Arabic"/>
          <w:sz w:val="36"/>
          <w:szCs w:val="36"/>
        </w:rPr>
        <w:sym w:font="HQPB5" w:char="F09F"/>
      </w:r>
      <w:r w:rsidRPr="0049768A">
        <w:rPr>
          <w:rFonts w:cs="Traditional Arabic"/>
          <w:sz w:val="36"/>
          <w:szCs w:val="36"/>
        </w:rPr>
        <w:sym w:font="HQPB1" w:char="F0D1"/>
      </w:r>
      <w:r w:rsidRPr="0049768A">
        <w:rPr>
          <w:rFonts w:cs="Traditional Arabic"/>
          <w:sz w:val="36"/>
          <w:szCs w:val="36"/>
          <w:rtl/>
        </w:rPr>
        <w:t xml:space="preserve"> </w:t>
      </w:r>
      <w:r w:rsidRPr="0049768A">
        <w:rPr>
          <w:rFonts w:cs="Traditional Arabic"/>
          <w:sz w:val="36"/>
          <w:szCs w:val="36"/>
        </w:rPr>
        <w:sym w:font="HQPB5" w:char="F0AA"/>
      </w:r>
      <w:r w:rsidRPr="0049768A">
        <w:rPr>
          <w:rFonts w:cs="Traditional Arabic"/>
          <w:sz w:val="36"/>
          <w:szCs w:val="36"/>
        </w:rPr>
        <w:sym w:font="HQPB1" w:char="F021"/>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4" w:char="F057"/>
      </w:r>
      <w:r w:rsidRPr="0049768A">
        <w:rPr>
          <w:rFonts w:cs="Traditional Arabic"/>
          <w:sz w:val="36"/>
          <w:szCs w:val="36"/>
        </w:rPr>
        <w:sym w:font="HQPB2" w:char="F078"/>
      </w:r>
      <w:r w:rsidRPr="0049768A">
        <w:rPr>
          <w:rFonts w:cs="Traditional Arabic"/>
          <w:sz w:val="36"/>
          <w:szCs w:val="36"/>
        </w:rPr>
        <w:sym w:font="HQPB5" w:char="F073"/>
      </w:r>
      <w:r w:rsidRPr="0049768A">
        <w:rPr>
          <w:rFonts w:cs="Traditional Arabic"/>
          <w:sz w:val="36"/>
          <w:szCs w:val="36"/>
        </w:rPr>
        <w:sym w:font="HQPB1" w:char="F057"/>
      </w:r>
      <w:r w:rsidRPr="0049768A">
        <w:rPr>
          <w:rFonts w:cs="Traditional Arabic"/>
          <w:sz w:val="36"/>
          <w:szCs w:val="36"/>
        </w:rPr>
        <w:sym w:font="HQPB5" w:char="F074"/>
      </w:r>
      <w:r w:rsidRPr="0049768A">
        <w:rPr>
          <w:rFonts w:cs="Traditional Arabic"/>
          <w:sz w:val="36"/>
          <w:szCs w:val="36"/>
        </w:rPr>
        <w:sym w:font="HQPB2" w:char="F042"/>
      </w:r>
      <w:r w:rsidRPr="0049768A">
        <w:rPr>
          <w:rFonts w:cs="Traditional Arabic"/>
          <w:sz w:val="36"/>
          <w:szCs w:val="36"/>
          <w:rtl/>
        </w:rPr>
        <w:t xml:space="preserve"> </w:t>
      </w:r>
      <w:r w:rsidRPr="0049768A">
        <w:rPr>
          <w:rFonts w:cs="Traditional Arabic"/>
          <w:sz w:val="36"/>
          <w:szCs w:val="36"/>
        </w:rPr>
        <w:sym w:font="HQPB4" w:char="F05A"/>
      </w:r>
      <w:r w:rsidRPr="0049768A">
        <w:rPr>
          <w:rFonts w:cs="Traditional Arabic"/>
          <w:sz w:val="36"/>
          <w:szCs w:val="36"/>
        </w:rPr>
        <w:sym w:font="HQPB2" w:char="F070"/>
      </w:r>
      <w:r w:rsidRPr="0049768A">
        <w:rPr>
          <w:rFonts w:cs="Traditional Arabic"/>
          <w:sz w:val="36"/>
          <w:szCs w:val="36"/>
        </w:rPr>
        <w:sym w:font="HQPB5" w:char="F079"/>
      </w:r>
      <w:r w:rsidRPr="0049768A">
        <w:rPr>
          <w:rFonts w:cs="Traditional Arabic"/>
          <w:sz w:val="36"/>
          <w:szCs w:val="36"/>
        </w:rPr>
        <w:sym w:font="HQPB2" w:char="F04A"/>
      </w:r>
      <w:r w:rsidRPr="0049768A">
        <w:rPr>
          <w:rFonts w:cs="Traditional Arabic"/>
          <w:sz w:val="36"/>
          <w:szCs w:val="36"/>
        </w:rPr>
        <w:sym w:font="HQPB4" w:char="F0CE"/>
      </w:r>
      <w:r w:rsidRPr="0049768A">
        <w:rPr>
          <w:rFonts w:cs="Traditional Arabic"/>
          <w:sz w:val="36"/>
          <w:szCs w:val="36"/>
        </w:rPr>
        <w:sym w:font="HQPB2" w:char="F03D"/>
      </w:r>
      <w:r w:rsidRPr="0049768A">
        <w:rPr>
          <w:rFonts w:cs="Traditional Arabic"/>
          <w:sz w:val="36"/>
          <w:szCs w:val="36"/>
        </w:rPr>
        <w:sym w:font="HQPB5" w:char="F078"/>
      </w:r>
      <w:r w:rsidRPr="0049768A">
        <w:rPr>
          <w:rFonts w:cs="Traditional Arabic"/>
          <w:sz w:val="36"/>
          <w:szCs w:val="36"/>
        </w:rPr>
        <w:sym w:font="HQPB2" w:char="F02E"/>
      </w:r>
      <w:r w:rsidRPr="0049768A">
        <w:rPr>
          <w:rFonts w:cs="Traditional Arabic"/>
          <w:sz w:val="36"/>
          <w:szCs w:val="36"/>
          <w:rtl/>
        </w:rPr>
        <w:t xml:space="preserve"> </w:t>
      </w:r>
      <w:r w:rsidRPr="0049768A">
        <w:rPr>
          <w:rFonts w:cs="Traditional Arabic"/>
          <w:sz w:val="36"/>
          <w:szCs w:val="36"/>
        </w:rPr>
        <w:sym w:font="HQPB4" w:char="F05A"/>
      </w:r>
      <w:r w:rsidRPr="0049768A">
        <w:rPr>
          <w:rFonts w:cs="Traditional Arabic"/>
          <w:sz w:val="36"/>
          <w:szCs w:val="36"/>
        </w:rPr>
        <w:sym w:font="HQPB2" w:char="F070"/>
      </w:r>
      <w:r w:rsidRPr="0049768A">
        <w:rPr>
          <w:rFonts w:cs="Traditional Arabic"/>
          <w:sz w:val="36"/>
          <w:szCs w:val="36"/>
        </w:rPr>
        <w:sym w:font="HQPB5" w:char="F074"/>
      </w:r>
      <w:r w:rsidRPr="0049768A">
        <w:rPr>
          <w:rFonts w:cs="Traditional Arabic"/>
          <w:sz w:val="36"/>
          <w:szCs w:val="36"/>
        </w:rPr>
        <w:sym w:font="HQPB1" w:char="F036"/>
      </w:r>
      <w:r w:rsidRPr="0049768A">
        <w:rPr>
          <w:rFonts w:cs="Traditional Arabic"/>
          <w:sz w:val="36"/>
          <w:szCs w:val="36"/>
        </w:rPr>
        <w:sym w:font="HQPB4" w:char="F0CD"/>
      </w:r>
      <w:r w:rsidRPr="0049768A">
        <w:rPr>
          <w:rFonts w:cs="Traditional Arabic"/>
          <w:sz w:val="36"/>
          <w:szCs w:val="36"/>
        </w:rPr>
        <w:sym w:font="HQPB4" w:char="F068"/>
      </w:r>
      <w:r w:rsidRPr="0049768A">
        <w:rPr>
          <w:rFonts w:cs="Traditional Arabic"/>
          <w:sz w:val="36"/>
          <w:szCs w:val="36"/>
        </w:rPr>
        <w:sym w:font="HQPB2" w:char="F08A"/>
      </w:r>
      <w:r w:rsidRPr="0049768A">
        <w:rPr>
          <w:rFonts w:cs="Traditional Arabic"/>
          <w:sz w:val="36"/>
          <w:szCs w:val="36"/>
        </w:rPr>
        <w:sym w:font="HQPB5" w:char="F073"/>
      </w:r>
      <w:r w:rsidRPr="0049768A">
        <w:rPr>
          <w:rFonts w:cs="Traditional Arabic"/>
          <w:sz w:val="36"/>
          <w:szCs w:val="36"/>
        </w:rPr>
        <w:sym w:font="HQPB1" w:char="F0DB"/>
      </w:r>
      <w:r w:rsidRPr="0049768A">
        <w:rPr>
          <w:rFonts w:cs="Traditional Arabic"/>
          <w:sz w:val="36"/>
          <w:szCs w:val="36"/>
          <w:rtl/>
        </w:rPr>
        <w:t xml:space="preserve"> </w:t>
      </w:r>
      <w:r w:rsidRPr="0049768A">
        <w:rPr>
          <w:rFonts w:cs="Traditional Arabic"/>
          <w:sz w:val="36"/>
          <w:szCs w:val="36"/>
        </w:rPr>
        <w:sym w:font="HQPB4" w:char="F03B"/>
      </w:r>
      <w:r w:rsidRPr="0049768A">
        <w:rPr>
          <w:rFonts w:cs="Traditional Arabic"/>
          <w:sz w:val="36"/>
          <w:szCs w:val="36"/>
        </w:rPr>
        <w:sym w:font="HQPB2" w:char="F06F"/>
      </w:r>
      <w:r w:rsidRPr="0049768A">
        <w:rPr>
          <w:rFonts w:cs="Traditional Arabic"/>
          <w:sz w:val="36"/>
          <w:szCs w:val="36"/>
        </w:rPr>
        <w:sym w:font="HQPB5" w:char="F074"/>
      </w:r>
      <w:r w:rsidRPr="0049768A">
        <w:rPr>
          <w:rFonts w:cs="Traditional Arabic"/>
          <w:sz w:val="36"/>
          <w:szCs w:val="36"/>
        </w:rPr>
        <w:sym w:font="HQPB1" w:char="F08D"/>
      </w:r>
      <w:r w:rsidRPr="0049768A">
        <w:rPr>
          <w:rFonts w:cs="Traditional Arabic"/>
          <w:sz w:val="36"/>
          <w:szCs w:val="36"/>
        </w:rPr>
        <w:sym w:font="HQPB5" w:char="F079"/>
      </w:r>
      <w:r w:rsidRPr="0049768A">
        <w:rPr>
          <w:rFonts w:cs="Traditional Arabic"/>
          <w:sz w:val="36"/>
          <w:szCs w:val="36"/>
        </w:rPr>
        <w:sym w:font="HQPB1" w:char="F066"/>
      </w:r>
      <w:r w:rsidRPr="0049768A">
        <w:rPr>
          <w:rFonts w:cs="Traditional Arabic"/>
          <w:sz w:val="36"/>
          <w:szCs w:val="36"/>
        </w:rPr>
        <w:sym w:font="HQPB5" w:char="F074"/>
      </w:r>
      <w:r w:rsidRPr="0049768A">
        <w:rPr>
          <w:rFonts w:cs="Traditional Arabic"/>
          <w:sz w:val="36"/>
          <w:szCs w:val="36"/>
        </w:rPr>
        <w:sym w:font="HQPB1" w:char="F0B1"/>
      </w:r>
      <w:r w:rsidRPr="0049768A">
        <w:rPr>
          <w:rFonts w:cs="Traditional Arabic"/>
          <w:sz w:val="36"/>
          <w:szCs w:val="36"/>
        </w:rPr>
        <w:sym w:font="HQPB5" w:char="F078"/>
      </w:r>
      <w:r w:rsidRPr="0049768A">
        <w:rPr>
          <w:rFonts w:cs="Traditional Arabic"/>
          <w:sz w:val="36"/>
          <w:szCs w:val="36"/>
        </w:rPr>
        <w:sym w:font="HQPB2" w:char="F02E"/>
      </w:r>
      <w:r w:rsidRPr="0049768A">
        <w:rPr>
          <w:rFonts w:cs="Traditional Arabic"/>
          <w:sz w:val="36"/>
          <w:szCs w:val="36"/>
          <w:rtl/>
        </w:rPr>
        <w:t xml:space="preserve"> </w:t>
      </w:r>
      <w:r w:rsidRPr="0049768A">
        <w:rPr>
          <w:rFonts w:cs="Traditional Arabic"/>
          <w:sz w:val="36"/>
          <w:szCs w:val="36"/>
        </w:rPr>
        <w:sym w:font="HQPB4" w:char="F042"/>
      </w:r>
      <w:r w:rsidRPr="0049768A">
        <w:rPr>
          <w:rFonts w:cs="Traditional Arabic"/>
          <w:sz w:val="36"/>
          <w:szCs w:val="36"/>
        </w:rPr>
        <w:sym w:font="HQPB2" w:char="F070"/>
      </w:r>
      <w:r w:rsidRPr="0049768A">
        <w:rPr>
          <w:rFonts w:cs="Traditional Arabic"/>
          <w:sz w:val="36"/>
          <w:szCs w:val="36"/>
        </w:rPr>
        <w:sym w:font="HQPB5" w:char="F074"/>
      </w:r>
      <w:r w:rsidRPr="0049768A">
        <w:rPr>
          <w:rFonts w:cs="Traditional Arabic"/>
          <w:sz w:val="36"/>
          <w:szCs w:val="36"/>
        </w:rPr>
        <w:sym w:font="HQPB1" w:char="F037"/>
      </w:r>
      <w:r w:rsidRPr="0049768A">
        <w:rPr>
          <w:rFonts w:cs="Traditional Arabic"/>
          <w:sz w:val="36"/>
          <w:szCs w:val="36"/>
        </w:rPr>
        <w:sym w:font="HQPB4" w:char="F0CD"/>
      </w:r>
      <w:r w:rsidRPr="0049768A">
        <w:rPr>
          <w:rFonts w:cs="Traditional Arabic"/>
          <w:sz w:val="36"/>
          <w:szCs w:val="36"/>
        </w:rPr>
        <w:sym w:font="HQPB4" w:char="F068"/>
      </w:r>
      <w:r w:rsidRPr="0049768A">
        <w:rPr>
          <w:rFonts w:cs="Traditional Arabic"/>
          <w:sz w:val="36"/>
          <w:szCs w:val="36"/>
        </w:rPr>
        <w:sym w:font="HQPB2" w:char="F08B"/>
      </w:r>
      <w:r w:rsidRPr="0049768A">
        <w:rPr>
          <w:rFonts w:cs="Traditional Arabic"/>
          <w:sz w:val="36"/>
          <w:szCs w:val="36"/>
        </w:rPr>
        <w:sym w:font="HQPB5" w:char="F073"/>
      </w:r>
      <w:r w:rsidRPr="0049768A">
        <w:rPr>
          <w:rFonts w:cs="Traditional Arabic"/>
          <w:sz w:val="36"/>
          <w:szCs w:val="36"/>
        </w:rPr>
        <w:sym w:font="HQPB1" w:char="F0DB"/>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5" w:char="F079"/>
      </w:r>
      <w:r w:rsidRPr="0049768A">
        <w:rPr>
          <w:rFonts w:cs="Traditional Arabic"/>
          <w:sz w:val="36"/>
          <w:szCs w:val="36"/>
        </w:rPr>
        <w:sym w:font="HQPB2" w:char="F067"/>
      </w:r>
      <w:r w:rsidRPr="0049768A">
        <w:rPr>
          <w:rFonts w:cs="Traditional Arabic"/>
          <w:sz w:val="36"/>
          <w:szCs w:val="36"/>
        </w:rPr>
        <w:sym w:font="HQPB4" w:char="F0E8"/>
      </w:r>
      <w:r w:rsidRPr="0049768A">
        <w:rPr>
          <w:rFonts w:cs="Traditional Arabic"/>
          <w:sz w:val="36"/>
          <w:szCs w:val="36"/>
        </w:rPr>
        <w:sym w:font="HQPB2" w:char="F03D"/>
      </w:r>
      <w:r w:rsidRPr="0049768A">
        <w:rPr>
          <w:rFonts w:cs="Traditional Arabic"/>
          <w:sz w:val="36"/>
          <w:szCs w:val="36"/>
        </w:rPr>
        <w:sym w:font="HQPB4" w:char="F0F4"/>
      </w:r>
      <w:r w:rsidRPr="0049768A">
        <w:rPr>
          <w:rFonts w:cs="Traditional Arabic"/>
          <w:sz w:val="36"/>
          <w:szCs w:val="36"/>
        </w:rPr>
        <w:sym w:font="HQPB1" w:char="F0B9"/>
      </w:r>
      <w:r w:rsidRPr="0049768A">
        <w:rPr>
          <w:rFonts w:cs="Traditional Arabic"/>
          <w:sz w:val="36"/>
          <w:szCs w:val="36"/>
        </w:rPr>
        <w:sym w:font="HQPB5" w:char="F072"/>
      </w:r>
      <w:r w:rsidRPr="0049768A">
        <w:rPr>
          <w:rFonts w:cs="Traditional Arabic"/>
          <w:sz w:val="36"/>
          <w:szCs w:val="36"/>
        </w:rPr>
        <w:sym w:font="HQPB1" w:char="F026"/>
      </w:r>
      <w:r w:rsidRPr="0049768A">
        <w:rPr>
          <w:rFonts w:cs="Traditional Arabic"/>
          <w:sz w:val="36"/>
          <w:szCs w:val="36"/>
          <w:rtl/>
        </w:rPr>
        <w:t xml:space="preserve"> </w:t>
      </w:r>
      <w:r w:rsidRPr="0049768A">
        <w:rPr>
          <w:rFonts w:cs="Traditional Arabic"/>
          <w:sz w:val="36"/>
          <w:szCs w:val="36"/>
        </w:rPr>
        <w:sym w:font="HQPB4" w:char="F0D7"/>
      </w:r>
      <w:r w:rsidRPr="0049768A">
        <w:rPr>
          <w:rFonts w:cs="Traditional Arabic"/>
          <w:sz w:val="36"/>
          <w:szCs w:val="36"/>
        </w:rPr>
        <w:sym w:font="HQPB1" w:char="F04D"/>
      </w:r>
      <w:r w:rsidRPr="0049768A">
        <w:rPr>
          <w:rFonts w:cs="Traditional Arabic"/>
          <w:sz w:val="36"/>
          <w:szCs w:val="36"/>
        </w:rPr>
        <w:sym w:font="HQPB4" w:char="F0CE"/>
      </w:r>
      <w:r w:rsidRPr="0049768A">
        <w:rPr>
          <w:rFonts w:cs="Traditional Arabic"/>
          <w:sz w:val="36"/>
          <w:szCs w:val="36"/>
        </w:rPr>
        <w:sym w:font="HQPB1" w:char="F02F"/>
      </w:r>
      <w:r w:rsidRPr="0049768A">
        <w:rPr>
          <w:rFonts w:cs="Traditional Arabic"/>
          <w:sz w:val="36"/>
          <w:szCs w:val="36"/>
        </w:rPr>
        <w:sym w:font="HQPB1" w:char="F024"/>
      </w:r>
      <w:r w:rsidRPr="0049768A">
        <w:rPr>
          <w:rFonts w:cs="Traditional Arabic"/>
          <w:sz w:val="36"/>
          <w:szCs w:val="36"/>
        </w:rPr>
        <w:sym w:font="HQPB5" w:char="F072"/>
      </w:r>
      <w:r w:rsidRPr="0049768A">
        <w:rPr>
          <w:rFonts w:cs="Traditional Arabic"/>
          <w:sz w:val="36"/>
          <w:szCs w:val="36"/>
        </w:rPr>
        <w:sym w:font="HQPB1" w:char="F04F"/>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5" w:char="F079"/>
      </w:r>
      <w:r w:rsidRPr="0049768A">
        <w:rPr>
          <w:rFonts w:cs="Traditional Arabic"/>
          <w:sz w:val="36"/>
          <w:szCs w:val="36"/>
        </w:rPr>
        <w:sym w:font="HQPB2" w:char="F067"/>
      </w:r>
      <w:r w:rsidRPr="0049768A">
        <w:rPr>
          <w:rFonts w:cs="Traditional Arabic"/>
          <w:sz w:val="36"/>
          <w:szCs w:val="36"/>
        </w:rPr>
        <w:sym w:font="HQPB4" w:char="F0E3"/>
      </w:r>
      <w:r w:rsidRPr="0049768A">
        <w:rPr>
          <w:rFonts w:cs="Traditional Arabic"/>
          <w:sz w:val="36"/>
          <w:szCs w:val="36"/>
        </w:rPr>
        <w:sym w:font="HQPB1" w:char="F0E3"/>
      </w:r>
      <w:r w:rsidRPr="0049768A">
        <w:rPr>
          <w:rFonts w:cs="Traditional Arabic"/>
          <w:sz w:val="36"/>
          <w:szCs w:val="36"/>
        </w:rPr>
        <w:sym w:font="HQPB4" w:char="F0F6"/>
      </w:r>
      <w:r w:rsidRPr="0049768A">
        <w:rPr>
          <w:rFonts w:cs="Traditional Arabic"/>
          <w:sz w:val="36"/>
          <w:szCs w:val="36"/>
        </w:rPr>
        <w:sym w:font="HQPB1" w:char="F08D"/>
      </w:r>
      <w:r w:rsidRPr="0049768A">
        <w:rPr>
          <w:rFonts w:cs="Traditional Arabic"/>
          <w:sz w:val="36"/>
          <w:szCs w:val="36"/>
        </w:rPr>
        <w:sym w:font="HQPB5" w:char="F073"/>
      </w:r>
      <w:r w:rsidRPr="0049768A">
        <w:rPr>
          <w:rFonts w:cs="Traditional Arabic"/>
          <w:sz w:val="36"/>
          <w:szCs w:val="36"/>
        </w:rPr>
        <w:sym w:font="HQPB1" w:char="F0F9"/>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2" w:char="F092"/>
      </w:r>
      <w:r w:rsidRPr="0049768A">
        <w:rPr>
          <w:rFonts w:cs="Traditional Arabic"/>
          <w:sz w:val="36"/>
          <w:szCs w:val="36"/>
        </w:rPr>
        <w:sym w:font="HQPB4" w:char="F0CE"/>
      </w:r>
      <w:r w:rsidRPr="0049768A">
        <w:rPr>
          <w:rFonts w:cs="Traditional Arabic"/>
          <w:sz w:val="36"/>
          <w:szCs w:val="36"/>
        </w:rPr>
        <w:sym w:font="HQPB1" w:char="F0FB"/>
      </w:r>
      <w:r w:rsidRPr="0049768A">
        <w:rPr>
          <w:rFonts w:cs="Traditional Arabic"/>
          <w:sz w:val="36"/>
          <w:szCs w:val="36"/>
          <w:rtl/>
        </w:rPr>
        <w:t xml:space="preserve"> </w:t>
      </w:r>
      <w:r w:rsidRPr="0049768A">
        <w:rPr>
          <w:rFonts w:cs="Traditional Arabic"/>
          <w:sz w:val="36"/>
          <w:szCs w:val="36"/>
        </w:rPr>
        <w:sym w:font="HQPB4" w:char="F0CF"/>
      </w:r>
      <w:r w:rsidRPr="0049768A">
        <w:rPr>
          <w:rFonts w:cs="Traditional Arabic"/>
          <w:sz w:val="36"/>
          <w:szCs w:val="36"/>
        </w:rPr>
        <w:sym w:font="HQPB2" w:char="F0E4"/>
      </w:r>
      <w:r w:rsidRPr="0049768A">
        <w:rPr>
          <w:rFonts w:cs="Traditional Arabic"/>
          <w:sz w:val="36"/>
          <w:szCs w:val="36"/>
        </w:rPr>
        <w:sym w:font="HQPB5" w:char="F021"/>
      </w:r>
      <w:r w:rsidRPr="0049768A">
        <w:rPr>
          <w:rFonts w:cs="Traditional Arabic"/>
          <w:sz w:val="36"/>
          <w:szCs w:val="36"/>
        </w:rPr>
        <w:sym w:font="HQPB1" w:char="F024"/>
      </w:r>
      <w:r w:rsidRPr="0049768A">
        <w:rPr>
          <w:rFonts w:cs="Traditional Arabic"/>
          <w:sz w:val="36"/>
          <w:szCs w:val="36"/>
        </w:rPr>
        <w:sym w:font="HQPB5" w:char="F079"/>
      </w:r>
      <w:r w:rsidRPr="0049768A">
        <w:rPr>
          <w:rFonts w:cs="Traditional Arabic"/>
          <w:sz w:val="36"/>
          <w:szCs w:val="36"/>
        </w:rPr>
        <w:sym w:font="HQPB2" w:char="F04A"/>
      </w:r>
      <w:r w:rsidRPr="0049768A">
        <w:rPr>
          <w:rFonts w:cs="Traditional Arabic"/>
          <w:sz w:val="36"/>
          <w:szCs w:val="36"/>
        </w:rPr>
        <w:sym w:font="HQPB4" w:char="F0A1"/>
      </w:r>
      <w:r w:rsidRPr="0049768A">
        <w:rPr>
          <w:rFonts w:cs="Traditional Arabic"/>
          <w:sz w:val="36"/>
          <w:szCs w:val="36"/>
        </w:rPr>
        <w:sym w:font="HQPB1" w:char="F0A1"/>
      </w:r>
      <w:r w:rsidRPr="0049768A">
        <w:rPr>
          <w:rFonts w:cs="Traditional Arabic"/>
          <w:sz w:val="36"/>
          <w:szCs w:val="36"/>
        </w:rPr>
        <w:sym w:font="HQPB2" w:char="F039"/>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2" w:char="F0C7"/>
      </w:r>
      <w:r w:rsidRPr="0049768A">
        <w:rPr>
          <w:rFonts w:cs="Traditional Arabic"/>
          <w:sz w:val="36"/>
          <w:szCs w:val="36"/>
        </w:rPr>
        <w:sym w:font="HQPB2" w:char="F0CB"/>
      </w:r>
      <w:r w:rsidRPr="0049768A">
        <w:rPr>
          <w:rFonts w:cs="Traditional Arabic"/>
          <w:sz w:val="36"/>
          <w:szCs w:val="36"/>
        </w:rPr>
        <w:sym w:font="HQPB2" w:char="F0CD"/>
      </w:r>
      <w:r w:rsidRPr="0049768A">
        <w:rPr>
          <w:rFonts w:cs="Traditional Arabic"/>
          <w:sz w:val="36"/>
          <w:szCs w:val="36"/>
        </w:rPr>
        <w:sym w:font="HQPB2" w:char="F0C8"/>
      </w:r>
      <w:r w:rsidRPr="0049768A">
        <w:rPr>
          <w:rFonts w:cs="Traditional Arabic"/>
          <w:sz w:val="36"/>
          <w:szCs w:val="36"/>
          <w:rtl/>
        </w:rPr>
        <w:t xml:space="preserve"> </w:t>
      </w:r>
      <w:r w:rsidRPr="0049768A">
        <w:rPr>
          <w:rFonts w:cs="Traditional Arabic"/>
          <w:sz w:val="36"/>
          <w:szCs w:val="36"/>
        </w:rPr>
        <w:sym w:font="HQPB4" w:char="F0FE"/>
      </w:r>
      <w:r w:rsidRPr="0049768A">
        <w:rPr>
          <w:rFonts w:cs="Traditional Arabic"/>
          <w:sz w:val="36"/>
          <w:szCs w:val="36"/>
        </w:rPr>
        <w:sym w:font="HQPB2" w:char="F092"/>
      </w:r>
      <w:r w:rsidRPr="0049768A">
        <w:rPr>
          <w:rFonts w:cs="Traditional Arabic"/>
          <w:sz w:val="36"/>
          <w:szCs w:val="36"/>
        </w:rPr>
        <w:sym w:font="HQPB4" w:char="F0CE"/>
      </w:r>
      <w:r w:rsidRPr="0049768A">
        <w:rPr>
          <w:rFonts w:cs="Traditional Arabic"/>
          <w:sz w:val="36"/>
          <w:szCs w:val="36"/>
        </w:rPr>
        <w:sym w:font="HQPB1" w:char="F041"/>
      </w:r>
      <w:r w:rsidRPr="0049768A">
        <w:rPr>
          <w:rFonts w:cs="Traditional Arabic"/>
          <w:sz w:val="36"/>
          <w:szCs w:val="36"/>
        </w:rPr>
        <w:sym w:font="HQPB4" w:char="F0F7"/>
      </w:r>
      <w:r w:rsidRPr="0049768A">
        <w:rPr>
          <w:rFonts w:cs="Traditional Arabic"/>
          <w:sz w:val="36"/>
          <w:szCs w:val="36"/>
        </w:rPr>
        <w:sym w:font="HQPB2" w:char="F073"/>
      </w:r>
      <w:r w:rsidRPr="0049768A">
        <w:rPr>
          <w:rFonts w:cs="Traditional Arabic"/>
          <w:sz w:val="36"/>
          <w:szCs w:val="36"/>
        </w:rPr>
        <w:sym w:font="HQPB4" w:char="F0E8"/>
      </w:r>
      <w:r w:rsidRPr="0049768A">
        <w:rPr>
          <w:rFonts w:cs="Traditional Arabic"/>
          <w:sz w:val="36"/>
          <w:szCs w:val="36"/>
        </w:rPr>
        <w:sym w:font="HQPB1" w:char="F03F"/>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5" w:char="F079"/>
      </w:r>
      <w:r w:rsidRPr="0049768A">
        <w:rPr>
          <w:rFonts w:cs="Traditional Arabic"/>
          <w:sz w:val="36"/>
          <w:szCs w:val="36"/>
        </w:rPr>
        <w:sym w:font="HQPB2" w:char="F067"/>
      </w:r>
      <w:r w:rsidRPr="0049768A">
        <w:rPr>
          <w:rFonts w:cs="Traditional Arabic"/>
          <w:sz w:val="36"/>
          <w:szCs w:val="36"/>
        </w:rPr>
        <w:sym w:font="HQPB5" w:char="F06E"/>
      </w:r>
      <w:r w:rsidRPr="0049768A">
        <w:rPr>
          <w:rFonts w:cs="Traditional Arabic"/>
          <w:sz w:val="36"/>
          <w:szCs w:val="36"/>
        </w:rPr>
        <w:sym w:font="HQPB2" w:char="F03D"/>
      </w:r>
      <w:r w:rsidRPr="0049768A">
        <w:rPr>
          <w:rFonts w:cs="Traditional Arabic"/>
          <w:sz w:val="36"/>
          <w:szCs w:val="36"/>
        </w:rPr>
        <w:sym w:font="HQPB4" w:char="F0E0"/>
      </w:r>
      <w:r w:rsidRPr="0049768A">
        <w:rPr>
          <w:rFonts w:cs="Traditional Arabic"/>
          <w:sz w:val="36"/>
          <w:szCs w:val="36"/>
        </w:rPr>
        <w:sym w:font="HQPB2" w:char="F032"/>
      </w:r>
      <w:r w:rsidRPr="0049768A">
        <w:rPr>
          <w:rFonts w:cs="Traditional Arabic"/>
          <w:sz w:val="36"/>
          <w:szCs w:val="36"/>
        </w:rPr>
        <w:sym w:font="HQPB4" w:char="F0E9"/>
      </w:r>
      <w:r w:rsidRPr="0049768A">
        <w:rPr>
          <w:rFonts w:cs="Traditional Arabic"/>
          <w:sz w:val="36"/>
          <w:szCs w:val="36"/>
        </w:rPr>
        <w:sym w:font="HQPB1" w:char="F026"/>
      </w:r>
      <w:r w:rsidRPr="0049768A">
        <w:rPr>
          <w:rFonts w:cs="Traditional Arabic"/>
          <w:sz w:val="36"/>
          <w:szCs w:val="36"/>
          <w:rtl/>
        </w:rPr>
        <w:t xml:space="preserve"> </w:t>
      </w:r>
      <w:r w:rsidRPr="0049768A">
        <w:rPr>
          <w:rFonts w:cs="Traditional Arabic"/>
          <w:sz w:val="36"/>
          <w:szCs w:val="36"/>
        </w:rPr>
        <w:sym w:font="HQPB4" w:char="F0A8"/>
      </w:r>
      <w:r w:rsidRPr="0049768A">
        <w:rPr>
          <w:rFonts w:cs="Traditional Arabic"/>
          <w:sz w:val="36"/>
          <w:szCs w:val="36"/>
        </w:rPr>
        <w:sym w:font="HQPB2" w:char="F040"/>
      </w:r>
      <w:r w:rsidRPr="0049768A">
        <w:rPr>
          <w:rFonts w:cs="Traditional Arabic"/>
          <w:sz w:val="36"/>
          <w:szCs w:val="36"/>
        </w:rPr>
        <w:sym w:font="HQPB4" w:char="F0E4"/>
      </w:r>
      <w:r w:rsidRPr="0049768A">
        <w:rPr>
          <w:rFonts w:cs="Traditional Arabic"/>
          <w:sz w:val="36"/>
          <w:szCs w:val="36"/>
        </w:rPr>
        <w:sym w:font="HQPB2" w:char="F02E"/>
      </w:r>
      <w:r w:rsidRPr="0049768A">
        <w:rPr>
          <w:rFonts w:cs="Traditional Arabic"/>
          <w:sz w:val="36"/>
          <w:szCs w:val="36"/>
          <w:rtl/>
        </w:rPr>
        <w:t xml:space="preserve"> </w:t>
      </w:r>
      <w:r w:rsidRPr="0049768A">
        <w:rPr>
          <w:rFonts w:cs="Traditional Arabic"/>
          <w:sz w:val="36"/>
          <w:szCs w:val="36"/>
        </w:rPr>
        <w:sym w:font="HQPB5" w:char="F0A4"/>
      </w:r>
      <w:r w:rsidRPr="0049768A">
        <w:rPr>
          <w:rFonts w:cs="Traditional Arabic"/>
          <w:sz w:val="36"/>
          <w:szCs w:val="36"/>
        </w:rPr>
        <w:sym w:font="HQPB2" w:char="F0FB"/>
      </w:r>
      <w:r w:rsidRPr="0049768A">
        <w:rPr>
          <w:rFonts w:cs="Traditional Arabic"/>
          <w:sz w:val="36"/>
          <w:szCs w:val="36"/>
        </w:rPr>
        <w:sym w:font="HQPB2" w:char="F0FC"/>
      </w:r>
      <w:r w:rsidRPr="0049768A">
        <w:rPr>
          <w:rFonts w:cs="Traditional Arabic"/>
          <w:sz w:val="36"/>
          <w:szCs w:val="36"/>
        </w:rPr>
        <w:sym w:font="HQPB4" w:char="F0CF"/>
      </w:r>
      <w:r w:rsidRPr="0049768A">
        <w:rPr>
          <w:rFonts w:cs="Traditional Arabic"/>
          <w:sz w:val="36"/>
          <w:szCs w:val="36"/>
        </w:rPr>
        <w:sym w:font="HQPB1" w:char="F06D"/>
      </w:r>
      <w:r w:rsidRPr="0049768A">
        <w:rPr>
          <w:rFonts w:cs="Traditional Arabic"/>
          <w:sz w:val="36"/>
          <w:szCs w:val="36"/>
          <w:rtl/>
        </w:rPr>
        <w:t xml:space="preserve"> </w:t>
      </w:r>
      <w:r w:rsidRPr="0049768A">
        <w:rPr>
          <w:rFonts w:cs="Traditional Arabic"/>
          <w:sz w:val="36"/>
          <w:szCs w:val="36"/>
        </w:rPr>
        <w:sym w:font="HQPB4" w:char="F0C8"/>
      </w:r>
      <w:r w:rsidRPr="0049768A">
        <w:rPr>
          <w:rFonts w:cs="Traditional Arabic"/>
          <w:sz w:val="36"/>
          <w:szCs w:val="36"/>
        </w:rPr>
        <w:sym w:font="HQPB2" w:char="F062"/>
      </w:r>
      <w:r w:rsidRPr="0049768A">
        <w:rPr>
          <w:rFonts w:cs="Traditional Arabic"/>
          <w:sz w:val="36"/>
          <w:szCs w:val="36"/>
        </w:rPr>
        <w:sym w:font="HQPB4" w:char="F0F8"/>
      </w:r>
      <w:r w:rsidRPr="0049768A">
        <w:rPr>
          <w:rFonts w:cs="Traditional Arabic"/>
          <w:sz w:val="36"/>
          <w:szCs w:val="36"/>
        </w:rPr>
        <w:sym w:font="HQPB1" w:char="F08C"/>
      </w:r>
      <w:r w:rsidRPr="0049768A">
        <w:rPr>
          <w:rFonts w:cs="Traditional Arabic"/>
          <w:sz w:val="36"/>
          <w:szCs w:val="36"/>
        </w:rPr>
        <w:sym w:font="HQPB4" w:char="F0CE"/>
      </w:r>
      <w:r w:rsidRPr="0049768A">
        <w:rPr>
          <w:rFonts w:cs="Traditional Arabic"/>
          <w:sz w:val="36"/>
          <w:szCs w:val="36"/>
        </w:rPr>
        <w:sym w:font="HQPB1" w:char="F02A"/>
      </w:r>
      <w:r w:rsidRPr="0049768A">
        <w:rPr>
          <w:rFonts w:cs="Traditional Arabic"/>
          <w:sz w:val="36"/>
          <w:szCs w:val="36"/>
        </w:rPr>
        <w:sym w:font="HQPB4" w:char="F0CE"/>
      </w:r>
      <w:r w:rsidRPr="0049768A">
        <w:rPr>
          <w:rFonts w:cs="Traditional Arabic"/>
          <w:sz w:val="36"/>
          <w:szCs w:val="36"/>
        </w:rPr>
        <w:sym w:font="HQPB1" w:char="F02F"/>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5" w:char="F079"/>
      </w:r>
      <w:r w:rsidRPr="0049768A">
        <w:rPr>
          <w:rFonts w:cs="Traditional Arabic"/>
          <w:sz w:val="36"/>
          <w:szCs w:val="36"/>
        </w:rPr>
        <w:sym w:font="HQPB2" w:char="F067"/>
      </w:r>
      <w:r w:rsidRPr="0049768A">
        <w:rPr>
          <w:rFonts w:cs="Traditional Arabic"/>
          <w:sz w:val="36"/>
          <w:szCs w:val="36"/>
        </w:rPr>
        <w:sym w:font="HQPB4" w:char="F0CE"/>
      </w:r>
      <w:r w:rsidRPr="0049768A">
        <w:rPr>
          <w:rFonts w:cs="Traditional Arabic"/>
          <w:sz w:val="36"/>
          <w:szCs w:val="36"/>
        </w:rPr>
        <w:sym w:font="HQPB4" w:char="F06E"/>
      </w:r>
      <w:r w:rsidRPr="0049768A">
        <w:rPr>
          <w:rFonts w:cs="Traditional Arabic"/>
          <w:sz w:val="36"/>
          <w:szCs w:val="36"/>
        </w:rPr>
        <w:sym w:font="HQPB1" w:char="F02F"/>
      </w:r>
      <w:r w:rsidRPr="0049768A">
        <w:rPr>
          <w:rFonts w:cs="Traditional Arabic"/>
          <w:sz w:val="36"/>
          <w:szCs w:val="36"/>
        </w:rPr>
        <w:sym w:font="HQPB5" w:char="F075"/>
      </w:r>
      <w:r w:rsidRPr="0049768A">
        <w:rPr>
          <w:rFonts w:cs="Traditional Arabic"/>
          <w:sz w:val="36"/>
          <w:szCs w:val="36"/>
        </w:rPr>
        <w:sym w:font="HQPB1" w:char="F091"/>
      </w:r>
      <w:r w:rsidRPr="0049768A">
        <w:rPr>
          <w:rFonts w:cs="Traditional Arabic"/>
          <w:sz w:val="36"/>
          <w:szCs w:val="36"/>
          <w:rtl/>
        </w:rPr>
        <w:t xml:space="preserve"> </w:t>
      </w:r>
      <w:r w:rsidRPr="0049768A">
        <w:rPr>
          <w:rFonts w:cs="Traditional Arabic"/>
          <w:sz w:val="36"/>
          <w:szCs w:val="36"/>
        </w:rPr>
        <w:sym w:font="HQPB4" w:char="F033"/>
      </w:r>
      <w:r w:rsidRPr="0049768A">
        <w:rPr>
          <w:rFonts w:cs="Traditional Arabic"/>
          <w:sz w:val="36"/>
          <w:szCs w:val="36"/>
          <w:rtl/>
        </w:rPr>
        <w:t xml:space="preserve"> </w:t>
      </w:r>
      <w:r w:rsidRPr="0049768A">
        <w:rPr>
          <w:rFonts w:cs="Traditional Arabic"/>
          <w:sz w:val="36"/>
          <w:szCs w:val="36"/>
        </w:rPr>
        <w:sym w:font="HQPB4" w:char="F0DB"/>
      </w:r>
      <w:r w:rsidRPr="0049768A">
        <w:rPr>
          <w:rFonts w:cs="Traditional Arabic"/>
          <w:sz w:val="36"/>
          <w:szCs w:val="36"/>
        </w:rPr>
        <w:sym w:font="HQPB3" w:char="F055"/>
      </w:r>
      <w:r w:rsidRPr="0049768A">
        <w:rPr>
          <w:rFonts w:cs="Traditional Arabic"/>
          <w:sz w:val="36"/>
          <w:szCs w:val="36"/>
        </w:rPr>
        <w:sym w:font="HQPB4" w:char="F0CE"/>
      </w:r>
      <w:r w:rsidRPr="0049768A">
        <w:rPr>
          <w:rFonts w:cs="Traditional Arabic"/>
          <w:sz w:val="36"/>
          <w:szCs w:val="36"/>
        </w:rPr>
        <w:sym w:font="HQPB1" w:char="F08E"/>
      </w:r>
      <w:r w:rsidRPr="0049768A">
        <w:rPr>
          <w:rFonts w:cs="Traditional Arabic"/>
          <w:sz w:val="36"/>
          <w:szCs w:val="36"/>
        </w:rPr>
        <w:sym w:font="HQPB4" w:char="F0F4"/>
      </w:r>
      <w:r w:rsidRPr="0049768A">
        <w:rPr>
          <w:rFonts w:cs="Traditional Arabic"/>
          <w:sz w:val="36"/>
          <w:szCs w:val="36"/>
        </w:rPr>
        <w:sym w:font="HQPB1" w:char="F0D8"/>
      </w:r>
      <w:r w:rsidRPr="0049768A">
        <w:rPr>
          <w:rFonts w:cs="Traditional Arabic"/>
          <w:sz w:val="36"/>
          <w:szCs w:val="36"/>
        </w:rPr>
        <w:sym w:font="HQPB5" w:char="F06F"/>
      </w:r>
      <w:r w:rsidRPr="0049768A">
        <w:rPr>
          <w:rFonts w:cs="Traditional Arabic"/>
          <w:sz w:val="36"/>
          <w:szCs w:val="36"/>
        </w:rPr>
        <w:sym w:font="HQPB2" w:char="F084"/>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5" w:char="F0AA"/>
      </w:r>
      <w:r w:rsidRPr="0049768A">
        <w:rPr>
          <w:rFonts w:cs="Traditional Arabic"/>
          <w:sz w:val="36"/>
          <w:szCs w:val="36"/>
        </w:rPr>
        <w:sym w:font="HQPB1" w:char="F021"/>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5" w:char="F074"/>
      </w:r>
      <w:r w:rsidRPr="0049768A">
        <w:rPr>
          <w:rFonts w:cs="Traditional Arabic"/>
          <w:sz w:val="36"/>
          <w:szCs w:val="36"/>
        </w:rPr>
        <w:sym w:font="HQPB2" w:char="F041"/>
      </w:r>
      <w:r w:rsidRPr="0049768A">
        <w:rPr>
          <w:rFonts w:cs="Traditional Arabic"/>
          <w:sz w:val="36"/>
          <w:szCs w:val="36"/>
        </w:rPr>
        <w:sym w:font="HQPB1" w:char="F024"/>
      </w:r>
      <w:r w:rsidRPr="0049768A">
        <w:rPr>
          <w:rFonts w:cs="Traditional Arabic"/>
          <w:sz w:val="36"/>
          <w:szCs w:val="36"/>
        </w:rPr>
        <w:sym w:font="HQPB5" w:char="F073"/>
      </w:r>
      <w:r w:rsidRPr="0049768A">
        <w:rPr>
          <w:rFonts w:cs="Traditional Arabic"/>
          <w:sz w:val="36"/>
          <w:szCs w:val="36"/>
        </w:rPr>
        <w:sym w:font="HQPB1" w:char="F057"/>
      </w:r>
      <w:r w:rsidRPr="0049768A">
        <w:rPr>
          <w:rFonts w:cs="Traditional Arabic"/>
          <w:sz w:val="36"/>
          <w:szCs w:val="36"/>
        </w:rPr>
        <w:sym w:font="HQPB4" w:char="F0F8"/>
      </w:r>
      <w:r w:rsidRPr="0049768A">
        <w:rPr>
          <w:rFonts w:cs="Traditional Arabic"/>
          <w:sz w:val="36"/>
          <w:szCs w:val="36"/>
        </w:rPr>
        <w:sym w:font="HQPB2" w:char="F042"/>
      </w:r>
      <w:r w:rsidRPr="0049768A">
        <w:rPr>
          <w:rFonts w:cs="Traditional Arabic"/>
          <w:sz w:val="36"/>
          <w:szCs w:val="36"/>
        </w:rPr>
        <w:sym w:font="HQPB5" w:char="F046"/>
      </w:r>
      <w:r w:rsidRPr="0049768A">
        <w:rPr>
          <w:rFonts w:cs="Traditional Arabic"/>
          <w:sz w:val="36"/>
          <w:szCs w:val="36"/>
        </w:rPr>
        <w:sym w:font="HQPB2" w:char="F07B"/>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4" w:char="F0C4"/>
      </w:r>
      <w:r w:rsidRPr="0049768A">
        <w:rPr>
          <w:rFonts w:cs="Traditional Arabic"/>
          <w:sz w:val="36"/>
          <w:szCs w:val="36"/>
        </w:rPr>
        <w:sym w:font="HQPB1" w:char="F0A8"/>
      </w:r>
      <w:r w:rsidRPr="0049768A">
        <w:rPr>
          <w:rFonts w:cs="Traditional Arabic"/>
          <w:sz w:val="36"/>
          <w:szCs w:val="36"/>
        </w:rPr>
        <w:sym w:font="HQPB1" w:char="F024"/>
      </w:r>
      <w:r w:rsidRPr="0049768A">
        <w:rPr>
          <w:rFonts w:cs="Traditional Arabic"/>
          <w:sz w:val="36"/>
          <w:szCs w:val="36"/>
        </w:rPr>
        <w:sym w:font="HQPB4" w:char="F0A8"/>
      </w:r>
      <w:r w:rsidRPr="0049768A">
        <w:rPr>
          <w:rFonts w:cs="Traditional Arabic"/>
          <w:sz w:val="36"/>
          <w:szCs w:val="36"/>
        </w:rPr>
        <w:sym w:font="HQPB2" w:char="F059"/>
      </w:r>
      <w:r w:rsidRPr="0049768A">
        <w:rPr>
          <w:rFonts w:cs="Traditional Arabic"/>
          <w:sz w:val="36"/>
          <w:szCs w:val="36"/>
        </w:rPr>
        <w:sym w:font="HQPB2" w:char="F03D"/>
      </w:r>
      <w:r w:rsidRPr="0049768A">
        <w:rPr>
          <w:rFonts w:cs="Traditional Arabic"/>
          <w:sz w:val="36"/>
          <w:szCs w:val="36"/>
        </w:rPr>
        <w:sym w:font="HQPB4" w:char="F0CF"/>
      </w:r>
      <w:r w:rsidRPr="0049768A">
        <w:rPr>
          <w:rFonts w:cs="Traditional Arabic"/>
          <w:sz w:val="36"/>
          <w:szCs w:val="36"/>
        </w:rPr>
        <w:sym w:font="HQPB2" w:char="F039"/>
      </w:r>
      <w:r w:rsidRPr="0049768A">
        <w:rPr>
          <w:rFonts w:cs="Traditional Arabic"/>
          <w:sz w:val="36"/>
          <w:szCs w:val="36"/>
          <w:rtl/>
        </w:rPr>
        <w:t xml:space="preserve"> </w:t>
      </w:r>
      <w:r w:rsidRPr="0049768A">
        <w:rPr>
          <w:rFonts w:cs="Traditional Arabic"/>
          <w:sz w:val="36"/>
          <w:szCs w:val="36"/>
        </w:rPr>
        <w:sym w:font="HQPB4" w:char="F0F3"/>
      </w:r>
      <w:r w:rsidRPr="0049768A">
        <w:rPr>
          <w:rFonts w:cs="Traditional Arabic"/>
          <w:sz w:val="36"/>
          <w:szCs w:val="36"/>
        </w:rPr>
        <w:sym w:font="HQPB2" w:char="F04F"/>
      </w:r>
      <w:r w:rsidRPr="0049768A">
        <w:rPr>
          <w:rFonts w:cs="Traditional Arabic"/>
          <w:sz w:val="36"/>
          <w:szCs w:val="36"/>
        </w:rPr>
        <w:sym w:font="HQPB4" w:char="F0DF"/>
      </w:r>
      <w:r w:rsidRPr="0049768A">
        <w:rPr>
          <w:rFonts w:cs="Traditional Arabic"/>
          <w:sz w:val="36"/>
          <w:szCs w:val="36"/>
        </w:rPr>
        <w:sym w:font="HQPB2" w:char="F067"/>
      </w:r>
      <w:r w:rsidRPr="0049768A">
        <w:rPr>
          <w:rFonts w:cs="Traditional Arabic"/>
          <w:sz w:val="36"/>
          <w:szCs w:val="36"/>
        </w:rPr>
        <w:sym w:font="HQPB4" w:char="F0AF"/>
      </w:r>
      <w:r w:rsidRPr="0049768A">
        <w:rPr>
          <w:rFonts w:cs="Traditional Arabic"/>
          <w:sz w:val="36"/>
          <w:szCs w:val="36"/>
        </w:rPr>
        <w:sym w:font="HQPB2" w:char="F03D"/>
      </w:r>
      <w:r w:rsidRPr="0049768A">
        <w:rPr>
          <w:rFonts w:cs="Traditional Arabic"/>
          <w:sz w:val="36"/>
          <w:szCs w:val="36"/>
        </w:rPr>
        <w:sym w:font="HQPB5" w:char="F079"/>
      </w:r>
      <w:r w:rsidRPr="0049768A">
        <w:rPr>
          <w:rFonts w:cs="Traditional Arabic"/>
          <w:sz w:val="36"/>
          <w:szCs w:val="36"/>
        </w:rPr>
        <w:sym w:font="HQPB1" w:char="F0E8"/>
      </w:r>
      <w:r w:rsidRPr="0049768A">
        <w:rPr>
          <w:rFonts w:cs="Traditional Arabic"/>
          <w:sz w:val="36"/>
          <w:szCs w:val="36"/>
        </w:rPr>
        <w:sym w:font="HQPB5" w:char="F073"/>
      </w:r>
      <w:r w:rsidRPr="0049768A">
        <w:rPr>
          <w:rFonts w:cs="Traditional Arabic"/>
          <w:sz w:val="36"/>
          <w:szCs w:val="36"/>
        </w:rPr>
        <w:sym w:font="HQPB2" w:char="F039"/>
      </w:r>
      <w:r w:rsidRPr="0049768A">
        <w:rPr>
          <w:rFonts w:cs="Traditional Arabic"/>
          <w:sz w:val="36"/>
          <w:szCs w:val="36"/>
          <w:rtl/>
        </w:rPr>
        <w:t xml:space="preserve"> </w:t>
      </w:r>
      <w:r w:rsidRPr="0049768A">
        <w:rPr>
          <w:rFonts w:cs="Traditional Arabic"/>
          <w:sz w:val="36"/>
          <w:szCs w:val="36"/>
        </w:rPr>
        <w:sym w:font="HQPB5" w:char="F09A"/>
      </w:r>
      <w:r w:rsidR="00ED1F78" w:rsidRPr="0049768A">
        <w:rPr>
          <w:rFonts w:cs="Traditional Arabic"/>
          <w:sz w:val="36"/>
          <w:szCs w:val="36"/>
        </w:rPr>
        <w:sym w:font="HQPB2" w:char="F0C7"/>
      </w:r>
      <w:r w:rsidR="00ED1F78" w:rsidRPr="0049768A">
        <w:rPr>
          <w:rFonts w:cs="Traditional Arabic"/>
          <w:sz w:val="36"/>
          <w:szCs w:val="36"/>
        </w:rPr>
        <w:sym w:font="HQPB2" w:char="F0CB"/>
      </w:r>
      <w:r w:rsidR="00ED1F78" w:rsidRPr="0049768A">
        <w:rPr>
          <w:rFonts w:cs="Traditional Arabic"/>
          <w:sz w:val="36"/>
          <w:szCs w:val="36"/>
        </w:rPr>
        <w:sym w:font="HQPB2" w:char="F0CE"/>
      </w:r>
      <w:r w:rsidR="00ED1F78" w:rsidRPr="0049768A">
        <w:rPr>
          <w:rFonts w:cs="Traditional Arabic"/>
          <w:sz w:val="36"/>
          <w:szCs w:val="36"/>
        </w:rPr>
        <w:sym w:font="HQPB2" w:char="F0C8"/>
      </w:r>
      <w:r w:rsidRPr="0049768A">
        <w:rPr>
          <w:rFonts w:cs="Traditional Arabic"/>
          <w:sz w:val="36"/>
          <w:szCs w:val="36"/>
        </w:rPr>
        <w:sym w:font="HQPB2" w:char="F063"/>
      </w:r>
      <w:r w:rsidRPr="0049768A">
        <w:rPr>
          <w:rFonts w:cs="Traditional Arabic"/>
          <w:sz w:val="36"/>
          <w:szCs w:val="36"/>
        </w:rPr>
        <w:sym w:font="HQPB2" w:char="F072"/>
      </w:r>
      <w:r w:rsidRPr="0049768A">
        <w:rPr>
          <w:rFonts w:cs="Traditional Arabic"/>
          <w:sz w:val="36"/>
          <w:szCs w:val="36"/>
        </w:rPr>
        <w:sym w:font="HQPB4" w:char="F0E3"/>
      </w:r>
      <w:r w:rsidRPr="0049768A">
        <w:rPr>
          <w:rFonts w:cs="Traditional Arabic"/>
          <w:sz w:val="36"/>
          <w:szCs w:val="36"/>
        </w:rPr>
        <w:sym w:font="HQPB1" w:char="F08D"/>
      </w:r>
      <w:r w:rsidRPr="0049768A">
        <w:rPr>
          <w:rFonts w:cs="Traditional Arabic"/>
          <w:sz w:val="36"/>
          <w:szCs w:val="36"/>
        </w:rPr>
        <w:sym w:font="HQPB5" w:char="F09E"/>
      </w:r>
      <w:r w:rsidRPr="0049768A">
        <w:rPr>
          <w:rFonts w:cs="Traditional Arabic"/>
          <w:sz w:val="36"/>
          <w:szCs w:val="36"/>
        </w:rPr>
        <w:sym w:font="HQPB2" w:char="F032"/>
      </w:r>
      <w:r w:rsidRPr="0049768A">
        <w:rPr>
          <w:rFonts w:cs="Traditional Arabic"/>
          <w:sz w:val="36"/>
          <w:szCs w:val="36"/>
        </w:rPr>
        <w:sym w:font="HQPB5" w:char="F078"/>
      </w:r>
      <w:r w:rsidRPr="0049768A">
        <w:rPr>
          <w:rFonts w:cs="Traditional Arabic"/>
          <w:sz w:val="36"/>
          <w:szCs w:val="36"/>
        </w:rPr>
        <w:sym w:font="HQPB1" w:char="F08B"/>
      </w:r>
      <w:r w:rsidRPr="0049768A">
        <w:rPr>
          <w:rFonts w:cs="Traditional Arabic"/>
          <w:sz w:val="36"/>
          <w:szCs w:val="36"/>
        </w:rPr>
        <w:sym w:font="HQPB5" w:char="F074"/>
      </w:r>
      <w:r w:rsidRPr="0049768A">
        <w:rPr>
          <w:rFonts w:cs="Traditional Arabic"/>
          <w:sz w:val="36"/>
          <w:szCs w:val="36"/>
        </w:rPr>
        <w:sym w:font="HQPB1" w:char="F047"/>
      </w:r>
      <w:r w:rsidRPr="0049768A">
        <w:rPr>
          <w:rFonts w:cs="Traditional Arabic"/>
          <w:sz w:val="36"/>
          <w:szCs w:val="36"/>
        </w:rPr>
        <w:sym w:font="HQPB5" w:char="F074"/>
      </w:r>
      <w:r w:rsidRPr="0049768A">
        <w:rPr>
          <w:rFonts w:cs="Traditional Arabic"/>
          <w:sz w:val="36"/>
          <w:szCs w:val="36"/>
        </w:rPr>
        <w:sym w:font="HQPB2" w:char="F083"/>
      </w:r>
      <w:r w:rsidRPr="0049768A">
        <w:rPr>
          <w:rFonts w:cs="Traditional Arabic"/>
          <w:sz w:val="36"/>
          <w:szCs w:val="36"/>
          <w:rtl/>
        </w:rPr>
        <w:t xml:space="preserve"> </w:t>
      </w:r>
      <w:r w:rsidRPr="0049768A">
        <w:rPr>
          <w:rFonts w:cs="Traditional Arabic"/>
          <w:b/>
          <w:bCs/>
          <w:sz w:val="36"/>
          <w:szCs w:val="36"/>
        </w:rPr>
        <w:t xml:space="preserve"> </w:t>
      </w:r>
      <w:r w:rsidRPr="0049768A">
        <w:rPr>
          <w:rFonts w:cs="Traditional Arabic"/>
          <w:b/>
          <w:bCs/>
          <w:sz w:val="36"/>
          <w:szCs w:val="36"/>
        </w:rPr>
        <w:sym w:font="AGA Arabesque" w:char="F028"/>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520"/>
      </w:r>
      <w:r w:rsidRPr="0049768A">
        <w:rPr>
          <w:rFonts w:cs="Traditional Arabic"/>
          <w:sz w:val="36"/>
          <w:szCs w:val="36"/>
          <w:vertAlign w:val="superscript"/>
          <w:rtl/>
        </w:rPr>
        <w:t>)</w:t>
      </w:r>
    </w:p>
    <w:p w:rsidR="00784054" w:rsidRPr="0049768A" w:rsidRDefault="00784054" w:rsidP="00784054">
      <w:pPr>
        <w:pStyle w:val="a5"/>
        <w:spacing w:after="60"/>
        <w:ind w:firstLine="567"/>
        <w:rPr>
          <w:rFonts w:cs="Traditional Arabic"/>
          <w:sz w:val="36"/>
          <w:szCs w:val="36"/>
          <w:rtl/>
        </w:rPr>
      </w:pPr>
      <w:r w:rsidRPr="0049768A">
        <w:rPr>
          <w:rFonts w:cs="Traditional Arabic"/>
          <w:sz w:val="36"/>
          <w:szCs w:val="36"/>
          <w:rtl/>
        </w:rPr>
        <w:t>قال ابن عباس وغيره: الكلمة الطيبة هي لا إله إلا الله</w:t>
      </w:r>
      <w:r w:rsidRPr="0049768A">
        <w:rPr>
          <w:rFonts w:cs="Traditional Arabic" w:hint="cs"/>
          <w:sz w:val="36"/>
          <w:szCs w:val="36"/>
          <w:rtl/>
        </w:rPr>
        <w:t xml:space="preserve"> </w:t>
      </w:r>
      <w:r w:rsidRPr="0049768A">
        <w:rPr>
          <w:rFonts w:cs="Traditional Arabic"/>
          <w:sz w:val="36"/>
          <w:szCs w:val="36"/>
          <w:rtl/>
        </w:rPr>
        <w:t>.</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 xml:space="preserve">وعن أبي هريرة </w:t>
      </w:r>
      <w:r w:rsidRPr="0049768A">
        <w:rPr>
          <w:rFonts w:cs="Traditional Arabic"/>
          <w:sz w:val="36"/>
          <w:szCs w:val="36"/>
        </w:rPr>
        <w:sym w:font="AGA Arabesque" w:char="F074"/>
      </w:r>
      <w:r w:rsidRPr="0049768A">
        <w:rPr>
          <w:rFonts w:cs="Traditional Arabic"/>
          <w:sz w:val="36"/>
          <w:szCs w:val="36"/>
          <w:rtl/>
        </w:rPr>
        <w:t xml:space="preserve"> قال:</w:t>
      </w:r>
      <w:r w:rsidRPr="0049768A">
        <w:rPr>
          <w:rFonts w:cs="Traditional Arabic"/>
          <w:b/>
          <w:bCs/>
          <w:sz w:val="36"/>
          <w:szCs w:val="36"/>
          <w:rtl/>
        </w:rPr>
        <w:t xml:space="preserve"> قلت يا رسول الله من أسعد الناس بشفاعتك يوم القيامة؟ قال رسول الله </w:t>
      </w:r>
      <w:r w:rsidRPr="0049768A">
        <w:rPr>
          <w:rFonts w:cs="Traditional Arabic"/>
          <w:b/>
          <w:bCs/>
          <w:sz w:val="36"/>
          <w:szCs w:val="36"/>
        </w:rPr>
        <w:sym w:font="AGA Arabesque" w:char="F072"/>
      </w:r>
      <w:r w:rsidRPr="0049768A">
        <w:rPr>
          <w:rFonts w:cs="Traditional Arabic"/>
          <w:b/>
          <w:bCs/>
          <w:sz w:val="36"/>
          <w:szCs w:val="36"/>
          <w:rtl/>
        </w:rPr>
        <w:t xml:space="preserve">: "لقد ظننت يا أبا هريرة أن لا </w:t>
      </w:r>
      <w:r w:rsidRPr="0049768A">
        <w:rPr>
          <w:rFonts w:cs="Traditional Arabic"/>
          <w:b/>
          <w:bCs/>
          <w:sz w:val="36"/>
          <w:szCs w:val="36"/>
          <w:rtl/>
        </w:rPr>
        <w:lastRenderedPageBreak/>
        <w:t>يسألني عن هذا الحديث أحد أول منك لما رأيت من حرصك على الحديث، أسعد الناس بشفاعتي يوم القيامة من قال: لا إله إلا الله خالصاً من قلبه أو نفسه"</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521"/>
      </w:r>
      <w:r w:rsidRPr="0049768A">
        <w:rPr>
          <w:rFonts w:cs="Traditional Arabic"/>
          <w:sz w:val="36"/>
          <w:szCs w:val="36"/>
          <w:vertAlign w:val="superscript"/>
          <w:rtl/>
        </w:rPr>
        <w:t>)</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 xml:space="preserve">وعن أبي سعيد الخدري </w:t>
      </w:r>
      <w:r w:rsidRPr="0049768A">
        <w:rPr>
          <w:rFonts w:cs="Traditional Arabic"/>
          <w:sz w:val="36"/>
          <w:szCs w:val="36"/>
        </w:rPr>
        <w:sym w:font="AGA Arabesque" w:char="F074"/>
      </w:r>
      <w:r w:rsidRPr="0049768A">
        <w:rPr>
          <w:rFonts w:cs="Traditional Arabic"/>
          <w:sz w:val="36"/>
          <w:szCs w:val="36"/>
          <w:rtl/>
        </w:rPr>
        <w:t xml:space="preserve">، عن النبي </w:t>
      </w:r>
      <w:r w:rsidRPr="0049768A">
        <w:rPr>
          <w:rFonts w:cs="Traditional Arabic"/>
          <w:sz w:val="36"/>
          <w:szCs w:val="36"/>
        </w:rPr>
        <w:sym w:font="AGA Arabesque" w:char="F072"/>
      </w:r>
      <w:r w:rsidRPr="0049768A">
        <w:rPr>
          <w:rFonts w:cs="Traditional Arabic"/>
          <w:sz w:val="36"/>
          <w:szCs w:val="36"/>
          <w:rtl/>
        </w:rPr>
        <w:t xml:space="preserve"> أنه قال:</w:t>
      </w:r>
      <w:r w:rsidRPr="0049768A">
        <w:rPr>
          <w:rFonts w:cs="Traditional Arabic"/>
          <w:b/>
          <w:bCs/>
          <w:sz w:val="36"/>
          <w:szCs w:val="36"/>
          <w:rtl/>
        </w:rPr>
        <w:t xml:space="preserve"> "قال موسى </w:t>
      </w:r>
      <w:r w:rsidRPr="0049768A">
        <w:rPr>
          <w:rFonts w:cs="Traditional Arabic"/>
          <w:b/>
          <w:bCs/>
          <w:sz w:val="36"/>
          <w:szCs w:val="36"/>
        </w:rPr>
        <w:sym w:font="AGA Arabesque" w:char="F072"/>
      </w:r>
      <w:r w:rsidRPr="0049768A">
        <w:rPr>
          <w:rFonts w:cs="Traditional Arabic"/>
          <w:b/>
          <w:bCs/>
          <w:sz w:val="36"/>
          <w:szCs w:val="36"/>
          <w:rtl/>
        </w:rPr>
        <w:t xml:space="preserve"> يا رب علمني شيئا أذكرك به قال: قل: لا إله إلا الله، قال: يا رب كل عبادك يقول هذا، قال: قل: لا إله إلا الله، قال: إنما أريد شيئاً تخصني به، قال: يا موسى لو أن السموات السبع والأرضين السبع في كفةٍ ولا إله إلا الله في كفة مالت بهم لا إله إلا الله"</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522"/>
      </w:r>
      <w:r w:rsidRPr="0049768A">
        <w:rPr>
          <w:rFonts w:cs="Traditional Arabic"/>
          <w:sz w:val="36"/>
          <w:szCs w:val="36"/>
          <w:vertAlign w:val="superscript"/>
          <w:rtl/>
        </w:rPr>
        <w:t>)</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 xml:space="preserve">وعن عبادة بن الصامت </w:t>
      </w:r>
      <w:r w:rsidRPr="0049768A">
        <w:rPr>
          <w:rFonts w:cs="Traditional Arabic"/>
          <w:sz w:val="36"/>
          <w:szCs w:val="36"/>
        </w:rPr>
        <w:sym w:font="AGA Arabesque" w:char="F074"/>
      </w:r>
      <w:r w:rsidRPr="0049768A">
        <w:rPr>
          <w:rFonts w:cs="Traditional Arabic"/>
          <w:sz w:val="36"/>
          <w:szCs w:val="36"/>
          <w:rtl/>
        </w:rPr>
        <w:t xml:space="preserve"> قال: قال رسول الله </w:t>
      </w:r>
      <w:r w:rsidRPr="0049768A">
        <w:rPr>
          <w:rFonts w:cs="Traditional Arabic"/>
          <w:sz w:val="36"/>
          <w:szCs w:val="36"/>
        </w:rPr>
        <w:sym w:font="AGA Arabesque" w:char="F072"/>
      </w:r>
      <w:r w:rsidRPr="0049768A">
        <w:rPr>
          <w:rFonts w:cs="Traditional Arabic"/>
          <w:sz w:val="36"/>
          <w:szCs w:val="36"/>
          <w:rtl/>
        </w:rPr>
        <w:t xml:space="preserve">: </w:t>
      </w:r>
      <w:r w:rsidRPr="0049768A">
        <w:rPr>
          <w:rFonts w:cs="Traditional Arabic"/>
          <w:b/>
          <w:bCs/>
          <w:sz w:val="36"/>
          <w:szCs w:val="36"/>
          <w:rtl/>
        </w:rPr>
        <w:t>"من شهد أن لا إله إلا الله وحده لا شريك</w:t>
      </w:r>
      <w:r w:rsidRPr="0049768A">
        <w:rPr>
          <w:rFonts w:cs="Traditional Arabic" w:hint="cs"/>
          <w:b/>
          <w:bCs/>
          <w:sz w:val="36"/>
          <w:szCs w:val="36"/>
          <w:rtl/>
        </w:rPr>
        <w:t xml:space="preserve"> </w:t>
      </w:r>
      <w:r w:rsidRPr="0049768A">
        <w:rPr>
          <w:rFonts w:cs="Traditional Arabic"/>
          <w:b/>
          <w:bCs/>
          <w:sz w:val="36"/>
          <w:szCs w:val="36"/>
          <w:rtl/>
        </w:rPr>
        <w:t>له وأن محمداً عبده ورسوله وأن عيسى عبد الله ورسوله وكلمته ألقاها إلى مريم وروح منه والجنة حق والنار حق أدخله الله الجنة على ما كان من العمل". زاد جُنادَةُ: "من أبواب الجنة الثمانية أيها شاء"</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523"/>
      </w:r>
      <w:r w:rsidRPr="0049768A">
        <w:rPr>
          <w:rFonts w:cs="Traditional Arabic"/>
          <w:sz w:val="36"/>
          <w:szCs w:val="36"/>
          <w:vertAlign w:val="superscript"/>
          <w:rtl/>
        </w:rPr>
        <w:t>)</w:t>
      </w:r>
    </w:p>
    <w:p w:rsidR="00784054" w:rsidRPr="0049768A" w:rsidRDefault="00784054" w:rsidP="00784054">
      <w:pPr>
        <w:pStyle w:val="a5"/>
        <w:spacing w:after="100"/>
        <w:ind w:firstLine="567"/>
        <w:rPr>
          <w:rFonts w:cs="Traditional Arabic"/>
          <w:sz w:val="36"/>
          <w:szCs w:val="36"/>
          <w:rtl/>
        </w:rPr>
      </w:pPr>
      <w:r w:rsidRPr="0049768A">
        <w:rPr>
          <w:rFonts w:cs="Traditional Arabic"/>
          <w:sz w:val="36"/>
          <w:szCs w:val="36"/>
          <w:rtl/>
        </w:rPr>
        <w:t>قال القرطبي في المفهم على صحيح مسلم: باب لا يكفي مجرد التلفظ بالشهادتين، بل لا بد من استيقان القلب -</w:t>
      </w:r>
      <w:r w:rsidRPr="0049768A">
        <w:rPr>
          <w:rFonts w:cs="Traditional Arabic" w:hint="cs"/>
          <w:sz w:val="36"/>
          <w:szCs w:val="36"/>
          <w:rtl/>
        </w:rPr>
        <w:t xml:space="preserve"> </w:t>
      </w:r>
      <w:r w:rsidRPr="0049768A">
        <w:rPr>
          <w:rFonts w:cs="Traditional Arabic"/>
          <w:sz w:val="36"/>
          <w:szCs w:val="36"/>
          <w:rtl/>
        </w:rPr>
        <w:t xml:space="preserve">هذه الترجمة تنبيه على فساد مذهب غلاة المرجئة، القائلين بأن التلفظ بالشهادتين كاف في الإيمان. </w:t>
      </w:r>
      <w:r w:rsidRPr="0049768A">
        <w:rPr>
          <w:rFonts w:cs="Traditional Arabic"/>
          <w:sz w:val="36"/>
          <w:szCs w:val="36"/>
          <w:rtl/>
        </w:rPr>
        <w:lastRenderedPageBreak/>
        <w:t xml:space="preserve">وأحاديث هذا الباب تدل على فساده. بل هو مذهب معلوم الفساد من الشريعة لمن وقف عليها. ولأنه يلزم منه تسويغ النفاق، والحكم للمنافق بالإيمان الصحيح. وهو باطل قطعاً. أ.هـ. </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وقال القاضي عياض: ما ورد في حديث عبادة يكون مخصوصاً لمن قال ما ذكره </w:t>
      </w:r>
      <w:r w:rsidRPr="0049768A">
        <w:rPr>
          <w:rFonts w:cs="Traditional Arabic"/>
          <w:sz w:val="36"/>
          <w:szCs w:val="36"/>
        </w:rPr>
        <w:sym w:font="AGA Arabesque" w:char="F072"/>
      </w:r>
      <w:r w:rsidRPr="0049768A">
        <w:rPr>
          <w:rFonts w:cs="Traditional Arabic"/>
          <w:sz w:val="36"/>
          <w:szCs w:val="36"/>
          <w:rtl/>
        </w:rPr>
        <w:t xml:space="preserve"> وقرن بالشهادتين حقيقة الإيمان والتوحيد الذي ورد في حديثه، فيكون له من الأجر ما يرجح على سيئاته ويوجب له المغفرة والرحمة ودخول الجنة لأول وهلة. أ.هـ. </w:t>
      </w:r>
    </w:p>
    <w:p w:rsidR="00784054" w:rsidRPr="0049768A" w:rsidRDefault="00784054" w:rsidP="00784054">
      <w:pPr>
        <w:bidi/>
        <w:spacing w:after="100"/>
        <w:jc w:val="lowKashida"/>
        <w:rPr>
          <w:rFonts w:cs="Traditional Arabic"/>
          <w:sz w:val="36"/>
          <w:szCs w:val="36"/>
          <w:rtl/>
        </w:rPr>
      </w:pPr>
      <w:r w:rsidRPr="0049768A">
        <w:rPr>
          <w:rFonts w:cs="Traditional Arabic"/>
          <w:sz w:val="36"/>
          <w:szCs w:val="36"/>
          <w:rtl/>
        </w:rPr>
        <w:t xml:space="preserve">وعن محمود بن الربيع قال: قدمت المدينة فلقيت عتبان فقلت له: حديث بلغني عنك قال: أصابني في بصري بعض الشيء فبعثت إلى رسول الله </w:t>
      </w:r>
      <w:r w:rsidRPr="0049768A">
        <w:rPr>
          <w:rFonts w:cs="Traditional Arabic"/>
          <w:sz w:val="36"/>
          <w:szCs w:val="36"/>
        </w:rPr>
        <w:sym w:font="AGA Arabesque" w:char="F072"/>
      </w:r>
      <w:r w:rsidRPr="0049768A">
        <w:rPr>
          <w:rFonts w:cs="Traditional Arabic"/>
          <w:sz w:val="36"/>
          <w:szCs w:val="36"/>
          <w:rtl/>
        </w:rPr>
        <w:t xml:space="preserve"> أني أحب أن تأتيني تصلي في من</w:t>
      </w:r>
      <w:r w:rsidRPr="0049768A">
        <w:rPr>
          <w:rFonts w:cs="Traditional Arabic" w:hint="cs"/>
          <w:sz w:val="36"/>
          <w:szCs w:val="36"/>
          <w:rtl/>
        </w:rPr>
        <w:t>ـ</w:t>
      </w:r>
      <w:r w:rsidRPr="0049768A">
        <w:rPr>
          <w:rFonts w:cs="Traditional Arabic"/>
          <w:sz w:val="36"/>
          <w:szCs w:val="36"/>
          <w:rtl/>
        </w:rPr>
        <w:t xml:space="preserve">زلي فأتخذه مصلى قال فأتى النبي </w:t>
      </w:r>
      <w:r w:rsidRPr="0049768A">
        <w:rPr>
          <w:rFonts w:cs="Traditional Arabic"/>
          <w:sz w:val="36"/>
          <w:szCs w:val="36"/>
        </w:rPr>
        <w:sym w:font="AGA Arabesque" w:char="F072"/>
      </w:r>
      <w:r w:rsidRPr="0049768A">
        <w:rPr>
          <w:rFonts w:cs="Traditional Arabic"/>
          <w:sz w:val="36"/>
          <w:szCs w:val="36"/>
          <w:rtl/>
          <w:lang w:val="en-GB"/>
        </w:rPr>
        <w:t xml:space="preserve"> ومن شاء الله من أصحابه فدخل فهو يصلي في من</w:t>
      </w:r>
      <w:r w:rsidRPr="0049768A">
        <w:rPr>
          <w:rFonts w:cs="Traditional Arabic" w:hint="cs"/>
          <w:sz w:val="36"/>
          <w:szCs w:val="36"/>
          <w:rtl/>
          <w:lang w:val="en-GB"/>
        </w:rPr>
        <w:t>ـ</w:t>
      </w:r>
      <w:r w:rsidRPr="0049768A">
        <w:rPr>
          <w:rFonts w:cs="Traditional Arabic"/>
          <w:sz w:val="36"/>
          <w:szCs w:val="36"/>
          <w:rtl/>
          <w:lang w:val="en-GB"/>
        </w:rPr>
        <w:t>زلي وأصحابه يتحدثون بينهم ثم أسندوا عظم ذلك وكبره إلى مالك بن دخشم قال: ودوا أنه دعا عليه فهلك</w:t>
      </w:r>
      <w:r w:rsidRPr="0049768A">
        <w:rPr>
          <w:rFonts w:cs="Traditional Arabic" w:hint="cs"/>
          <w:sz w:val="36"/>
          <w:szCs w:val="36"/>
          <w:rtl/>
          <w:lang w:val="en-GB"/>
        </w:rPr>
        <w:t>،</w:t>
      </w:r>
      <w:r w:rsidRPr="0049768A">
        <w:rPr>
          <w:rFonts w:cs="Traditional Arabic"/>
          <w:sz w:val="36"/>
          <w:szCs w:val="36"/>
          <w:rtl/>
          <w:lang w:val="en-GB"/>
        </w:rPr>
        <w:t xml:space="preserve"> ودوا أنه أصابه شر</w:t>
      </w:r>
      <w:r w:rsidRPr="0049768A">
        <w:rPr>
          <w:rFonts w:cs="Traditional Arabic" w:hint="cs"/>
          <w:sz w:val="36"/>
          <w:szCs w:val="36"/>
          <w:rtl/>
          <w:lang w:val="en-GB"/>
        </w:rPr>
        <w:t>،</w:t>
      </w:r>
      <w:r w:rsidRPr="0049768A">
        <w:rPr>
          <w:rFonts w:cs="Traditional Arabic"/>
          <w:sz w:val="36"/>
          <w:szCs w:val="36"/>
          <w:rtl/>
          <w:lang w:val="en-GB"/>
        </w:rPr>
        <w:t xml:space="preserve"> فقضى رسول الله </w:t>
      </w:r>
      <w:r w:rsidRPr="0049768A">
        <w:rPr>
          <w:rFonts w:cs="Traditional Arabic"/>
          <w:sz w:val="36"/>
          <w:szCs w:val="36"/>
          <w:lang w:val="en-GB"/>
        </w:rPr>
        <w:sym w:font="AGA Arabesque" w:char="F072"/>
      </w:r>
      <w:r w:rsidRPr="0049768A">
        <w:rPr>
          <w:rFonts w:cs="Traditional Arabic"/>
          <w:sz w:val="36"/>
          <w:szCs w:val="36"/>
          <w:rtl/>
          <w:lang w:val="en-GB"/>
        </w:rPr>
        <w:t xml:space="preserve"> الصلاة وقال: </w:t>
      </w:r>
      <w:r w:rsidRPr="0049768A">
        <w:rPr>
          <w:rFonts w:cs="Traditional Arabic"/>
          <w:b/>
          <w:bCs/>
          <w:sz w:val="36"/>
          <w:szCs w:val="36"/>
          <w:rtl/>
          <w:lang w:val="en-GB"/>
        </w:rPr>
        <w:t>"</w:t>
      </w:r>
      <w:r w:rsidRPr="0049768A">
        <w:rPr>
          <w:rFonts w:cs="Traditional Arabic" w:hint="cs"/>
          <w:b/>
          <w:bCs/>
          <w:sz w:val="36"/>
          <w:szCs w:val="36"/>
          <w:rtl/>
          <w:lang w:val="en-GB"/>
        </w:rPr>
        <w:t>أ</w:t>
      </w:r>
      <w:r w:rsidRPr="0049768A">
        <w:rPr>
          <w:rFonts w:cs="Traditional Arabic"/>
          <w:b/>
          <w:bCs/>
          <w:sz w:val="36"/>
          <w:szCs w:val="36"/>
          <w:rtl/>
          <w:lang w:val="en-GB"/>
        </w:rPr>
        <w:t xml:space="preserve">ليس يشهد أن لا إله إلا الله وأني رسول الله؟"قالوا: إنه يقول ذلك وما هو في قلبه، قال "لا يشهد أحد أن لا إله إلا الله وأني رسول الله فيدخل النار أو تطعمه" </w:t>
      </w:r>
      <w:r w:rsidRPr="0049768A">
        <w:rPr>
          <w:rFonts w:cs="Traditional Arabic"/>
          <w:sz w:val="36"/>
          <w:szCs w:val="36"/>
          <w:rtl/>
          <w:lang w:val="en-GB"/>
        </w:rPr>
        <w:t>قال أنس: فأعجبني هذا الحديث فقلت لابني: اكتبه فكتبه</w:t>
      </w:r>
      <w:r w:rsidRPr="0049768A">
        <w:rPr>
          <w:rFonts w:cs="Traditional Arabic"/>
          <w:sz w:val="36"/>
          <w:szCs w:val="36"/>
          <w:vertAlign w:val="superscript"/>
          <w:rtl/>
        </w:rPr>
        <w:t>(</w:t>
      </w:r>
      <w:r w:rsidRPr="0049768A">
        <w:rPr>
          <w:rStyle w:val="a4"/>
          <w:rFonts w:cs="Traditional Arabic"/>
          <w:sz w:val="36"/>
          <w:szCs w:val="36"/>
          <w:rtl/>
        </w:rPr>
        <w:footnoteReference w:id="524"/>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lastRenderedPageBreak/>
        <w:t>في الحديث جواز تمني هلاك أهل النفاق والشقاق ووقوع المكروه بهم</w:t>
      </w:r>
      <w:r w:rsidRPr="0049768A">
        <w:rPr>
          <w:rFonts w:cs="Traditional Arabic" w:hint="cs"/>
          <w:sz w:val="36"/>
          <w:szCs w:val="36"/>
          <w:rtl/>
        </w:rPr>
        <w:t>.</w:t>
      </w:r>
      <w:r w:rsidRPr="0049768A">
        <w:rPr>
          <w:rFonts w:cs="Traditional Arabic"/>
          <w:sz w:val="36"/>
          <w:szCs w:val="36"/>
          <w:rtl/>
        </w:rPr>
        <w:t xml:space="preserve"> وقال الإمام النووي رحمه الله تعالى</w:t>
      </w:r>
      <w:r w:rsidRPr="0049768A">
        <w:rPr>
          <w:rFonts w:cs="Traditional Arabic" w:hint="cs"/>
          <w:sz w:val="36"/>
          <w:szCs w:val="36"/>
          <w:rtl/>
        </w:rPr>
        <w:t xml:space="preserve"> في شرحه على صحيح مسلم</w:t>
      </w:r>
      <w:r w:rsidRPr="0049768A">
        <w:rPr>
          <w:rFonts w:cs="Traditional Arabic"/>
          <w:sz w:val="36"/>
          <w:szCs w:val="36"/>
          <w:rtl/>
        </w:rPr>
        <w:t xml:space="preserve">: وفيه التبرك بآثار الصالحين. </w:t>
      </w:r>
    </w:p>
    <w:p w:rsidR="00784054" w:rsidRPr="0049768A" w:rsidRDefault="00784054" w:rsidP="00784054">
      <w:pPr>
        <w:bidi/>
        <w:spacing w:after="100"/>
        <w:jc w:val="lowKashida"/>
        <w:rPr>
          <w:rFonts w:cs="Traditional Arabic"/>
          <w:sz w:val="36"/>
          <w:szCs w:val="36"/>
          <w:rtl/>
        </w:rPr>
      </w:pPr>
      <w:r w:rsidRPr="0049768A">
        <w:rPr>
          <w:rFonts w:cs="Traditional Arabic" w:hint="cs"/>
          <w:sz w:val="36"/>
          <w:szCs w:val="36"/>
          <w:rtl/>
        </w:rPr>
        <w:t xml:space="preserve">   </w:t>
      </w:r>
      <w:r w:rsidRPr="0049768A">
        <w:rPr>
          <w:rFonts w:cs="Traditional Arabic"/>
          <w:sz w:val="36"/>
          <w:szCs w:val="36"/>
          <w:rtl/>
        </w:rPr>
        <w:t>قال العلامة ابن باز رحمه الله تعالى في تعليقه على فتح الباري</w:t>
      </w:r>
      <w:r w:rsidRPr="0049768A">
        <w:rPr>
          <w:rFonts w:cs="Traditional Arabic" w:hint="cs"/>
          <w:sz w:val="36"/>
          <w:szCs w:val="36"/>
          <w:rtl/>
        </w:rPr>
        <w:t xml:space="preserve"> </w:t>
      </w:r>
      <w:r w:rsidRPr="0049768A">
        <w:rPr>
          <w:rFonts w:cs="Traditional Arabic"/>
          <w:sz w:val="36"/>
          <w:szCs w:val="36"/>
          <w:rtl/>
        </w:rPr>
        <w:t xml:space="preserve">(552/1): (هذا فيه نظر - أي كلام النووي- والصواب أن مثل هذا خاص بالنبي </w:t>
      </w:r>
      <w:r w:rsidRPr="0049768A">
        <w:rPr>
          <w:rFonts w:cs="Traditional Arabic"/>
          <w:sz w:val="36"/>
          <w:szCs w:val="36"/>
        </w:rPr>
        <w:sym w:font="AGA Arabesque" w:char="F072"/>
      </w:r>
      <w:r w:rsidRPr="0049768A">
        <w:rPr>
          <w:rFonts w:cs="Traditional Arabic"/>
          <w:sz w:val="36"/>
          <w:szCs w:val="36"/>
          <w:rtl/>
        </w:rPr>
        <w:t xml:space="preserve"> لما جعل الله فيه من البركة وغيره لا يقاس عليه لما بينهما من الفرق العظيم ولأن فتح هذا الباب قد يفضي إلى الغلو والشرك كما قد وقع من بعض الناس نسأل الله العافية. أ.هـ. </w:t>
      </w:r>
    </w:p>
    <w:p w:rsidR="00784054" w:rsidRPr="0049768A" w:rsidRDefault="00784054" w:rsidP="00784054">
      <w:pPr>
        <w:bidi/>
        <w:spacing w:after="100"/>
        <w:ind w:firstLine="567"/>
        <w:jc w:val="lowKashida"/>
        <w:rPr>
          <w:rFonts w:cs="Traditional Arabic"/>
          <w:sz w:val="36"/>
          <w:szCs w:val="36"/>
          <w:rtl/>
        </w:rPr>
      </w:pPr>
      <w:r w:rsidRPr="0049768A">
        <w:rPr>
          <w:rFonts w:cs="Traditional Arabic" w:hint="cs"/>
          <w:b/>
          <w:bCs/>
          <w:sz w:val="36"/>
          <w:szCs w:val="36"/>
          <w:rtl/>
        </w:rPr>
        <w:t>"</w:t>
      </w:r>
      <w:r w:rsidRPr="0049768A">
        <w:rPr>
          <w:rFonts w:cs="Traditional Arabic"/>
          <w:b/>
          <w:bCs/>
          <w:sz w:val="36"/>
          <w:szCs w:val="36"/>
          <w:rtl/>
        </w:rPr>
        <w:t>فخط لي مسجداً</w:t>
      </w:r>
      <w:r w:rsidRPr="0049768A">
        <w:rPr>
          <w:rFonts w:cs="Traditional Arabic" w:hint="cs"/>
          <w:b/>
          <w:bCs/>
          <w:sz w:val="36"/>
          <w:szCs w:val="36"/>
          <w:rtl/>
        </w:rPr>
        <w:t>"</w:t>
      </w:r>
      <w:r w:rsidRPr="0049768A">
        <w:rPr>
          <w:rFonts w:cs="Traditional Arabic"/>
          <w:sz w:val="36"/>
          <w:szCs w:val="36"/>
          <w:rtl/>
        </w:rPr>
        <w:t xml:space="preserve"> أي</w:t>
      </w:r>
      <w:r w:rsidRPr="0049768A">
        <w:rPr>
          <w:rFonts w:cs="Traditional Arabic" w:hint="cs"/>
          <w:sz w:val="36"/>
          <w:szCs w:val="36"/>
          <w:rtl/>
        </w:rPr>
        <w:t xml:space="preserve"> </w:t>
      </w:r>
      <w:r w:rsidRPr="0049768A">
        <w:rPr>
          <w:rFonts w:cs="Traditional Arabic"/>
          <w:sz w:val="36"/>
          <w:szCs w:val="36"/>
          <w:rtl/>
        </w:rPr>
        <w:t xml:space="preserve">: أعلم لي على موضع لأتخذه مسجداً أي موضعاً أجعل صلاتي فيه متبركاً بآثارك والله أعلم. </w:t>
      </w:r>
    </w:p>
    <w:p w:rsidR="00784054" w:rsidRPr="0049768A" w:rsidRDefault="00784054" w:rsidP="00784054">
      <w:pPr>
        <w:bidi/>
        <w:spacing w:after="100"/>
        <w:ind w:firstLine="567"/>
        <w:jc w:val="lowKashida"/>
        <w:rPr>
          <w:rFonts w:cs="Traditional Arabic"/>
          <w:b/>
          <w:bCs/>
          <w:sz w:val="36"/>
          <w:szCs w:val="36"/>
          <w:rtl/>
        </w:rPr>
      </w:pPr>
      <w:r w:rsidRPr="0049768A">
        <w:rPr>
          <w:rFonts w:cs="Traditional Arabic"/>
          <w:sz w:val="36"/>
          <w:szCs w:val="36"/>
          <w:rtl/>
        </w:rPr>
        <w:t xml:space="preserve">وعن البراء بن عازب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 أن رسول الله </w:t>
      </w:r>
      <w:r w:rsidRPr="0049768A">
        <w:rPr>
          <w:rFonts w:cs="Traditional Arabic"/>
          <w:sz w:val="36"/>
          <w:szCs w:val="36"/>
        </w:rPr>
        <w:sym w:font="AGA Arabesque" w:char="F072"/>
      </w:r>
      <w:r w:rsidRPr="0049768A">
        <w:rPr>
          <w:rFonts w:cs="Traditional Arabic"/>
          <w:sz w:val="36"/>
          <w:szCs w:val="36"/>
          <w:rtl/>
        </w:rPr>
        <w:t xml:space="preserve"> قال:</w:t>
      </w:r>
      <w:r w:rsidRPr="0049768A">
        <w:rPr>
          <w:rFonts w:cs="Traditional Arabic"/>
          <w:b/>
          <w:bCs/>
          <w:sz w:val="36"/>
          <w:szCs w:val="36"/>
          <w:rtl/>
        </w:rPr>
        <w:t xml:space="preserve"> "من منح منحةً وِرِقٍ أو منحة لبن أو هدى زقاقاً فهو كعتاق نسمةٍ ومن قال لا إله إلا الله وحده لا شريك له له الملك وله الحمد وهو على كل شيء قدير فهو كعتق نسمةً" </w:t>
      </w:r>
      <w:r w:rsidRPr="0049768A">
        <w:rPr>
          <w:rFonts w:cs="Traditional Arabic"/>
          <w:sz w:val="36"/>
          <w:szCs w:val="36"/>
          <w:vertAlign w:val="superscript"/>
          <w:rtl/>
        </w:rPr>
        <w:t>(</w:t>
      </w:r>
      <w:r w:rsidRPr="0049768A">
        <w:rPr>
          <w:rStyle w:val="a4"/>
          <w:rFonts w:cs="Traditional Arabic"/>
          <w:sz w:val="36"/>
          <w:szCs w:val="36"/>
          <w:rtl/>
        </w:rPr>
        <w:footnoteReference w:id="525"/>
      </w:r>
      <w:r w:rsidRPr="0049768A">
        <w:rPr>
          <w:rFonts w:cs="Traditional Arabic"/>
          <w:sz w:val="36"/>
          <w:szCs w:val="36"/>
          <w:vertAlign w:val="superscript"/>
          <w:rtl/>
        </w:rPr>
        <w:t>)</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lastRenderedPageBreak/>
        <w:t xml:space="preserve">وعن عمرو </w:t>
      </w:r>
      <w:r w:rsidRPr="0049768A">
        <w:rPr>
          <w:rFonts w:cs="Traditional Arabic"/>
          <w:sz w:val="36"/>
          <w:szCs w:val="36"/>
        </w:rPr>
        <w:sym w:font="AGA Arabesque" w:char="F074"/>
      </w:r>
      <w:r w:rsidRPr="0049768A">
        <w:rPr>
          <w:rFonts w:cs="Traditional Arabic"/>
          <w:sz w:val="36"/>
          <w:szCs w:val="36"/>
          <w:rtl/>
        </w:rPr>
        <w:t xml:space="preserve"> قال: </w:t>
      </w:r>
      <w:r w:rsidRPr="0049768A">
        <w:rPr>
          <w:rFonts w:cs="Traditional Arabic"/>
          <w:b/>
          <w:bCs/>
          <w:sz w:val="36"/>
          <w:szCs w:val="36"/>
          <w:rtl/>
        </w:rPr>
        <w:t xml:space="preserve">سمعت رسول الله </w:t>
      </w:r>
      <w:r w:rsidRPr="0049768A">
        <w:rPr>
          <w:rFonts w:cs="Traditional Arabic"/>
          <w:b/>
          <w:bCs/>
          <w:sz w:val="36"/>
          <w:szCs w:val="36"/>
        </w:rPr>
        <w:sym w:font="AGA Arabesque" w:char="F072"/>
      </w:r>
      <w:r w:rsidRPr="0049768A">
        <w:rPr>
          <w:rFonts w:cs="Traditional Arabic"/>
          <w:b/>
          <w:bCs/>
          <w:sz w:val="36"/>
          <w:szCs w:val="36"/>
          <w:rtl/>
        </w:rPr>
        <w:t xml:space="preserve"> يقول: "إني لأعلم كلمة لا يقولها عبد حقاً من قلبه فيموت على ذلك إلا حَرُمَ على النار، لا إله إلا الله"</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526"/>
      </w:r>
      <w:r w:rsidRPr="0049768A">
        <w:rPr>
          <w:rFonts w:cs="Traditional Arabic"/>
          <w:sz w:val="36"/>
          <w:szCs w:val="36"/>
          <w:vertAlign w:val="superscript"/>
          <w:rtl/>
        </w:rPr>
        <w:t>)</w:t>
      </w:r>
    </w:p>
    <w:p w:rsidR="00784054" w:rsidRPr="0049768A" w:rsidRDefault="00784054" w:rsidP="00784054">
      <w:pPr>
        <w:bidi/>
        <w:spacing w:after="60"/>
        <w:ind w:firstLine="567"/>
        <w:jc w:val="lowKashida"/>
        <w:rPr>
          <w:rFonts w:cs="Traditional Arabic"/>
          <w:sz w:val="36"/>
          <w:szCs w:val="36"/>
          <w:vertAlign w:val="superscript"/>
          <w:rtl/>
        </w:rPr>
      </w:pPr>
      <w:r w:rsidRPr="0049768A">
        <w:rPr>
          <w:rFonts w:cs="Traditional Arabic"/>
          <w:sz w:val="36"/>
          <w:szCs w:val="36"/>
          <w:rtl/>
        </w:rPr>
        <w:t xml:space="preserve">وعن أنس </w:t>
      </w:r>
      <w:r w:rsidRPr="0049768A">
        <w:rPr>
          <w:rFonts w:cs="Traditional Arabic"/>
          <w:sz w:val="36"/>
          <w:szCs w:val="36"/>
        </w:rPr>
        <w:sym w:font="AGA Arabesque" w:char="F074"/>
      </w:r>
      <w:r w:rsidRPr="0049768A">
        <w:rPr>
          <w:rFonts w:cs="Traditional Arabic"/>
          <w:sz w:val="36"/>
          <w:szCs w:val="36"/>
          <w:rtl/>
        </w:rPr>
        <w:t xml:space="preserve">، </w:t>
      </w:r>
      <w:r w:rsidRPr="0049768A">
        <w:rPr>
          <w:rFonts w:cs="Traditional Arabic"/>
          <w:b/>
          <w:bCs/>
          <w:sz w:val="36"/>
          <w:szCs w:val="36"/>
          <w:rtl/>
        </w:rPr>
        <w:t xml:space="preserve">أن رسول الله </w:t>
      </w:r>
      <w:r w:rsidRPr="0049768A">
        <w:rPr>
          <w:rFonts w:cs="Traditional Arabic"/>
          <w:b/>
          <w:bCs/>
          <w:sz w:val="36"/>
          <w:szCs w:val="36"/>
        </w:rPr>
        <w:sym w:font="AGA Arabesque" w:char="F072"/>
      </w:r>
      <w:r w:rsidRPr="0049768A">
        <w:rPr>
          <w:rFonts w:cs="Traditional Arabic"/>
          <w:b/>
          <w:bCs/>
          <w:sz w:val="36"/>
          <w:szCs w:val="36"/>
          <w:rtl/>
        </w:rPr>
        <w:t xml:space="preserve"> ومعاذ رديفه على الرحل قال: "يا معاذ بن جبل" قال: لبيك يا رسول الله وسعديك ثلاثاً قال: "ما من أحد يشهد أن لا إله إلا الله وأن محمداً رسول الله صادقاً من قلبه إلا حَرَّمه الله على النار"</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527"/>
      </w:r>
      <w:r w:rsidRPr="0049768A">
        <w:rPr>
          <w:rFonts w:cs="Traditional Arabic"/>
          <w:sz w:val="36"/>
          <w:szCs w:val="36"/>
          <w:vertAlign w:val="superscript"/>
          <w:rtl/>
        </w:rPr>
        <w:t>)</w:t>
      </w:r>
    </w:p>
    <w:p w:rsidR="00784054" w:rsidRPr="0049768A" w:rsidRDefault="00784054" w:rsidP="00784054">
      <w:pPr>
        <w:bidi/>
        <w:spacing w:after="120"/>
        <w:ind w:firstLine="567"/>
        <w:jc w:val="lowKashida"/>
        <w:rPr>
          <w:rFonts w:cs="Traditional Arabic"/>
          <w:sz w:val="36"/>
          <w:szCs w:val="36"/>
          <w:vertAlign w:val="subscript"/>
          <w:rtl/>
        </w:rPr>
      </w:pPr>
      <w:r w:rsidRPr="0049768A">
        <w:rPr>
          <w:rFonts w:cs="Traditional Arabic"/>
          <w:sz w:val="36"/>
          <w:szCs w:val="36"/>
          <w:rtl/>
        </w:rPr>
        <w:t xml:space="preserve">وعن رفاعة الجهني </w:t>
      </w:r>
      <w:r w:rsidRPr="0049768A">
        <w:rPr>
          <w:rFonts w:cs="Traditional Arabic"/>
          <w:sz w:val="36"/>
          <w:szCs w:val="36"/>
        </w:rPr>
        <w:sym w:font="AGA Arabesque" w:char="F074"/>
      </w:r>
      <w:r w:rsidRPr="0049768A">
        <w:rPr>
          <w:rFonts w:cs="Traditional Arabic"/>
          <w:sz w:val="36"/>
          <w:szCs w:val="36"/>
          <w:rtl/>
        </w:rPr>
        <w:t xml:space="preserve"> قال: </w:t>
      </w:r>
      <w:r w:rsidRPr="0049768A">
        <w:rPr>
          <w:rFonts w:cs="Traditional Arabic"/>
          <w:b/>
          <w:bCs/>
          <w:sz w:val="36"/>
          <w:szCs w:val="36"/>
          <w:rtl/>
        </w:rPr>
        <w:t xml:space="preserve">أقبلنا مع رسول الله </w:t>
      </w:r>
      <w:r w:rsidRPr="0049768A">
        <w:rPr>
          <w:rFonts w:cs="Traditional Arabic"/>
          <w:b/>
          <w:bCs/>
          <w:sz w:val="36"/>
          <w:szCs w:val="36"/>
        </w:rPr>
        <w:sym w:font="AGA Arabesque" w:char="F072"/>
      </w:r>
      <w:r w:rsidRPr="0049768A">
        <w:rPr>
          <w:rFonts w:cs="Traditional Arabic"/>
          <w:b/>
          <w:bCs/>
          <w:sz w:val="36"/>
          <w:szCs w:val="36"/>
          <w:rtl/>
        </w:rPr>
        <w:t xml:space="preserve"> حتى إذا كنا بالكديد أو بقديد فحمد الله وقال: خيراً، وقال: "أشهد عند الله لا يموت عبد يشهد أن لا إله إلا الله وأني رسول الله صدقاً من قلبه ثم يُسَدِّدُ إلا سلك في الجنة"</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528"/>
      </w:r>
      <w:r w:rsidRPr="0049768A">
        <w:rPr>
          <w:rFonts w:cs="Traditional Arabic"/>
          <w:sz w:val="36"/>
          <w:szCs w:val="36"/>
          <w:vertAlign w:val="superscript"/>
          <w:rtl/>
        </w:rPr>
        <w:t>)</w:t>
      </w:r>
      <w:r w:rsidRPr="0049768A">
        <w:rPr>
          <w:rFonts w:cs="Traditional Arabic"/>
          <w:sz w:val="36"/>
          <w:szCs w:val="36"/>
          <w:vertAlign w:val="subscript"/>
          <w:rtl/>
        </w:rPr>
        <w:t xml:space="preserve"> </w:t>
      </w:r>
    </w:p>
    <w:p w:rsidR="00784054" w:rsidRPr="0049768A" w:rsidRDefault="00784054" w:rsidP="00784054">
      <w:pPr>
        <w:bidi/>
        <w:spacing w:after="120"/>
        <w:ind w:firstLine="567"/>
        <w:jc w:val="lowKashida"/>
        <w:rPr>
          <w:rFonts w:cs="Traditional Arabic"/>
          <w:w w:val="105"/>
          <w:sz w:val="36"/>
          <w:szCs w:val="36"/>
          <w:rtl/>
        </w:rPr>
      </w:pPr>
      <w:r w:rsidRPr="0049768A">
        <w:rPr>
          <w:rFonts w:cs="Traditional Arabic"/>
          <w:w w:val="105"/>
          <w:sz w:val="36"/>
          <w:szCs w:val="36"/>
          <w:rtl/>
        </w:rPr>
        <w:t xml:space="preserve">وفي رواية لمسلم: </w:t>
      </w:r>
      <w:r w:rsidRPr="0049768A">
        <w:rPr>
          <w:rFonts w:cs="Traditional Arabic"/>
          <w:b/>
          <w:bCs/>
          <w:w w:val="105"/>
          <w:sz w:val="36"/>
          <w:szCs w:val="36"/>
          <w:rtl/>
        </w:rPr>
        <w:t>"من شهد أن لا إله إلا الله وأن محمداً رسول الله حرم الله عليه النار".</w:t>
      </w:r>
    </w:p>
    <w:p w:rsidR="00784054" w:rsidRPr="0049768A" w:rsidRDefault="00784054" w:rsidP="00784054">
      <w:pPr>
        <w:bidi/>
        <w:spacing w:after="120"/>
        <w:ind w:firstLine="567"/>
        <w:jc w:val="lowKashida"/>
        <w:rPr>
          <w:rFonts w:cs="Traditional Arabic"/>
          <w:sz w:val="36"/>
          <w:szCs w:val="36"/>
          <w:rtl/>
        </w:rPr>
      </w:pPr>
      <w:r w:rsidRPr="0049768A">
        <w:rPr>
          <w:rFonts w:cs="Traditional Arabic"/>
          <w:sz w:val="36"/>
          <w:szCs w:val="36"/>
          <w:rtl/>
        </w:rPr>
        <w:lastRenderedPageBreak/>
        <w:t xml:space="preserve">وعن أبي هريرة </w:t>
      </w:r>
      <w:r w:rsidRPr="0049768A">
        <w:rPr>
          <w:rFonts w:cs="Traditional Arabic"/>
          <w:sz w:val="36"/>
          <w:szCs w:val="36"/>
        </w:rPr>
        <w:sym w:font="AGA Arabesque" w:char="F074"/>
      </w:r>
      <w:r w:rsidRPr="0049768A">
        <w:rPr>
          <w:rFonts w:cs="Traditional Arabic"/>
          <w:sz w:val="36"/>
          <w:szCs w:val="36"/>
          <w:rtl/>
        </w:rPr>
        <w:t xml:space="preserve"> قال: </w:t>
      </w:r>
      <w:r w:rsidRPr="0049768A">
        <w:rPr>
          <w:rFonts w:cs="Traditional Arabic"/>
          <w:b/>
          <w:bCs/>
          <w:sz w:val="36"/>
          <w:szCs w:val="36"/>
          <w:rtl/>
        </w:rPr>
        <w:t xml:space="preserve">كنا قعوداً حول رسول الله </w:t>
      </w:r>
      <w:r w:rsidRPr="0049768A">
        <w:rPr>
          <w:rFonts w:cs="Traditional Arabic"/>
          <w:b/>
          <w:bCs/>
          <w:sz w:val="36"/>
          <w:szCs w:val="36"/>
        </w:rPr>
        <w:sym w:font="AGA Arabesque" w:char="F072"/>
      </w:r>
      <w:r w:rsidRPr="0049768A">
        <w:rPr>
          <w:rFonts w:cs="Traditional Arabic"/>
          <w:b/>
          <w:bCs/>
          <w:sz w:val="36"/>
          <w:szCs w:val="36"/>
          <w:rtl/>
        </w:rPr>
        <w:t xml:space="preserve"> ومعنا أبو بكر وعمر رضي الله عنهما في نفر فقام رسول الله </w:t>
      </w:r>
      <w:r w:rsidRPr="0049768A">
        <w:rPr>
          <w:rFonts w:cs="Traditional Arabic"/>
          <w:b/>
          <w:bCs/>
          <w:sz w:val="36"/>
          <w:szCs w:val="36"/>
        </w:rPr>
        <w:sym w:font="AGA Arabesque" w:char="F072"/>
      </w:r>
      <w:r w:rsidRPr="0049768A">
        <w:rPr>
          <w:rFonts w:cs="Traditional Arabic"/>
          <w:b/>
          <w:bCs/>
          <w:sz w:val="36"/>
          <w:szCs w:val="36"/>
          <w:rtl/>
        </w:rPr>
        <w:t xml:space="preserve"> من بين أظهرنا فأبطأ علينا وخشينا أن يقتطع دوننا وفزعنا فقمنا فكنت أول من فزع فخرجت أبتغي رسول الله </w:t>
      </w:r>
      <w:r w:rsidRPr="0049768A">
        <w:rPr>
          <w:rFonts w:cs="Traditional Arabic"/>
          <w:b/>
          <w:bCs/>
          <w:sz w:val="36"/>
          <w:szCs w:val="36"/>
        </w:rPr>
        <w:sym w:font="AGA Arabesque" w:char="F072"/>
      </w:r>
      <w:r w:rsidRPr="0049768A">
        <w:rPr>
          <w:rFonts w:cs="Traditional Arabic"/>
          <w:b/>
          <w:bCs/>
          <w:sz w:val="36"/>
          <w:szCs w:val="36"/>
          <w:rtl/>
        </w:rPr>
        <w:t xml:space="preserve"> حتى أتيت حائطاً للأنصار لبني النجار فدرت به هل أجد له باباً فلم أجد فإذا ربيع يدخل في جوف حائط من بئر خارجةٍ والربيع الجدول فاحتفزت كما يحتفز الثعلب فدخلت على رسول الله </w:t>
      </w:r>
      <w:r w:rsidRPr="0049768A">
        <w:rPr>
          <w:rFonts w:cs="Traditional Arabic"/>
          <w:b/>
          <w:bCs/>
          <w:sz w:val="36"/>
          <w:szCs w:val="36"/>
        </w:rPr>
        <w:sym w:font="AGA Arabesque" w:char="F072"/>
      </w:r>
      <w:r w:rsidRPr="0049768A">
        <w:rPr>
          <w:rFonts w:cs="Traditional Arabic"/>
          <w:b/>
          <w:bCs/>
          <w:sz w:val="36"/>
          <w:szCs w:val="36"/>
          <w:rtl/>
        </w:rPr>
        <w:t xml:space="preserve"> فقال: "أبو هريرة؟" قلت: نعم يا رسول الله قال: "ما شأنك؟" قلت: كنت بين أظهرنا فقمت فأبطأت علينا فخشينا أن تقتطع دوننا ففزعنا فكنت أول ن فزع فأتيت هذا الحائط فاحتفزت كما يحتفز الثعلب وهؤلاء الناس ورائي فقال: "يا أبا هريرة!" وأعطاني نعليه وقال: "اذهب بنعلي هاتين فمن لقيت من وراء هذا الحائط يشهد أن لا إله إلا الله مستيقناً بها قلبه فبشره بالجنة". فكان أول من لقيت عمر فقال: ما هاتان النعلان يا أبا هريرة! فقلت: هاتين نعلا رسول الله </w:t>
      </w:r>
      <w:r w:rsidRPr="0049768A">
        <w:rPr>
          <w:rFonts w:cs="Traditional Arabic"/>
          <w:b/>
          <w:bCs/>
          <w:sz w:val="36"/>
          <w:szCs w:val="36"/>
        </w:rPr>
        <w:sym w:font="AGA Arabesque" w:char="F072"/>
      </w:r>
      <w:r w:rsidRPr="0049768A">
        <w:rPr>
          <w:rFonts w:cs="Traditional Arabic"/>
          <w:b/>
          <w:bCs/>
          <w:sz w:val="36"/>
          <w:szCs w:val="36"/>
          <w:rtl/>
        </w:rPr>
        <w:t xml:space="preserve"> بعثني بهما من لقيت يشهد ان لا إله إلا الله مستيقناً بهما قلبه بشرته بالجنة قال: فضرب عمر بيده بين ثديي فخررت لاستي فقال: ارجع يا أبا هريرة فرجعت إلى رسول الله </w:t>
      </w:r>
      <w:r w:rsidRPr="0049768A">
        <w:rPr>
          <w:rFonts w:cs="Traditional Arabic"/>
          <w:b/>
          <w:bCs/>
          <w:sz w:val="36"/>
          <w:szCs w:val="36"/>
        </w:rPr>
        <w:sym w:font="AGA Arabesque" w:char="F072"/>
      </w:r>
      <w:r w:rsidRPr="0049768A">
        <w:rPr>
          <w:rFonts w:cs="Traditional Arabic"/>
          <w:b/>
          <w:bCs/>
          <w:sz w:val="36"/>
          <w:szCs w:val="36"/>
          <w:rtl/>
        </w:rPr>
        <w:t xml:space="preserve"> فأجهشت بكاءً، وركبني عمر، وإذا هو على أثري فقال لي رسول الله </w:t>
      </w:r>
      <w:r w:rsidRPr="0049768A">
        <w:rPr>
          <w:rFonts w:cs="Traditional Arabic"/>
          <w:b/>
          <w:bCs/>
          <w:sz w:val="36"/>
          <w:szCs w:val="36"/>
        </w:rPr>
        <w:sym w:font="AGA Arabesque" w:char="F072"/>
      </w:r>
      <w:r w:rsidRPr="0049768A">
        <w:rPr>
          <w:rFonts w:cs="Traditional Arabic"/>
          <w:b/>
          <w:bCs/>
          <w:sz w:val="36"/>
          <w:szCs w:val="36"/>
          <w:rtl/>
        </w:rPr>
        <w:t xml:space="preserve">: "مالك يا ابا هريرة؟" قلت: عمر فأخبرته بالذي بعثني به فضرب بين ثديي ضربةً خررت لاستي قال: ارجع، فقال له رسول الله </w:t>
      </w:r>
      <w:r w:rsidRPr="0049768A">
        <w:rPr>
          <w:rFonts w:cs="Traditional Arabic"/>
          <w:b/>
          <w:bCs/>
          <w:sz w:val="36"/>
          <w:szCs w:val="36"/>
        </w:rPr>
        <w:sym w:font="AGA Arabesque" w:char="F072"/>
      </w:r>
      <w:r w:rsidRPr="0049768A">
        <w:rPr>
          <w:rFonts w:cs="Traditional Arabic"/>
          <w:b/>
          <w:bCs/>
          <w:sz w:val="36"/>
          <w:szCs w:val="36"/>
          <w:rtl/>
        </w:rPr>
        <w:t xml:space="preserve">: "يا عمر! ما حملك على ما فعلت؟" قال: يا رسول الله! بأبي وأمي أبعثت أبا هريرة بنعليك من لقي يشهد أن لا إله إلا الله مستيقناً بها قلبه فبشره بالجنة؟ </w:t>
      </w:r>
      <w:r w:rsidRPr="0049768A">
        <w:rPr>
          <w:rFonts w:cs="Traditional Arabic"/>
          <w:b/>
          <w:bCs/>
          <w:sz w:val="36"/>
          <w:szCs w:val="36"/>
          <w:rtl/>
        </w:rPr>
        <w:lastRenderedPageBreak/>
        <w:t xml:space="preserve">قال: "نعم" قال: فلا تفعل فإني أخشى أن يتكلم الناس عليها فخلهم يعملون قال رسول الله </w:t>
      </w:r>
      <w:r w:rsidRPr="0049768A">
        <w:rPr>
          <w:rFonts w:cs="Traditional Arabic"/>
          <w:b/>
          <w:bCs/>
          <w:sz w:val="36"/>
          <w:szCs w:val="36"/>
        </w:rPr>
        <w:sym w:font="AGA Arabesque" w:char="F072"/>
      </w:r>
      <w:r w:rsidRPr="0049768A">
        <w:rPr>
          <w:rFonts w:cs="Traditional Arabic"/>
          <w:b/>
          <w:bCs/>
          <w:sz w:val="36"/>
          <w:szCs w:val="36"/>
          <w:rtl/>
        </w:rPr>
        <w:t>: "فخلهم"</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529"/>
      </w:r>
      <w:r w:rsidRPr="0049768A">
        <w:rPr>
          <w:rFonts w:cs="Traditional Arabic"/>
          <w:sz w:val="36"/>
          <w:szCs w:val="36"/>
          <w:vertAlign w:val="superscript"/>
          <w:rtl/>
        </w:rPr>
        <w:t>)</w:t>
      </w:r>
    </w:p>
    <w:p w:rsidR="00784054" w:rsidRPr="0049768A" w:rsidRDefault="00784054" w:rsidP="00784054">
      <w:pPr>
        <w:bidi/>
        <w:spacing w:after="60"/>
        <w:ind w:firstLine="567"/>
        <w:jc w:val="lowKashida"/>
        <w:rPr>
          <w:rFonts w:cs="Traditional Arabic"/>
          <w:sz w:val="36"/>
          <w:szCs w:val="36"/>
          <w:rtl/>
        </w:rPr>
      </w:pPr>
      <w:r w:rsidRPr="0049768A">
        <w:rPr>
          <w:rFonts w:cs="Traditional Arabic" w:hint="cs"/>
          <w:b/>
          <w:bCs/>
          <w:sz w:val="36"/>
          <w:szCs w:val="36"/>
          <w:rtl/>
        </w:rPr>
        <w:t xml:space="preserve">قوله: </w:t>
      </w:r>
      <w:r w:rsidRPr="0049768A">
        <w:rPr>
          <w:rFonts w:cs="Traditional Arabic"/>
          <w:b/>
          <w:bCs/>
          <w:sz w:val="36"/>
          <w:szCs w:val="36"/>
          <w:rtl/>
        </w:rPr>
        <w:t>فزعنا فقمنا</w:t>
      </w:r>
      <w:r w:rsidRPr="0049768A">
        <w:rPr>
          <w:rFonts w:cs="Traditional Arabic" w:hint="cs"/>
          <w:b/>
          <w:bCs/>
          <w:sz w:val="36"/>
          <w:szCs w:val="36"/>
          <w:rtl/>
        </w:rPr>
        <w:t>:</w:t>
      </w:r>
      <w:r w:rsidRPr="0049768A">
        <w:rPr>
          <w:rFonts w:cs="Traditional Arabic"/>
          <w:sz w:val="36"/>
          <w:szCs w:val="36"/>
          <w:rtl/>
        </w:rPr>
        <w:t xml:space="preserve"> قال القاضي عياض رحمه الله تعالى: الفزع يكون بمعنى الروع وبمعنى الهبوب للشيء والاهتمام به، وبمعنى الإغاثة، قال: فتصح هذه المعاني الثلاثة أي ذعرا لاحتباس النبي </w:t>
      </w:r>
      <w:r w:rsidRPr="0049768A">
        <w:rPr>
          <w:rFonts w:cs="Traditional Arabic"/>
          <w:sz w:val="36"/>
          <w:szCs w:val="36"/>
        </w:rPr>
        <w:sym w:font="AGA Arabesque" w:char="F072"/>
      </w:r>
      <w:r w:rsidRPr="0049768A">
        <w:rPr>
          <w:rFonts w:cs="Traditional Arabic"/>
          <w:sz w:val="36"/>
          <w:szCs w:val="36"/>
          <w:rtl/>
        </w:rPr>
        <w:t xml:space="preserve"> عنا.</w:t>
      </w:r>
    </w:p>
    <w:p w:rsidR="00784054" w:rsidRPr="0049768A" w:rsidRDefault="00784054" w:rsidP="00784054">
      <w:pPr>
        <w:bidi/>
        <w:spacing w:after="60"/>
        <w:ind w:firstLine="567"/>
        <w:jc w:val="lowKashida"/>
        <w:rPr>
          <w:rFonts w:cs="Traditional Arabic"/>
          <w:sz w:val="36"/>
          <w:szCs w:val="36"/>
          <w:rtl/>
        </w:rPr>
      </w:pPr>
      <w:r w:rsidRPr="0049768A">
        <w:rPr>
          <w:rFonts w:cs="Traditional Arabic" w:hint="cs"/>
          <w:b/>
          <w:bCs/>
          <w:sz w:val="36"/>
          <w:szCs w:val="36"/>
          <w:rtl/>
        </w:rPr>
        <w:t>وقوله: "</w:t>
      </w:r>
      <w:r w:rsidRPr="0049768A">
        <w:rPr>
          <w:rFonts w:cs="Traditional Arabic"/>
          <w:b/>
          <w:bCs/>
          <w:sz w:val="36"/>
          <w:szCs w:val="36"/>
          <w:rtl/>
        </w:rPr>
        <w:t>حائطا</w:t>
      </w:r>
      <w:r w:rsidRPr="0049768A">
        <w:rPr>
          <w:rFonts w:cs="Traditional Arabic" w:hint="cs"/>
          <w:b/>
          <w:bCs/>
          <w:sz w:val="36"/>
          <w:szCs w:val="36"/>
          <w:rtl/>
        </w:rPr>
        <w:t>"</w:t>
      </w:r>
      <w:r w:rsidRPr="0049768A">
        <w:rPr>
          <w:rFonts w:cs="Traditional Arabic"/>
          <w:b/>
          <w:bCs/>
          <w:sz w:val="36"/>
          <w:szCs w:val="36"/>
          <w:rtl/>
        </w:rPr>
        <w:t>:</w:t>
      </w:r>
      <w:r w:rsidRPr="0049768A">
        <w:rPr>
          <w:rFonts w:cs="Traditional Arabic"/>
          <w:sz w:val="36"/>
          <w:szCs w:val="36"/>
          <w:rtl/>
        </w:rPr>
        <w:t xml:space="preserve"> بستاناً وسمي بذلك لأنه حائط لا سقف له.</w:t>
      </w:r>
    </w:p>
    <w:p w:rsidR="00784054" w:rsidRPr="0049768A" w:rsidRDefault="00784054" w:rsidP="00784054">
      <w:pPr>
        <w:bidi/>
        <w:spacing w:after="60"/>
        <w:ind w:firstLine="567"/>
        <w:jc w:val="lowKashida"/>
        <w:rPr>
          <w:rFonts w:cs="Traditional Arabic"/>
          <w:sz w:val="36"/>
          <w:szCs w:val="36"/>
          <w:rtl/>
        </w:rPr>
      </w:pPr>
      <w:r w:rsidRPr="0049768A">
        <w:rPr>
          <w:rFonts w:cs="Traditional Arabic" w:hint="cs"/>
          <w:b/>
          <w:bCs/>
          <w:sz w:val="36"/>
          <w:szCs w:val="36"/>
          <w:rtl/>
        </w:rPr>
        <w:t xml:space="preserve">وقوله: </w:t>
      </w:r>
      <w:r w:rsidRPr="0049768A">
        <w:rPr>
          <w:rFonts w:cs="Traditional Arabic"/>
          <w:b/>
          <w:bCs/>
          <w:sz w:val="36"/>
          <w:szCs w:val="36"/>
          <w:rtl/>
        </w:rPr>
        <w:t>الجدول</w:t>
      </w:r>
      <w:r w:rsidRPr="0049768A">
        <w:rPr>
          <w:rFonts w:cs="Traditional Arabic" w:hint="cs"/>
          <w:b/>
          <w:bCs/>
          <w:sz w:val="36"/>
          <w:szCs w:val="36"/>
          <w:rtl/>
        </w:rPr>
        <w:t>:</w:t>
      </w:r>
      <w:r w:rsidRPr="0049768A">
        <w:rPr>
          <w:rFonts w:cs="Traditional Arabic"/>
          <w:sz w:val="36"/>
          <w:szCs w:val="36"/>
          <w:rtl/>
        </w:rPr>
        <w:t xml:space="preserve"> بفتح الجيم وهو النهر الصغير.</w:t>
      </w:r>
    </w:p>
    <w:p w:rsidR="00784054" w:rsidRPr="0049768A" w:rsidRDefault="00784054" w:rsidP="00784054">
      <w:pPr>
        <w:bidi/>
        <w:spacing w:after="60"/>
        <w:jc w:val="lowKashida"/>
        <w:rPr>
          <w:rFonts w:cs="Traditional Arabic"/>
          <w:sz w:val="36"/>
          <w:szCs w:val="36"/>
          <w:rtl/>
        </w:rPr>
      </w:pPr>
      <w:r w:rsidRPr="0049768A">
        <w:rPr>
          <w:rFonts w:cs="Traditional Arabic" w:hint="cs"/>
          <w:b/>
          <w:bCs/>
          <w:sz w:val="36"/>
          <w:szCs w:val="36"/>
          <w:rtl/>
        </w:rPr>
        <w:t xml:space="preserve">وقوله: </w:t>
      </w:r>
      <w:r w:rsidRPr="0049768A">
        <w:rPr>
          <w:rFonts w:cs="Traditional Arabic"/>
          <w:b/>
          <w:bCs/>
          <w:sz w:val="36"/>
          <w:szCs w:val="36"/>
          <w:rtl/>
        </w:rPr>
        <w:t>وخشينا أن يقتطع دوننا</w:t>
      </w:r>
      <w:r w:rsidRPr="0049768A">
        <w:rPr>
          <w:rFonts w:cs="Traditional Arabic"/>
          <w:sz w:val="36"/>
          <w:szCs w:val="36"/>
          <w:rtl/>
        </w:rPr>
        <w:t xml:space="preserve"> أي: يصاب بمكروه من عدو إما بأسر وإما بغيره.</w:t>
      </w:r>
    </w:p>
    <w:p w:rsidR="00784054" w:rsidRPr="0049768A" w:rsidRDefault="00784054" w:rsidP="00784054">
      <w:pPr>
        <w:bidi/>
        <w:spacing w:after="60"/>
        <w:ind w:firstLine="567"/>
        <w:jc w:val="lowKashida"/>
        <w:rPr>
          <w:rFonts w:cs="Traditional Arabic"/>
          <w:sz w:val="36"/>
          <w:szCs w:val="36"/>
          <w:rtl/>
        </w:rPr>
      </w:pPr>
      <w:r w:rsidRPr="0049768A">
        <w:rPr>
          <w:rFonts w:cs="Traditional Arabic" w:hint="cs"/>
          <w:b/>
          <w:bCs/>
          <w:sz w:val="36"/>
          <w:szCs w:val="36"/>
          <w:rtl/>
        </w:rPr>
        <w:t xml:space="preserve">وقوله: </w:t>
      </w:r>
      <w:r w:rsidRPr="0049768A">
        <w:rPr>
          <w:rFonts w:cs="Traditional Arabic"/>
          <w:b/>
          <w:bCs/>
          <w:sz w:val="36"/>
          <w:szCs w:val="36"/>
          <w:rtl/>
        </w:rPr>
        <w:t>فاحتفزت كما يحتفز الثعلب</w:t>
      </w:r>
      <w:r w:rsidRPr="0049768A">
        <w:rPr>
          <w:rFonts w:cs="Traditional Arabic"/>
          <w:sz w:val="36"/>
          <w:szCs w:val="36"/>
          <w:rtl/>
        </w:rPr>
        <w:t xml:space="preserve"> معناه: تضامت ليسعني المدخل.</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 xml:space="preserve">وقوله </w:t>
      </w:r>
      <w:r w:rsidRPr="0049768A">
        <w:rPr>
          <w:rFonts w:cs="Traditional Arabic"/>
          <w:b/>
          <w:bCs/>
          <w:sz w:val="36"/>
          <w:szCs w:val="36"/>
          <w:rtl/>
        </w:rPr>
        <w:t>لاستي</w:t>
      </w:r>
      <w:r w:rsidRPr="0049768A">
        <w:rPr>
          <w:rFonts w:cs="Traditional Arabic" w:hint="cs"/>
          <w:b/>
          <w:bCs/>
          <w:sz w:val="36"/>
          <w:szCs w:val="36"/>
          <w:rtl/>
        </w:rPr>
        <w:t>:</w:t>
      </w:r>
      <w:r w:rsidRPr="0049768A">
        <w:rPr>
          <w:rFonts w:cs="Traditional Arabic"/>
          <w:sz w:val="36"/>
          <w:szCs w:val="36"/>
          <w:rtl/>
        </w:rPr>
        <w:t xml:space="preserve"> فهو اسم من أسماء الدبر.</w:t>
      </w:r>
    </w:p>
    <w:p w:rsidR="00784054" w:rsidRPr="0049768A" w:rsidRDefault="00784054" w:rsidP="00784054">
      <w:pPr>
        <w:bidi/>
        <w:spacing w:after="60"/>
        <w:ind w:firstLine="567"/>
        <w:jc w:val="lowKashida"/>
        <w:rPr>
          <w:rFonts w:cs="Traditional Arabic"/>
          <w:sz w:val="36"/>
          <w:szCs w:val="36"/>
          <w:rtl/>
        </w:rPr>
      </w:pPr>
      <w:r w:rsidRPr="0049768A">
        <w:rPr>
          <w:rFonts w:cs="Traditional Arabic" w:hint="cs"/>
          <w:b/>
          <w:bCs/>
          <w:sz w:val="36"/>
          <w:szCs w:val="36"/>
          <w:rtl/>
        </w:rPr>
        <w:t xml:space="preserve">وقوله: </w:t>
      </w:r>
      <w:r w:rsidRPr="0049768A">
        <w:rPr>
          <w:rFonts w:cs="Traditional Arabic"/>
          <w:b/>
          <w:bCs/>
          <w:sz w:val="36"/>
          <w:szCs w:val="36"/>
          <w:rtl/>
        </w:rPr>
        <w:t>فأجهشت</w:t>
      </w:r>
      <w:r w:rsidRPr="0049768A">
        <w:rPr>
          <w:rFonts w:cs="Traditional Arabic"/>
          <w:sz w:val="36"/>
          <w:szCs w:val="36"/>
          <w:rtl/>
        </w:rPr>
        <w:t>: بالجيم والشين المعجمة والهمزة والهاء مفتوحتان قال القاضي عياض رحمه الله: وهو أن يفزع الإنسان إلى غيره وهو متغير الوجه متهيء للبكاء ولما يبك بعد.</w:t>
      </w:r>
    </w:p>
    <w:p w:rsidR="00784054" w:rsidRPr="0049768A" w:rsidRDefault="00784054" w:rsidP="00784054">
      <w:pPr>
        <w:bidi/>
        <w:spacing w:after="60"/>
        <w:ind w:firstLine="567"/>
        <w:jc w:val="lowKashida"/>
        <w:rPr>
          <w:rFonts w:cs="Traditional Arabic"/>
          <w:sz w:val="36"/>
          <w:szCs w:val="36"/>
          <w:rtl/>
        </w:rPr>
      </w:pPr>
      <w:r w:rsidRPr="0049768A">
        <w:rPr>
          <w:rFonts w:cs="Traditional Arabic" w:hint="cs"/>
          <w:sz w:val="36"/>
          <w:szCs w:val="36"/>
          <w:rtl/>
        </w:rPr>
        <w:t>و</w:t>
      </w:r>
      <w:r w:rsidRPr="0049768A">
        <w:rPr>
          <w:rFonts w:cs="Traditional Arabic"/>
          <w:sz w:val="36"/>
          <w:szCs w:val="36"/>
          <w:rtl/>
        </w:rPr>
        <w:t>قوله</w:t>
      </w:r>
      <w:r w:rsidRPr="0049768A">
        <w:rPr>
          <w:rFonts w:cs="Traditional Arabic"/>
          <w:b/>
          <w:bCs/>
          <w:sz w:val="36"/>
          <w:szCs w:val="36"/>
          <w:rtl/>
        </w:rPr>
        <w:t xml:space="preserve"> ركبني عمر </w:t>
      </w:r>
      <w:r w:rsidRPr="0049768A">
        <w:rPr>
          <w:rFonts w:cs="Traditional Arabic"/>
          <w:sz w:val="36"/>
          <w:szCs w:val="36"/>
          <w:rtl/>
        </w:rPr>
        <w:t>فمعناه</w:t>
      </w:r>
      <w:r w:rsidRPr="0049768A">
        <w:rPr>
          <w:rFonts w:cs="Traditional Arabic" w:hint="cs"/>
          <w:sz w:val="36"/>
          <w:szCs w:val="36"/>
          <w:rtl/>
        </w:rPr>
        <w:t xml:space="preserve"> </w:t>
      </w:r>
      <w:r w:rsidRPr="0049768A">
        <w:rPr>
          <w:rFonts w:cs="Traditional Arabic"/>
          <w:sz w:val="36"/>
          <w:szCs w:val="36"/>
          <w:rtl/>
        </w:rPr>
        <w:t>: تبعني ومشى خلفي في الحال بلا مهلة.</w:t>
      </w:r>
    </w:p>
    <w:p w:rsidR="00784054" w:rsidRPr="0049768A" w:rsidRDefault="00784054" w:rsidP="00784054">
      <w:pPr>
        <w:bidi/>
        <w:spacing w:after="60"/>
        <w:ind w:firstLine="567"/>
        <w:jc w:val="lowKashida"/>
        <w:rPr>
          <w:rFonts w:cs="Traditional Arabic"/>
          <w:sz w:val="36"/>
          <w:szCs w:val="36"/>
          <w:rtl/>
        </w:rPr>
      </w:pPr>
      <w:r w:rsidRPr="0049768A">
        <w:rPr>
          <w:rFonts w:cs="Traditional Arabic" w:hint="cs"/>
          <w:b/>
          <w:bCs/>
          <w:sz w:val="36"/>
          <w:szCs w:val="36"/>
          <w:rtl/>
        </w:rPr>
        <w:t xml:space="preserve">وقوله: </w:t>
      </w:r>
      <w:r w:rsidRPr="0049768A">
        <w:rPr>
          <w:rFonts w:cs="Traditional Arabic"/>
          <w:b/>
          <w:bCs/>
          <w:sz w:val="36"/>
          <w:szCs w:val="36"/>
          <w:rtl/>
        </w:rPr>
        <w:t>بأبي وأمي</w:t>
      </w:r>
      <w:r w:rsidRPr="0049768A">
        <w:rPr>
          <w:rFonts w:cs="Traditional Arabic"/>
          <w:sz w:val="36"/>
          <w:szCs w:val="36"/>
          <w:rtl/>
        </w:rPr>
        <w:t xml:space="preserve"> معناه</w:t>
      </w:r>
      <w:r w:rsidRPr="0049768A">
        <w:rPr>
          <w:rFonts w:cs="Traditional Arabic" w:hint="cs"/>
          <w:sz w:val="36"/>
          <w:szCs w:val="36"/>
          <w:rtl/>
        </w:rPr>
        <w:t xml:space="preserve"> </w:t>
      </w:r>
      <w:r w:rsidRPr="0049768A">
        <w:rPr>
          <w:rFonts w:cs="Traditional Arabic"/>
          <w:sz w:val="36"/>
          <w:szCs w:val="36"/>
          <w:rtl/>
        </w:rPr>
        <w:t>: أنت مفدي أو أفديك بأبي وأمي.</w:t>
      </w:r>
    </w:p>
    <w:p w:rsidR="00784054" w:rsidRPr="0049768A" w:rsidRDefault="00784054" w:rsidP="00784054">
      <w:pPr>
        <w:bidi/>
        <w:spacing w:after="60"/>
        <w:ind w:firstLine="567"/>
        <w:jc w:val="lowKashida"/>
        <w:rPr>
          <w:rFonts w:cs="Traditional Arabic"/>
          <w:b/>
          <w:bCs/>
          <w:sz w:val="36"/>
          <w:szCs w:val="36"/>
          <w:rtl/>
        </w:rPr>
      </w:pPr>
      <w:r w:rsidRPr="0049768A">
        <w:rPr>
          <w:rFonts w:cs="Traditional Arabic"/>
          <w:sz w:val="36"/>
          <w:szCs w:val="36"/>
          <w:rtl/>
        </w:rPr>
        <w:t xml:space="preserve">وقال: </w:t>
      </w:r>
      <w:r w:rsidRPr="0049768A">
        <w:rPr>
          <w:rFonts w:cs="Traditional Arabic"/>
          <w:b/>
          <w:bCs/>
          <w:sz w:val="36"/>
          <w:szCs w:val="36"/>
          <w:rtl/>
        </w:rPr>
        <w:t>"ومن قال سبحان الله وبحمده في يوم مائة مرة حُطت خطاياه وإن كانت مثل زبد البحر"</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530"/>
      </w:r>
      <w:r w:rsidRPr="0049768A">
        <w:rPr>
          <w:rFonts w:cs="Traditional Arabic"/>
          <w:sz w:val="36"/>
          <w:szCs w:val="36"/>
          <w:vertAlign w:val="superscript"/>
          <w:rtl/>
        </w:rPr>
        <w:t>)</w:t>
      </w:r>
    </w:p>
    <w:p w:rsidR="00784054" w:rsidRPr="0049768A" w:rsidRDefault="00784054" w:rsidP="00784054">
      <w:pPr>
        <w:pStyle w:val="a5"/>
        <w:spacing w:after="140"/>
        <w:ind w:firstLine="567"/>
        <w:rPr>
          <w:rFonts w:cs="Traditional Arabic"/>
          <w:sz w:val="36"/>
          <w:szCs w:val="36"/>
          <w:rtl/>
        </w:rPr>
      </w:pPr>
      <w:r w:rsidRPr="0049768A">
        <w:rPr>
          <w:rFonts w:cs="Traditional Arabic"/>
          <w:sz w:val="36"/>
          <w:szCs w:val="36"/>
          <w:rtl/>
        </w:rPr>
        <w:lastRenderedPageBreak/>
        <w:t>بيان فضل التهليل والتسبيح، ذكر الله حصن حصين من وسوسة الشيطان وكيده ومن مكفرات الذنوب وذكر الله قربة عظيمة إلى الله سبحانه وتعالى.</w:t>
      </w:r>
    </w:p>
    <w:p w:rsidR="00784054" w:rsidRPr="0049768A" w:rsidRDefault="00784054" w:rsidP="00784054">
      <w:pPr>
        <w:bidi/>
        <w:spacing w:after="140"/>
        <w:ind w:firstLine="567"/>
        <w:jc w:val="lowKashida"/>
        <w:rPr>
          <w:rFonts w:cs="Traditional Arabic"/>
          <w:sz w:val="36"/>
          <w:szCs w:val="36"/>
          <w:rtl/>
        </w:rPr>
      </w:pPr>
      <w:r w:rsidRPr="0049768A">
        <w:rPr>
          <w:rFonts w:cs="Traditional Arabic"/>
          <w:sz w:val="36"/>
          <w:szCs w:val="36"/>
          <w:rtl/>
        </w:rPr>
        <w:t>يستحب أن يقول العبد ذلك في اول النهار متوالياً ليكون له حرزاً في جميع نهاره وكذا في أول الليل.</w:t>
      </w:r>
    </w:p>
    <w:p w:rsidR="00784054" w:rsidRPr="0049768A" w:rsidRDefault="00784054" w:rsidP="00784054">
      <w:pPr>
        <w:bidi/>
        <w:spacing w:after="140"/>
        <w:jc w:val="lowKashida"/>
        <w:rPr>
          <w:rFonts w:cs="Traditional Arabic"/>
          <w:sz w:val="36"/>
          <w:szCs w:val="36"/>
          <w:rtl/>
        </w:rPr>
      </w:pPr>
      <w:r w:rsidRPr="0049768A">
        <w:rPr>
          <w:rFonts w:cs="Traditional Arabic" w:hint="cs"/>
          <w:sz w:val="36"/>
          <w:szCs w:val="36"/>
          <w:rtl/>
        </w:rPr>
        <w:t xml:space="preserve">   </w:t>
      </w:r>
      <w:r w:rsidRPr="0049768A">
        <w:rPr>
          <w:rFonts w:cs="Traditional Arabic"/>
          <w:sz w:val="36"/>
          <w:szCs w:val="36"/>
          <w:rtl/>
        </w:rPr>
        <w:t>وفي</w:t>
      </w:r>
      <w:r w:rsidRPr="0049768A">
        <w:rPr>
          <w:rFonts w:cs="Traditional Arabic" w:hint="cs"/>
          <w:sz w:val="36"/>
          <w:szCs w:val="36"/>
          <w:rtl/>
        </w:rPr>
        <w:t>ه</w:t>
      </w:r>
      <w:r w:rsidRPr="0049768A">
        <w:rPr>
          <w:rFonts w:cs="Traditional Arabic"/>
          <w:sz w:val="36"/>
          <w:szCs w:val="36"/>
          <w:rtl/>
        </w:rPr>
        <w:t xml:space="preserve"> سعة رحمة الله بعباده وتفضله عليهم بجزيل الثواب وغفران الذنوب.</w:t>
      </w:r>
    </w:p>
    <w:p w:rsidR="00784054" w:rsidRPr="0049768A" w:rsidRDefault="00784054" w:rsidP="00784054">
      <w:pPr>
        <w:bidi/>
        <w:spacing w:after="140"/>
        <w:ind w:firstLine="567"/>
        <w:jc w:val="lowKashida"/>
        <w:rPr>
          <w:rFonts w:cs="Traditional Arabic"/>
          <w:sz w:val="36"/>
          <w:szCs w:val="36"/>
          <w:rtl/>
        </w:rPr>
      </w:pPr>
      <w:r w:rsidRPr="0049768A">
        <w:rPr>
          <w:rFonts w:cs="Traditional Arabic"/>
          <w:sz w:val="36"/>
          <w:szCs w:val="36"/>
          <w:rtl/>
        </w:rPr>
        <w:t>قال القاضي عياض: أن التهليل المذكور أفضل ويكون ما فيه من زيادة الحسنات ومحو السيئات وما فيه من فضل عتق الرقاب وكونه حرزاً من الشيطان زائداً على فضل التسبيح وتكفير الخطايا لأنه قد ثبت أن من أعتق رقبة أعتق الله بكل عضو منها عضواً منه من النار فقد حصل بعتق رقبة واحدة تكفير جميع الخطايا مع ما يبقى له من زيادة عتق الرقاب الزائدة على الواحدة ومع ما فيه من زيادة مائة درجة وكونه حرزاً من الشيطان ويؤيده ما جاء في الحديث بعد هذا: "أن أفضل الذكر التهليل" مع الحديث الآخر: "أفضل ما قلته أنا والنبيون قبلي: لا إله إلا الله وحده لا شريك له."</w:t>
      </w:r>
    </w:p>
    <w:p w:rsidR="00784054" w:rsidRPr="0049768A" w:rsidRDefault="00784054" w:rsidP="00784054">
      <w:pPr>
        <w:bidi/>
        <w:spacing w:after="140"/>
        <w:ind w:firstLine="567"/>
        <w:jc w:val="lowKashida"/>
        <w:rPr>
          <w:rFonts w:cs="Traditional Arabic"/>
          <w:w w:val="90"/>
          <w:sz w:val="36"/>
          <w:szCs w:val="36"/>
          <w:rtl/>
        </w:rPr>
      </w:pPr>
      <w:r w:rsidRPr="0049768A">
        <w:rPr>
          <w:rFonts w:cs="Traditional Arabic"/>
          <w:w w:val="90"/>
          <w:sz w:val="36"/>
          <w:szCs w:val="36"/>
          <w:rtl/>
        </w:rPr>
        <w:t>الحديث وقيل: أنه اسم الله الأعظم وهي كلمة الإخلاص والله أعلم.انتهى</w:t>
      </w:r>
      <w:r w:rsidRPr="0049768A">
        <w:rPr>
          <w:rFonts w:cs="Traditional Arabic"/>
          <w:sz w:val="36"/>
          <w:szCs w:val="36"/>
          <w:vertAlign w:val="superscript"/>
          <w:rtl/>
        </w:rPr>
        <w:t xml:space="preserve"> (</w:t>
      </w:r>
      <w:r w:rsidRPr="0049768A">
        <w:rPr>
          <w:rStyle w:val="a4"/>
          <w:rFonts w:cs="Traditional Arabic"/>
          <w:sz w:val="36"/>
          <w:szCs w:val="36"/>
          <w:rtl/>
        </w:rPr>
        <w:footnoteReference w:id="531"/>
      </w:r>
      <w:r w:rsidRPr="0049768A">
        <w:rPr>
          <w:rFonts w:cs="Traditional Arabic"/>
          <w:sz w:val="36"/>
          <w:szCs w:val="36"/>
          <w:vertAlign w:val="superscript"/>
          <w:rtl/>
        </w:rPr>
        <w:t>)</w:t>
      </w:r>
    </w:p>
    <w:p w:rsidR="00784054" w:rsidRPr="0049768A" w:rsidRDefault="00784054" w:rsidP="00784054">
      <w:pPr>
        <w:bidi/>
        <w:spacing w:after="140"/>
        <w:jc w:val="lowKashida"/>
        <w:rPr>
          <w:rFonts w:cs="Traditional Arabic"/>
          <w:sz w:val="36"/>
          <w:szCs w:val="36"/>
          <w:rtl/>
        </w:rPr>
      </w:pPr>
      <w:r w:rsidRPr="0049768A">
        <w:rPr>
          <w:rFonts w:cs="Traditional Arabic" w:hint="cs"/>
          <w:sz w:val="36"/>
          <w:szCs w:val="36"/>
          <w:rtl/>
        </w:rPr>
        <w:lastRenderedPageBreak/>
        <w:t>و</w:t>
      </w:r>
      <w:r w:rsidRPr="0049768A">
        <w:rPr>
          <w:rFonts w:cs="Traditional Arabic"/>
          <w:sz w:val="36"/>
          <w:szCs w:val="36"/>
          <w:rtl/>
        </w:rPr>
        <w:t xml:space="preserve">عن أبي عياش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 أن رسول الله </w:t>
      </w:r>
      <w:r w:rsidRPr="0049768A">
        <w:rPr>
          <w:rFonts w:cs="Traditional Arabic"/>
          <w:sz w:val="36"/>
          <w:szCs w:val="36"/>
        </w:rPr>
        <w:sym w:font="AGA Arabesque" w:char="F072"/>
      </w:r>
      <w:r w:rsidRPr="0049768A">
        <w:rPr>
          <w:rFonts w:cs="Traditional Arabic"/>
          <w:sz w:val="36"/>
          <w:szCs w:val="36"/>
          <w:rtl/>
        </w:rPr>
        <w:t xml:space="preserve"> قال: </w:t>
      </w:r>
      <w:r w:rsidRPr="0049768A">
        <w:rPr>
          <w:rFonts w:cs="Traditional Arabic"/>
          <w:b/>
          <w:bCs/>
          <w:sz w:val="36"/>
          <w:szCs w:val="36"/>
          <w:rtl/>
        </w:rPr>
        <w:t>"من قال إذا أصبح: لا إله إلا الله وحده لا شريك له له الملك وله الحمد وهو على كل شيء قدير كان له عدل رقبة من ولد إسماعيل عليه السلام وكتب له عشر حسنات وحط عنه عشر سيئات ورفع له عشر درجات وكان في حرز من الشيطان حتى يمسي وإن قالها إذا أمسى كان مثل ذلك حتى يصبح"</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532"/>
      </w:r>
      <w:r w:rsidRPr="0049768A">
        <w:rPr>
          <w:rFonts w:cs="Traditional Arabic"/>
          <w:sz w:val="36"/>
          <w:szCs w:val="36"/>
          <w:vertAlign w:val="superscript"/>
          <w:rtl/>
        </w:rPr>
        <w:t>)</w:t>
      </w:r>
    </w:p>
    <w:p w:rsidR="00784054" w:rsidRPr="0049768A" w:rsidRDefault="00784054" w:rsidP="00784054">
      <w:pPr>
        <w:bidi/>
        <w:spacing w:after="140"/>
        <w:ind w:firstLine="567"/>
        <w:jc w:val="lowKashida"/>
        <w:rPr>
          <w:rFonts w:cs="Traditional Arabic"/>
          <w:sz w:val="36"/>
          <w:szCs w:val="36"/>
          <w:rtl/>
        </w:rPr>
      </w:pPr>
      <w:r w:rsidRPr="0049768A">
        <w:rPr>
          <w:rFonts w:cs="Traditional Arabic"/>
          <w:sz w:val="36"/>
          <w:szCs w:val="36"/>
          <w:rtl/>
        </w:rPr>
        <w:t xml:space="preserve">وعن أبي هريرة قال: قال رسول الله </w:t>
      </w:r>
      <w:r w:rsidRPr="0049768A">
        <w:rPr>
          <w:rFonts w:cs="Traditional Arabic"/>
          <w:sz w:val="36"/>
          <w:szCs w:val="36"/>
        </w:rPr>
        <w:sym w:font="AGA Arabesque" w:char="F072"/>
      </w:r>
      <w:r w:rsidRPr="0049768A">
        <w:rPr>
          <w:rFonts w:cs="Traditional Arabic"/>
          <w:sz w:val="36"/>
          <w:szCs w:val="36"/>
          <w:rtl/>
        </w:rPr>
        <w:t xml:space="preserve">: </w:t>
      </w:r>
      <w:r w:rsidRPr="0049768A">
        <w:rPr>
          <w:rFonts w:cs="Traditional Arabic"/>
          <w:b/>
          <w:bCs/>
          <w:sz w:val="36"/>
          <w:szCs w:val="36"/>
          <w:rtl/>
        </w:rPr>
        <w:t>"ما قال عبد: لا إله إلا الله قط مخلصاً إلا فتحت له أبواب السماء حتى يُفضي إلى العرش ما اجتنب الكبائر"</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533"/>
      </w:r>
      <w:r w:rsidRPr="0049768A">
        <w:rPr>
          <w:rFonts w:cs="Traditional Arabic"/>
          <w:sz w:val="36"/>
          <w:szCs w:val="36"/>
          <w:vertAlign w:val="superscript"/>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وعن عبد الله بن عمرو بن العاص رضي الله عنهما: أن رسول الله </w:t>
      </w:r>
      <w:r w:rsidRPr="0049768A">
        <w:rPr>
          <w:rFonts w:cs="Traditional Arabic"/>
          <w:sz w:val="36"/>
          <w:szCs w:val="36"/>
        </w:rPr>
        <w:sym w:font="AGA Arabesque" w:char="F072"/>
      </w:r>
      <w:r w:rsidRPr="0049768A">
        <w:rPr>
          <w:rFonts w:cs="Traditional Arabic"/>
          <w:sz w:val="36"/>
          <w:szCs w:val="36"/>
          <w:rtl/>
        </w:rPr>
        <w:t xml:space="preserve"> قال: </w:t>
      </w:r>
      <w:r w:rsidRPr="0049768A">
        <w:rPr>
          <w:rFonts w:cs="Traditional Arabic"/>
          <w:b/>
          <w:bCs/>
          <w:sz w:val="36"/>
          <w:szCs w:val="36"/>
          <w:rtl/>
        </w:rPr>
        <w:t xml:space="preserve">"إن الله يستخلص رجلاً من أمتي على رؤوس الخلائق يوم القيامة فينشر عليه تسعة وتسعين سجلاً كل سجل مثل مد البصر ثم يقول أتنكر من هذا شيئاً؟ أظلمك كتبتي الحافظون؟ فيقول: لا يا رب فيقول أفلك عذر؟ فقال: لا يا رب فيقول الله تعالى بلى إن لك عندنا حسنة فإنه لا ظلم عليك اليوم فيخرج بطاقة فيها أشهد أن لا إله إلا الله وأشهد أن محمداً عبده ورسوله فيقول: أحضر وزنك فيقول: يا رب ما هذه البطاقة مع هذه السجلات؟ فقال: فإنك لا تظلم فتوضع السجلات في كفةٍ </w:t>
      </w:r>
      <w:r w:rsidRPr="0049768A">
        <w:rPr>
          <w:rFonts w:cs="Traditional Arabic"/>
          <w:b/>
          <w:bCs/>
          <w:sz w:val="36"/>
          <w:szCs w:val="36"/>
          <w:rtl/>
        </w:rPr>
        <w:lastRenderedPageBreak/>
        <w:t>والبطاقة في كفةٍ فطاشت السجلات وثقلت البطاقة ولا يثقل مع اسم الله شيء"</w:t>
      </w:r>
      <w:r w:rsidRPr="0049768A">
        <w:rPr>
          <w:rFonts w:cs="Traditional Arabic"/>
          <w:sz w:val="36"/>
          <w:szCs w:val="36"/>
          <w:vertAlign w:val="superscript"/>
          <w:rtl/>
        </w:rPr>
        <w:t>(</w:t>
      </w:r>
      <w:r w:rsidRPr="0049768A">
        <w:rPr>
          <w:rStyle w:val="a4"/>
          <w:rFonts w:cs="Traditional Arabic"/>
          <w:sz w:val="36"/>
          <w:szCs w:val="36"/>
          <w:rtl/>
        </w:rPr>
        <w:footnoteReference w:id="534"/>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وعن أبي أيوب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 عن النبي </w:t>
      </w:r>
      <w:r w:rsidRPr="0049768A">
        <w:rPr>
          <w:rFonts w:cs="Traditional Arabic"/>
          <w:sz w:val="36"/>
          <w:szCs w:val="36"/>
        </w:rPr>
        <w:sym w:font="AGA Arabesque" w:char="F072"/>
      </w:r>
      <w:r w:rsidRPr="0049768A">
        <w:rPr>
          <w:rFonts w:cs="Traditional Arabic"/>
          <w:sz w:val="36"/>
          <w:szCs w:val="36"/>
          <w:rtl/>
        </w:rPr>
        <w:t xml:space="preserve"> قال:</w:t>
      </w:r>
      <w:r w:rsidRPr="0049768A">
        <w:rPr>
          <w:rFonts w:cs="Traditional Arabic"/>
          <w:b/>
          <w:bCs/>
          <w:sz w:val="36"/>
          <w:szCs w:val="36"/>
          <w:rtl/>
        </w:rPr>
        <w:t xml:space="preserve"> "من قال: لا إله إلا الله وحده لا شريك له له الملك وله الحمد وهو على كل شيء قدير كان كعدل محرراً أو محررين"</w:t>
      </w:r>
      <w:r w:rsidRPr="0049768A">
        <w:rPr>
          <w:rFonts w:cs="Traditional Arabic"/>
          <w:sz w:val="36"/>
          <w:szCs w:val="36"/>
          <w:vertAlign w:val="superscript"/>
          <w:rtl/>
        </w:rPr>
        <w:t>(</w:t>
      </w:r>
      <w:r w:rsidRPr="0049768A">
        <w:rPr>
          <w:rStyle w:val="a4"/>
          <w:rFonts w:cs="Traditional Arabic"/>
          <w:sz w:val="36"/>
          <w:szCs w:val="36"/>
          <w:rtl/>
        </w:rPr>
        <w:footnoteReference w:id="535"/>
      </w:r>
      <w:r w:rsidRPr="0049768A">
        <w:rPr>
          <w:rFonts w:cs="Traditional Arabic"/>
          <w:sz w:val="36"/>
          <w:szCs w:val="36"/>
          <w:vertAlign w:val="superscript"/>
          <w:rtl/>
        </w:rPr>
        <w:t>)</w:t>
      </w:r>
      <w:r w:rsidRPr="0049768A">
        <w:rPr>
          <w:rFonts w:cs="Traditional Arabic"/>
          <w:sz w:val="36"/>
          <w:szCs w:val="36"/>
          <w:rtl/>
        </w:rPr>
        <w:t xml:space="preserve">. </w:t>
      </w:r>
    </w:p>
    <w:p w:rsidR="00784054" w:rsidRPr="0049768A" w:rsidRDefault="00784054" w:rsidP="00784054">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784054" w:rsidRPr="0049768A" w:rsidRDefault="00784054" w:rsidP="00784054">
      <w:pPr>
        <w:pStyle w:val="3"/>
        <w:bidi/>
        <w:jc w:val="lowKashida"/>
        <w:rPr>
          <w:rFonts w:cs="Traditional Arabic"/>
          <w:sz w:val="36"/>
          <w:szCs w:val="36"/>
          <w:rtl/>
        </w:rPr>
      </w:pPr>
      <w:r w:rsidRPr="0049768A">
        <w:rPr>
          <w:rFonts w:cs="Traditional Arabic" w:hint="cs"/>
          <w:sz w:val="36"/>
          <w:szCs w:val="36"/>
          <w:rtl/>
        </w:rPr>
        <w:t>فضل و</w:t>
      </w:r>
      <w:r w:rsidRPr="0049768A">
        <w:rPr>
          <w:rFonts w:cs="Traditional Arabic"/>
          <w:sz w:val="36"/>
          <w:szCs w:val="36"/>
          <w:rtl/>
        </w:rPr>
        <w:t>ثواب من قالها مئة مرة</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 xml:space="preserve">عن أبي هريرة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 أن رسول الله </w:t>
      </w:r>
      <w:r w:rsidRPr="0049768A">
        <w:rPr>
          <w:rFonts w:cs="Traditional Arabic"/>
          <w:sz w:val="36"/>
          <w:szCs w:val="36"/>
        </w:rPr>
        <w:sym w:font="AGA Arabesque" w:char="F072"/>
      </w:r>
      <w:r w:rsidRPr="0049768A">
        <w:rPr>
          <w:rFonts w:cs="Traditional Arabic"/>
          <w:sz w:val="36"/>
          <w:szCs w:val="36"/>
          <w:rtl/>
        </w:rPr>
        <w:t xml:space="preserve"> قال: </w:t>
      </w:r>
      <w:r w:rsidRPr="0049768A">
        <w:rPr>
          <w:rFonts w:cs="Traditional Arabic"/>
          <w:b/>
          <w:bCs/>
          <w:sz w:val="36"/>
          <w:szCs w:val="36"/>
          <w:rtl/>
        </w:rPr>
        <w:t>"من قال: لا إله إلا الله وحده لا شريك له له الملك وله الحمد وهو على كل شيء قدير في يوم مائة مرة كانت له عدل عشر رقاب وكتبت له مائة حسنة ومحيت عنه مائة سيئة وكانت</w:t>
      </w:r>
      <w:r w:rsidRPr="0049768A">
        <w:rPr>
          <w:rFonts w:cs="Traditional Arabic" w:hint="cs"/>
          <w:b/>
          <w:bCs/>
          <w:sz w:val="36"/>
          <w:szCs w:val="36"/>
          <w:rtl/>
        </w:rPr>
        <w:t xml:space="preserve"> </w:t>
      </w:r>
      <w:r w:rsidRPr="0049768A">
        <w:rPr>
          <w:rFonts w:cs="Traditional Arabic"/>
          <w:b/>
          <w:bCs/>
          <w:sz w:val="36"/>
          <w:szCs w:val="36"/>
          <w:rtl/>
        </w:rPr>
        <w:t>له حرزاً من الشيطان يومه ذلك حتى يمسي ولم يأتِ أحد بأفضل مما جاء به إلا رجل عمل أكثر منه".</w:t>
      </w:r>
    </w:p>
    <w:p w:rsidR="00784054" w:rsidRPr="0049768A" w:rsidRDefault="00784054" w:rsidP="00784054">
      <w:pPr>
        <w:bidi/>
        <w:spacing w:after="100"/>
        <w:ind w:firstLine="567"/>
        <w:jc w:val="lowKashida"/>
        <w:rPr>
          <w:rFonts w:cs="Traditional Arabic"/>
          <w:sz w:val="36"/>
          <w:szCs w:val="36"/>
          <w:rtl/>
        </w:rPr>
      </w:pPr>
      <w:r w:rsidRPr="0049768A">
        <w:rPr>
          <w:rFonts w:cs="Traditional Arabic"/>
          <w:b/>
          <w:bCs/>
          <w:sz w:val="36"/>
          <w:szCs w:val="36"/>
          <w:rtl/>
          <w:lang w:val="en-GB"/>
        </w:rPr>
        <w:t xml:space="preserve">وقال: "من قال حين يصبح: لا إله إلا الله وحده لا شريك له له الملك وله الحمد وهو على كل شيء قدير في اليوم مائة مرة كانت له عدل عشر رقاب وكتب له مائة حسنة ومحيت عنه مائة سيئة وكانت له </w:t>
      </w:r>
      <w:r w:rsidRPr="0049768A">
        <w:rPr>
          <w:rFonts w:cs="Traditional Arabic"/>
          <w:b/>
          <w:bCs/>
          <w:sz w:val="36"/>
          <w:szCs w:val="36"/>
          <w:rtl/>
          <w:lang w:val="en-GB"/>
        </w:rPr>
        <w:lastRenderedPageBreak/>
        <w:t>حرزاً من الشيطان يومه ذلك حتى يمسي ولم يأت أحد بأفضل مما جاء به إلا رجل عَمِلَ أكثر منه"</w:t>
      </w:r>
      <w:r w:rsidRPr="0049768A">
        <w:rPr>
          <w:rFonts w:cs="Traditional Arabic"/>
          <w:sz w:val="36"/>
          <w:szCs w:val="36"/>
          <w:vertAlign w:val="superscript"/>
          <w:rtl/>
        </w:rPr>
        <w:t>(</w:t>
      </w:r>
      <w:r w:rsidRPr="0049768A">
        <w:rPr>
          <w:rStyle w:val="a4"/>
          <w:rFonts w:cs="Traditional Arabic"/>
          <w:sz w:val="36"/>
          <w:szCs w:val="36"/>
          <w:rtl/>
        </w:rPr>
        <w:footnoteReference w:id="536"/>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100"/>
        <w:ind w:firstLine="567"/>
        <w:jc w:val="lowKashida"/>
        <w:rPr>
          <w:rFonts w:cs="Traditional Arabic"/>
          <w:w w:val="106"/>
          <w:sz w:val="36"/>
          <w:szCs w:val="36"/>
          <w:rtl/>
        </w:rPr>
      </w:pPr>
      <w:r w:rsidRPr="0049768A">
        <w:rPr>
          <w:rFonts w:cs="Traditional Arabic"/>
          <w:w w:val="106"/>
          <w:sz w:val="36"/>
          <w:szCs w:val="36"/>
          <w:rtl/>
        </w:rPr>
        <w:t xml:space="preserve">وفي رواية عن أبي هريرة </w:t>
      </w:r>
      <w:r w:rsidRPr="0049768A">
        <w:rPr>
          <w:rFonts w:cs="Traditional Arabic"/>
          <w:w w:val="106"/>
          <w:sz w:val="36"/>
          <w:szCs w:val="36"/>
        </w:rPr>
        <w:sym w:font="AGA Arabesque" w:char="F074"/>
      </w:r>
      <w:r w:rsidRPr="0049768A">
        <w:rPr>
          <w:rFonts w:cs="Traditional Arabic" w:hint="cs"/>
          <w:w w:val="106"/>
          <w:sz w:val="36"/>
          <w:szCs w:val="36"/>
          <w:rtl/>
        </w:rPr>
        <w:t xml:space="preserve"> ، </w:t>
      </w:r>
      <w:r w:rsidRPr="0049768A">
        <w:rPr>
          <w:rFonts w:cs="Traditional Arabic"/>
          <w:w w:val="106"/>
          <w:sz w:val="36"/>
          <w:szCs w:val="36"/>
          <w:rtl/>
        </w:rPr>
        <w:t xml:space="preserve">أن رسول الله </w:t>
      </w:r>
      <w:r w:rsidRPr="0049768A">
        <w:rPr>
          <w:rFonts w:cs="Traditional Arabic"/>
          <w:w w:val="106"/>
          <w:sz w:val="36"/>
          <w:szCs w:val="36"/>
        </w:rPr>
        <w:sym w:font="AGA Arabesque" w:char="F072"/>
      </w:r>
      <w:r w:rsidRPr="0049768A">
        <w:rPr>
          <w:rFonts w:cs="Traditional Arabic"/>
          <w:w w:val="106"/>
          <w:sz w:val="36"/>
          <w:szCs w:val="36"/>
          <w:rtl/>
        </w:rPr>
        <w:t xml:space="preserve"> قال: </w:t>
      </w:r>
      <w:r w:rsidRPr="0049768A">
        <w:rPr>
          <w:rFonts w:cs="Traditional Arabic"/>
          <w:b/>
          <w:bCs/>
          <w:w w:val="106"/>
          <w:sz w:val="36"/>
          <w:szCs w:val="36"/>
          <w:rtl/>
        </w:rPr>
        <w:t>"من قال لا إله إلا الله وحده لا شريك له له الملك وله الحمد وهو على كل شيء قدير في يوم مائة مرة كانت له عدل عشر رقاب وكتب له مائة حسنة ومحيت عنه مائة سيئة وكانت له حرزاً من الشيطان يومه ذلك حتى يمسي ولم يأت أحد أفضل مما جاء به إلا أحد عمل أكثر من ذلك ومن قال: "سبحان الله وبحمده في يوم مائة مرة حطت خطاياه ولو كانت مثل زبد البحر"</w:t>
      </w:r>
      <w:r w:rsidRPr="0049768A">
        <w:rPr>
          <w:rFonts w:cs="Traditional Arabic"/>
          <w:w w:val="106"/>
          <w:sz w:val="36"/>
          <w:szCs w:val="36"/>
          <w:vertAlign w:val="superscript"/>
          <w:rtl/>
        </w:rPr>
        <w:t>(</w:t>
      </w:r>
      <w:r w:rsidRPr="0049768A">
        <w:rPr>
          <w:rStyle w:val="a4"/>
          <w:rFonts w:cs="Traditional Arabic"/>
          <w:w w:val="106"/>
          <w:sz w:val="36"/>
          <w:szCs w:val="36"/>
          <w:rtl/>
        </w:rPr>
        <w:footnoteReference w:id="537"/>
      </w:r>
      <w:r w:rsidRPr="0049768A">
        <w:rPr>
          <w:rFonts w:cs="Traditional Arabic"/>
          <w:w w:val="106"/>
          <w:sz w:val="36"/>
          <w:szCs w:val="36"/>
          <w:vertAlign w:val="superscript"/>
          <w:rtl/>
        </w:rPr>
        <w:t>)</w:t>
      </w:r>
      <w:r w:rsidRPr="0049768A">
        <w:rPr>
          <w:rFonts w:cs="Traditional Arabic"/>
          <w:w w:val="106"/>
          <w:sz w:val="36"/>
          <w:szCs w:val="36"/>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b/>
          <w:bCs/>
          <w:sz w:val="36"/>
          <w:szCs w:val="36"/>
          <w:rtl/>
        </w:rPr>
        <w:t xml:space="preserve">وعنه قال: قال رسول الله </w:t>
      </w:r>
      <w:r w:rsidRPr="0049768A">
        <w:rPr>
          <w:rFonts w:cs="Traditional Arabic"/>
          <w:b/>
          <w:bCs/>
          <w:sz w:val="36"/>
          <w:szCs w:val="36"/>
        </w:rPr>
        <w:sym w:font="AGA Arabesque" w:char="F072"/>
      </w:r>
      <w:r w:rsidRPr="0049768A">
        <w:rPr>
          <w:rFonts w:cs="Traditional Arabic"/>
          <w:b/>
          <w:bCs/>
          <w:sz w:val="36"/>
          <w:szCs w:val="36"/>
          <w:rtl/>
        </w:rPr>
        <w:t>: "من قال حين يصبح وحين يمسي: سبحان الله وبحمده مائة مرة لم يأتِ أحد يوم القيامة بأفضل مما جاء به إلا أحد قال مثل ما قال أو زاد عليه"</w:t>
      </w:r>
      <w:r w:rsidRPr="0049768A">
        <w:rPr>
          <w:rFonts w:cs="Traditional Arabic"/>
          <w:sz w:val="36"/>
          <w:szCs w:val="36"/>
          <w:vertAlign w:val="superscript"/>
          <w:rtl/>
        </w:rPr>
        <w:t>(</w:t>
      </w:r>
      <w:r w:rsidRPr="0049768A">
        <w:rPr>
          <w:rStyle w:val="a4"/>
          <w:rFonts w:cs="Traditional Arabic"/>
          <w:sz w:val="36"/>
          <w:szCs w:val="36"/>
          <w:rtl/>
        </w:rPr>
        <w:footnoteReference w:id="538"/>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784054" w:rsidRPr="0049768A" w:rsidRDefault="00784054" w:rsidP="00784054">
      <w:pPr>
        <w:bidi/>
        <w:spacing w:after="120"/>
        <w:jc w:val="lowKashida"/>
        <w:rPr>
          <w:rFonts w:cs="Traditional Arabic"/>
          <w:sz w:val="36"/>
          <w:szCs w:val="36"/>
          <w:rtl/>
        </w:rPr>
      </w:pPr>
      <w:r w:rsidRPr="0049768A">
        <w:rPr>
          <w:rFonts w:cs="Traditional Arabic" w:hint="cs"/>
          <w:sz w:val="36"/>
          <w:szCs w:val="36"/>
          <w:rtl/>
        </w:rPr>
        <w:t>فضل و</w:t>
      </w:r>
      <w:r w:rsidRPr="0049768A">
        <w:rPr>
          <w:rFonts w:cs="Traditional Arabic"/>
          <w:sz w:val="36"/>
          <w:szCs w:val="36"/>
          <w:rtl/>
        </w:rPr>
        <w:t>ثواب من قال</w:t>
      </w:r>
      <w:r w:rsidRPr="0049768A">
        <w:rPr>
          <w:rFonts w:cs="Traditional Arabic" w:hint="cs"/>
          <w:sz w:val="36"/>
          <w:szCs w:val="36"/>
          <w:rtl/>
        </w:rPr>
        <w:t xml:space="preserve"> كلمة التوحيد</w:t>
      </w:r>
      <w:r w:rsidRPr="0049768A">
        <w:rPr>
          <w:rFonts w:cs="Traditional Arabic"/>
          <w:sz w:val="36"/>
          <w:szCs w:val="36"/>
          <w:rtl/>
        </w:rPr>
        <w:t xml:space="preserve"> عشر مرات </w:t>
      </w:r>
    </w:p>
    <w:p w:rsidR="00784054" w:rsidRPr="0049768A" w:rsidRDefault="00784054" w:rsidP="00784054">
      <w:pPr>
        <w:bidi/>
        <w:spacing w:after="100"/>
        <w:jc w:val="lowKashida"/>
        <w:rPr>
          <w:rFonts w:cs="Traditional Arabic"/>
          <w:b/>
          <w:bCs/>
          <w:sz w:val="36"/>
          <w:szCs w:val="36"/>
          <w:rtl/>
        </w:rPr>
      </w:pPr>
      <w:r w:rsidRPr="0049768A">
        <w:rPr>
          <w:rFonts w:cs="Traditional Arabic" w:hint="cs"/>
          <w:b/>
          <w:bCs/>
          <w:sz w:val="36"/>
          <w:szCs w:val="36"/>
          <w:rtl/>
          <w:lang w:val="en-GB"/>
        </w:rPr>
        <w:lastRenderedPageBreak/>
        <w:t xml:space="preserve">           </w:t>
      </w:r>
      <w:r w:rsidRPr="0049768A">
        <w:rPr>
          <w:rFonts w:cs="Traditional Arabic"/>
          <w:b/>
          <w:bCs/>
          <w:sz w:val="36"/>
          <w:szCs w:val="36"/>
          <w:rtl/>
          <w:lang w:val="en-GB"/>
        </w:rPr>
        <w:t>"من قال حين يصبح عشر مرات لا إله إلا الله وحده لا شريك له له الملك وله الحمد وهو على كل شيء قدير كتب الله له بها عشر حسنات ومحا  عنه بها عشر سيئات وكانت كعدل عشر رقاب وأجاره الله يومه من الشيطان الرجيم وإذا أمسى فمثل ذلك حتى يصبح"</w:t>
      </w:r>
      <w:r w:rsidRPr="0049768A">
        <w:rPr>
          <w:rFonts w:cs="Traditional Arabic"/>
          <w:b/>
          <w:bCs/>
          <w:sz w:val="36"/>
          <w:szCs w:val="36"/>
          <w:vertAlign w:val="superscript"/>
          <w:rtl/>
        </w:rPr>
        <w:t>(</w:t>
      </w:r>
      <w:r w:rsidRPr="0049768A">
        <w:rPr>
          <w:rStyle w:val="a4"/>
          <w:rFonts w:cs="Traditional Arabic"/>
          <w:b/>
          <w:bCs/>
          <w:sz w:val="36"/>
          <w:szCs w:val="36"/>
          <w:rtl/>
        </w:rPr>
        <w:footnoteReference w:id="539"/>
      </w:r>
      <w:r w:rsidRPr="0049768A">
        <w:rPr>
          <w:rFonts w:cs="Traditional Arabic"/>
          <w:b/>
          <w:bCs/>
          <w:sz w:val="36"/>
          <w:szCs w:val="36"/>
          <w:vertAlign w:val="superscript"/>
          <w:rtl/>
        </w:rPr>
        <w:t>)</w:t>
      </w:r>
      <w:r w:rsidRPr="0049768A">
        <w:rPr>
          <w:rFonts w:cs="Traditional Arabic"/>
          <w:b/>
          <w:bCs/>
          <w:sz w:val="36"/>
          <w:szCs w:val="36"/>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وعن أبي أيوب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 أن رسول الله </w:t>
      </w:r>
      <w:r w:rsidRPr="0049768A">
        <w:rPr>
          <w:rFonts w:cs="Traditional Arabic"/>
          <w:sz w:val="36"/>
          <w:szCs w:val="36"/>
        </w:rPr>
        <w:sym w:font="AGA Arabesque" w:char="F072"/>
      </w:r>
      <w:r w:rsidRPr="0049768A">
        <w:rPr>
          <w:rFonts w:cs="Traditional Arabic"/>
          <w:sz w:val="36"/>
          <w:szCs w:val="36"/>
          <w:rtl/>
        </w:rPr>
        <w:t xml:space="preserve"> قال: </w:t>
      </w:r>
      <w:r w:rsidRPr="0049768A">
        <w:rPr>
          <w:rFonts w:cs="Traditional Arabic"/>
          <w:b/>
          <w:bCs/>
          <w:sz w:val="36"/>
          <w:szCs w:val="36"/>
          <w:rtl/>
        </w:rPr>
        <w:t>"من قال: لا إله إلا الله وحده لا شريك له، له الملك وله الحمد وهو على كل شيء قدير عشر مرات كان كمن أعتق أربعة أنفس من ولد إسماعيل"</w:t>
      </w:r>
      <w:r w:rsidRPr="0049768A">
        <w:rPr>
          <w:rFonts w:cs="Traditional Arabic"/>
          <w:sz w:val="36"/>
          <w:szCs w:val="36"/>
          <w:vertAlign w:val="superscript"/>
          <w:rtl/>
        </w:rPr>
        <w:t>(</w:t>
      </w:r>
      <w:r w:rsidRPr="0049768A">
        <w:rPr>
          <w:rStyle w:val="a4"/>
          <w:rFonts w:cs="Traditional Arabic"/>
          <w:sz w:val="36"/>
          <w:szCs w:val="36"/>
          <w:rtl/>
        </w:rPr>
        <w:footnoteReference w:id="540"/>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784054" w:rsidRPr="0049768A" w:rsidRDefault="00784054" w:rsidP="00784054">
      <w:pPr>
        <w:pStyle w:val="3"/>
        <w:bidi/>
        <w:jc w:val="lowKashida"/>
        <w:rPr>
          <w:rFonts w:cs="Traditional Arabic"/>
          <w:sz w:val="36"/>
          <w:szCs w:val="36"/>
          <w:rtl/>
        </w:rPr>
      </w:pPr>
      <w:r w:rsidRPr="0049768A">
        <w:rPr>
          <w:rFonts w:cs="Traditional Arabic" w:hint="cs"/>
          <w:sz w:val="36"/>
          <w:szCs w:val="36"/>
          <w:rtl/>
        </w:rPr>
        <w:t>فضل و</w:t>
      </w:r>
      <w:r w:rsidRPr="0049768A">
        <w:rPr>
          <w:rFonts w:cs="Traditional Arabic"/>
          <w:sz w:val="36"/>
          <w:szCs w:val="36"/>
          <w:rtl/>
        </w:rPr>
        <w:t>ثواب التسبيح وفضله</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قال الله تعالى:</w:t>
      </w:r>
      <w:r w:rsidRPr="0049768A">
        <w:rPr>
          <w:rFonts w:cs="Traditional Arabic"/>
          <w:b/>
          <w:bCs/>
          <w:sz w:val="36"/>
          <w:szCs w:val="36"/>
          <w:rtl/>
        </w:rPr>
        <w:t xml:space="preserve"> </w:t>
      </w:r>
      <w:r w:rsidRPr="0049768A">
        <w:rPr>
          <w:rFonts w:cs="Traditional Arabic"/>
          <w:b/>
          <w:bCs/>
          <w:sz w:val="36"/>
          <w:szCs w:val="36"/>
        </w:rPr>
        <w:sym w:font="AGA Arabesque" w:char="F07D"/>
      </w:r>
      <w:r w:rsidRPr="0049768A">
        <w:rPr>
          <w:rFonts w:cs="Traditional Arabic"/>
          <w:b/>
          <w:bCs/>
          <w:sz w:val="36"/>
          <w:szCs w:val="36"/>
          <w:rtl/>
        </w:rPr>
        <w:t>فلولا أنه كان من المسبحين للبث في بطنه إلى يوم يبعثون</w:t>
      </w:r>
      <w:r w:rsidRPr="0049768A">
        <w:rPr>
          <w:rFonts w:cs="Traditional Arabic"/>
          <w:b/>
          <w:bCs/>
          <w:sz w:val="36"/>
          <w:szCs w:val="36"/>
        </w:rPr>
        <w:sym w:font="AGA Arabesque" w:char="F07B"/>
      </w:r>
      <w:r w:rsidRPr="0049768A">
        <w:rPr>
          <w:rFonts w:cs="Traditional Arabic"/>
          <w:sz w:val="36"/>
          <w:szCs w:val="36"/>
          <w:vertAlign w:val="superscript"/>
          <w:rtl/>
        </w:rPr>
        <w:t>(</w:t>
      </w:r>
      <w:r w:rsidRPr="0049768A">
        <w:rPr>
          <w:rStyle w:val="a4"/>
          <w:rFonts w:cs="Traditional Arabic"/>
          <w:sz w:val="36"/>
          <w:szCs w:val="36"/>
          <w:rtl/>
        </w:rPr>
        <w:footnoteReference w:id="541"/>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وقال تعالى:</w:t>
      </w:r>
      <w:r w:rsidRPr="0049768A">
        <w:rPr>
          <w:rFonts w:cs="Traditional Arabic"/>
          <w:b/>
          <w:bCs/>
          <w:sz w:val="36"/>
          <w:szCs w:val="36"/>
          <w:rtl/>
        </w:rPr>
        <w:t xml:space="preserve"> </w:t>
      </w:r>
      <w:r w:rsidRPr="0049768A">
        <w:rPr>
          <w:rFonts w:cs="Traditional Arabic"/>
          <w:b/>
          <w:bCs/>
          <w:sz w:val="36"/>
          <w:szCs w:val="36"/>
        </w:rPr>
        <w:sym w:font="AGA Arabesque" w:char="F07D"/>
      </w:r>
      <w:r w:rsidRPr="0049768A">
        <w:rPr>
          <w:rFonts w:cs="Traditional Arabic"/>
          <w:b/>
          <w:bCs/>
          <w:sz w:val="36"/>
          <w:szCs w:val="36"/>
          <w:rtl/>
        </w:rPr>
        <w:t>يسبحون الليل والنهار لا يَفتُرُونَ</w:t>
      </w:r>
      <w:r w:rsidRPr="0049768A">
        <w:rPr>
          <w:rFonts w:cs="Traditional Arabic"/>
          <w:b/>
          <w:bCs/>
          <w:sz w:val="36"/>
          <w:szCs w:val="36"/>
        </w:rPr>
        <w:sym w:font="AGA Arabesque" w:char="F07B"/>
      </w:r>
      <w:r w:rsidRPr="0049768A">
        <w:rPr>
          <w:rFonts w:cs="Traditional Arabic"/>
          <w:sz w:val="36"/>
          <w:szCs w:val="36"/>
          <w:vertAlign w:val="superscript"/>
          <w:rtl/>
        </w:rPr>
        <w:t>(</w:t>
      </w:r>
      <w:r w:rsidRPr="0049768A">
        <w:rPr>
          <w:rStyle w:val="a4"/>
          <w:rFonts w:cs="Traditional Arabic"/>
          <w:sz w:val="36"/>
          <w:szCs w:val="36"/>
          <w:rtl/>
        </w:rPr>
        <w:footnoteReference w:id="542"/>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pStyle w:val="a5"/>
        <w:spacing w:after="60"/>
        <w:ind w:firstLine="567"/>
        <w:rPr>
          <w:rFonts w:cs="Traditional Arabic"/>
          <w:sz w:val="36"/>
          <w:szCs w:val="36"/>
          <w:rtl/>
        </w:rPr>
      </w:pPr>
      <w:r w:rsidRPr="0049768A">
        <w:rPr>
          <w:rFonts w:cs="Traditional Arabic"/>
          <w:sz w:val="36"/>
          <w:szCs w:val="36"/>
          <w:rtl/>
        </w:rPr>
        <w:t xml:space="preserve">والآيات في الباب كثيرة. </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معنى التسبيح: التن</w:t>
      </w:r>
      <w:r w:rsidRPr="0049768A">
        <w:rPr>
          <w:rFonts w:cs="Traditional Arabic" w:hint="cs"/>
          <w:sz w:val="36"/>
          <w:szCs w:val="36"/>
          <w:rtl/>
        </w:rPr>
        <w:t>ـ</w:t>
      </w:r>
      <w:r w:rsidRPr="0049768A">
        <w:rPr>
          <w:rFonts w:cs="Traditional Arabic"/>
          <w:sz w:val="36"/>
          <w:szCs w:val="36"/>
          <w:rtl/>
        </w:rPr>
        <w:t xml:space="preserve">زيه عما لا يليق به سبحانه وتعالى من الشريك والولد والصاحبة والنقائص وسمات الحدوث مطلقاً. </w:t>
      </w:r>
    </w:p>
    <w:p w:rsidR="00784054" w:rsidRPr="0049768A" w:rsidRDefault="00784054" w:rsidP="00784054">
      <w:pPr>
        <w:bidi/>
        <w:spacing w:after="60"/>
        <w:ind w:firstLine="567"/>
        <w:jc w:val="lowKashida"/>
        <w:rPr>
          <w:rFonts w:cs="Traditional Arabic"/>
          <w:w w:val="92"/>
          <w:sz w:val="36"/>
          <w:szCs w:val="36"/>
          <w:rtl/>
        </w:rPr>
      </w:pPr>
      <w:r w:rsidRPr="0049768A">
        <w:rPr>
          <w:rFonts w:cs="Traditional Arabic"/>
          <w:w w:val="92"/>
          <w:sz w:val="36"/>
          <w:szCs w:val="36"/>
          <w:rtl/>
        </w:rPr>
        <w:lastRenderedPageBreak/>
        <w:t xml:space="preserve">وعن أبي مالك الأشعري </w:t>
      </w:r>
      <w:r w:rsidRPr="0049768A">
        <w:rPr>
          <w:rFonts w:cs="Traditional Arabic"/>
          <w:w w:val="92"/>
          <w:sz w:val="36"/>
          <w:szCs w:val="36"/>
        </w:rPr>
        <w:sym w:font="AGA Arabesque" w:char="F074"/>
      </w:r>
      <w:r w:rsidRPr="0049768A">
        <w:rPr>
          <w:rFonts w:cs="Traditional Arabic" w:hint="cs"/>
          <w:w w:val="92"/>
          <w:sz w:val="36"/>
          <w:szCs w:val="36"/>
          <w:rtl/>
        </w:rPr>
        <w:t xml:space="preserve"> </w:t>
      </w:r>
      <w:r w:rsidRPr="0049768A">
        <w:rPr>
          <w:rFonts w:cs="Traditional Arabic"/>
          <w:w w:val="92"/>
          <w:sz w:val="36"/>
          <w:szCs w:val="36"/>
          <w:rtl/>
        </w:rPr>
        <w:t xml:space="preserve">قال: قال رسول الله </w:t>
      </w:r>
      <w:r w:rsidRPr="0049768A">
        <w:rPr>
          <w:rFonts w:cs="Traditional Arabic"/>
          <w:w w:val="92"/>
          <w:sz w:val="36"/>
          <w:szCs w:val="36"/>
        </w:rPr>
        <w:sym w:font="AGA Arabesque" w:char="F072"/>
      </w:r>
      <w:r w:rsidRPr="0049768A">
        <w:rPr>
          <w:rFonts w:cs="Traditional Arabic"/>
          <w:w w:val="92"/>
          <w:sz w:val="36"/>
          <w:szCs w:val="36"/>
          <w:rtl/>
        </w:rPr>
        <w:t xml:space="preserve">: </w:t>
      </w:r>
      <w:r w:rsidRPr="0049768A">
        <w:rPr>
          <w:rFonts w:cs="Traditional Arabic"/>
          <w:b/>
          <w:bCs/>
          <w:w w:val="92"/>
          <w:sz w:val="36"/>
          <w:szCs w:val="36"/>
          <w:rtl/>
        </w:rPr>
        <w:t>"الطهور شطر الإيمان والحمد لله تملأ الميزان وسبحان الله والحمد ل</w:t>
      </w:r>
      <w:r w:rsidRPr="0049768A">
        <w:rPr>
          <w:rFonts w:cs="Traditional Arabic"/>
          <w:b/>
          <w:bCs/>
          <w:sz w:val="36"/>
          <w:szCs w:val="36"/>
          <w:rtl/>
        </w:rPr>
        <w:t>ل</w:t>
      </w:r>
      <w:r w:rsidRPr="0049768A">
        <w:rPr>
          <w:rFonts w:cs="Traditional Arabic"/>
          <w:b/>
          <w:bCs/>
          <w:w w:val="92"/>
          <w:sz w:val="36"/>
          <w:szCs w:val="36"/>
          <w:rtl/>
        </w:rPr>
        <w:t>ه تملآن أو تملأ ما بين السموات والأرض".</w:t>
      </w:r>
      <w:r w:rsidRPr="0049768A">
        <w:rPr>
          <w:rFonts w:cs="Traditional Arabic"/>
          <w:w w:val="92"/>
          <w:sz w:val="36"/>
          <w:szCs w:val="36"/>
          <w:vertAlign w:val="superscript"/>
          <w:rtl/>
        </w:rPr>
        <w:t>(</w:t>
      </w:r>
      <w:r w:rsidRPr="0049768A">
        <w:rPr>
          <w:rStyle w:val="a4"/>
          <w:rFonts w:cs="Traditional Arabic"/>
          <w:w w:val="92"/>
          <w:sz w:val="36"/>
          <w:szCs w:val="36"/>
          <w:rtl/>
        </w:rPr>
        <w:footnoteReference w:id="543"/>
      </w:r>
      <w:r w:rsidRPr="0049768A">
        <w:rPr>
          <w:rFonts w:cs="Traditional Arabic"/>
          <w:w w:val="92"/>
          <w:sz w:val="36"/>
          <w:szCs w:val="36"/>
          <w:vertAlign w:val="superscript"/>
          <w:rtl/>
        </w:rPr>
        <w:t>)</w:t>
      </w:r>
      <w:r w:rsidRPr="0049768A">
        <w:rPr>
          <w:rFonts w:cs="Traditional Arabic"/>
          <w:w w:val="92"/>
          <w:sz w:val="36"/>
          <w:szCs w:val="36"/>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وعن جابر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 عن النبي </w:t>
      </w:r>
      <w:r w:rsidRPr="0049768A">
        <w:rPr>
          <w:rFonts w:cs="Traditional Arabic"/>
          <w:sz w:val="36"/>
          <w:szCs w:val="36"/>
        </w:rPr>
        <w:sym w:font="AGA Arabesque" w:char="F072"/>
      </w:r>
      <w:r w:rsidRPr="0049768A">
        <w:rPr>
          <w:rFonts w:cs="Traditional Arabic"/>
          <w:sz w:val="36"/>
          <w:szCs w:val="36"/>
          <w:rtl/>
        </w:rPr>
        <w:t xml:space="preserve"> قال:</w:t>
      </w:r>
      <w:r w:rsidRPr="0049768A">
        <w:rPr>
          <w:rFonts w:cs="Traditional Arabic"/>
          <w:b/>
          <w:bCs/>
          <w:sz w:val="36"/>
          <w:szCs w:val="36"/>
          <w:rtl/>
        </w:rPr>
        <w:t xml:space="preserve"> "من قال: سبحان الله وبحمده غرست له نخلة في الجنة"</w:t>
      </w:r>
      <w:r w:rsidRPr="0049768A">
        <w:rPr>
          <w:rFonts w:cs="Traditional Arabic"/>
          <w:sz w:val="36"/>
          <w:szCs w:val="36"/>
          <w:vertAlign w:val="superscript"/>
          <w:rtl/>
        </w:rPr>
        <w:t>(</w:t>
      </w:r>
      <w:r w:rsidRPr="0049768A">
        <w:rPr>
          <w:rStyle w:val="a4"/>
          <w:rFonts w:cs="Traditional Arabic"/>
          <w:sz w:val="36"/>
          <w:szCs w:val="36"/>
          <w:rtl/>
        </w:rPr>
        <w:footnoteReference w:id="544"/>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100"/>
        <w:ind w:firstLine="567"/>
        <w:jc w:val="lowKashida"/>
        <w:rPr>
          <w:rFonts w:cs="Traditional Arabic"/>
          <w:b/>
          <w:bCs/>
          <w:sz w:val="36"/>
          <w:szCs w:val="36"/>
          <w:rtl/>
        </w:rPr>
      </w:pPr>
      <w:r w:rsidRPr="0049768A">
        <w:rPr>
          <w:rFonts w:cs="Traditional Arabic"/>
          <w:sz w:val="36"/>
          <w:szCs w:val="36"/>
          <w:rtl/>
        </w:rPr>
        <w:t xml:space="preserve">وعن أبي ذر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قال: </w:t>
      </w:r>
      <w:r w:rsidRPr="0049768A">
        <w:rPr>
          <w:rFonts w:cs="Traditional Arabic"/>
          <w:b/>
          <w:bCs/>
          <w:sz w:val="36"/>
          <w:szCs w:val="36"/>
          <w:rtl/>
        </w:rPr>
        <w:t xml:space="preserve">يا رسول الله أي الكلام أحب إلى الله تعالى؟ </w:t>
      </w:r>
    </w:p>
    <w:p w:rsidR="00784054" w:rsidRPr="0049768A" w:rsidRDefault="00784054" w:rsidP="00784054">
      <w:pPr>
        <w:bidi/>
        <w:spacing w:after="100"/>
        <w:jc w:val="lowKashida"/>
        <w:rPr>
          <w:rFonts w:cs="Traditional Arabic"/>
          <w:sz w:val="36"/>
          <w:szCs w:val="36"/>
          <w:rtl/>
        </w:rPr>
      </w:pPr>
      <w:r w:rsidRPr="0049768A">
        <w:rPr>
          <w:rFonts w:cs="Traditional Arabic"/>
          <w:b/>
          <w:bCs/>
          <w:sz w:val="36"/>
          <w:szCs w:val="36"/>
          <w:rtl/>
        </w:rPr>
        <w:t>قال: "ما اصطفى الله تعالى لملائكته: سبحان ربي وبحمده سبحان الله"</w:t>
      </w:r>
      <w:r w:rsidRPr="0049768A">
        <w:rPr>
          <w:rFonts w:cs="Traditional Arabic"/>
          <w:sz w:val="36"/>
          <w:szCs w:val="36"/>
          <w:vertAlign w:val="superscript"/>
          <w:rtl/>
        </w:rPr>
        <w:t>(</w:t>
      </w:r>
      <w:r w:rsidRPr="0049768A">
        <w:rPr>
          <w:rStyle w:val="a4"/>
          <w:rFonts w:cs="Traditional Arabic"/>
          <w:sz w:val="36"/>
          <w:szCs w:val="36"/>
          <w:rtl/>
        </w:rPr>
        <w:footnoteReference w:id="545"/>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وقال </w:t>
      </w:r>
      <w:r w:rsidRPr="0049768A">
        <w:rPr>
          <w:rFonts w:cs="Traditional Arabic"/>
          <w:sz w:val="36"/>
          <w:szCs w:val="36"/>
        </w:rPr>
        <w:sym w:font="AGA Arabesque" w:char="F072"/>
      </w:r>
      <w:r w:rsidRPr="0049768A">
        <w:rPr>
          <w:rFonts w:cs="Traditional Arabic"/>
          <w:sz w:val="36"/>
          <w:szCs w:val="36"/>
          <w:rtl/>
        </w:rPr>
        <w:t xml:space="preserve">: </w:t>
      </w:r>
      <w:r w:rsidRPr="0049768A">
        <w:rPr>
          <w:rFonts w:cs="Traditional Arabic"/>
          <w:b/>
          <w:bCs/>
          <w:sz w:val="36"/>
          <w:szCs w:val="36"/>
          <w:rtl/>
        </w:rPr>
        <w:t>"من قال: سبحان الله وبحمده في يوم مئة مرة حطت خطاياه وإن كانت مثل زبد البحر"</w:t>
      </w:r>
      <w:r w:rsidRPr="0049768A">
        <w:rPr>
          <w:rFonts w:cs="Traditional Arabic"/>
          <w:sz w:val="36"/>
          <w:szCs w:val="36"/>
          <w:vertAlign w:val="superscript"/>
          <w:rtl/>
        </w:rPr>
        <w:t>(</w:t>
      </w:r>
      <w:r w:rsidRPr="0049768A">
        <w:rPr>
          <w:rStyle w:val="a4"/>
          <w:rFonts w:cs="Traditional Arabic"/>
          <w:sz w:val="36"/>
          <w:szCs w:val="36"/>
          <w:rtl/>
        </w:rPr>
        <w:footnoteReference w:id="546"/>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100"/>
        <w:ind w:firstLine="567"/>
        <w:jc w:val="lowKashida"/>
        <w:rPr>
          <w:rFonts w:cs="Traditional Arabic"/>
          <w:w w:val="92"/>
          <w:sz w:val="36"/>
          <w:szCs w:val="36"/>
          <w:rtl/>
        </w:rPr>
      </w:pPr>
      <w:r w:rsidRPr="0049768A">
        <w:rPr>
          <w:rFonts w:cs="Traditional Arabic"/>
          <w:w w:val="92"/>
          <w:sz w:val="36"/>
          <w:szCs w:val="36"/>
          <w:rtl/>
        </w:rPr>
        <w:t xml:space="preserve">وعن أبي هريرة </w:t>
      </w:r>
      <w:r w:rsidRPr="0049768A">
        <w:rPr>
          <w:rFonts w:cs="Traditional Arabic"/>
          <w:w w:val="92"/>
          <w:sz w:val="36"/>
          <w:szCs w:val="36"/>
        </w:rPr>
        <w:sym w:font="AGA Arabesque" w:char="F074"/>
      </w:r>
      <w:r w:rsidRPr="0049768A">
        <w:rPr>
          <w:rFonts w:cs="Traditional Arabic" w:hint="cs"/>
          <w:w w:val="92"/>
          <w:sz w:val="36"/>
          <w:szCs w:val="36"/>
          <w:rtl/>
        </w:rPr>
        <w:t xml:space="preserve"> </w:t>
      </w:r>
      <w:r w:rsidRPr="0049768A">
        <w:rPr>
          <w:rFonts w:cs="Traditional Arabic"/>
          <w:w w:val="92"/>
          <w:sz w:val="36"/>
          <w:szCs w:val="36"/>
          <w:rtl/>
        </w:rPr>
        <w:t xml:space="preserve">قال: قال رسول الله </w:t>
      </w:r>
      <w:r w:rsidRPr="0049768A">
        <w:rPr>
          <w:rFonts w:cs="Traditional Arabic"/>
          <w:w w:val="92"/>
          <w:sz w:val="36"/>
          <w:szCs w:val="36"/>
        </w:rPr>
        <w:sym w:font="AGA Arabesque" w:char="F072"/>
      </w:r>
      <w:r w:rsidRPr="0049768A">
        <w:rPr>
          <w:rFonts w:cs="Traditional Arabic"/>
          <w:w w:val="92"/>
          <w:sz w:val="36"/>
          <w:szCs w:val="36"/>
          <w:rtl/>
        </w:rPr>
        <w:t xml:space="preserve">: </w:t>
      </w:r>
      <w:r w:rsidRPr="0049768A">
        <w:rPr>
          <w:rFonts w:cs="Traditional Arabic"/>
          <w:b/>
          <w:bCs/>
          <w:w w:val="92"/>
          <w:sz w:val="36"/>
          <w:szCs w:val="36"/>
          <w:rtl/>
        </w:rPr>
        <w:t>"كلمتان خفيفتان على اللسان ثقيلتان في الميزان حبيبتان إلى الرحمن سبحان الله وبحمده سبحان الله العظيم".</w:t>
      </w:r>
      <w:r w:rsidRPr="0049768A">
        <w:rPr>
          <w:rFonts w:cs="Traditional Arabic"/>
          <w:w w:val="92"/>
          <w:sz w:val="36"/>
          <w:szCs w:val="36"/>
          <w:vertAlign w:val="superscript"/>
          <w:rtl/>
        </w:rPr>
        <w:t>(</w:t>
      </w:r>
      <w:r w:rsidRPr="0049768A">
        <w:rPr>
          <w:rStyle w:val="a4"/>
          <w:rFonts w:cs="Traditional Arabic"/>
          <w:w w:val="92"/>
          <w:sz w:val="36"/>
          <w:szCs w:val="36"/>
          <w:rtl/>
        </w:rPr>
        <w:footnoteReference w:id="547"/>
      </w:r>
      <w:r w:rsidRPr="0049768A">
        <w:rPr>
          <w:rFonts w:cs="Traditional Arabic"/>
          <w:w w:val="92"/>
          <w:sz w:val="36"/>
          <w:szCs w:val="36"/>
          <w:vertAlign w:val="superscript"/>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lastRenderedPageBreak/>
        <w:t xml:space="preserve">وعنه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قال: قال رسول الله </w:t>
      </w:r>
      <w:r w:rsidRPr="0049768A">
        <w:rPr>
          <w:rFonts w:cs="Traditional Arabic"/>
          <w:sz w:val="36"/>
          <w:szCs w:val="36"/>
        </w:rPr>
        <w:sym w:font="AGA Arabesque" w:char="F072"/>
      </w:r>
      <w:r w:rsidRPr="0049768A">
        <w:rPr>
          <w:rFonts w:cs="Traditional Arabic"/>
          <w:sz w:val="36"/>
          <w:szCs w:val="36"/>
          <w:rtl/>
        </w:rPr>
        <w:t>:</w:t>
      </w:r>
      <w:r w:rsidRPr="0049768A">
        <w:rPr>
          <w:rFonts w:cs="Traditional Arabic"/>
          <w:b/>
          <w:bCs/>
          <w:sz w:val="36"/>
          <w:szCs w:val="36"/>
          <w:rtl/>
        </w:rPr>
        <w:t xml:space="preserve"> "لأن أقول سبحان والحمد لله ولا إله إلا الله والله أكبر أحب إلي مما طلعت عليه الشمس"</w:t>
      </w:r>
      <w:r w:rsidRPr="0049768A">
        <w:rPr>
          <w:rFonts w:cs="Traditional Arabic"/>
          <w:sz w:val="36"/>
          <w:szCs w:val="36"/>
          <w:vertAlign w:val="superscript"/>
          <w:rtl/>
        </w:rPr>
        <w:t>(</w:t>
      </w:r>
      <w:r w:rsidRPr="0049768A">
        <w:rPr>
          <w:rStyle w:val="a4"/>
          <w:rFonts w:cs="Traditional Arabic"/>
          <w:sz w:val="36"/>
          <w:szCs w:val="36"/>
          <w:rtl/>
        </w:rPr>
        <w:footnoteReference w:id="548"/>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وعن أبي ذر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قال: قال رسول الله </w:t>
      </w:r>
      <w:r w:rsidRPr="0049768A">
        <w:rPr>
          <w:rFonts w:cs="Traditional Arabic"/>
          <w:sz w:val="36"/>
          <w:szCs w:val="36"/>
        </w:rPr>
        <w:sym w:font="AGA Arabesque" w:char="F072"/>
      </w:r>
      <w:r w:rsidRPr="0049768A">
        <w:rPr>
          <w:rFonts w:cs="Traditional Arabic"/>
          <w:sz w:val="36"/>
          <w:szCs w:val="36"/>
          <w:rtl/>
        </w:rPr>
        <w:t>:</w:t>
      </w:r>
      <w:r w:rsidRPr="0049768A">
        <w:rPr>
          <w:rFonts w:cs="Traditional Arabic"/>
          <w:b/>
          <w:bCs/>
          <w:sz w:val="36"/>
          <w:szCs w:val="36"/>
          <w:rtl/>
        </w:rPr>
        <w:t xml:space="preserve"> "ألا أخبرك بأحب الكلام إلى الله؟" قلت: يا رسول الله أخبرني بأحب الكلام إلى الله فقال: "إن أحب الكلام إلى الله سبحان الله وبحمده"</w:t>
      </w:r>
      <w:r w:rsidRPr="0049768A">
        <w:rPr>
          <w:rFonts w:cs="Traditional Arabic"/>
          <w:sz w:val="36"/>
          <w:szCs w:val="36"/>
          <w:vertAlign w:val="superscript"/>
          <w:rtl/>
        </w:rPr>
        <w:t>(</w:t>
      </w:r>
      <w:r w:rsidRPr="0049768A">
        <w:rPr>
          <w:rStyle w:val="a4"/>
          <w:rFonts w:cs="Traditional Arabic"/>
          <w:sz w:val="36"/>
          <w:szCs w:val="36"/>
          <w:rtl/>
        </w:rPr>
        <w:footnoteReference w:id="549"/>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b/>
          <w:bCs/>
          <w:sz w:val="36"/>
          <w:szCs w:val="36"/>
          <w:rtl/>
        </w:rPr>
        <w:t xml:space="preserve">وفي رواية أن رسول الله </w:t>
      </w:r>
      <w:r w:rsidRPr="0049768A">
        <w:rPr>
          <w:rFonts w:cs="Traditional Arabic"/>
          <w:b/>
          <w:bCs/>
          <w:sz w:val="36"/>
          <w:szCs w:val="36"/>
        </w:rPr>
        <w:sym w:font="AGA Arabesque" w:char="F072"/>
      </w:r>
      <w:r w:rsidRPr="0049768A">
        <w:rPr>
          <w:rFonts w:cs="Traditional Arabic"/>
          <w:b/>
          <w:bCs/>
          <w:sz w:val="36"/>
          <w:szCs w:val="36"/>
          <w:rtl/>
        </w:rPr>
        <w:t xml:space="preserve"> سئل: أي الكلام أفضل قال: "ما اصطفى الله لملائكته أو لعباده: سبحان الله وبحمده"</w:t>
      </w:r>
      <w:r w:rsidRPr="0049768A">
        <w:rPr>
          <w:rFonts w:cs="Traditional Arabic"/>
          <w:sz w:val="36"/>
          <w:szCs w:val="36"/>
          <w:vertAlign w:val="superscript"/>
          <w:rtl/>
        </w:rPr>
        <w:t>(</w:t>
      </w:r>
      <w:r w:rsidRPr="0049768A">
        <w:rPr>
          <w:rStyle w:val="a4"/>
          <w:rFonts w:cs="Traditional Arabic"/>
          <w:sz w:val="36"/>
          <w:szCs w:val="36"/>
          <w:rtl/>
        </w:rPr>
        <w:footnoteReference w:id="550"/>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140"/>
        <w:ind w:firstLine="567"/>
        <w:jc w:val="lowKashida"/>
        <w:rPr>
          <w:rFonts w:cs="Traditional Arabic"/>
          <w:sz w:val="36"/>
          <w:szCs w:val="36"/>
          <w:rtl/>
        </w:rPr>
      </w:pPr>
      <w:r w:rsidRPr="0049768A">
        <w:rPr>
          <w:rFonts w:cs="Traditional Arabic"/>
          <w:sz w:val="36"/>
          <w:szCs w:val="36"/>
          <w:rtl/>
        </w:rPr>
        <w:t xml:space="preserve">وعن أبي ذر </w:t>
      </w:r>
      <w:r w:rsidRPr="0049768A">
        <w:rPr>
          <w:rFonts w:cs="Traditional Arabic"/>
          <w:sz w:val="36"/>
          <w:szCs w:val="36"/>
        </w:rPr>
        <w:sym w:font="AGA Arabesque" w:char="F074"/>
      </w:r>
      <w:r w:rsidRPr="0049768A">
        <w:rPr>
          <w:rFonts w:cs="Traditional Arabic" w:hint="cs"/>
          <w:sz w:val="36"/>
          <w:szCs w:val="36"/>
          <w:rtl/>
        </w:rPr>
        <w:t xml:space="preserve"> ، </w:t>
      </w:r>
      <w:r w:rsidRPr="0049768A">
        <w:rPr>
          <w:rFonts w:cs="Traditional Arabic"/>
          <w:sz w:val="36"/>
          <w:szCs w:val="36"/>
          <w:rtl/>
        </w:rPr>
        <w:t xml:space="preserve">أن رسول الله </w:t>
      </w:r>
      <w:r w:rsidRPr="0049768A">
        <w:rPr>
          <w:rFonts w:cs="Traditional Arabic"/>
          <w:sz w:val="36"/>
          <w:szCs w:val="36"/>
        </w:rPr>
        <w:sym w:font="AGA Arabesque" w:char="F072"/>
      </w:r>
      <w:r w:rsidRPr="0049768A">
        <w:rPr>
          <w:rFonts w:cs="Traditional Arabic"/>
          <w:sz w:val="36"/>
          <w:szCs w:val="36"/>
          <w:rtl/>
        </w:rPr>
        <w:t xml:space="preserve">: قال: </w:t>
      </w:r>
      <w:r w:rsidRPr="0049768A">
        <w:rPr>
          <w:rFonts w:cs="Traditional Arabic"/>
          <w:b/>
          <w:bCs/>
          <w:sz w:val="36"/>
          <w:szCs w:val="36"/>
          <w:rtl/>
        </w:rPr>
        <w:t>"يصبح على كل سلامي من أحدكم صدقة فكل تسبيحة صدقة وكل تحميدة صدقة وكل تهليلة صدقة وكل تكبيرة صدقة وأمر بالمعروف صدقة ونهي عن منكر صدقة ويجزئ من ذلك ركعتان يركعهما من الضحى"</w:t>
      </w:r>
      <w:r w:rsidRPr="0049768A">
        <w:rPr>
          <w:rFonts w:cs="Traditional Arabic"/>
          <w:sz w:val="36"/>
          <w:szCs w:val="36"/>
          <w:vertAlign w:val="superscript"/>
          <w:rtl/>
        </w:rPr>
        <w:t>(</w:t>
      </w:r>
      <w:r w:rsidRPr="0049768A">
        <w:rPr>
          <w:rStyle w:val="a4"/>
          <w:rFonts w:cs="Traditional Arabic"/>
          <w:sz w:val="36"/>
          <w:szCs w:val="36"/>
          <w:rtl/>
        </w:rPr>
        <w:footnoteReference w:id="551"/>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pStyle w:val="a5"/>
        <w:spacing w:after="140"/>
        <w:ind w:firstLine="567"/>
        <w:rPr>
          <w:rFonts w:cs="Traditional Arabic"/>
          <w:sz w:val="36"/>
          <w:szCs w:val="36"/>
          <w:rtl/>
        </w:rPr>
      </w:pPr>
      <w:r w:rsidRPr="0049768A">
        <w:rPr>
          <w:rFonts w:cs="Traditional Arabic"/>
          <w:b/>
          <w:bCs/>
          <w:sz w:val="36"/>
          <w:szCs w:val="36"/>
          <w:rtl/>
        </w:rPr>
        <w:t>السلامي</w:t>
      </w:r>
      <w:r w:rsidRPr="0049768A">
        <w:rPr>
          <w:rFonts w:cs="Traditional Arabic" w:hint="cs"/>
          <w:b/>
          <w:bCs/>
          <w:sz w:val="36"/>
          <w:szCs w:val="36"/>
          <w:rtl/>
        </w:rPr>
        <w:t>:</w:t>
      </w:r>
      <w:r w:rsidRPr="0049768A">
        <w:rPr>
          <w:rFonts w:cs="Traditional Arabic"/>
          <w:sz w:val="36"/>
          <w:szCs w:val="36"/>
          <w:rtl/>
        </w:rPr>
        <w:t xml:space="preserve"> بضم السين المهملة وتخفيف اللام وفتح الميم: المفصل. </w:t>
      </w:r>
    </w:p>
    <w:p w:rsidR="00784054" w:rsidRPr="0049768A" w:rsidRDefault="00784054" w:rsidP="00784054">
      <w:pPr>
        <w:bidi/>
        <w:spacing w:after="140"/>
        <w:ind w:firstLine="567"/>
        <w:jc w:val="lowKashida"/>
        <w:rPr>
          <w:rFonts w:cs="Traditional Arabic"/>
          <w:sz w:val="36"/>
          <w:szCs w:val="36"/>
          <w:rtl/>
        </w:rPr>
      </w:pPr>
      <w:r w:rsidRPr="0049768A">
        <w:rPr>
          <w:rFonts w:cs="Traditional Arabic"/>
          <w:b/>
          <w:bCs/>
          <w:sz w:val="36"/>
          <w:szCs w:val="36"/>
          <w:rtl/>
        </w:rPr>
        <w:t>على كل سلامى</w:t>
      </w:r>
      <w:r w:rsidRPr="0049768A">
        <w:rPr>
          <w:rFonts w:cs="Traditional Arabic" w:hint="cs"/>
          <w:b/>
          <w:bCs/>
          <w:sz w:val="36"/>
          <w:szCs w:val="36"/>
          <w:rtl/>
        </w:rPr>
        <w:t>:</w:t>
      </w:r>
      <w:r w:rsidRPr="0049768A">
        <w:rPr>
          <w:rFonts w:cs="Traditional Arabic"/>
          <w:sz w:val="36"/>
          <w:szCs w:val="36"/>
          <w:rtl/>
        </w:rPr>
        <w:t xml:space="preserve"> بضم السين وتخفيف اللام وأصله عظام الأصابع وسائر الكف ثم استعمل في جميع العظام البدن ومفاصله. </w:t>
      </w:r>
    </w:p>
    <w:p w:rsidR="00784054" w:rsidRPr="0049768A" w:rsidRDefault="00784054" w:rsidP="00784054">
      <w:pPr>
        <w:bidi/>
        <w:spacing w:after="140"/>
        <w:ind w:firstLine="567"/>
        <w:jc w:val="lowKashida"/>
        <w:rPr>
          <w:rFonts w:cs="Traditional Arabic"/>
          <w:sz w:val="36"/>
          <w:szCs w:val="36"/>
          <w:rtl/>
        </w:rPr>
      </w:pPr>
      <w:r w:rsidRPr="0049768A">
        <w:rPr>
          <w:rFonts w:cs="Traditional Arabic"/>
          <w:sz w:val="36"/>
          <w:szCs w:val="36"/>
          <w:rtl/>
        </w:rPr>
        <w:lastRenderedPageBreak/>
        <w:t xml:space="preserve">وعن أبي مالك الأشعري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قال: قال رسول الله </w:t>
      </w:r>
      <w:r w:rsidRPr="0049768A">
        <w:rPr>
          <w:rFonts w:cs="Traditional Arabic"/>
          <w:sz w:val="36"/>
          <w:szCs w:val="36"/>
        </w:rPr>
        <w:sym w:font="AGA Arabesque" w:char="F072"/>
      </w:r>
      <w:r w:rsidRPr="0049768A">
        <w:rPr>
          <w:rFonts w:cs="Traditional Arabic"/>
          <w:sz w:val="36"/>
          <w:szCs w:val="36"/>
          <w:rtl/>
        </w:rPr>
        <w:t xml:space="preserve">: </w:t>
      </w:r>
      <w:r w:rsidRPr="0049768A">
        <w:rPr>
          <w:rFonts w:cs="Traditional Arabic"/>
          <w:b/>
          <w:bCs/>
          <w:sz w:val="36"/>
          <w:szCs w:val="36"/>
          <w:rtl/>
        </w:rPr>
        <w:t>"الطهور شطر الإيمان والحمد لله تملأ الميزان وسبحان الله والحمد لله تملآن أو تملأ ما بين السماء والأرض والصلاة نور والصدقة برهان والصبر ضياء والقرآن حجة لك أو عليك كل الناس يغدو فبائع نفسه فمعتقها أو موبقها"</w:t>
      </w:r>
      <w:r w:rsidRPr="0049768A">
        <w:rPr>
          <w:rFonts w:cs="Traditional Arabic"/>
          <w:sz w:val="36"/>
          <w:szCs w:val="36"/>
          <w:vertAlign w:val="superscript"/>
          <w:rtl/>
        </w:rPr>
        <w:t>(</w:t>
      </w:r>
      <w:r w:rsidRPr="0049768A">
        <w:rPr>
          <w:rStyle w:val="a4"/>
          <w:rFonts w:cs="Traditional Arabic"/>
          <w:sz w:val="36"/>
          <w:szCs w:val="36"/>
          <w:rtl/>
        </w:rPr>
        <w:footnoteReference w:id="552"/>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140"/>
        <w:ind w:firstLine="567"/>
        <w:jc w:val="lowKashida"/>
        <w:rPr>
          <w:rFonts w:cs="Traditional Arabic"/>
          <w:sz w:val="36"/>
          <w:szCs w:val="36"/>
          <w:rtl/>
        </w:rPr>
      </w:pPr>
      <w:r w:rsidRPr="0049768A">
        <w:rPr>
          <w:rFonts w:cs="Traditional Arabic"/>
          <w:sz w:val="36"/>
          <w:szCs w:val="36"/>
          <w:rtl/>
        </w:rPr>
        <w:t xml:space="preserve">قال النووي رحمه الله تعالى: "قوله </w:t>
      </w:r>
      <w:r w:rsidRPr="0049768A">
        <w:rPr>
          <w:rFonts w:cs="Traditional Arabic"/>
          <w:sz w:val="36"/>
          <w:szCs w:val="36"/>
        </w:rPr>
        <w:sym w:font="AGA Arabesque" w:char="F072"/>
      </w:r>
      <w:r w:rsidRPr="0049768A">
        <w:rPr>
          <w:rFonts w:cs="Traditional Arabic"/>
          <w:sz w:val="36"/>
          <w:szCs w:val="36"/>
          <w:rtl/>
        </w:rPr>
        <w:t xml:space="preserve">: </w:t>
      </w:r>
      <w:r w:rsidRPr="0049768A">
        <w:rPr>
          <w:rFonts w:cs="Traditional Arabic"/>
          <w:b/>
          <w:bCs/>
          <w:sz w:val="36"/>
          <w:szCs w:val="36"/>
          <w:rtl/>
        </w:rPr>
        <w:t xml:space="preserve">وسبحان الله تملآن أو تملأ ما بين السموات والأرض" </w:t>
      </w:r>
      <w:r w:rsidRPr="0049768A">
        <w:rPr>
          <w:rFonts w:cs="Traditional Arabic"/>
          <w:sz w:val="36"/>
          <w:szCs w:val="36"/>
          <w:rtl/>
        </w:rPr>
        <w:t xml:space="preserve">وسبب عظم فضلهما ما اشتملتا عليه من التنزيه لله تعالى بقوله: سبحان الله والتفويض والافتقار إلى الله تعالى بقوله: الحمد لله والله أعلم. </w:t>
      </w:r>
    </w:p>
    <w:p w:rsidR="00784054" w:rsidRPr="0049768A" w:rsidRDefault="00784054" w:rsidP="00784054">
      <w:pPr>
        <w:bidi/>
        <w:spacing w:after="140"/>
        <w:ind w:firstLine="567"/>
        <w:jc w:val="lowKashida"/>
        <w:rPr>
          <w:rFonts w:cs="Traditional Arabic"/>
          <w:sz w:val="36"/>
          <w:szCs w:val="36"/>
          <w:rtl/>
        </w:rPr>
      </w:pPr>
      <w:r w:rsidRPr="0049768A">
        <w:rPr>
          <w:rFonts w:cs="Traditional Arabic"/>
          <w:sz w:val="36"/>
          <w:szCs w:val="36"/>
          <w:rtl/>
        </w:rPr>
        <w:t xml:space="preserve">وعن أبي هريرة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قال: قال رسول الله </w:t>
      </w:r>
      <w:r w:rsidRPr="0049768A">
        <w:rPr>
          <w:rFonts w:cs="Traditional Arabic"/>
          <w:sz w:val="36"/>
          <w:szCs w:val="36"/>
        </w:rPr>
        <w:sym w:font="AGA Arabesque" w:char="F072"/>
      </w:r>
      <w:r w:rsidRPr="0049768A">
        <w:rPr>
          <w:rFonts w:cs="Traditional Arabic"/>
          <w:sz w:val="36"/>
          <w:szCs w:val="36"/>
          <w:rtl/>
        </w:rPr>
        <w:t xml:space="preserve">: </w:t>
      </w:r>
      <w:r w:rsidRPr="0049768A">
        <w:rPr>
          <w:rFonts w:cs="Traditional Arabic"/>
          <w:b/>
          <w:bCs/>
          <w:sz w:val="36"/>
          <w:szCs w:val="36"/>
          <w:rtl/>
        </w:rPr>
        <w:t>"كل سلامى من الناس عليه صدقة كل يوم تطلع فيه الشمس تعدل بين الاثنين صدقة وتعين الرجل في دابته فتحمله عليها أو ترفع له عليها متاعه صدقة والكلمة الطيبة صدقة وبكل خطوة تمشيها إلى الصلاة صدقة وتميط الأذى عن الطريق صدقة"</w:t>
      </w:r>
      <w:r w:rsidRPr="0049768A">
        <w:rPr>
          <w:rFonts w:cs="Traditional Arabic"/>
          <w:sz w:val="36"/>
          <w:szCs w:val="36"/>
          <w:vertAlign w:val="superscript"/>
          <w:rtl/>
        </w:rPr>
        <w:t>(</w:t>
      </w:r>
      <w:r w:rsidRPr="0049768A">
        <w:rPr>
          <w:rStyle w:val="a4"/>
          <w:rFonts w:cs="Traditional Arabic"/>
          <w:sz w:val="36"/>
          <w:szCs w:val="36"/>
          <w:rtl/>
        </w:rPr>
        <w:footnoteReference w:id="553"/>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100"/>
        <w:jc w:val="lowKashida"/>
        <w:rPr>
          <w:rFonts w:cs="Traditional Arabic"/>
          <w:w w:val="105"/>
          <w:sz w:val="36"/>
          <w:szCs w:val="36"/>
          <w:rtl/>
        </w:rPr>
      </w:pPr>
      <w:r w:rsidRPr="0049768A">
        <w:rPr>
          <w:rFonts w:cs="Traditional Arabic"/>
          <w:w w:val="105"/>
          <w:sz w:val="36"/>
          <w:szCs w:val="36"/>
          <w:rtl/>
        </w:rPr>
        <w:t xml:space="preserve">وعن عائشة رضي الله عنها قالت: قال رسول الله </w:t>
      </w:r>
      <w:r w:rsidRPr="0049768A">
        <w:rPr>
          <w:rFonts w:cs="Traditional Arabic"/>
          <w:w w:val="105"/>
          <w:sz w:val="36"/>
          <w:szCs w:val="36"/>
        </w:rPr>
        <w:sym w:font="AGA Arabesque" w:char="F072"/>
      </w:r>
      <w:r w:rsidRPr="0049768A">
        <w:rPr>
          <w:rFonts w:cs="Traditional Arabic"/>
          <w:w w:val="105"/>
          <w:sz w:val="36"/>
          <w:szCs w:val="36"/>
          <w:rtl/>
        </w:rPr>
        <w:t xml:space="preserve">: </w:t>
      </w:r>
      <w:r w:rsidRPr="0049768A">
        <w:rPr>
          <w:rFonts w:cs="Traditional Arabic"/>
          <w:b/>
          <w:bCs/>
          <w:w w:val="105"/>
          <w:sz w:val="36"/>
          <w:szCs w:val="36"/>
          <w:rtl/>
        </w:rPr>
        <w:t xml:space="preserve">"إنه خلق كل إنسان من بني آدم على ستين وثلاثمائة مفصل فمن كبر الله وحمد الله وهلل وسبح الله واستغفر الله وعزل حجراً عن طريق الناس أو شوكة </w:t>
      </w:r>
      <w:r w:rsidRPr="0049768A">
        <w:rPr>
          <w:rFonts w:cs="Traditional Arabic"/>
          <w:b/>
          <w:bCs/>
          <w:w w:val="105"/>
          <w:sz w:val="36"/>
          <w:szCs w:val="36"/>
          <w:rtl/>
        </w:rPr>
        <w:lastRenderedPageBreak/>
        <w:t>أو عظماً عن طريق الناس أو أمر بمعروف أو نهى عن منكر عدد الستين والثلاثمائة فإنه يمسي يومئذ وقد زحزح نفسه عن النار"</w:t>
      </w:r>
      <w:r w:rsidRPr="0049768A">
        <w:rPr>
          <w:rFonts w:cs="Traditional Arabic"/>
          <w:w w:val="105"/>
          <w:sz w:val="36"/>
          <w:szCs w:val="36"/>
          <w:vertAlign w:val="superscript"/>
          <w:rtl/>
        </w:rPr>
        <w:t>(</w:t>
      </w:r>
      <w:r w:rsidRPr="0049768A">
        <w:rPr>
          <w:rStyle w:val="a4"/>
          <w:rFonts w:cs="Traditional Arabic"/>
          <w:w w:val="105"/>
          <w:sz w:val="36"/>
          <w:szCs w:val="36"/>
          <w:rtl/>
        </w:rPr>
        <w:footnoteReference w:id="554"/>
      </w:r>
      <w:r w:rsidRPr="0049768A">
        <w:rPr>
          <w:rFonts w:cs="Traditional Arabic"/>
          <w:w w:val="105"/>
          <w:sz w:val="36"/>
          <w:szCs w:val="36"/>
          <w:vertAlign w:val="superscript"/>
          <w:rtl/>
        </w:rPr>
        <w:t>)</w:t>
      </w:r>
      <w:r w:rsidRPr="0049768A">
        <w:rPr>
          <w:rFonts w:cs="Traditional Arabic"/>
          <w:w w:val="105"/>
          <w:sz w:val="36"/>
          <w:szCs w:val="36"/>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قال ابن القيم الجوزية رحمه الله تعالى: وقل</w:t>
      </w:r>
      <w:r w:rsidRPr="0049768A">
        <w:rPr>
          <w:rFonts w:cs="Traditional Arabic" w:hint="cs"/>
          <w:sz w:val="36"/>
          <w:szCs w:val="36"/>
          <w:rtl/>
        </w:rPr>
        <w:t>ت</w:t>
      </w:r>
      <w:r w:rsidRPr="0049768A">
        <w:rPr>
          <w:rFonts w:cs="Traditional Arabic"/>
          <w:sz w:val="36"/>
          <w:szCs w:val="36"/>
          <w:rtl/>
        </w:rPr>
        <w:t xml:space="preserve"> لشيخ الإسلام ابن تيمية رحمه الله تعالى يوماً سئل بعض أهل العلم :أيما أنفع للعبد التسبيح أو الاستغفار؟ </w:t>
      </w:r>
    </w:p>
    <w:p w:rsidR="00784054" w:rsidRPr="0049768A" w:rsidRDefault="00784054" w:rsidP="00784054">
      <w:pPr>
        <w:bidi/>
        <w:spacing w:after="100"/>
        <w:ind w:firstLine="567"/>
        <w:jc w:val="lowKashida"/>
        <w:rPr>
          <w:rFonts w:cs="Traditional Arabic"/>
          <w:w w:val="95"/>
          <w:sz w:val="36"/>
          <w:szCs w:val="36"/>
          <w:vertAlign w:val="subscript"/>
          <w:rtl/>
          <w:lang w:val="en-GB"/>
        </w:rPr>
      </w:pPr>
      <w:r w:rsidRPr="0049768A">
        <w:rPr>
          <w:rFonts w:cs="Traditional Arabic"/>
          <w:w w:val="95"/>
          <w:sz w:val="36"/>
          <w:szCs w:val="36"/>
          <w:rtl/>
        </w:rPr>
        <w:t>فقال: إذا كان الثوب نقياً فالبخور وماء الورد أنفع له وإن كان دنساً فالصابون والماء الحار أنفع له، فقال لي رحمه الله تعالى: فكيف والثياب لا تزال دنسة؟‍</w:t>
      </w:r>
      <w:r w:rsidRPr="0049768A">
        <w:rPr>
          <w:rFonts w:cs="Traditional Arabic"/>
          <w:w w:val="95"/>
          <w:sz w:val="36"/>
          <w:szCs w:val="36"/>
          <w:vertAlign w:val="subscript"/>
          <w:rtl/>
          <w:lang w:val="en-GB"/>
        </w:rPr>
        <w:t xml:space="preserve">أ.هـ. الوابل الطيب. </w:t>
      </w:r>
    </w:p>
    <w:p w:rsidR="00784054" w:rsidRPr="0049768A" w:rsidRDefault="00784054" w:rsidP="00784054">
      <w:pPr>
        <w:bidi/>
        <w:spacing w:after="100"/>
        <w:ind w:firstLine="567"/>
        <w:jc w:val="lowKashida"/>
        <w:rPr>
          <w:rFonts w:cs="Traditional Arabic"/>
          <w:w w:val="106"/>
          <w:sz w:val="36"/>
          <w:szCs w:val="36"/>
          <w:rtl/>
        </w:rPr>
      </w:pPr>
      <w:r w:rsidRPr="0049768A">
        <w:rPr>
          <w:rFonts w:cs="Traditional Arabic"/>
          <w:w w:val="106"/>
          <w:sz w:val="36"/>
          <w:szCs w:val="36"/>
          <w:rtl/>
          <w:lang w:val="en-GB"/>
        </w:rPr>
        <w:t xml:space="preserve">وعن سعد بن أبي وقاص </w:t>
      </w:r>
      <w:r w:rsidRPr="0049768A">
        <w:rPr>
          <w:rFonts w:cs="Traditional Arabic"/>
          <w:w w:val="106"/>
          <w:sz w:val="36"/>
          <w:szCs w:val="36"/>
          <w:lang w:val="en-GB"/>
        </w:rPr>
        <w:sym w:font="AGA Arabesque" w:char="F074"/>
      </w:r>
      <w:r w:rsidRPr="0049768A">
        <w:rPr>
          <w:rFonts w:cs="Traditional Arabic" w:hint="cs"/>
          <w:w w:val="106"/>
          <w:sz w:val="36"/>
          <w:szCs w:val="36"/>
          <w:rtl/>
          <w:lang w:val="en-GB"/>
        </w:rPr>
        <w:t xml:space="preserve"> </w:t>
      </w:r>
      <w:r w:rsidRPr="0049768A">
        <w:rPr>
          <w:rFonts w:cs="Traditional Arabic"/>
          <w:w w:val="106"/>
          <w:sz w:val="36"/>
          <w:szCs w:val="36"/>
          <w:rtl/>
          <w:lang w:val="en-GB"/>
        </w:rPr>
        <w:t>قال:</w:t>
      </w:r>
      <w:r w:rsidRPr="0049768A">
        <w:rPr>
          <w:rFonts w:cs="Traditional Arabic"/>
          <w:b/>
          <w:bCs/>
          <w:w w:val="106"/>
          <w:sz w:val="36"/>
          <w:szCs w:val="36"/>
          <w:rtl/>
          <w:lang w:val="en-GB"/>
        </w:rPr>
        <w:t xml:space="preserve"> كنا عند رسول الله </w:t>
      </w:r>
      <w:r w:rsidRPr="0049768A">
        <w:rPr>
          <w:rFonts w:cs="Traditional Arabic"/>
          <w:b/>
          <w:bCs/>
          <w:w w:val="106"/>
          <w:sz w:val="36"/>
          <w:szCs w:val="36"/>
          <w:lang w:val="en-GB"/>
        </w:rPr>
        <w:sym w:font="AGA Arabesque" w:char="F072"/>
      </w:r>
      <w:r w:rsidRPr="0049768A">
        <w:rPr>
          <w:rFonts w:cs="Traditional Arabic"/>
          <w:b/>
          <w:bCs/>
          <w:w w:val="106"/>
          <w:sz w:val="36"/>
          <w:szCs w:val="36"/>
          <w:rtl/>
          <w:lang w:val="en-GB"/>
        </w:rPr>
        <w:t xml:space="preserve"> فقال: "أيعجز أحدكم أن يكسب في كل يوم ألف حسنة!" فسأله سائل من جلسائه: كيف يكسب ألف حسنة؟ قال: "يسبح مائة تسبيحة فيكتب له ألف حسنة أو يحط عنه ألف خطيئة"</w:t>
      </w:r>
      <w:r w:rsidRPr="0049768A">
        <w:rPr>
          <w:rFonts w:cs="Traditional Arabic"/>
          <w:w w:val="106"/>
          <w:sz w:val="36"/>
          <w:szCs w:val="36"/>
          <w:vertAlign w:val="superscript"/>
          <w:rtl/>
        </w:rPr>
        <w:t>(</w:t>
      </w:r>
      <w:r w:rsidRPr="0049768A">
        <w:rPr>
          <w:rStyle w:val="a4"/>
          <w:rFonts w:cs="Traditional Arabic"/>
          <w:w w:val="106"/>
          <w:sz w:val="36"/>
          <w:szCs w:val="36"/>
          <w:rtl/>
        </w:rPr>
        <w:footnoteReference w:id="555"/>
      </w:r>
      <w:r w:rsidRPr="0049768A">
        <w:rPr>
          <w:rFonts w:cs="Traditional Arabic"/>
          <w:w w:val="106"/>
          <w:sz w:val="36"/>
          <w:szCs w:val="36"/>
          <w:vertAlign w:val="superscript"/>
          <w:rtl/>
        </w:rPr>
        <w:t>)</w:t>
      </w:r>
      <w:r w:rsidRPr="0049768A">
        <w:rPr>
          <w:rFonts w:cs="Traditional Arabic"/>
          <w:w w:val="106"/>
          <w:sz w:val="36"/>
          <w:szCs w:val="36"/>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وعن رجل من أصحاب رسول الله </w:t>
      </w:r>
      <w:r w:rsidRPr="0049768A">
        <w:rPr>
          <w:rFonts w:cs="Traditional Arabic"/>
          <w:sz w:val="36"/>
          <w:szCs w:val="36"/>
        </w:rPr>
        <w:sym w:font="AGA Arabesque" w:char="F072"/>
      </w:r>
      <w:r w:rsidRPr="0049768A">
        <w:rPr>
          <w:rFonts w:cs="Traditional Arabic"/>
          <w:sz w:val="36"/>
          <w:szCs w:val="36"/>
          <w:rtl/>
        </w:rPr>
        <w:t xml:space="preserve"> عن النبي </w:t>
      </w:r>
      <w:r w:rsidRPr="0049768A">
        <w:rPr>
          <w:rFonts w:cs="Traditional Arabic"/>
          <w:sz w:val="36"/>
          <w:szCs w:val="36"/>
        </w:rPr>
        <w:sym w:font="AGA Arabesque" w:char="F072"/>
      </w:r>
      <w:r w:rsidRPr="0049768A">
        <w:rPr>
          <w:rFonts w:cs="Traditional Arabic"/>
          <w:sz w:val="36"/>
          <w:szCs w:val="36"/>
          <w:rtl/>
        </w:rPr>
        <w:t xml:space="preserve"> قال: </w:t>
      </w:r>
      <w:r w:rsidRPr="0049768A">
        <w:rPr>
          <w:rFonts w:cs="Traditional Arabic"/>
          <w:b/>
          <w:bCs/>
          <w:sz w:val="36"/>
          <w:szCs w:val="36"/>
          <w:rtl/>
        </w:rPr>
        <w:t>"أفضل الكلام سبحان الله والحمد لله ولا إله إلا الله والله أكبر"</w:t>
      </w:r>
      <w:r w:rsidRPr="0049768A">
        <w:rPr>
          <w:rFonts w:cs="Traditional Arabic"/>
          <w:sz w:val="36"/>
          <w:szCs w:val="36"/>
          <w:vertAlign w:val="superscript"/>
          <w:rtl/>
        </w:rPr>
        <w:t>(</w:t>
      </w:r>
      <w:r w:rsidRPr="0049768A">
        <w:rPr>
          <w:rStyle w:val="a4"/>
          <w:rFonts w:cs="Traditional Arabic"/>
          <w:sz w:val="36"/>
          <w:szCs w:val="36"/>
          <w:rtl/>
        </w:rPr>
        <w:footnoteReference w:id="556"/>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lastRenderedPageBreak/>
        <w:t xml:space="preserve">وعن سمرة بن جندب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قال: قال رسول الله </w:t>
      </w:r>
      <w:r w:rsidRPr="0049768A">
        <w:rPr>
          <w:rFonts w:cs="Traditional Arabic"/>
          <w:sz w:val="36"/>
          <w:szCs w:val="36"/>
        </w:rPr>
        <w:sym w:font="AGA Arabesque" w:char="F072"/>
      </w:r>
      <w:r w:rsidRPr="0049768A">
        <w:rPr>
          <w:rFonts w:cs="Traditional Arabic"/>
          <w:sz w:val="36"/>
          <w:szCs w:val="36"/>
          <w:rtl/>
        </w:rPr>
        <w:t>:</w:t>
      </w:r>
      <w:r w:rsidRPr="0049768A">
        <w:rPr>
          <w:rFonts w:cs="Traditional Arabic"/>
          <w:b/>
          <w:bCs/>
          <w:sz w:val="36"/>
          <w:szCs w:val="36"/>
          <w:rtl/>
        </w:rPr>
        <w:t xml:space="preserve"> "أحب الكلام إلى الله أربع سبحان الله والحمد لله ولا إله إلا الله والله أكبر لا يضرك بأيهن بدأت"</w:t>
      </w:r>
      <w:r w:rsidRPr="0049768A">
        <w:rPr>
          <w:rFonts w:cs="Traditional Arabic"/>
          <w:sz w:val="36"/>
          <w:szCs w:val="36"/>
          <w:vertAlign w:val="superscript"/>
          <w:rtl/>
        </w:rPr>
        <w:t>(</w:t>
      </w:r>
      <w:r w:rsidRPr="0049768A">
        <w:rPr>
          <w:rStyle w:val="a4"/>
          <w:rFonts w:cs="Traditional Arabic"/>
          <w:sz w:val="36"/>
          <w:szCs w:val="36"/>
          <w:rtl/>
        </w:rPr>
        <w:footnoteReference w:id="557"/>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وعن ابن مسعود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قال: قال رسول الله </w:t>
      </w:r>
      <w:r w:rsidRPr="0049768A">
        <w:rPr>
          <w:rFonts w:cs="Traditional Arabic"/>
          <w:sz w:val="36"/>
          <w:szCs w:val="36"/>
        </w:rPr>
        <w:sym w:font="AGA Arabesque" w:char="F065"/>
      </w:r>
      <w:r w:rsidRPr="0049768A">
        <w:rPr>
          <w:rFonts w:cs="Traditional Arabic"/>
          <w:sz w:val="36"/>
          <w:szCs w:val="36"/>
          <w:rtl/>
        </w:rPr>
        <w:t xml:space="preserve"> </w:t>
      </w:r>
      <w:r w:rsidRPr="0049768A">
        <w:rPr>
          <w:rFonts w:cs="Traditional Arabic"/>
          <w:b/>
          <w:bCs/>
          <w:sz w:val="36"/>
          <w:szCs w:val="36"/>
          <w:rtl/>
        </w:rPr>
        <w:t xml:space="preserve">"لقيتُ إبراهيم ليلة أُسري بي فقال: يا محمد أقرئ أُمتك مني السلام وأخبرهم أن الجنة طيبة التربة عذبة الماء ,انها قيعان وأن غراسها سُبحان الله والحمد لله ولا إله إلا الله  والله أكبر" </w:t>
      </w:r>
      <w:r w:rsidRPr="0049768A">
        <w:rPr>
          <w:rFonts w:cs="Traditional Arabic"/>
          <w:sz w:val="36"/>
          <w:szCs w:val="36"/>
          <w:vertAlign w:val="superscript"/>
          <w:rtl/>
        </w:rPr>
        <w:t>(</w:t>
      </w:r>
      <w:r w:rsidRPr="0049768A">
        <w:rPr>
          <w:rStyle w:val="a4"/>
          <w:rFonts w:cs="Traditional Arabic"/>
          <w:sz w:val="36"/>
          <w:szCs w:val="36"/>
          <w:rtl/>
        </w:rPr>
        <w:footnoteReference w:id="558"/>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pStyle w:val="a5"/>
        <w:spacing w:after="100"/>
        <w:ind w:firstLine="567"/>
        <w:rPr>
          <w:rFonts w:cs="Traditional Arabic"/>
          <w:sz w:val="36"/>
          <w:szCs w:val="36"/>
          <w:rtl/>
        </w:rPr>
      </w:pPr>
      <w:r w:rsidRPr="0049768A">
        <w:rPr>
          <w:rFonts w:cs="Traditional Arabic"/>
          <w:b/>
          <w:bCs/>
          <w:sz w:val="36"/>
          <w:szCs w:val="36"/>
          <w:rtl/>
        </w:rPr>
        <w:t>قيعان</w:t>
      </w:r>
      <w:r w:rsidRPr="0049768A">
        <w:rPr>
          <w:rFonts w:cs="Traditional Arabic" w:hint="cs"/>
          <w:b/>
          <w:bCs/>
          <w:sz w:val="36"/>
          <w:szCs w:val="36"/>
          <w:rtl/>
        </w:rPr>
        <w:t>:</w:t>
      </w:r>
      <w:r w:rsidRPr="0049768A">
        <w:rPr>
          <w:rFonts w:cs="Traditional Arabic"/>
          <w:sz w:val="36"/>
          <w:szCs w:val="36"/>
          <w:rtl/>
        </w:rPr>
        <w:t xml:space="preserve"> جمع قاع وهي الأرض المستوية الخالية من الشجر. </w:t>
      </w:r>
    </w:p>
    <w:p w:rsidR="00784054" w:rsidRPr="0049768A" w:rsidRDefault="00784054" w:rsidP="00784054">
      <w:pPr>
        <w:bidi/>
        <w:spacing w:after="100"/>
        <w:ind w:firstLine="567"/>
        <w:jc w:val="lowKashida"/>
        <w:rPr>
          <w:rFonts w:cs="Traditional Arabic"/>
          <w:sz w:val="36"/>
          <w:szCs w:val="36"/>
          <w:rtl/>
        </w:rPr>
      </w:pPr>
      <w:r w:rsidRPr="0049768A">
        <w:rPr>
          <w:rFonts w:cs="Traditional Arabic"/>
          <w:b/>
          <w:bCs/>
          <w:sz w:val="36"/>
          <w:szCs w:val="36"/>
          <w:rtl/>
        </w:rPr>
        <w:t>غراس</w:t>
      </w:r>
      <w:r w:rsidRPr="0049768A">
        <w:rPr>
          <w:rFonts w:cs="Traditional Arabic"/>
          <w:sz w:val="36"/>
          <w:szCs w:val="36"/>
          <w:rtl/>
        </w:rPr>
        <w:t xml:space="preserve"> جمع غرس وهو: ما يستر الأرض من البذر ونحوه.</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ذكر الله سبب لدخول الجنة وكلما أكثر العبد من ذكر الله كثرت غراسه في الجنة.</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lastRenderedPageBreak/>
        <w:t xml:space="preserve">وعن أبي سلمة راعي رسول الله </w:t>
      </w:r>
      <w:r w:rsidRPr="0049768A">
        <w:rPr>
          <w:rFonts w:cs="Traditional Arabic"/>
          <w:sz w:val="36"/>
          <w:szCs w:val="36"/>
        </w:rPr>
        <w:sym w:font="AGA Arabesque" w:char="F065"/>
      </w:r>
      <w:r w:rsidRPr="0049768A">
        <w:rPr>
          <w:rFonts w:cs="Traditional Arabic"/>
          <w:sz w:val="36"/>
          <w:szCs w:val="36"/>
          <w:rtl/>
        </w:rPr>
        <w:t xml:space="preserve"> قال: </w:t>
      </w:r>
      <w:r w:rsidRPr="0049768A">
        <w:rPr>
          <w:rFonts w:cs="Traditional Arabic"/>
          <w:b/>
          <w:bCs/>
          <w:sz w:val="36"/>
          <w:szCs w:val="36"/>
          <w:rtl/>
        </w:rPr>
        <w:t xml:space="preserve">" سمعت رسول الله </w:t>
      </w:r>
      <w:r w:rsidRPr="0049768A">
        <w:rPr>
          <w:rFonts w:cs="Traditional Arabic"/>
          <w:b/>
          <w:bCs/>
          <w:sz w:val="36"/>
          <w:szCs w:val="36"/>
        </w:rPr>
        <w:sym w:font="AGA Arabesque" w:char="F065"/>
      </w:r>
      <w:r w:rsidRPr="0049768A">
        <w:rPr>
          <w:rFonts w:cs="Traditional Arabic"/>
          <w:b/>
          <w:bCs/>
          <w:sz w:val="36"/>
          <w:szCs w:val="36"/>
          <w:rtl/>
        </w:rPr>
        <w:t xml:space="preserve"> يقول : بخٍ بخٍ لخمسٍ ما أثقلهن في الميزان لا إله إلا الله وسبحان الله والحمد لله والله أكبر والولد الصالح يتوفى للمرء المسلم فيحتسبه"</w:t>
      </w:r>
      <w:r w:rsidRPr="0049768A">
        <w:rPr>
          <w:rFonts w:cs="Traditional Arabic"/>
          <w:sz w:val="36"/>
          <w:szCs w:val="36"/>
          <w:vertAlign w:val="superscript"/>
          <w:rtl/>
        </w:rPr>
        <w:t>(</w:t>
      </w:r>
      <w:r w:rsidRPr="0049768A">
        <w:rPr>
          <w:rStyle w:val="a4"/>
          <w:rFonts w:cs="Traditional Arabic"/>
          <w:sz w:val="36"/>
          <w:szCs w:val="36"/>
          <w:rtl/>
        </w:rPr>
        <w:footnoteReference w:id="559"/>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100"/>
        <w:jc w:val="lowKashida"/>
        <w:rPr>
          <w:rFonts w:cs="Traditional Arabic"/>
          <w:sz w:val="36"/>
          <w:szCs w:val="36"/>
          <w:rtl/>
        </w:rPr>
      </w:pPr>
      <w:r w:rsidRPr="0049768A">
        <w:rPr>
          <w:rFonts w:cs="Traditional Arabic"/>
          <w:sz w:val="36"/>
          <w:szCs w:val="36"/>
          <w:rtl/>
        </w:rPr>
        <w:t xml:space="preserve">وعن أبي ذر </w:t>
      </w:r>
      <w:r w:rsidRPr="0049768A">
        <w:rPr>
          <w:rFonts w:cs="Traditional Arabic"/>
          <w:sz w:val="36"/>
          <w:szCs w:val="36"/>
        </w:rPr>
        <w:sym w:font="AGA Arabesque" w:char="F074"/>
      </w:r>
      <w:r w:rsidRPr="0049768A">
        <w:rPr>
          <w:rFonts w:cs="Traditional Arabic"/>
          <w:sz w:val="36"/>
          <w:szCs w:val="36"/>
          <w:rtl/>
        </w:rPr>
        <w:t xml:space="preserve">، أن ناساً من أصحاب النبي </w:t>
      </w:r>
      <w:r w:rsidRPr="0049768A">
        <w:rPr>
          <w:rFonts w:cs="Traditional Arabic"/>
          <w:sz w:val="36"/>
          <w:szCs w:val="36"/>
        </w:rPr>
        <w:sym w:font="AGA Arabesque" w:char="F065"/>
      </w:r>
      <w:r w:rsidRPr="0049768A">
        <w:rPr>
          <w:rFonts w:cs="Traditional Arabic"/>
          <w:sz w:val="36"/>
          <w:szCs w:val="36"/>
          <w:rtl/>
        </w:rPr>
        <w:t xml:space="preserve"> قالوا للنبي </w:t>
      </w:r>
      <w:r w:rsidRPr="0049768A">
        <w:rPr>
          <w:rFonts w:cs="Traditional Arabic"/>
          <w:sz w:val="36"/>
          <w:szCs w:val="36"/>
        </w:rPr>
        <w:sym w:font="AGA Arabesque" w:char="F065"/>
      </w:r>
      <w:r w:rsidRPr="0049768A">
        <w:rPr>
          <w:rFonts w:cs="Traditional Arabic"/>
          <w:sz w:val="36"/>
          <w:szCs w:val="36"/>
          <w:rtl/>
        </w:rPr>
        <w:t xml:space="preserve"> يا رسول الله ذهب أهل الدثور بالأجور يصلون كما نصلي ويصومون كما نصوم ويتصدقون بفضول أموالهم قال: "أوليست قد جعل الله لكم ما تصدقون إن بكل تسبيحة صدقة وكل تكبيرة صدقة وكل تحميدة صدقة وأمر بالمعروف صدقة ونهي عن منكرٍ صدقة وفي بضع أحدكم صدقة"، قالوا: يا رسول الله يأتي أحدنا شهوته ويكون له فيها أجر؟ قال: "أرأيتم إن وضعها في حرام أكان عليه وزر فكذلك إذا وضعها في الحلال كان له أجر"</w:t>
      </w:r>
      <w:r w:rsidRPr="0049768A">
        <w:rPr>
          <w:rFonts w:cs="Traditional Arabic"/>
          <w:sz w:val="36"/>
          <w:szCs w:val="36"/>
          <w:vertAlign w:val="superscript"/>
          <w:rtl/>
        </w:rPr>
        <w:t>(</w:t>
      </w:r>
      <w:r w:rsidRPr="0049768A">
        <w:rPr>
          <w:rStyle w:val="a4"/>
          <w:rFonts w:cs="Traditional Arabic"/>
          <w:sz w:val="36"/>
          <w:szCs w:val="36"/>
          <w:rtl/>
        </w:rPr>
        <w:footnoteReference w:id="560"/>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pStyle w:val="a5"/>
        <w:spacing w:after="100"/>
        <w:ind w:firstLine="567"/>
        <w:rPr>
          <w:rFonts w:cs="Traditional Arabic"/>
          <w:sz w:val="36"/>
          <w:szCs w:val="36"/>
          <w:rtl/>
        </w:rPr>
      </w:pPr>
      <w:r w:rsidRPr="0049768A">
        <w:rPr>
          <w:rFonts w:cs="Traditional Arabic"/>
          <w:b/>
          <w:bCs/>
          <w:sz w:val="36"/>
          <w:szCs w:val="36"/>
          <w:rtl/>
        </w:rPr>
        <w:t>أهل الدثور</w:t>
      </w:r>
      <w:r w:rsidRPr="0049768A">
        <w:rPr>
          <w:rFonts w:cs="Traditional Arabic"/>
          <w:sz w:val="36"/>
          <w:szCs w:val="36"/>
          <w:rtl/>
        </w:rPr>
        <w:t>: أي أهل الأموال والدثور: بضم الدال وجمع دثر بفتحها وهو  المال الكثير والبضع : هو بضم الباء ويطلق على الجماع ويطلق على الفرج نفسه، هو الجماع وقيل الفرج نفسه.</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قال الإمام النووي رحمه الله تعالى : قوله </w:t>
      </w:r>
      <w:r w:rsidRPr="0049768A">
        <w:rPr>
          <w:rFonts w:cs="Traditional Arabic"/>
          <w:sz w:val="36"/>
          <w:szCs w:val="36"/>
        </w:rPr>
        <w:sym w:font="AGA Arabesque" w:char="F065"/>
      </w:r>
      <w:r w:rsidRPr="0049768A">
        <w:rPr>
          <w:rFonts w:cs="Traditional Arabic"/>
          <w:sz w:val="36"/>
          <w:szCs w:val="36"/>
          <w:rtl/>
        </w:rPr>
        <w:t xml:space="preserve"> :</w:t>
      </w:r>
      <w:r w:rsidRPr="0049768A">
        <w:rPr>
          <w:rFonts w:cs="Traditional Arabic"/>
          <w:b/>
          <w:bCs/>
          <w:sz w:val="36"/>
          <w:szCs w:val="36"/>
          <w:rtl/>
        </w:rPr>
        <w:t>" وفي بضع أحدكم صدقة"</w:t>
      </w:r>
      <w:r w:rsidRPr="0049768A">
        <w:rPr>
          <w:rFonts w:cs="Traditional Arabic"/>
          <w:sz w:val="36"/>
          <w:szCs w:val="36"/>
          <w:rtl/>
        </w:rPr>
        <w:t xml:space="preserve"> وفي هذا دليل على أن المباحات تصير طاعات بالنيات الصادقات فالجماع يكون عبادة إذا نوى به قضاء حق الزوجة ومعاشرتها بالمعروف الذي أمر الله تعالى به أو طلب ولد صالح أو إعفاف نفسه أو إعفاف الزوجة </w:t>
      </w:r>
      <w:r w:rsidRPr="0049768A">
        <w:rPr>
          <w:rFonts w:cs="Traditional Arabic"/>
          <w:sz w:val="36"/>
          <w:szCs w:val="36"/>
          <w:rtl/>
        </w:rPr>
        <w:lastRenderedPageBreak/>
        <w:t>ومنعها جميعاً من النظر إلى الحرام أو الفكر فيه أو الهم به أو غير ذلك من المقاصد الصالحة.</w:t>
      </w:r>
    </w:p>
    <w:p w:rsidR="00784054" w:rsidRPr="0049768A" w:rsidRDefault="00784054" w:rsidP="00784054">
      <w:pPr>
        <w:bidi/>
        <w:spacing w:after="100"/>
        <w:ind w:firstLine="567"/>
        <w:jc w:val="lowKashida"/>
        <w:rPr>
          <w:rFonts w:cs="Traditional Arabic"/>
          <w:sz w:val="36"/>
          <w:szCs w:val="36"/>
          <w:rtl/>
        </w:rPr>
      </w:pPr>
      <w:r w:rsidRPr="0049768A">
        <w:rPr>
          <w:rFonts w:cs="Traditional Arabic" w:hint="cs"/>
          <w:sz w:val="36"/>
          <w:szCs w:val="36"/>
          <w:rtl/>
        </w:rPr>
        <w:t>و</w:t>
      </w:r>
      <w:r w:rsidRPr="0049768A">
        <w:rPr>
          <w:rFonts w:cs="Traditional Arabic"/>
          <w:sz w:val="36"/>
          <w:szCs w:val="36"/>
          <w:rtl/>
        </w:rPr>
        <w:t xml:space="preserve">عن أبي هريرة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 </w:t>
      </w:r>
      <w:r w:rsidRPr="0049768A">
        <w:rPr>
          <w:rFonts w:cs="Traditional Arabic"/>
          <w:b/>
          <w:bCs/>
          <w:sz w:val="36"/>
          <w:szCs w:val="36"/>
          <w:rtl/>
        </w:rPr>
        <w:t xml:space="preserve">أن فقراء المهاجرين أتوا رسول الله </w:t>
      </w:r>
      <w:r w:rsidRPr="0049768A">
        <w:rPr>
          <w:rFonts w:cs="Traditional Arabic"/>
          <w:b/>
          <w:bCs/>
          <w:sz w:val="36"/>
          <w:szCs w:val="36"/>
        </w:rPr>
        <w:sym w:font="AGA Arabesque" w:char="F065"/>
      </w:r>
      <w:r w:rsidRPr="0049768A">
        <w:rPr>
          <w:rFonts w:cs="Traditional Arabic"/>
          <w:b/>
          <w:bCs/>
          <w:sz w:val="36"/>
          <w:szCs w:val="36"/>
          <w:rtl/>
        </w:rPr>
        <w:t xml:space="preserve"> فقالوا: ذهب الدثور بالدرجات العُلى والنعيم المقيم فقال: ( وما ذاك؟) فقالوا: يصلون كما نصلي ويصومون كما نصوم ويتصدقون ولا نتصدق ويعتقون ولا نعتق فقال رسول الله </w:t>
      </w:r>
      <w:r w:rsidRPr="0049768A">
        <w:rPr>
          <w:rFonts w:cs="Traditional Arabic"/>
          <w:b/>
          <w:bCs/>
          <w:sz w:val="36"/>
          <w:szCs w:val="36"/>
        </w:rPr>
        <w:sym w:font="AGA Arabesque" w:char="F065"/>
      </w:r>
      <w:r w:rsidRPr="0049768A">
        <w:rPr>
          <w:rFonts w:cs="Traditional Arabic"/>
          <w:b/>
          <w:bCs/>
          <w:sz w:val="36"/>
          <w:szCs w:val="36"/>
          <w:rtl/>
        </w:rPr>
        <w:t xml:space="preserve"> :" أفلا أعلمكم شيئاً تدركون به من سبقكم وتسبقون به من بعدكم ولا يكون أحد أفضل منكم إلا من صنع مثل ما صنعتم ؟" قالوا: بلى يا رسول الله قال: " تسبحون وتحمدون وتكبرون  دبر كل صلاة ثلاثاً وثلاثين مرة فرجع فقراء المهاجرين إلى رسول الله </w:t>
      </w:r>
      <w:r w:rsidRPr="0049768A">
        <w:rPr>
          <w:rFonts w:cs="Traditional Arabic"/>
          <w:b/>
          <w:bCs/>
          <w:sz w:val="36"/>
          <w:szCs w:val="36"/>
        </w:rPr>
        <w:sym w:font="AGA Arabesque" w:char="F065"/>
      </w:r>
      <w:r w:rsidRPr="0049768A">
        <w:rPr>
          <w:rFonts w:cs="Traditional Arabic"/>
          <w:b/>
          <w:bCs/>
          <w:sz w:val="36"/>
          <w:szCs w:val="36"/>
          <w:rtl/>
        </w:rPr>
        <w:t xml:space="preserve"> فقالوا: سمع إخواننا أهل الأموال بما فعلنا ففعلوا مثلة ؟ فقال رسول الله  </w:t>
      </w:r>
      <w:r w:rsidRPr="0049768A">
        <w:rPr>
          <w:rFonts w:cs="Traditional Arabic"/>
          <w:b/>
          <w:bCs/>
          <w:sz w:val="36"/>
          <w:szCs w:val="36"/>
        </w:rPr>
        <w:sym w:font="AGA Arabesque" w:char="F065"/>
      </w:r>
      <w:r w:rsidRPr="0049768A">
        <w:rPr>
          <w:rFonts w:cs="Traditional Arabic"/>
          <w:b/>
          <w:bCs/>
          <w:sz w:val="36"/>
          <w:szCs w:val="36"/>
          <w:rtl/>
          <w:lang w:val="en-GB"/>
        </w:rPr>
        <w:t xml:space="preserve"> " ذلك فضل الله يؤتيه من يشاء"</w:t>
      </w:r>
      <w:r w:rsidRPr="0049768A">
        <w:rPr>
          <w:rFonts w:cs="Traditional Arabic"/>
          <w:sz w:val="36"/>
          <w:szCs w:val="36"/>
          <w:rtl/>
          <w:lang w:val="en-GB"/>
        </w:rPr>
        <w:t xml:space="preserve"> </w:t>
      </w:r>
      <w:r w:rsidRPr="0049768A">
        <w:rPr>
          <w:rFonts w:cs="Traditional Arabic"/>
          <w:sz w:val="36"/>
          <w:szCs w:val="36"/>
          <w:vertAlign w:val="superscript"/>
          <w:rtl/>
        </w:rPr>
        <w:t>(</w:t>
      </w:r>
      <w:r w:rsidRPr="0049768A">
        <w:rPr>
          <w:rStyle w:val="a4"/>
          <w:rFonts w:cs="Traditional Arabic"/>
          <w:sz w:val="36"/>
          <w:szCs w:val="36"/>
          <w:rtl/>
        </w:rPr>
        <w:footnoteReference w:id="561"/>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وعن جويرية </w:t>
      </w:r>
      <w:r w:rsidRPr="0049768A">
        <w:rPr>
          <w:rFonts w:cs="Traditional Arabic" w:hint="cs"/>
          <w:sz w:val="36"/>
          <w:szCs w:val="36"/>
          <w:rtl/>
        </w:rPr>
        <w:t xml:space="preserve">، </w:t>
      </w:r>
      <w:r w:rsidRPr="0049768A">
        <w:rPr>
          <w:rFonts w:cs="Traditional Arabic"/>
          <w:sz w:val="36"/>
          <w:szCs w:val="36"/>
          <w:rtl/>
        </w:rPr>
        <w:t xml:space="preserve">أن النبي </w:t>
      </w:r>
      <w:r w:rsidRPr="0049768A">
        <w:rPr>
          <w:rFonts w:cs="Traditional Arabic"/>
          <w:sz w:val="36"/>
          <w:szCs w:val="36"/>
        </w:rPr>
        <w:sym w:font="AGA Arabesque" w:char="F065"/>
      </w:r>
      <w:r w:rsidRPr="0049768A">
        <w:rPr>
          <w:rFonts w:cs="Traditional Arabic"/>
          <w:sz w:val="36"/>
          <w:szCs w:val="36"/>
          <w:rtl/>
        </w:rPr>
        <w:t xml:space="preserve"> خرج من عندها بكرة حين صلى الصبح وهي في مسجدها ثم رجع بعد أن أضحى وهي جالسة فقال: </w:t>
      </w:r>
      <w:r w:rsidRPr="0049768A">
        <w:rPr>
          <w:rFonts w:cs="Traditional Arabic"/>
          <w:b/>
          <w:bCs/>
          <w:sz w:val="36"/>
          <w:szCs w:val="36"/>
          <w:rtl/>
        </w:rPr>
        <w:t xml:space="preserve">" ما زلت على الحال التي فأرقتك عليها؟" قالت : نعم ، قال النبي </w:t>
      </w:r>
      <w:r w:rsidRPr="0049768A">
        <w:rPr>
          <w:rFonts w:cs="Traditional Arabic"/>
          <w:b/>
          <w:bCs/>
          <w:sz w:val="36"/>
          <w:szCs w:val="36"/>
        </w:rPr>
        <w:sym w:font="AGA Arabesque" w:char="F065"/>
      </w:r>
      <w:r w:rsidRPr="0049768A">
        <w:rPr>
          <w:rFonts w:cs="Traditional Arabic"/>
          <w:b/>
          <w:bCs/>
          <w:sz w:val="36"/>
          <w:szCs w:val="36"/>
          <w:rtl/>
        </w:rPr>
        <w:t xml:space="preserve"> " لقد قلت بعدك كلمات ثلاث مرات لو وزنت بما قلت منذ اليوم لوزنتهن سبحان الله وبحمده عدد خلقه ورضا نفسه وزنة عرشه ومداد كلماته"</w:t>
      </w:r>
      <w:r w:rsidRPr="0049768A">
        <w:rPr>
          <w:rFonts w:cs="Traditional Arabic"/>
          <w:sz w:val="36"/>
          <w:szCs w:val="36"/>
          <w:vertAlign w:val="superscript"/>
          <w:rtl/>
        </w:rPr>
        <w:t>(</w:t>
      </w:r>
      <w:r w:rsidRPr="0049768A">
        <w:rPr>
          <w:rStyle w:val="a4"/>
          <w:rFonts w:cs="Traditional Arabic"/>
          <w:sz w:val="36"/>
          <w:szCs w:val="36"/>
          <w:rtl/>
        </w:rPr>
        <w:footnoteReference w:id="562"/>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lastRenderedPageBreak/>
        <w:t xml:space="preserve">    </w:t>
      </w:r>
      <w:r w:rsidRPr="0049768A">
        <w:rPr>
          <w:rFonts w:cs="Traditional Arabic"/>
          <w:sz w:val="36"/>
          <w:szCs w:val="36"/>
          <w:rtl/>
        </w:rPr>
        <w:t xml:space="preserve"> </w:t>
      </w:r>
      <w:r w:rsidRPr="0049768A">
        <w:rPr>
          <w:rFonts w:cs="Traditional Arabic" w:hint="cs"/>
          <w:sz w:val="36"/>
          <w:szCs w:val="36"/>
          <w:rtl/>
        </w:rPr>
        <w:t>وفي رواية</w:t>
      </w:r>
      <w:r w:rsidRPr="0049768A">
        <w:rPr>
          <w:rFonts w:cs="Traditional Arabic"/>
          <w:sz w:val="36"/>
          <w:szCs w:val="36"/>
          <w:rtl/>
        </w:rPr>
        <w:t xml:space="preserve"> عن أبي أمامة</w:t>
      </w:r>
      <w:r w:rsidRPr="0049768A">
        <w:rPr>
          <w:rFonts w:cs="Traditional Arabic" w:hint="cs"/>
          <w:b/>
          <w:bCs/>
          <w:sz w:val="36"/>
          <w:szCs w:val="36"/>
          <w:rtl/>
        </w:rPr>
        <w:t>:</w:t>
      </w:r>
      <w:r w:rsidRPr="0049768A">
        <w:rPr>
          <w:rFonts w:cs="Traditional Arabic"/>
          <w:b/>
          <w:bCs/>
          <w:sz w:val="36"/>
          <w:szCs w:val="36"/>
          <w:rtl/>
        </w:rPr>
        <w:t xml:space="preserve"> </w:t>
      </w:r>
      <w:r w:rsidRPr="0049768A">
        <w:rPr>
          <w:rFonts w:cs="Traditional Arabic" w:hint="cs"/>
          <w:b/>
          <w:bCs/>
          <w:sz w:val="36"/>
          <w:szCs w:val="36"/>
          <w:rtl/>
        </w:rPr>
        <w:t>"</w:t>
      </w:r>
      <w:r w:rsidRPr="0049768A">
        <w:rPr>
          <w:rFonts w:cs="Traditional Arabic"/>
          <w:b/>
          <w:bCs/>
          <w:sz w:val="36"/>
          <w:szCs w:val="36"/>
          <w:rtl/>
        </w:rPr>
        <w:t>ألا أدلك على ما هو أكثر من ذكرك الله الليل مع النهار؟ تقول:</w:t>
      </w:r>
      <w:r w:rsidRPr="0049768A">
        <w:rPr>
          <w:rFonts w:cs="Traditional Arabic" w:hint="cs"/>
          <w:b/>
          <w:bCs/>
          <w:sz w:val="36"/>
          <w:szCs w:val="36"/>
          <w:rtl/>
        </w:rPr>
        <w:t xml:space="preserve"> </w:t>
      </w:r>
      <w:r w:rsidRPr="0049768A">
        <w:rPr>
          <w:rFonts w:cs="Traditional Arabic"/>
          <w:b/>
          <w:bCs/>
          <w:sz w:val="36"/>
          <w:szCs w:val="36"/>
          <w:rtl/>
        </w:rPr>
        <w:t>الحمد لله عدد ما خلق</w:t>
      </w:r>
      <w:r w:rsidRPr="0049768A">
        <w:rPr>
          <w:rFonts w:cs="Traditional Arabic" w:hint="cs"/>
          <w:b/>
          <w:bCs/>
          <w:sz w:val="36"/>
          <w:szCs w:val="36"/>
          <w:rtl/>
        </w:rPr>
        <w:t>،</w:t>
      </w:r>
      <w:r w:rsidRPr="0049768A">
        <w:rPr>
          <w:rFonts w:cs="Traditional Arabic"/>
          <w:b/>
          <w:bCs/>
          <w:sz w:val="36"/>
          <w:szCs w:val="36"/>
          <w:rtl/>
        </w:rPr>
        <w:t xml:space="preserve"> الحمد لله ملء ما خلق الحمد لله عدد ما في السموات و ما في الأرض</w:t>
      </w:r>
      <w:r w:rsidRPr="0049768A">
        <w:rPr>
          <w:rFonts w:cs="Traditional Arabic" w:hint="cs"/>
          <w:b/>
          <w:bCs/>
          <w:sz w:val="36"/>
          <w:szCs w:val="36"/>
          <w:rtl/>
        </w:rPr>
        <w:t>،</w:t>
      </w:r>
      <w:r w:rsidRPr="0049768A">
        <w:rPr>
          <w:rFonts w:cs="Traditional Arabic"/>
          <w:b/>
          <w:bCs/>
          <w:sz w:val="36"/>
          <w:szCs w:val="36"/>
          <w:rtl/>
        </w:rPr>
        <w:t xml:space="preserve"> الحمد لله عدد ما أحصى كتابه </w:t>
      </w:r>
      <w:r w:rsidRPr="0049768A">
        <w:rPr>
          <w:rFonts w:cs="Traditional Arabic" w:hint="cs"/>
          <w:b/>
          <w:bCs/>
          <w:sz w:val="36"/>
          <w:szCs w:val="36"/>
          <w:rtl/>
        </w:rPr>
        <w:t xml:space="preserve">، </w:t>
      </w:r>
      <w:r w:rsidRPr="0049768A">
        <w:rPr>
          <w:rFonts w:cs="Traditional Arabic"/>
          <w:b/>
          <w:bCs/>
          <w:sz w:val="36"/>
          <w:szCs w:val="36"/>
          <w:rtl/>
        </w:rPr>
        <w:t>والحمد لله على ما أحصى كتابه</w:t>
      </w:r>
      <w:r w:rsidRPr="0049768A">
        <w:rPr>
          <w:rFonts w:cs="Traditional Arabic" w:hint="cs"/>
          <w:b/>
          <w:bCs/>
          <w:sz w:val="36"/>
          <w:szCs w:val="36"/>
          <w:rtl/>
        </w:rPr>
        <w:t>،</w:t>
      </w:r>
      <w:r w:rsidRPr="0049768A">
        <w:rPr>
          <w:rFonts w:cs="Traditional Arabic"/>
          <w:b/>
          <w:bCs/>
          <w:sz w:val="36"/>
          <w:szCs w:val="36"/>
          <w:rtl/>
        </w:rPr>
        <w:t xml:space="preserve"> والحمد لله عدد كل شيء</w:t>
      </w:r>
      <w:r w:rsidRPr="0049768A">
        <w:rPr>
          <w:rFonts w:cs="Traditional Arabic" w:hint="cs"/>
          <w:b/>
          <w:bCs/>
          <w:sz w:val="36"/>
          <w:szCs w:val="36"/>
          <w:rtl/>
        </w:rPr>
        <w:t>،</w:t>
      </w:r>
      <w:r w:rsidRPr="0049768A">
        <w:rPr>
          <w:rFonts w:cs="Traditional Arabic"/>
          <w:b/>
          <w:bCs/>
          <w:sz w:val="36"/>
          <w:szCs w:val="36"/>
          <w:rtl/>
        </w:rPr>
        <w:t xml:space="preserve"> والحمد لله ملء كل شيء</w:t>
      </w:r>
      <w:r w:rsidRPr="0049768A">
        <w:rPr>
          <w:rFonts w:cs="Traditional Arabic" w:hint="cs"/>
          <w:b/>
          <w:bCs/>
          <w:sz w:val="36"/>
          <w:szCs w:val="36"/>
          <w:rtl/>
        </w:rPr>
        <w:t>،</w:t>
      </w:r>
      <w:r w:rsidRPr="0049768A">
        <w:rPr>
          <w:rFonts w:cs="Traditional Arabic"/>
          <w:b/>
          <w:bCs/>
          <w:sz w:val="36"/>
          <w:szCs w:val="36"/>
          <w:rtl/>
        </w:rPr>
        <w:t xml:space="preserve"> وتسبح الله مثلهن تعلمهن وعلمهن عقبك من بعدك</w:t>
      </w:r>
      <w:r w:rsidRPr="0049768A">
        <w:rPr>
          <w:rFonts w:cs="Traditional Arabic" w:hint="cs"/>
          <w:sz w:val="36"/>
          <w:szCs w:val="36"/>
          <w:rtl/>
        </w:rPr>
        <w:t>"</w:t>
      </w:r>
      <w:r w:rsidRPr="0049768A">
        <w:rPr>
          <w:rFonts w:cs="Traditional Arabic"/>
          <w:sz w:val="36"/>
          <w:szCs w:val="36"/>
          <w:vertAlign w:val="superscript"/>
          <w:rtl/>
        </w:rPr>
        <w:t xml:space="preserve"> (</w:t>
      </w:r>
      <w:r w:rsidRPr="0049768A">
        <w:rPr>
          <w:rStyle w:val="a4"/>
          <w:rFonts w:cs="Traditional Arabic"/>
          <w:sz w:val="36"/>
          <w:szCs w:val="36"/>
          <w:rtl/>
        </w:rPr>
        <w:footnoteReference w:id="563"/>
      </w:r>
      <w:r w:rsidRPr="0049768A">
        <w:rPr>
          <w:rFonts w:cs="Traditional Arabic"/>
          <w:sz w:val="36"/>
          <w:szCs w:val="36"/>
          <w:vertAlign w:val="superscript"/>
          <w:rtl/>
        </w:rPr>
        <w:t>)</w:t>
      </w:r>
      <w:r w:rsidRPr="0049768A">
        <w:rPr>
          <w:rFonts w:cs="Traditional Arabic"/>
          <w:sz w:val="36"/>
          <w:szCs w:val="36"/>
          <w:rtl/>
        </w:rPr>
        <w:t> ‌</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وعن أبي هريرة</w:t>
      </w:r>
      <w:r w:rsidRPr="0049768A">
        <w:rPr>
          <w:rFonts w:cs="Traditional Arabic" w:hint="cs"/>
          <w:sz w:val="36"/>
          <w:szCs w:val="36"/>
          <w:rtl/>
        </w:rPr>
        <w:t>،</w:t>
      </w:r>
      <w:r w:rsidRPr="0049768A">
        <w:rPr>
          <w:rFonts w:cs="Traditional Arabic"/>
          <w:sz w:val="36"/>
          <w:szCs w:val="36"/>
          <w:rtl/>
        </w:rPr>
        <w:t xml:space="preserve"> وأبي سعيد الخدري رضي الله عنهما عن النبي </w:t>
      </w:r>
      <w:r w:rsidRPr="0049768A">
        <w:rPr>
          <w:rFonts w:cs="Traditional Arabic"/>
          <w:sz w:val="36"/>
          <w:szCs w:val="36"/>
        </w:rPr>
        <w:sym w:font="AGA Arabesque" w:char="F065"/>
      </w:r>
      <w:r w:rsidRPr="0049768A">
        <w:rPr>
          <w:rFonts w:cs="Traditional Arabic"/>
          <w:sz w:val="36"/>
          <w:szCs w:val="36"/>
          <w:rtl/>
        </w:rPr>
        <w:t xml:space="preserve">: قال: </w:t>
      </w:r>
      <w:r w:rsidRPr="0049768A">
        <w:rPr>
          <w:rFonts w:cs="Traditional Arabic"/>
          <w:b/>
          <w:bCs/>
          <w:sz w:val="36"/>
          <w:szCs w:val="36"/>
          <w:rtl/>
        </w:rPr>
        <w:t>" إن الله اصطفى من الكلام أربعاً سبحان الله والحمد لله ولا إله إلا الله والله أكبر فمن قال: سبحان الله كتب له عشرون حسنة وحطت عنه عشرون سيئة ومن قال : الله أكبر فمثل ذلك ومن قال: لا إله إلا الله فمثل ذلك ومن قال الحمد لله ربِّ العالمين من قبل نفسه كتبت له ثلاثون حسنة وحطت عنه ثلاثون سيئة"</w:t>
      </w:r>
      <w:r w:rsidRPr="0049768A">
        <w:rPr>
          <w:rFonts w:cs="Traditional Arabic"/>
          <w:sz w:val="36"/>
          <w:szCs w:val="36"/>
          <w:vertAlign w:val="superscript"/>
          <w:rtl/>
        </w:rPr>
        <w:t>(</w:t>
      </w:r>
      <w:r w:rsidRPr="0049768A">
        <w:rPr>
          <w:rStyle w:val="a4"/>
          <w:rFonts w:cs="Traditional Arabic"/>
          <w:sz w:val="36"/>
          <w:szCs w:val="36"/>
          <w:rtl/>
        </w:rPr>
        <w:footnoteReference w:id="564"/>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784054" w:rsidRPr="0049768A" w:rsidRDefault="00784054" w:rsidP="00784054">
      <w:pPr>
        <w:bidi/>
        <w:spacing w:after="60"/>
        <w:jc w:val="lowKashida"/>
        <w:rPr>
          <w:rFonts w:cs="Traditional Arabic"/>
          <w:sz w:val="36"/>
          <w:szCs w:val="36"/>
          <w:rtl/>
        </w:rPr>
      </w:pPr>
      <w:r w:rsidRPr="0049768A">
        <w:rPr>
          <w:rFonts w:cs="Traditional Arabic"/>
          <w:sz w:val="36"/>
          <w:szCs w:val="36"/>
          <w:rtl/>
        </w:rPr>
        <w:t>التسبيح بالأصابع أفضل من السبحة</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lastRenderedPageBreak/>
        <w:t>روت يسيرة إحدى المهاجرات رضي الله عنها قالت:</w:t>
      </w:r>
      <w:r w:rsidRPr="0049768A">
        <w:rPr>
          <w:rFonts w:cs="Traditional Arabic"/>
          <w:b/>
          <w:bCs/>
          <w:sz w:val="36"/>
          <w:szCs w:val="36"/>
          <w:rtl/>
        </w:rPr>
        <w:t xml:space="preserve"> قال رسول الله  </w:t>
      </w:r>
      <w:r w:rsidRPr="0049768A">
        <w:rPr>
          <w:rFonts w:cs="Traditional Arabic"/>
          <w:b/>
          <w:bCs/>
          <w:sz w:val="36"/>
          <w:szCs w:val="36"/>
        </w:rPr>
        <w:sym w:font="AGA Arabesque" w:char="F065"/>
      </w:r>
      <w:r w:rsidRPr="0049768A">
        <w:rPr>
          <w:rFonts w:cs="Traditional Arabic"/>
          <w:b/>
          <w:bCs/>
          <w:sz w:val="36"/>
          <w:szCs w:val="36"/>
          <w:rtl/>
        </w:rPr>
        <w:t>: " عليكن بالتسبيح والتهليل والتقديس ولا تغفلن فتنسين الرحمة وأعقدن بالأنامل فإنهن مسؤلات ومستنطقات"</w:t>
      </w:r>
      <w:r w:rsidRPr="0049768A">
        <w:rPr>
          <w:rFonts w:cs="Traditional Arabic"/>
          <w:sz w:val="36"/>
          <w:szCs w:val="36"/>
          <w:vertAlign w:val="superscript"/>
          <w:rtl/>
        </w:rPr>
        <w:t>(</w:t>
      </w:r>
      <w:r w:rsidRPr="0049768A">
        <w:rPr>
          <w:rStyle w:val="a4"/>
          <w:rFonts w:cs="Traditional Arabic"/>
          <w:sz w:val="36"/>
          <w:szCs w:val="36"/>
          <w:rtl/>
        </w:rPr>
        <w:footnoteReference w:id="565"/>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 xml:space="preserve">مسؤولات  مستنطقات </w:t>
      </w:r>
      <w:r w:rsidRPr="0049768A">
        <w:rPr>
          <w:rFonts w:cs="Traditional Arabic" w:hint="cs"/>
          <w:sz w:val="36"/>
          <w:szCs w:val="36"/>
          <w:rtl/>
        </w:rPr>
        <w:t>:</w:t>
      </w:r>
      <w:r w:rsidRPr="0049768A">
        <w:rPr>
          <w:rFonts w:cs="Traditional Arabic"/>
          <w:sz w:val="36"/>
          <w:szCs w:val="36"/>
          <w:rtl/>
        </w:rPr>
        <w:t xml:space="preserve"> يعني أنهن يشهدن بذلك فكان عقدهن بالتسبيح من هذه الحيثية أولى من السبحة والحصى ويدل على جواز عد التسبيح بالنوى والحصى</w:t>
      </w:r>
      <w:r w:rsidRPr="0049768A">
        <w:rPr>
          <w:rFonts w:cs="Traditional Arabic" w:hint="cs"/>
          <w:sz w:val="36"/>
          <w:szCs w:val="36"/>
          <w:rtl/>
        </w:rPr>
        <w:t xml:space="preserve"> .</w:t>
      </w:r>
      <w:r w:rsidRPr="0049768A">
        <w:rPr>
          <w:rFonts w:cs="Traditional Arabic"/>
          <w:sz w:val="36"/>
          <w:szCs w:val="36"/>
          <w:vertAlign w:val="superscript"/>
          <w:rtl/>
        </w:rPr>
        <w:t xml:space="preserve"> (</w:t>
      </w:r>
      <w:r w:rsidRPr="0049768A">
        <w:rPr>
          <w:rStyle w:val="a4"/>
          <w:rFonts w:cs="Traditional Arabic"/>
          <w:sz w:val="36"/>
          <w:szCs w:val="36"/>
          <w:rtl/>
        </w:rPr>
        <w:footnoteReference w:id="566"/>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784054" w:rsidRPr="0049768A" w:rsidRDefault="00784054" w:rsidP="00784054">
      <w:pPr>
        <w:pStyle w:val="3"/>
        <w:bidi/>
        <w:jc w:val="lowKashida"/>
        <w:rPr>
          <w:rFonts w:cs="Traditional Arabic"/>
          <w:sz w:val="36"/>
          <w:szCs w:val="36"/>
          <w:rtl/>
        </w:rPr>
      </w:pPr>
      <w:r w:rsidRPr="0049768A">
        <w:rPr>
          <w:rFonts w:cs="Traditional Arabic"/>
          <w:sz w:val="36"/>
          <w:szCs w:val="36"/>
          <w:rtl/>
        </w:rPr>
        <w:t>ثواب كلمة لا حول ولا قوة إلا بالله</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عن أبي موسى الأشعري </w:t>
      </w:r>
      <w:r w:rsidRPr="0049768A">
        <w:rPr>
          <w:rFonts w:cs="Traditional Arabic"/>
          <w:sz w:val="36"/>
          <w:szCs w:val="36"/>
        </w:rPr>
        <w:sym w:font="AGA Arabesque" w:char="F074"/>
      </w:r>
      <w:r w:rsidRPr="0049768A">
        <w:rPr>
          <w:rFonts w:cs="Traditional Arabic"/>
          <w:sz w:val="36"/>
          <w:szCs w:val="36"/>
          <w:rtl/>
        </w:rPr>
        <w:t xml:space="preserve">قال: </w:t>
      </w:r>
      <w:r w:rsidRPr="0049768A">
        <w:rPr>
          <w:rFonts w:cs="Traditional Arabic"/>
          <w:b/>
          <w:bCs/>
          <w:sz w:val="36"/>
          <w:szCs w:val="36"/>
          <w:rtl/>
        </w:rPr>
        <w:t xml:space="preserve">قال لي رسول الله </w:t>
      </w:r>
      <w:r w:rsidRPr="0049768A">
        <w:rPr>
          <w:rFonts w:cs="Traditional Arabic"/>
          <w:b/>
          <w:bCs/>
          <w:sz w:val="36"/>
          <w:szCs w:val="36"/>
        </w:rPr>
        <w:sym w:font="AGA Arabesque" w:char="F072"/>
      </w:r>
      <w:r w:rsidRPr="0049768A">
        <w:rPr>
          <w:rFonts w:cs="Traditional Arabic"/>
          <w:b/>
          <w:bCs/>
          <w:sz w:val="36"/>
          <w:szCs w:val="36"/>
          <w:rtl/>
        </w:rPr>
        <w:t>: "ألا أدلك على كن</w:t>
      </w:r>
      <w:r w:rsidRPr="0049768A">
        <w:rPr>
          <w:rFonts w:cs="Traditional Arabic" w:hint="cs"/>
          <w:b/>
          <w:bCs/>
          <w:sz w:val="36"/>
          <w:szCs w:val="36"/>
          <w:rtl/>
        </w:rPr>
        <w:t>ـ</w:t>
      </w:r>
      <w:r w:rsidRPr="0049768A">
        <w:rPr>
          <w:rFonts w:cs="Traditional Arabic"/>
          <w:b/>
          <w:bCs/>
          <w:sz w:val="36"/>
          <w:szCs w:val="36"/>
          <w:rtl/>
        </w:rPr>
        <w:t>ز من كنوز الجنة؟" فقلت: بلى يا رسول الله قال: "لا حول ولا قوة إلا بالله"</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567"/>
      </w:r>
      <w:r w:rsidRPr="0049768A">
        <w:rPr>
          <w:rFonts w:cs="Traditional Arabic"/>
          <w:sz w:val="36"/>
          <w:szCs w:val="36"/>
          <w:vertAlign w:val="superscript"/>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كن</w:t>
      </w:r>
      <w:r w:rsidRPr="0049768A">
        <w:rPr>
          <w:rFonts w:cs="Traditional Arabic" w:hint="cs"/>
          <w:sz w:val="36"/>
          <w:szCs w:val="36"/>
          <w:rtl/>
        </w:rPr>
        <w:t>ـ</w:t>
      </w:r>
      <w:r w:rsidRPr="0049768A">
        <w:rPr>
          <w:rFonts w:cs="Traditional Arabic"/>
          <w:sz w:val="36"/>
          <w:szCs w:val="36"/>
          <w:rtl/>
        </w:rPr>
        <w:t>ز من كنوز: سمي هذه الكلمة كنزاًلنفاستها وصيانتها، ولا حول ولا قوة إلا بالله من ذخائر الجنة ومحصلات نفائسها ويحصل لقائله ثواباً نفيساً يدخر له في الجنة.</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lastRenderedPageBreak/>
        <w:t xml:space="preserve">قال النووي رحمه الله تعالى: قوله </w:t>
      </w:r>
      <w:r w:rsidRPr="0049768A">
        <w:rPr>
          <w:rFonts w:cs="Traditional Arabic"/>
          <w:sz w:val="36"/>
          <w:szCs w:val="36"/>
        </w:rPr>
        <w:sym w:font="AGA Arabesque" w:char="F072"/>
      </w:r>
      <w:r w:rsidRPr="0049768A">
        <w:rPr>
          <w:rFonts w:cs="Traditional Arabic"/>
          <w:sz w:val="36"/>
          <w:szCs w:val="36"/>
          <w:rtl/>
        </w:rPr>
        <w:t>: "لا حول ولا قوة إلا بالله كنز من كنوز الجنة" قال العلماء: سبب ذلك أنها كلمة استسلام وتفويض إلى الله تعالى واعتراف بالإذعان</w:t>
      </w:r>
      <w:r w:rsidRPr="0049768A">
        <w:rPr>
          <w:rFonts w:cs="Traditional Arabic" w:hint="cs"/>
          <w:sz w:val="36"/>
          <w:szCs w:val="36"/>
          <w:rtl/>
        </w:rPr>
        <w:t xml:space="preserve"> </w:t>
      </w:r>
      <w:r w:rsidRPr="0049768A">
        <w:rPr>
          <w:rFonts w:cs="Traditional Arabic"/>
          <w:sz w:val="36"/>
          <w:szCs w:val="36"/>
          <w:rtl/>
        </w:rPr>
        <w:t>له وأنه لا صانع غيره ولا راد لأمره وأن العبد لا يملك شيئاً من الأمر.</w:t>
      </w:r>
    </w:p>
    <w:p w:rsidR="00784054" w:rsidRPr="0049768A" w:rsidRDefault="00784054" w:rsidP="00784054">
      <w:pPr>
        <w:pStyle w:val="a5"/>
        <w:spacing w:after="100"/>
        <w:ind w:firstLine="567"/>
        <w:rPr>
          <w:rFonts w:cs="Traditional Arabic"/>
          <w:w w:val="106"/>
          <w:sz w:val="36"/>
          <w:szCs w:val="36"/>
          <w:rtl/>
        </w:rPr>
      </w:pPr>
      <w:r w:rsidRPr="0049768A">
        <w:rPr>
          <w:rFonts w:cs="Traditional Arabic"/>
          <w:w w:val="106"/>
          <w:sz w:val="36"/>
          <w:szCs w:val="36"/>
          <w:rtl/>
        </w:rPr>
        <w:t>ومعنى الكن</w:t>
      </w:r>
      <w:r w:rsidRPr="0049768A">
        <w:rPr>
          <w:rFonts w:cs="Traditional Arabic" w:hint="cs"/>
          <w:w w:val="106"/>
          <w:sz w:val="36"/>
          <w:szCs w:val="36"/>
          <w:rtl/>
        </w:rPr>
        <w:t>ـ</w:t>
      </w:r>
      <w:r w:rsidRPr="0049768A">
        <w:rPr>
          <w:rFonts w:cs="Traditional Arabic"/>
          <w:w w:val="106"/>
          <w:sz w:val="36"/>
          <w:szCs w:val="36"/>
          <w:rtl/>
        </w:rPr>
        <w:t>ز هنا: أنه ثواب مدخر في الجنة وهو ثواب نفيس كما ان الكن</w:t>
      </w:r>
      <w:r w:rsidRPr="0049768A">
        <w:rPr>
          <w:rFonts w:cs="Traditional Arabic" w:hint="cs"/>
          <w:w w:val="106"/>
          <w:sz w:val="36"/>
          <w:szCs w:val="36"/>
          <w:rtl/>
        </w:rPr>
        <w:t>ـ</w:t>
      </w:r>
      <w:r w:rsidRPr="0049768A">
        <w:rPr>
          <w:rFonts w:cs="Traditional Arabic"/>
          <w:w w:val="106"/>
          <w:sz w:val="36"/>
          <w:szCs w:val="36"/>
          <w:rtl/>
        </w:rPr>
        <w:t>ز النفيس أموالكم.</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وعن معاذ بن جبل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 </w:t>
      </w:r>
      <w:r w:rsidRPr="0049768A">
        <w:rPr>
          <w:rFonts w:cs="Traditional Arabic"/>
          <w:b/>
          <w:bCs/>
          <w:sz w:val="36"/>
          <w:szCs w:val="36"/>
          <w:rtl/>
        </w:rPr>
        <w:t xml:space="preserve">أن رسول الله </w:t>
      </w:r>
      <w:r w:rsidRPr="0049768A">
        <w:rPr>
          <w:rFonts w:cs="Traditional Arabic"/>
          <w:b/>
          <w:bCs/>
          <w:sz w:val="36"/>
          <w:szCs w:val="36"/>
        </w:rPr>
        <w:sym w:font="AGA Arabesque" w:char="F072"/>
      </w:r>
      <w:r w:rsidRPr="0049768A">
        <w:rPr>
          <w:rFonts w:cs="Traditional Arabic"/>
          <w:b/>
          <w:bCs/>
          <w:sz w:val="36"/>
          <w:szCs w:val="36"/>
          <w:rtl/>
        </w:rPr>
        <w:t xml:space="preserve"> قال: "ألا ادلك على باب من أبواب الجنة" قال: وما هو؟ قال: "لا حول ولا قوة إلا بالله"</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568"/>
      </w:r>
      <w:r w:rsidRPr="0049768A">
        <w:rPr>
          <w:rFonts w:cs="Traditional Arabic"/>
          <w:sz w:val="36"/>
          <w:szCs w:val="36"/>
          <w:vertAlign w:val="superscript"/>
          <w:rtl/>
        </w:rPr>
        <w:t>)</w:t>
      </w:r>
    </w:p>
    <w:p w:rsidR="00784054" w:rsidRPr="0049768A" w:rsidRDefault="00784054" w:rsidP="00784054">
      <w:pPr>
        <w:bidi/>
        <w:spacing w:after="100"/>
        <w:jc w:val="lowKashida"/>
        <w:rPr>
          <w:rFonts w:cs="Traditional Arabic"/>
          <w:sz w:val="36"/>
          <w:szCs w:val="36"/>
          <w:rtl/>
        </w:rPr>
      </w:pPr>
      <w:r w:rsidRPr="0049768A">
        <w:rPr>
          <w:rFonts w:cs="Traditional Arabic"/>
          <w:sz w:val="36"/>
          <w:szCs w:val="36"/>
          <w:rtl/>
        </w:rPr>
        <w:t xml:space="preserve">وعن قيس بن سعد بن عبادة، </w:t>
      </w:r>
      <w:r w:rsidRPr="0049768A">
        <w:rPr>
          <w:rFonts w:cs="Traditional Arabic"/>
          <w:b/>
          <w:bCs/>
          <w:sz w:val="36"/>
          <w:szCs w:val="36"/>
          <w:rtl/>
        </w:rPr>
        <w:t xml:space="preserve">أن أباهُ دفعه إلى النبي </w:t>
      </w:r>
      <w:r w:rsidRPr="0049768A">
        <w:rPr>
          <w:rFonts w:cs="Traditional Arabic"/>
          <w:b/>
          <w:bCs/>
          <w:sz w:val="36"/>
          <w:szCs w:val="36"/>
        </w:rPr>
        <w:sym w:font="AGA Arabesque" w:char="F072"/>
      </w:r>
      <w:r w:rsidRPr="0049768A">
        <w:rPr>
          <w:rFonts w:cs="Traditional Arabic"/>
          <w:b/>
          <w:bCs/>
          <w:sz w:val="36"/>
          <w:szCs w:val="36"/>
          <w:rtl/>
        </w:rPr>
        <w:t xml:space="preserve"> يخدمه قال: فأتى عليّ النبي </w:t>
      </w:r>
      <w:r w:rsidRPr="0049768A">
        <w:rPr>
          <w:rFonts w:cs="Traditional Arabic"/>
          <w:b/>
          <w:bCs/>
          <w:sz w:val="36"/>
          <w:szCs w:val="36"/>
        </w:rPr>
        <w:sym w:font="AGA Arabesque" w:char="F072"/>
      </w:r>
      <w:r w:rsidRPr="0049768A">
        <w:rPr>
          <w:rFonts w:cs="Traditional Arabic"/>
          <w:b/>
          <w:bCs/>
          <w:sz w:val="36"/>
          <w:szCs w:val="36"/>
          <w:rtl/>
        </w:rPr>
        <w:t xml:space="preserve"> وقد صليت ركعتين فضربني برجله، وقال: "ألا أدلك على باب من أبواب الجنة" قلت: بلى، قال: "لا حول ولا قوة إلا بالله"</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569"/>
      </w:r>
      <w:r w:rsidRPr="0049768A">
        <w:rPr>
          <w:rFonts w:cs="Traditional Arabic"/>
          <w:sz w:val="36"/>
          <w:szCs w:val="36"/>
          <w:vertAlign w:val="superscript"/>
          <w:rtl/>
        </w:rPr>
        <w:t>)</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 xml:space="preserve">وعن أبي أيوب الأنصاري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 </w:t>
      </w:r>
      <w:r w:rsidRPr="0049768A">
        <w:rPr>
          <w:rFonts w:cs="Traditional Arabic"/>
          <w:b/>
          <w:bCs/>
          <w:sz w:val="36"/>
          <w:szCs w:val="36"/>
          <w:rtl/>
        </w:rPr>
        <w:t xml:space="preserve">أن رسول الله </w:t>
      </w:r>
      <w:r w:rsidRPr="0049768A">
        <w:rPr>
          <w:rFonts w:cs="Traditional Arabic"/>
          <w:b/>
          <w:bCs/>
          <w:sz w:val="36"/>
          <w:szCs w:val="36"/>
        </w:rPr>
        <w:sym w:font="AGA Arabesque" w:char="F072"/>
      </w:r>
      <w:r w:rsidRPr="0049768A">
        <w:rPr>
          <w:rFonts w:cs="Traditional Arabic"/>
          <w:b/>
          <w:bCs/>
          <w:sz w:val="36"/>
          <w:szCs w:val="36"/>
          <w:rtl/>
        </w:rPr>
        <w:t xml:space="preserve"> لما أسري به مر على إبراهيم عليه السلام فقال: من معك يا جبريل؟ قال: هذا محمد فقال له إبراهيم عليه السلام: يا محمد مر أمتك فليكثروا من غراس الجنة فإن تربتها طيبة وأرضها واسعة</w:t>
      </w:r>
      <w:r w:rsidRPr="0049768A">
        <w:rPr>
          <w:rFonts w:cs="Traditional Arabic" w:hint="cs"/>
          <w:b/>
          <w:bCs/>
          <w:sz w:val="36"/>
          <w:szCs w:val="36"/>
          <w:rtl/>
        </w:rPr>
        <w:t>،</w:t>
      </w:r>
      <w:r w:rsidRPr="0049768A">
        <w:rPr>
          <w:rFonts w:cs="Traditional Arabic"/>
          <w:b/>
          <w:bCs/>
          <w:sz w:val="36"/>
          <w:szCs w:val="36"/>
          <w:rtl/>
        </w:rPr>
        <w:t xml:space="preserve"> قال: "ما غراس الجنة" قال: لا حول ولا قوة إلا بالله</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570"/>
      </w:r>
      <w:r w:rsidRPr="0049768A">
        <w:rPr>
          <w:rFonts w:cs="Traditional Arabic"/>
          <w:sz w:val="36"/>
          <w:szCs w:val="36"/>
          <w:vertAlign w:val="superscript"/>
          <w:rtl/>
        </w:rPr>
        <w:t>)</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lastRenderedPageBreak/>
        <w:t>وعن مصعب بن سعد عن أبيه قال:</w:t>
      </w:r>
      <w:r w:rsidRPr="0049768A">
        <w:rPr>
          <w:rFonts w:cs="Traditional Arabic"/>
          <w:b/>
          <w:bCs/>
          <w:sz w:val="36"/>
          <w:szCs w:val="36"/>
          <w:rtl/>
        </w:rPr>
        <w:t xml:space="preserve"> جاء أعرابي إلى رسول الله </w:t>
      </w:r>
      <w:r w:rsidRPr="0049768A">
        <w:rPr>
          <w:rFonts w:cs="Traditional Arabic"/>
          <w:b/>
          <w:bCs/>
          <w:sz w:val="36"/>
          <w:szCs w:val="36"/>
        </w:rPr>
        <w:sym w:font="AGA Arabesque" w:char="F072"/>
      </w:r>
      <w:r w:rsidRPr="0049768A">
        <w:rPr>
          <w:rFonts w:cs="Traditional Arabic"/>
          <w:b/>
          <w:bCs/>
          <w:sz w:val="36"/>
          <w:szCs w:val="36"/>
          <w:rtl/>
        </w:rPr>
        <w:t xml:space="preserve"> فقال: علمني كلاماً أقوله قال: "قل لا إله إلا الله وحده لا شريك له الله أكبر كبيراً والحمد لله كثيراً وسبحان الله رب العالمين لا حول ولا قوة إلا بالله العزيز الحكيم" قال فهؤلاء لربي فمالي؟ قال: "قل اللهم اغفر لي وارحمني واهدني وارزقني"</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571"/>
      </w:r>
      <w:r w:rsidRPr="0049768A">
        <w:rPr>
          <w:rFonts w:cs="Traditional Arabic"/>
          <w:sz w:val="36"/>
          <w:szCs w:val="36"/>
          <w:vertAlign w:val="superscript"/>
          <w:rtl/>
        </w:rPr>
        <w:t xml:space="preserve">) </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وعن أبي مالك الأشجعي عن أبيه قال</w:t>
      </w:r>
      <w:r w:rsidRPr="0049768A">
        <w:rPr>
          <w:rFonts w:cs="Traditional Arabic"/>
          <w:b/>
          <w:bCs/>
          <w:sz w:val="36"/>
          <w:szCs w:val="36"/>
          <w:rtl/>
        </w:rPr>
        <w:t xml:space="preserve">: كان رسول الله </w:t>
      </w:r>
      <w:r w:rsidRPr="0049768A">
        <w:rPr>
          <w:rFonts w:cs="Traditional Arabic"/>
          <w:b/>
          <w:bCs/>
          <w:sz w:val="36"/>
          <w:szCs w:val="36"/>
        </w:rPr>
        <w:sym w:font="AGA Arabesque" w:char="F072"/>
      </w:r>
      <w:r w:rsidRPr="0049768A">
        <w:rPr>
          <w:rFonts w:cs="Traditional Arabic"/>
          <w:b/>
          <w:bCs/>
          <w:sz w:val="36"/>
          <w:szCs w:val="36"/>
          <w:rtl/>
        </w:rPr>
        <w:t xml:space="preserve"> يعلم من أسلم يقول: "اللهم اغفر لي وارحمني واهدني وارزقني"</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572"/>
      </w:r>
      <w:r w:rsidRPr="0049768A">
        <w:rPr>
          <w:rFonts w:cs="Traditional Arabic"/>
          <w:sz w:val="36"/>
          <w:szCs w:val="36"/>
          <w:vertAlign w:val="superscript"/>
          <w:rtl/>
        </w:rPr>
        <w:t>)</w:t>
      </w:r>
    </w:p>
    <w:p w:rsidR="00784054" w:rsidRPr="0049768A" w:rsidRDefault="00784054" w:rsidP="00784054">
      <w:pPr>
        <w:bidi/>
        <w:spacing w:after="140"/>
        <w:ind w:firstLine="567"/>
        <w:jc w:val="lowKashida"/>
        <w:rPr>
          <w:rFonts w:cs="Traditional Arabic"/>
          <w:sz w:val="36"/>
          <w:szCs w:val="36"/>
          <w:rtl/>
        </w:rPr>
      </w:pPr>
    </w:p>
    <w:p w:rsidR="00784054" w:rsidRPr="0049768A" w:rsidRDefault="00784054" w:rsidP="00784054">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784054" w:rsidRPr="0049768A" w:rsidRDefault="00784054" w:rsidP="00784054">
      <w:pPr>
        <w:pStyle w:val="3"/>
        <w:bidi/>
        <w:jc w:val="lowKashida"/>
        <w:rPr>
          <w:rFonts w:cs="Traditional Arabic"/>
          <w:sz w:val="36"/>
          <w:szCs w:val="36"/>
          <w:rtl/>
        </w:rPr>
      </w:pPr>
      <w:r w:rsidRPr="0049768A">
        <w:rPr>
          <w:rFonts w:cs="Traditional Arabic" w:hint="cs"/>
          <w:sz w:val="36"/>
          <w:szCs w:val="36"/>
          <w:rtl/>
        </w:rPr>
        <w:t>فضل</w:t>
      </w:r>
      <w:r w:rsidRPr="0049768A">
        <w:rPr>
          <w:rFonts w:cs="Traditional Arabic"/>
          <w:sz w:val="36"/>
          <w:szCs w:val="36"/>
          <w:rtl/>
        </w:rPr>
        <w:t xml:space="preserve"> الإستغفار</w:t>
      </w:r>
    </w:p>
    <w:p w:rsidR="00784054" w:rsidRPr="0049768A" w:rsidRDefault="00784054" w:rsidP="00784054">
      <w:pPr>
        <w:pStyle w:val="a5"/>
        <w:spacing w:after="60"/>
        <w:ind w:firstLine="567"/>
        <w:rPr>
          <w:rFonts w:cs="Traditional Arabic"/>
          <w:sz w:val="36"/>
          <w:szCs w:val="36"/>
          <w:rtl/>
        </w:rPr>
      </w:pPr>
      <w:r w:rsidRPr="0049768A">
        <w:rPr>
          <w:rFonts w:cs="Traditional Arabic"/>
          <w:sz w:val="36"/>
          <w:szCs w:val="36"/>
          <w:rtl/>
        </w:rPr>
        <w:t xml:space="preserve">رغب الله </w:t>
      </w:r>
      <w:r w:rsidRPr="0049768A">
        <w:rPr>
          <w:rFonts w:cs="Traditional Arabic" w:hint="cs"/>
          <w:sz w:val="36"/>
          <w:szCs w:val="36"/>
          <w:rtl/>
        </w:rPr>
        <w:t>سبحانه و</w:t>
      </w:r>
      <w:r w:rsidRPr="0049768A">
        <w:rPr>
          <w:rFonts w:cs="Traditional Arabic"/>
          <w:sz w:val="36"/>
          <w:szCs w:val="36"/>
          <w:rtl/>
        </w:rPr>
        <w:t>تعالى بمغفرة الذنوب وما يترتب عليها من الثواب واندفاع العقاب بعد ما يتوبوا ويستغفروا الله تعالى من ذنوبهم.</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قال تعالى:</w:t>
      </w:r>
      <w:r w:rsidRPr="0049768A">
        <w:rPr>
          <w:rFonts w:cs="Traditional Arabic"/>
          <w:sz w:val="36"/>
          <w:szCs w:val="36"/>
        </w:rPr>
        <w:t xml:space="preserve"> </w:t>
      </w:r>
      <w:r w:rsidRPr="0049768A">
        <w:rPr>
          <w:rFonts w:cs="Traditional Arabic"/>
          <w:sz w:val="36"/>
          <w:szCs w:val="36"/>
        </w:rPr>
        <w:sym w:font="AGA Arabesque" w:char="F07D"/>
      </w:r>
      <w:r w:rsidRPr="0049768A">
        <w:rPr>
          <w:rFonts w:cs="Traditional Arabic"/>
          <w:sz w:val="36"/>
          <w:szCs w:val="36"/>
          <w:rtl/>
        </w:rPr>
        <w:t xml:space="preserve"> </w:t>
      </w:r>
      <w:r w:rsidRPr="0049768A">
        <w:rPr>
          <w:rFonts w:cs="Traditional Arabic"/>
          <w:sz w:val="36"/>
          <w:szCs w:val="36"/>
        </w:rPr>
        <w:sym w:font="HQPB5" w:char="F09A"/>
      </w:r>
      <w:r w:rsidRPr="0049768A">
        <w:rPr>
          <w:rFonts w:cs="Traditional Arabic"/>
          <w:sz w:val="36"/>
          <w:szCs w:val="36"/>
        </w:rPr>
        <w:sym w:font="HQPB2" w:char="F0FA"/>
      </w:r>
      <w:r w:rsidRPr="0049768A">
        <w:rPr>
          <w:rFonts w:cs="Traditional Arabic"/>
          <w:sz w:val="36"/>
          <w:szCs w:val="36"/>
        </w:rPr>
        <w:sym w:font="HQPB2" w:char="F0EF"/>
      </w:r>
      <w:r w:rsidRPr="0049768A">
        <w:rPr>
          <w:rFonts w:cs="Traditional Arabic"/>
          <w:sz w:val="36"/>
          <w:szCs w:val="36"/>
        </w:rPr>
        <w:sym w:font="HQPB4" w:char="F0CF"/>
      </w:r>
      <w:r w:rsidRPr="0049768A">
        <w:rPr>
          <w:rFonts w:cs="Traditional Arabic"/>
          <w:sz w:val="36"/>
          <w:szCs w:val="36"/>
        </w:rPr>
        <w:sym w:font="HQPB3" w:char="F025"/>
      </w:r>
      <w:r w:rsidRPr="0049768A">
        <w:rPr>
          <w:rFonts w:cs="Traditional Arabic"/>
          <w:sz w:val="36"/>
          <w:szCs w:val="36"/>
        </w:rPr>
        <w:sym w:font="HQPB4" w:char="F0A9"/>
      </w:r>
      <w:r w:rsidRPr="0049768A">
        <w:rPr>
          <w:rFonts w:cs="Traditional Arabic"/>
          <w:sz w:val="36"/>
          <w:szCs w:val="36"/>
        </w:rPr>
        <w:sym w:font="HQPB3" w:char="F021"/>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1" w:char="F023"/>
      </w:r>
      <w:r w:rsidRPr="0049768A">
        <w:rPr>
          <w:rFonts w:cs="Traditional Arabic"/>
          <w:sz w:val="36"/>
          <w:szCs w:val="36"/>
        </w:rPr>
        <w:sym w:font="HQPB5" w:char="F073"/>
      </w:r>
      <w:r w:rsidRPr="0049768A">
        <w:rPr>
          <w:rFonts w:cs="Traditional Arabic"/>
          <w:sz w:val="36"/>
          <w:szCs w:val="36"/>
        </w:rPr>
        <w:sym w:font="HQPB1" w:char="F08C"/>
      </w:r>
      <w:r w:rsidRPr="0049768A">
        <w:rPr>
          <w:rFonts w:cs="Traditional Arabic"/>
          <w:sz w:val="36"/>
          <w:szCs w:val="36"/>
        </w:rPr>
        <w:sym w:font="HQPB4" w:char="F0CE"/>
      </w:r>
      <w:r w:rsidRPr="0049768A">
        <w:rPr>
          <w:rFonts w:cs="Traditional Arabic"/>
          <w:sz w:val="36"/>
          <w:szCs w:val="36"/>
        </w:rPr>
        <w:sym w:font="HQPB1" w:char="F029"/>
      </w:r>
      <w:r w:rsidRPr="0049768A">
        <w:rPr>
          <w:rFonts w:cs="Traditional Arabic"/>
          <w:sz w:val="36"/>
          <w:szCs w:val="36"/>
          <w:rtl/>
        </w:rPr>
        <w:t xml:space="preserve"> </w:t>
      </w:r>
      <w:r w:rsidRPr="0049768A">
        <w:rPr>
          <w:rFonts w:cs="Traditional Arabic"/>
          <w:sz w:val="36"/>
          <w:szCs w:val="36"/>
        </w:rPr>
        <w:sym w:font="HQPB5" w:char="F028"/>
      </w:r>
      <w:r w:rsidRPr="0049768A">
        <w:rPr>
          <w:rFonts w:cs="Traditional Arabic"/>
          <w:sz w:val="36"/>
          <w:szCs w:val="36"/>
        </w:rPr>
        <w:sym w:font="HQPB1" w:char="F023"/>
      </w:r>
      <w:r w:rsidRPr="0049768A">
        <w:rPr>
          <w:rFonts w:cs="Traditional Arabic"/>
          <w:sz w:val="36"/>
          <w:szCs w:val="36"/>
        </w:rPr>
        <w:sym w:font="HQPB2" w:char="F071"/>
      </w:r>
      <w:r w:rsidRPr="0049768A">
        <w:rPr>
          <w:rFonts w:cs="Traditional Arabic"/>
          <w:sz w:val="36"/>
          <w:szCs w:val="36"/>
        </w:rPr>
        <w:sym w:font="HQPB4" w:char="F0E8"/>
      </w:r>
      <w:r w:rsidRPr="0049768A">
        <w:rPr>
          <w:rFonts w:cs="Traditional Arabic"/>
          <w:sz w:val="36"/>
          <w:szCs w:val="36"/>
        </w:rPr>
        <w:sym w:font="HQPB2" w:char="F03D"/>
      </w:r>
      <w:r w:rsidRPr="0049768A">
        <w:rPr>
          <w:rFonts w:cs="Traditional Arabic"/>
          <w:sz w:val="36"/>
          <w:szCs w:val="36"/>
        </w:rPr>
        <w:sym w:font="HQPB5" w:char="F079"/>
      </w:r>
      <w:r w:rsidRPr="0049768A">
        <w:rPr>
          <w:rFonts w:cs="Traditional Arabic"/>
          <w:sz w:val="36"/>
          <w:szCs w:val="36"/>
        </w:rPr>
        <w:sym w:font="HQPB1" w:char="F0E8"/>
      </w:r>
      <w:r w:rsidRPr="0049768A">
        <w:rPr>
          <w:rFonts w:cs="Traditional Arabic"/>
          <w:sz w:val="36"/>
          <w:szCs w:val="36"/>
        </w:rPr>
        <w:sym w:font="HQPB5" w:char="F073"/>
      </w:r>
      <w:r w:rsidRPr="0049768A">
        <w:rPr>
          <w:rFonts w:cs="Traditional Arabic"/>
          <w:sz w:val="36"/>
          <w:szCs w:val="36"/>
        </w:rPr>
        <w:sym w:font="HQPB1" w:char="F0F9"/>
      </w:r>
      <w:r w:rsidRPr="0049768A">
        <w:rPr>
          <w:rFonts w:cs="Traditional Arabic"/>
          <w:sz w:val="36"/>
          <w:szCs w:val="36"/>
          <w:rtl/>
        </w:rPr>
        <w:t xml:space="preserve"> </w:t>
      </w:r>
      <w:r w:rsidRPr="0049768A">
        <w:rPr>
          <w:rFonts w:cs="Traditional Arabic"/>
          <w:sz w:val="36"/>
          <w:szCs w:val="36"/>
        </w:rPr>
        <w:sym w:font="HQPB4" w:char="F0BA"/>
      </w:r>
      <w:r w:rsidRPr="0049768A">
        <w:rPr>
          <w:rFonts w:cs="Traditional Arabic"/>
          <w:sz w:val="36"/>
          <w:szCs w:val="36"/>
        </w:rPr>
        <w:sym w:font="HQPB2" w:char="F070"/>
      </w:r>
      <w:r w:rsidRPr="0049768A">
        <w:rPr>
          <w:rFonts w:cs="Traditional Arabic"/>
          <w:sz w:val="36"/>
          <w:szCs w:val="36"/>
        </w:rPr>
        <w:sym w:font="HQPB5" w:char="F074"/>
      </w:r>
      <w:r w:rsidRPr="0049768A">
        <w:rPr>
          <w:rFonts w:cs="Traditional Arabic"/>
          <w:sz w:val="36"/>
          <w:szCs w:val="36"/>
        </w:rPr>
        <w:sym w:font="HQPB1" w:char="F0B1"/>
      </w:r>
      <w:r w:rsidRPr="0049768A">
        <w:rPr>
          <w:rFonts w:cs="Traditional Arabic"/>
          <w:sz w:val="36"/>
          <w:szCs w:val="36"/>
        </w:rPr>
        <w:sym w:font="HQPB4" w:char="F0C5"/>
      </w:r>
      <w:r w:rsidRPr="0049768A">
        <w:rPr>
          <w:rFonts w:cs="Traditional Arabic"/>
          <w:sz w:val="36"/>
          <w:szCs w:val="36"/>
        </w:rPr>
        <w:sym w:font="HQPB1" w:char="F073"/>
      </w:r>
      <w:r w:rsidRPr="0049768A">
        <w:rPr>
          <w:rFonts w:cs="Traditional Arabic"/>
          <w:sz w:val="36"/>
          <w:szCs w:val="36"/>
        </w:rPr>
        <w:sym w:font="HQPB2" w:char="F0BB"/>
      </w:r>
      <w:r w:rsidRPr="0049768A">
        <w:rPr>
          <w:rFonts w:cs="Traditional Arabic"/>
          <w:sz w:val="36"/>
          <w:szCs w:val="36"/>
        </w:rPr>
        <w:sym w:font="HQPB5" w:char="F073"/>
      </w:r>
      <w:r w:rsidRPr="0049768A">
        <w:rPr>
          <w:rFonts w:cs="Traditional Arabic"/>
          <w:sz w:val="36"/>
          <w:szCs w:val="36"/>
        </w:rPr>
        <w:sym w:font="HQPB1" w:char="F0F9"/>
      </w:r>
      <w:r w:rsidRPr="0049768A">
        <w:rPr>
          <w:rFonts w:cs="Traditional Arabic"/>
          <w:sz w:val="36"/>
          <w:szCs w:val="36"/>
          <w:rtl/>
        </w:rPr>
        <w:t xml:space="preserve"> </w:t>
      </w:r>
      <w:r w:rsidRPr="0049768A">
        <w:rPr>
          <w:rFonts w:cs="Traditional Arabic"/>
          <w:sz w:val="36"/>
          <w:szCs w:val="36"/>
        </w:rPr>
        <w:sym w:font="HQPB4" w:char="F0F7"/>
      </w:r>
      <w:r w:rsidRPr="0049768A">
        <w:rPr>
          <w:rFonts w:cs="Traditional Arabic"/>
          <w:sz w:val="36"/>
          <w:szCs w:val="36"/>
        </w:rPr>
        <w:sym w:font="HQPB2" w:char="F072"/>
      </w:r>
      <w:r w:rsidRPr="0049768A">
        <w:rPr>
          <w:rFonts w:cs="Traditional Arabic"/>
          <w:sz w:val="36"/>
          <w:szCs w:val="36"/>
        </w:rPr>
        <w:sym w:font="HQPB5" w:char="F072"/>
      </w:r>
      <w:r w:rsidRPr="0049768A">
        <w:rPr>
          <w:rFonts w:cs="Traditional Arabic"/>
          <w:sz w:val="36"/>
          <w:szCs w:val="36"/>
        </w:rPr>
        <w:sym w:font="HQPB1" w:char="F026"/>
      </w:r>
      <w:r w:rsidRPr="0049768A">
        <w:rPr>
          <w:rFonts w:cs="Traditional Arabic"/>
          <w:sz w:val="36"/>
          <w:szCs w:val="36"/>
          <w:rtl/>
        </w:rPr>
        <w:t xml:space="preserve"> </w:t>
      </w:r>
      <w:r w:rsidRPr="0049768A">
        <w:rPr>
          <w:rFonts w:cs="Traditional Arabic"/>
          <w:sz w:val="36"/>
          <w:szCs w:val="36"/>
        </w:rPr>
        <w:sym w:font="HQPB5" w:char="F028"/>
      </w:r>
      <w:r w:rsidRPr="0049768A">
        <w:rPr>
          <w:rFonts w:cs="Traditional Arabic"/>
          <w:sz w:val="36"/>
          <w:szCs w:val="36"/>
        </w:rPr>
        <w:sym w:font="HQPB1" w:char="F023"/>
      </w:r>
      <w:r w:rsidRPr="0049768A">
        <w:rPr>
          <w:rFonts w:cs="Traditional Arabic"/>
          <w:sz w:val="36"/>
          <w:szCs w:val="36"/>
        </w:rPr>
        <w:sym w:font="HQPB4" w:char="F0FE"/>
      </w:r>
      <w:r w:rsidRPr="0049768A">
        <w:rPr>
          <w:rFonts w:cs="Traditional Arabic"/>
          <w:sz w:val="36"/>
          <w:szCs w:val="36"/>
        </w:rPr>
        <w:sym w:font="HQPB2" w:char="F071"/>
      </w:r>
      <w:r w:rsidRPr="0049768A">
        <w:rPr>
          <w:rFonts w:cs="Traditional Arabic"/>
          <w:sz w:val="36"/>
          <w:szCs w:val="36"/>
        </w:rPr>
        <w:sym w:font="HQPB4" w:char="F0DF"/>
      </w:r>
      <w:r w:rsidRPr="0049768A">
        <w:rPr>
          <w:rFonts w:cs="Traditional Arabic"/>
          <w:sz w:val="36"/>
          <w:szCs w:val="36"/>
        </w:rPr>
        <w:sym w:font="HQPB2" w:char="F04A"/>
      </w:r>
      <w:r w:rsidRPr="0049768A">
        <w:rPr>
          <w:rFonts w:cs="Traditional Arabic"/>
          <w:sz w:val="36"/>
          <w:szCs w:val="36"/>
        </w:rPr>
        <w:sym w:font="HQPB5" w:char="F06E"/>
      </w:r>
      <w:r w:rsidRPr="0049768A">
        <w:rPr>
          <w:rFonts w:cs="Traditional Arabic"/>
          <w:sz w:val="36"/>
          <w:szCs w:val="36"/>
        </w:rPr>
        <w:sym w:font="HQPB2" w:char="F03D"/>
      </w:r>
      <w:r w:rsidRPr="0049768A">
        <w:rPr>
          <w:rFonts w:cs="Traditional Arabic"/>
          <w:sz w:val="36"/>
          <w:szCs w:val="36"/>
        </w:rPr>
        <w:sym w:font="HQPB5" w:char="F073"/>
      </w:r>
      <w:r w:rsidRPr="0049768A">
        <w:rPr>
          <w:rFonts w:cs="Traditional Arabic"/>
          <w:sz w:val="36"/>
          <w:szCs w:val="36"/>
        </w:rPr>
        <w:sym w:font="HQPB1" w:char="F0DF"/>
      </w:r>
      <w:r w:rsidRPr="0049768A">
        <w:rPr>
          <w:rFonts w:cs="Traditional Arabic"/>
          <w:sz w:val="36"/>
          <w:szCs w:val="36"/>
          <w:rtl/>
        </w:rPr>
        <w:t xml:space="preserve"> </w:t>
      </w:r>
      <w:r w:rsidRPr="0049768A">
        <w:rPr>
          <w:rFonts w:cs="Traditional Arabic"/>
          <w:sz w:val="36"/>
          <w:szCs w:val="36"/>
        </w:rPr>
        <w:sym w:font="HQPB4" w:char="F0F6"/>
      </w:r>
      <w:r w:rsidRPr="0049768A">
        <w:rPr>
          <w:rFonts w:cs="Traditional Arabic"/>
          <w:sz w:val="36"/>
          <w:szCs w:val="36"/>
        </w:rPr>
        <w:sym w:font="HQPB2" w:char="F04E"/>
      </w:r>
      <w:r w:rsidRPr="0049768A">
        <w:rPr>
          <w:rFonts w:cs="Traditional Arabic"/>
          <w:sz w:val="36"/>
          <w:szCs w:val="36"/>
        </w:rPr>
        <w:sym w:font="HQPB4" w:char="F0E6"/>
      </w:r>
      <w:r w:rsidRPr="0049768A">
        <w:rPr>
          <w:rFonts w:cs="Traditional Arabic"/>
          <w:sz w:val="36"/>
          <w:szCs w:val="36"/>
        </w:rPr>
        <w:sym w:font="HQPB2" w:char="F068"/>
      </w:r>
      <w:r w:rsidRPr="0049768A">
        <w:rPr>
          <w:rFonts w:cs="Traditional Arabic"/>
          <w:sz w:val="36"/>
          <w:szCs w:val="36"/>
        </w:rPr>
        <w:sym w:font="HQPB5" w:char="F07C"/>
      </w:r>
      <w:r w:rsidRPr="0049768A">
        <w:rPr>
          <w:rFonts w:cs="Traditional Arabic"/>
          <w:sz w:val="36"/>
          <w:szCs w:val="36"/>
        </w:rPr>
        <w:sym w:font="HQPB1" w:char="F0A1"/>
      </w:r>
      <w:r w:rsidRPr="0049768A">
        <w:rPr>
          <w:rFonts w:cs="Traditional Arabic"/>
          <w:sz w:val="36"/>
          <w:szCs w:val="36"/>
        </w:rPr>
        <w:sym w:font="HQPB4" w:char="F0E0"/>
      </w:r>
      <w:r w:rsidRPr="0049768A">
        <w:rPr>
          <w:rFonts w:cs="Traditional Arabic"/>
          <w:sz w:val="36"/>
          <w:szCs w:val="36"/>
        </w:rPr>
        <w:sym w:font="HQPB1" w:char="F0FF"/>
      </w:r>
      <w:r w:rsidRPr="0049768A">
        <w:rPr>
          <w:rFonts w:cs="Traditional Arabic"/>
          <w:sz w:val="36"/>
          <w:szCs w:val="36"/>
        </w:rPr>
        <w:sym w:font="HQPB2" w:char="F052"/>
      </w:r>
      <w:r w:rsidRPr="0049768A">
        <w:rPr>
          <w:rFonts w:cs="Traditional Arabic"/>
          <w:sz w:val="36"/>
          <w:szCs w:val="36"/>
        </w:rPr>
        <w:sym w:font="HQPB5" w:char="F072"/>
      </w:r>
      <w:r w:rsidRPr="0049768A">
        <w:rPr>
          <w:rFonts w:cs="Traditional Arabic"/>
          <w:sz w:val="36"/>
          <w:szCs w:val="36"/>
        </w:rPr>
        <w:sym w:font="HQPB1" w:char="F026"/>
      </w:r>
      <w:r w:rsidRPr="0049768A">
        <w:rPr>
          <w:rFonts w:cs="Traditional Arabic"/>
          <w:sz w:val="36"/>
          <w:szCs w:val="36"/>
          <w:rtl/>
        </w:rPr>
        <w:t xml:space="preserve"> </w:t>
      </w:r>
      <w:r w:rsidRPr="0049768A">
        <w:rPr>
          <w:rFonts w:cs="Traditional Arabic"/>
          <w:sz w:val="36"/>
          <w:szCs w:val="36"/>
        </w:rPr>
        <w:sym w:font="HQPB5" w:char="F028"/>
      </w:r>
      <w:r w:rsidRPr="0049768A">
        <w:rPr>
          <w:rFonts w:cs="Traditional Arabic"/>
          <w:sz w:val="36"/>
          <w:szCs w:val="36"/>
        </w:rPr>
        <w:sym w:font="HQPB1" w:char="F023"/>
      </w:r>
      <w:r w:rsidRPr="0049768A">
        <w:rPr>
          <w:rFonts w:cs="Traditional Arabic"/>
          <w:sz w:val="36"/>
          <w:szCs w:val="36"/>
        </w:rPr>
        <w:sym w:font="HQPB2" w:char="F072"/>
      </w:r>
      <w:r w:rsidRPr="0049768A">
        <w:rPr>
          <w:rFonts w:cs="Traditional Arabic"/>
          <w:sz w:val="36"/>
          <w:szCs w:val="36"/>
        </w:rPr>
        <w:sym w:font="HQPB4" w:char="F0E3"/>
      </w:r>
      <w:r w:rsidRPr="0049768A">
        <w:rPr>
          <w:rFonts w:cs="Traditional Arabic"/>
          <w:sz w:val="36"/>
          <w:szCs w:val="36"/>
        </w:rPr>
        <w:sym w:font="HQPB1" w:char="F08D"/>
      </w:r>
      <w:r w:rsidRPr="0049768A">
        <w:rPr>
          <w:rFonts w:cs="Traditional Arabic"/>
          <w:sz w:val="36"/>
          <w:szCs w:val="36"/>
        </w:rPr>
        <w:sym w:font="HQPB5" w:char="F078"/>
      </w:r>
      <w:r w:rsidRPr="0049768A">
        <w:rPr>
          <w:rFonts w:cs="Traditional Arabic"/>
          <w:sz w:val="36"/>
          <w:szCs w:val="36"/>
        </w:rPr>
        <w:sym w:font="HQPB2" w:char="F02E"/>
      </w:r>
      <w:r w:rsidRPr="0049768A">
        <w:rPr>
          <w:rFonts w:cs="Traditional Arabic"/>
          <w:sz w:val="36"/>
          <w:szCs w:val="36"/>
        </w:rPr>
        <w:sym w:font="HQPB5" w:char="F073"/>
      </w:r>
      <w:r w:rsidRPr="0049768A">
        <w:rPr>
          <w:rFonts w:cs="Traditional Arabic"/>
          <w:sz w:val="36"/>
          <w:szCs w:val="36"/>
        </w:rPr>
        <w:sym w:font="HQPB1" w:char="F08C"/>
      </w:r>
      <w:r w:rsidRPr="0049768A">
        <w:rPr>
          <w:rFonts w:cs="Traditional Arabic"/>
          <w:sz w:val="36"/>
          <w:szCs w:val="36"/>
          <w:rtl/>
        </w:rPr>
        <w:t xml:space="preserve"> </w:t>
      </w:r>
      <w:r w:rsidRPr="0049768A">
        <w:rPr>
          <w:rFonts w:cs="Traditional Arabic"/>
          <w:sz w:val="36"/>
          <w:szCs w:val="36"/>
        </w:rPr>
        <w:sym w:font="HQPB5" w:char="F0A9"/>
      </w:r>
      <w:r w:rsidRPr="0049768A">
        <w:rPr>
          <w:rFonts w:cs="Traditional Arabic"/>
          <w:sz w:val="36"/>
          <w:szCs w:val="36"/>
        </w:rPr>
        <w:sym w:font="HQPB1" w:char="F021"/>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5" w:char="F028"/>
      </w:r>
      <w:r w:rsidRPr="0049768A">
        <w:rPr>
          <w:rFonts w:cs="Traditional Arabic"/>
          <w:sz w:val="36"/>
          <w:szCs w:val="36"/>
        </w:rPr>
        <w:sym w:font="HQPB1" w:char="F023"/>
      </w:r>
      <w:r w:rsidRPr="0049768A">
        <w:rPr>
          <w:rFonts w:cs="Traditional Arabic"/>
          <w:sz w:val="36"/>
          <w:szCs w:val="36"/>
        </w:rPr>
        <w:sym w:font="HQPB2" w:char="F072"/>
      </w:r>
      <w:r w:rsidRPr="0049768A">
        <w:rPr>
          <w:rFonts w:cs="Traditional Arabic"/>
          <w:sz w:val="36"/>
          <w:szCs w:val="36"/>
        </w:rPr>
        <w:sym w:font="HQPB4" w:char="F0E3"/>
      </w:r>
      <w:r w:rsidRPr="0049768A">
        <w:rPr>
          <w:rFonts w:cs="Traditional Arabic"/>
          <w:sz w:val="36"/>
          <w:szCs w:val="36"/>
        </w:rPr>
        <w:sym w:font="HQPB1" w:char="F08D"/>
      </w:r>
      <w:r w:rsidRPr="0049768A">
        <w:rPr>
          <w:rFonts w:cs="Traditional Arabic"/>
          <w:sz w:val="36"/>
          <w:szCs w:val="36"/>
        </w:rPr>
        <w:sym w:font="HQPB5" w:char="F078"/>
      </w:r>
      <w:r w:rsidRPr="0049768A">
        <w:rPr>
          <w:rFonts w:cs="Traditional Arabic"/>
          <w:sz w:val="36"/>
          <w:szCs w:val="36"/>
        </w:rPr>
        <w:sym w:font="HQPB1" w:char="F0FF"/>
      </w:r>
      <w:r w:rsidRPr="0049768A">
        <w:rPr>
          <w:rFonts w:cs="Traditional Arabic"/>
          <w:sz w:val="36"/>
          <w:szCs w:val="36"/>
        </w:rPr>
        <w:sym w:font="HQPB4" w:char="F0F8"/>
      </w:r>
      <w:r w:rsidRPr="0049768A">
        <w:rPr>
          <w:rFonts w:cs="Traditional Arabic"/>
          <w:sz w:val="36"/>
          <w:szCs w:val="36"/>
        </w:rPr>
        <w:sym w:font="HQPB1" w:char="F0F3"/>
      </w:r>
      <w:r w:rsidRPr="0049768A">
        <w:rPr>
          <w:rFonts w:cs="Traditional Arabic"/>
          <w:sz w:val="36"/>
          <w:szCs w:val="36"/>
        </w:rPr>
        <w:sym w:font="HQPB5" w:char="F074"/>
      </w:r>
      <w:r w:rsidRPr="0049768A">
        <w:rPr>
          <w:rFonts w:cs="Traditional Arabic"/>
          <w:sz w:val="36"/>
          <w:szCs w:val="36"/>
        </w:rPr>
        <w:sym w:font="HQPB1" w:char="F047"/>
      </w:r>
      <w:r w:rsidRPr="0049768A">
        <w:rPr>
          <w:rFonts w:cs="Traditional Arabic"/>
          <w:sz w:val="36"/>
          <w:szCs w:val="36"/>
        </w:rPr>
        <w:sym w:font="HQPB4" w:char="F0F3"/>
      </w:r>
      <w:r w:rsidRPr="0049768A">
        <w:rPr>
          <w:rFonts w:cs="Traditional Arabic"/>
          <w:sz w:val="36"/>
          <w:szCs w:val="36"/>
        </w:rPr>
        <w:sym w:font="HQPB1" w:char="F099"/>
      </w:r>
      <w:r w:rsidRPr="0049768A">
        <w:rPr>
          <w:rFonts w:cs="Traditional Arabic"/>
          <w:sz w:val="36"/>
          <w:szCs w:val="36"/>
        </w:rPr>
        <w:sym w:font="HQPB5" w:char="F024"/>
      </w:r>
      <w:r w:rsidRPr="0049768A">
        <w:rPr>
          <w:rFonts w:cs="Traditional Arabic"/>
          <w:sz w:val="36"/>
          <w:szCs w:val="36"/>
        </w:rPr>
        <w:sym w:font="HQPB1" w:char="F024"/>
      </w:r>
      <w:r w:rsidRPr="0049768A">
        <w:rPr>
          <w:rFonts w:cs="Traditional Arabic"/>
          <w:sz w:val="36"/>
          <w:szCs w:val="36"/>
        </w:rPr>
        <w:sym w:font="HQPB5" w:char="F073"/>
      </w:r>
      <w:r w:rsidRPr="0049768A">
        <w:rPr>
          <w:rFonts w:cs="Traditional Arabic"/>
          <w:sz w:val="36"/>
          <w:szCs w:val="36"/>
        </w:rPr>
        <w:sym w:font="HQPB1" w:char="F0F9"/>
      </w:r>
      <w:r w:rsidRPr="0049768A">
        <w:rPr>
          <w:rFonts w:cs="Traditional Arabic"/>
          <w:sz w:val="36"/>
          <w:szCs w:val="36"/>
          <w:rtl/>
        </w:rPr>
        <w:t xml:space="preserve"> </w:t>
      </w:r>
      <w:r w:rsidRPr="0049768A">
        <w:rPr>
          <w:rFonts w:cs="Traditional Arabic"/>
          <w:sz w:val="36"/>
          <w:szCs w:val="36"/>
        </w:rPr>
        <w:sym w:font="HQPB4" w:char="F0F6"/>
      </w:r>
      <w:r w:rsidRPr="0049768A">
        <w:rPr>
          <w:rFonts w:cs="Traditional Arabic"/>
          <w:sz w:val="36"/>
          <w:szCs w:val="36"/>
        </w:rPr>
        <w:sym w:font="HQPB2" w:char="F04E"/>
      </w:r>
      <w:r w:rsidRPr="0049768A">
        <w:rPr>
          <w:rFonts w:cs="Traditional Arabic"/>
          <w:sz w:val="36"/>
          <w:szCs w:val="36"/>
        </w:rPr>
        <w:sym w:font="HQPB4" w:char="F0CE"/>
      </w:r>
      <w:r w:rsidRPr="0049768A">
        <w:rPr>
          <w:rFonts w:cs="Traditional Arabic"/>
          <w:sz w:val="36"/>
          <w:szCs w:val="36"/>
        </w:rPr>
        <w:sym w:font="HQPB2" w:char="F067"/>
      </w:r>
      <w:r w:rsidRPr="0049768A">
        <w:rPr>
          <w:rFonts w:cs="Traditional Arabic"/>
          <w:sz w:val="36"/>
          <w:szCs w:val="36"/>
        </w:rPr>
        <w:sym w:font="HQPB4" w:char="F0CE"/>
      </w:r>
      <w:r w:rsidRPr="0049768A">
        <w:rPr>
          <w:rFonts w:cs="Traditional Arabic"/>
          <w:sz w:val="36"/>
          <w:szCs w:val="36"/>
        </w:rPr>
        <w:sym w:font="HQPB1" w:char="F02F"/>
      </w:r>
      <w:r w:rsidRPr="0049768A">
        <w:rPr>
          <w:rFonts w:cs="Traditional Arabic"/>
          <w:sz w:val="36"/>
          <w:szCs w:val="36"/>
        </w:rPr>
        <w:sym w:font="HQPB2" w:char="F071"/>
      </w:r>
      <w:r w:rsidRPr="0049768A">
        <w:rPr>
          <w:rFonts w:cs="Traditional Arabic"/>
          <w:sz w:val="36"/>
          <w:szCs w:val="36"/>
        </w:rPr>
        <w:sym w:font="HQPB4" w:char="F0E7"/>
      </w:r>
      <w:r w:rsidRPr="0049768A">
        <w:rPr>
          <w:rFonts w:cs="Traditional Arabic"/>
          <w:sz w:val="36"/>
          <w:szCs w:val="36"/>
        </w:rPr>
        <w:sym w:font="HQPB2" w:char="F052"/>
      </w:r>
      <w:r w:rsidRPr="0049768A">
        <w:rPr>
          <w:rFonts w:cs="Traditional Arabic"/>
          <w:sz w:val="36"/>
          <w:szCs w:val="36"/>
        </w:rPr>
        <w:sym w:font="HQPB4" w:char="F0E4"/>
      </w:r>
      <w:r w:rsidRPr="0049768A">
        <w:rPr>
          <w:rFonts w:cs="Traditional Arabic"/>
          <w:sz w:val="36"/>
          <w:szCs w:val="36"/>
        </w:rPr>
        <w:sym w:font="HQPB1" w:char="F08B"/>
      </w:r>
      <w:r w:rsidRPr="0049768A">
        <w:rPr>
          <w:rFonts w:cs="Traditional Arabic"/>
          <w:sz w:val="36"/>
          <w:szCs w:val="36"/>
        </w:rPr>
        <w:sym w:font="HQPB4" w:char="F0CF"/>
      </w:r>
      <w:r w:rsidRPr="0049768A">
        <w:rPr>
          <w:rFonts w:cs="Traditional Arabic"/>
          <w:sz w:val="36"/>
          <w:szCs w:val="36"/>
        </w:rPr>
        <w:sym w:font="HQPB2" w:char="F039"/>
      </w:r>
      <w:r w:rsidRPr="0049768A">
        <w:rPr>
          <w:rFonts w:cs="Traditional Arabic"/>
          <w:sz w:val="36"/>
          <w:szCs w:val="36"/>
          <w:rtl/>
        </w:rPr>
        <w:t xml:space="preserve"> </w:t>
      </w:r>
      <w:r w:rsidRPr="0049768A">
        <w:rPr>
          <w:rFonts w:cs="Traditional Arabic"/>
          <w:sz w:val="36"/>
          <w:szCs w:val="36"/>
        </w:rPr>
        <w:sym w:font="HQPB2" w:char="F060"/>
      </w:r>
      <w:r w:rsidRPr="0049768A">
        <w:rPr>
          <w:rFonts w:cs="Traditional Arabic"/>
          <w:sz w:val="36"/>
          <w:szCs w:val="36"/>
        </w:rPr>
        <w:sym w:font="HQPB5" w:char="F074"/>
      </w:r>
      <w:r w:rsidRPr="0049768A">
        <w:rPr>
          <w:rFonts w:cs="Traditional Arabic"/>
          <w:sz w:val="36"/>
          <w:szCs w:val="36"/>
        </w:rPr>
        <w:sym w:font="HQPB2" w:char="F042"/>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4" w:char="F0E3"/>
      </w:r>
      <w:r w:rsidRPr="0049768A">
        <w:rPr>
          <w:rFonts w:cs="Traditional Arabic"/>
          <w:sz w:val="36"/>
          <w:szCs w:val="36"/>
        </w:rPr>
        <w:sym w:font="HQPB1" w:char="F08D"/>
      </w:r>
      <w:r w:rsidRPr="0049768A">
        <w:rPr>
          <w:rFonts w:cs="Traditional Arabic"/>
          <w:sz w:val="36"/>
          <w:szCs w:val="36"/>
        </w:rPr>
        <w:sym w:font="HQPB4" w:char="F0CF"/>
      </w:r>
      <w:r w:rsidRPr="0049768A">
        <w:rPr>
          <w:rFonts w:cs="Traditional Arabic"/>
          <w:sz w:val="36"/>
          <w:szCs w:val="36"/>
        </w:rPr>
        <w:sym w:font="HQPB1" w:char="F0FF"/>
      </w:r>
      <w:r w:rsidRPr="0049768A">
        <w:rPr>
          <w:rFonts w:cs="Traditional Arabic"/>
          <w:sz w:val="36"/>
          <w:szCs w:val="36"/>
        </w:rPr>
        <w:sym w:font="HQPB4" w:char="F0F8"/>
      </w:r>
      <w:r w:rsidRPr="0049768A">
        <w:rPr>
          <w:rFonts w:cs="Traditional Arabic"/>
          <w:sz w:val="36"/>
          <w:szCs w:val="36"/>
        </w:rPr>
        <w:sym w:font="HQPB1" w:char="F0F3"/>
      </w:r>
      <w:r w:rsidRPr="0049768A">
        <w:rPr>
          <w:rFonts w:cs="Traditional Arabic"/>
          <w:sz w:val="36"/>
          <w:szCs w:val="36"/>
        </w:rPr>
        <w:sym w:font="HQPB5" w:char="F074"/>
      </w:r>
      <w:r w:rsidRPr="0049768A">
        <w:rPr>
          <w:rFonts w:cs="Traditional Arabic"/>
          <w:sz w:val="36"/>
          <w:szCs w:val="36"/>
        </w:rPr>
        <w:sym w:font="HQPB2" w:char="F083"/>
      </w:r>
      <w:r w:rsidRPr="0049768A">
        <w:rPr>
          <w:rFonts w:cs="Traditional Arabic"/>
          <w:sz w:val="36"/>
          <w:szCs w:val="36"/>
          <w:rtl/>
        </w:rPr>
        <w:t xml:space="preserve"> </w:t>
      </w:r>
      <w:r w:rsidRPr="0049768A">
        <w:rPr>
          <w:rFonts w:cs="Traditional Arabic"/>
          <w:sz w:val="36"/>
          <w:szCs w:val="36"/>
        </w:rPr>
        <w:sym w:font="HQPB5" w:char="F09A"/>
      </w:r>
      <w:r w:rsidRPr="0049768A">
        <w:rPr>
          <w:rFonts w:cs="Traditional Arabic"/>
          <w:sz w:val="36"/>
          <w:szCs w:val="36"/>
        </w:rPr>
        <w:sym w:font="HQPB3" w:char="F055"/>
      </w:r>
      <w:r w:rsidRPr="0049768A">
        <w:rPr>
          <w:rFonts w:cs="Traditional Arabic"/>
          <w:sz w:val="36"/>
          <w:szCs w:val="36"/>
        </w:rPr>
        <w:sym w:font="HQPB2" w:char="F071"/>
      </w:r>
      <w:r w:rsidRPr="0049768A">
        <w:rPr>
          <w:rFonts w:cs="Traditional Arabic"/>
          <w:sz w:val="36"/>
          <w:szCs w:val="36"/>
        </w:rPr>
        <w:sym w:font="HQPB4" w:char="F0E7"/>
      </w:r>
      <w:r w:rsidRPr="0049768A">
        <w:rPr>
          <w:rFonts w:cs="Traditional Arabic"/>
          <w:sz w:val="36"/>
          <w:szCs w:val="36"/>
        </w:rPr>
        <w:sym w:font="HQPB2" w:char="F052"/>
      </w:r>
      <w:r w:rsidRPr="0049768A">
        <w:rPr>
          <w:rFonts w:cs="Traditional Arabic"/>
          <w:sz w:val="36"/>
          <w:szCs w:val="36"/>
        </w:rPr>
        <w:sym w:font="HQPB4" w:char="F097"/>
      </w:r>
      <w:r w:rsidRPr="0049768A">
        <w:rPr>
          <w:rFonts w:cs="Traditional Arabic"/>
          <w:sz w:val="36"/>
          <w:szCs w:val="36"/>
        </w:rPr>
        <w:sym w:font="HQPB3" w:char="F025"/>
      </w:r>
      <w:r w:rsidRPr="0049768A">
        <w:rPr>
          <w:rFonts w:cs="Traditional Arabic"/>
          <w:sz w:val="36"/>
          <w:szCs w:val="36"/>
        </w:rPr>
        <w:sym w:font="HQPB3" w:char="F021"/>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5" w:char="F09E"/>
      </w:r>
      <w:r w:rsidRPr="0049768A">
        <w:rPr>
          <w:rFonts w:cs="Traditional Arabic"/>
          <w:sz w:val="36"/>
          <w:szCs w:val="36"/>
        </w:rPr>
        <w:sym w:font="HQPB2" w:char="F077"/>
      </w:r>
      <w:r w:rsidRPr="0049768A">
        <w:rPr>
          <w:rFonts w:cs="Traditional Arabic"/>
          <w:sz w:val="36"/>
          <w:szCs w:val="36"/>
        </w:rPr>
        <w:sym w:font="HQPB4" w:char="F0CE"/>
      </w:r>
      <w:r w:rsidRPr="0049768A">
        <w:rPr>
          <w:rFonts w:cs="Traditional Arabic"/>
          <w:sz w:val="36"/>
          <w:szCs w:val="36"/>
        </w:rPr>
        <w:sym w:font="HQPB1" w:char="F029"/>
      </w:r>
      <w:r w:rsidRPr="0049768A">
        <w:rPr>
          <w:rFonts w:cs="Traditional Arabic"/>
          <w:sz w:val="36"/>
          <w:szCs w:val="36"/>
          <w:rtl/>
        </w:rPr>
        <w:t xml:space="preserve"> </w:t>
      </w:r>
      <w:r w:rsidRPr="0049768A">
        <w:rPr>
          <w:rFonts w:cs="Traditional Arabic"/>
          <w:sz w:val="36"/>
          <w:szCs w:val="36"/>
        </w:rPr>
        <w:sym w:font="HQPB5" w:char="F0AA"/>
      </w:r>
      <w:r w:rsidRPr="0049768A">
        <w:rPr>
          <w:rFonts w:cs="Traditional Arabic"/>
          <w:sz w:val="36"/>
          <w:szCs w:val="36"/>
        </w:rPr>
        <w:sym w:font="HQPB1" w:char="F021"/>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4" w:char="F0F6"/>
      </w:r>
      <w:r w:rsidRPr="0049768A">
        <w:rPr>
          <w:rFonts w:cs="Traditional Arabic"/>
          <w:sz w:val="36"/>
          <w:szCs w:val="36"/>
        </w:rPr>
        <w:sym w:font="HQPB2" w:char="F04E"/>
      </w:r>
      <w:r w:rsidRPr="0049768A">
        <w:rPr>
          <w:rFonts w:cs="Traditional Arabic"/>
          <w:sz w:val="36"/>
          <w:szCs w:val="36"/>
        </w:rPr>
        <w:sym w:font="HQPB5" w:char="F073"/>
      </w:r>
      <w:r w:rsidRPr="0049768A">
        <w:rPr>
          <w:rFonts w:cs="Traditional Arabic"/>
          <w:sz w:val="36"/>
          <w:szCs w:val="36"/>
        </w:rPr>
        <w:sym w:font="HQPB2" w:char="F039"/>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5" w:char="F028"/>
      </w:r>
      <w:r w:rsidRPr="0049768A">
        <w:rPr>
          <w:rFonts w:cs="Traditional Arabic"/>
          <w:sz w:val="36"/>
          <w:szCs w:val="36"/>
        </w:rPr>
        <w:sym w:font="HQPB1" w:char="F023"/>
      </w:r>
      <w:r w:rsidRPr="0049768A">
        <w:rPr>
          <w:rFonts w:cs="Traditional Arabic"/>
          <w:sz w:val="36"/>
          <w:szCs w:val="36"/>
        </w:rPr>
        <w:sym w:font="HQPB2" w:char="F072"/>
      </w:r>
      <w:r w:rsidRPr="0049768A">
        <w:rPr>
          <w:rFonts w:cs="Traditional Arabic"/>
          <w:sz w:val="36"/>
          <w:szCs w:val="36"/>
        </w:rPr>
        <w:sym w:font="HQPB4" w:char="F095"/>
      </w:r>
      <w:r w:rsidRPr="0049768A">
        <w:rPr>
          <w:rFonts w:cs="Traditional Arabic"/>
          <w:sz w:val="36"/>
          <w:szCs w:val="36"/>
        </w:rPr>
        <w:sym w:font="HQPB1" w:char="F08E"/>
      </w:r>
      <w:r w:rsidRPr="0049768A">
        <w:rPr>
          <w:rFonts w:cs="Traditional Arabic"/>
          <w:sz w:val="36"/>
          <w:szCs w:val="36"/>
        </w:rPr>
        <w:sym w:font="HQPB4" w:char="F0C5"/>
      </w:r>
      <w:r w:rsidRPr="0049768A">
        <w:rPr>
          <w:rFonts w:cs="Traditional Arabic"/>
          <w:sz w:val="36"/>
          <w:szCs w:val="36"/>
        </w:rPr>
        <w:sym w:font="HQPB1" w:char="F0C7"/>
      </w:r>
      <w:r w:rsidRPr="0049768A">
        <w:rPr>
          <w:rFonts w:cs="Traditional Arabic"/>
          <w:sz w:val="36"/>
          <w:szCs w:val="36"/>
        </w:rPr>
        <w:sym w:font="HQPB4" w:char="F0E3"/>
      </w:r>
      <w:r w:rsidRPr="0049768A">
        <w:rPr>
          <w:rFonts w:cs="Traditional Arabic"/>
          <w:sz w:val="36"/>
          <w:szCs w:val="36"/>
        </w:rPr>
        <w:sym w:font="HQPB2" w:char="F083"/>
      </w:r>
      <w:r w:rsidRPr="0049768A">
        <w:rPr>
          <w:rFonts w:cs="Traditional Arabic"/>
          <w:sz w:val="36"/>
          <w:szCs w:val="36"/>
          <w:rtl/>
        </w:rPr>
        <w:t xml:space="preserve"> </w:t>
      </w:r>
      <w:r w:rsidRPr="0049768A">
        <w:rPr>
          <w:rFonts w:cs="Traditional Arabic"/>
          <w:sz w:val="36"/>
          <w:szCs w:val="36"/>
        </w:rPr>
        <w:sym w:font="HQPB5" w:char="F034"/>
      </w:r>
      <w:r w:rsidRPr="0049768A">
        <w:rPr>
          <w:rFonts w:cs="Traditional Arabic"/>
          <w:sz w:val="36"/>
          <w:szCs w:val="36"/>
        </w:rPr>
        <w:sym w:font="HQPB2" w:char="F092"/>
      </w:r>
      <w:r w:rsidRPr="0049768A">
        <w:rPr>
          <w:rFonts w:cs="Traditional Arabic"/>
          <w:sz w:val="36"/>
          <w:szCs w:val="36"/>
        </w:rPr>
        <w:sym w:font="HQPB5" w:char="F06E"/>
      </w:r>
      <w:r w:rsidRPr="0049768A">
        <w:rPr>
          <w:rFonts w:cs="Traditional Arabic"/>
          <w:sz w:val="36"/>
          <w:szCs w:val="36"/>
        </w:rPr>
        <w:sym w:font="HQPB2" w:char="F03F"/>
      </w:r>
      <w:r w:rsidRPr="0049768A">
        <w:rPr>
          <w:rFonts w:cs="Traditional Arabic"/>
          <w:sz w:val="36"/>
          <w:szCs w:val="36"/>
        </w:rPr>
        <w:sym w:font="HQPB5" w:char="F074"/>
      </w:r>
      <w:r w:rsidRPr="0049768A">
        <w:rPr>
          <w:rFonts w:cs="Traditional Arabic"/>
          <w:sz w:val="36"/>
          <w:szCs w:val="36"/>
        </w:rPr>
        <w:sym w:font="HQPB1" w:char="F0E3"/>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5" w:char="F074"/>
      </w:r>
      <w:r w:rsidRPr="0049768A">
        <w:rPr>
          <w:rFonts w:cs="Traditional Arabic"/>
          <w:sz w:val="36"/>
          <w:szCs w:val="36"/>
        </w:rPr>
        <w:sym w:font="HQPB2" w:char="F042"/>
      </w:r>
      <w:r w:rsidRPr="0049768A">
        <w:rPr>
          <w:rFonts w:cs="Traditional Arabic"/>
          <w:sz w:val="36"/>
          <w:szCs w:val="36"/>
          <w:rtl/>
        </w:rPr>
        <w:t xml:space="preserve"> </w:t>
      </w:r>
      <w:r w:rsidRPr="0049768A">
        <w:rPr>
          <w:rFonts w:cs="Traditional Arabic"/>
          <w:sz w:val="36"/>
          <w:szCs w:val="36"/>
        </w:rPr>
        <w:sym w:font="HQPB5" w:char="F028"/>
      </w:r>
      <w:r w:rsidRPr="0049768A">
        <w:rPr>
          <w:rFonts w:cs="Traditional Arabic"/>
          <w:sz w:val="36"/>
          <w:szCs w:val="36"/>
        </w:rPr>
        <w:sym w:font="HQPB1" w:char="F023"/>
      </w:r>
      <w:r w:rsidRPr="0049768A">
        <w:rPr>
          <w:rFonts w:cs="Traditional Arabic"/>
          <w:sz w:val="36"/>
          <w:szCs w:val="36"/>
        </w:rPr>
        <w:sym w:font="HQPB2" w:char="F071"/>
      </w:r>
      <w:r w:rsidRPr="0049768A">
        <w:rPr>
          <w:rFonts w:cs="Traditional Arabic"/>
          <w:sz w:val="36"/>
          <w:szCs w:val="36"/>
        </w:rPr>
        <w:sym w:font="HQPB4" w:char="F0E8"/>
      </w:r>
      <w:r w:rsidRPr="0049768A">
        <w:rPr>
          <w:rFonts w:cs="Traditional Arabic"/>
          <w:sz w:val="36"/>
          <w:szCs w:val="36"/>
        </w:rPr>
        <w:sym w:font="HQPB2" w:char="F03D"/>
      </w:r>
      <w:r w:rsidRPr="0049768A">
        <w:rPr>
          <w:rFonts w:cs="Traditional Arabic"/>
          <w:sz w:val="36"/>
          <w:szCs w:val="36"/>
        </w:rPr>
        <w:sym w:font="HQPB5" w:char="F079"/>
      </w:r>
      <w:r w:rsidRPr="0049768A">
        <w:rPr>
          <w:rFonts w:cs="Traditional Arabic"/>
          <w:sz w:val="36"/>
          <w:szCs w:val="36"/>
        </w:rPr>
        <w:sym w:font="HQPB1" w:char="F0E8"/>
      </w:r>
      <w:r w:rsidRPr="0049768A">
        <w:rPr>
          <w:rFonts w:cs="Traditional Arabic"/>
          <w:sz w:val="36"/>
          <w:szCs w:val="36"/>
        </w:rPr>
        <w:sym w:font="HQPB5" w:char="F073"/>
      </w:r>
      <w:r w:rsidRPr="0049768A">
        <w:rPr>
          <w:rFonts w:cs="Traditional Arabic"/>
          <w:sz w:val="36"/>
          <w:szCs w:val="36"/>
        </w:rPr>
        <w:sym w:font="HQPB1" w:char="F0F9"/>
      </w:r>
      <w:r w:rsidRPr="0049768A">
        <w:rPr>
          <w:rFonts w:cs="Traditional Arabic"/>
          <w:sz w:val="36"/>
          <w:szCs w:val="36"/>
          <w:rtl/>
        </w:rPr>
        <w:t xml:space="preserve"> </w:t>
      </w:r>
      <w:r w:rsidRPr="0049768A">
        <w:rPr>
          <w:rFonts w:cs="Traditional Arabic"/>
          <w:sz w:val="36"/>
          <w:szCs w:val="36"/>
        </w:rPr>
        <w:sym w:font="HQPB4" w:char="F0F6"/>
      </w:r>
      <w:r w:rsidRPr="0049768A">
        <w:rPr>
          <w:rFonts w:cs="Traditional Arabic"/>
          <w:sz w:val="36"/>
          <w:szCs w:val="36"/>
        </w:rPr>
        <w:sym w:font="HQPB2" w:char="F04E"/>
      </w:r>
      <w:r w:rsidRPr="0049768A">
        <w:rPr>
          <w:rFonts w:cs="Traditional Arabic"/>
          <w:sz w:val="36"/>
          <w:szCs w:val="36"/>
        </w:rPr>
        <w:sym w:font="HQPB4" w:char="F0E8"/>
      </w:r>
      <w:r w:rsidRPr="0049768A">
        <w:rPr>
          <w:rFonts w:cs="Traditional Arabic"/>
          <w:sz w:val="36"/>
          <w:szCs w:val="36"/>
        </w:rPr>
        <w:sym w:font="HQPB2" w:char="F064"/>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lastRenderedPageBreak/>
        <w:sym w:font="HQPB5" w:char="F09A"/>
      </w:r>
      <w:r w:rsidRPr="0049768A">
        <w:rPr>
          <w:rFonts w:cs="Traditional Arabic"/>
          <w:sz w:val="36"/>
          <w:szCs w:val="36"/>
        </w:rPr>
        <w:sym w:font="HQPB2" w:char="F063"/>
      </w:r>
      <w:r w:rsidRPr="0049768A">
        <w:rPr>
          <w:rFonts w:cs="Traditional Arabic"/>
          <w:sz w:val="36"/>
          <w:szCs w:val="36"/>
        </w:rPr>
        <w:sym w:font="HQPB2" w:char="F071"/>
      </w:r>
      <w:r w:rsidRPr="0049768A">
        <w:rPr>
          <w:rFonts w:cs="Traditional Arabic"/>
          <w:sz w:val="36"/>
          <w:szCs w:val="36"/>
        </w:rPr>
        <w:sym w:font="HQPB4" w:char="F0DF"/>
      </w:r>
      <w:r w:rsidRPr="0049768A">
        <w:rPr>
          <w:rFonts w:cs="Traditional Arabic"/>
          <w:sz w:val="36"/>
          <w:szCs w:val="36"/>
        </w:rPr>
        <w:sym w:font="HQPB2" w:char="F04A"/>
      </w:r>
      <w:r w:rsidRPr="0049768A">
        <w:rPr>
          <w:rFonts w:cs="Traditional Arabic"/>
          <w:sz w:val="36"/>
          <w:szCs w:val="36"/>
        </w:rPr>
        <w:sym w:font="HQPB5" w:char="F06E"/>
      </w:r>
      <w:r w:rsidRPr="0049768A">
        <w:rPr>
          <w:rFonts w:cs="Traditional Arabic"/>
          <w:sz w:val="36"/>
          <w:szCs w:val="36"/>
        </w:rPr>
        <w:sym w:font="HQPB2" w:char="F03D"/>
      </w:r>
      <w:r w:rsidRPr="0049768A">
        <w:rPr>
          <w:rFonts w:cs="Traditional Arabic"/>
          <w:sz w:val="36"/>
          <w:szCs w:val="36"/>
        </w:rPr>
        <w:sym w:font="HQPB4" w:char="F0F4"/>
      </w:r>
      <w:r w:rsidRPr="0049768A">
        <w:rPr>
          <w:rFonts w:cs="Traditional Arabic"/>
          <w:sz w:val="36"/>
          <w:szCs w:val="36"/>
        </w:rPr>
        <w:sym w:font="HQPB1" w:char="F0E8"/>
      </w:r>
      <w:r w:rsidRPr="0049768A">
        <w:rPr>
          <w:rFonts w:cs="Traditional Arabic"/>
          <w:sz w:val="36"/>
          <w:szCs w:val="36"/>
        </w:rPr>
        <w:sym w:font="HQPB5" w:char="F074"/>
      </w:r>
      <w:r w:rsidRPr="0049768A">
        <w:rPr>
          <w:rFonts w:cs="Traditional Arabic"/>
          <w:sz w:val="36"/>
          <w:szCs w:val="36"/>
        </w:rPr>
        <w:sym w:font="HQPB2" w:char="F083"/>
      </w:r>
      <w:r w:rsidRPr="0049768A">
        <w:rPr>
          <w:rFonts w:cs="Traditional Arabic"/>
          <w:sz w:val="36"/>
          <w:szCs w:val="36"/>
          <w:rtl/>
        </w:rPr>
        <w:t xml:space="preserve"> </w:t>
      </w:r>
      <w:r w:rsidRPr="0049768A">
        <w:rPr>
          <w:rFonts w:cs="Traditional Arabic"/>
          <w:sz w:val="36"/>
          <w:szCs w:val="36"/>
        </w:rPr>
        <w:sym w:font="HQPB2" w:char="F0C7"/>
      </w:r>
      <w:r w:rsidRPr="0049768A">
        <w:rPr>
          <w:rFonts w:cs="Traditional Arabic"/>
          <w:sz w:val="36"/>
          <w:szCs w:val="36"/>
        </w:rPr>
        <w:sym w:font="HQPB2" w:char="F0CA"/>
      </w:r>
      <w:r w:rsidRPr="0049768A">
        <w:rPr>
          <w:rFonts w:cs="Traditional Arabic"/>
          <w:sz w:val="36"/>
          <w:szCs w:val="36"/>
        </w:rPr>
        <w:sym w:font="HQPB2" w:char="F0CC"/>
      </w:r>
      <w:r w:rsidRPr="0049768A">
        <w:rPr>
          <w:rFonts w:cs="Traditional Arabic"/>
          <w:sz w:val="36"/>
          <w:szCs w:val="36"/>
        </w:rPr>
        <w:sym w:font="HQPB2" w:char="F0CE"/>
      </w:r>
      <w:r w:rsidRPr="0049768A">
        <w:rPr>
          <w:rFonts w:cs="Traditional Arabic"/>
          <w:sz w:val="36"/>
          <w:szCs w:val="36"/>
        </w:rPr>
        <w:sym w:font="HQPB2" w:char="F0C8"/>
      </w:r>
      <w:r w:rsidRPr="0049768A">
        <w:rPr>
          <w:rFonts w:cs="Traditional Arabic"/>
          <w:sz w:val="36"/>
          <w:szCs w:val="36"/>
          <w:rtl/>
        </w:rPr>
        <w:t xml:space="preserve"> </w:t>
      </w:r>
      <w:r w:rsidRPr="0049768A">
        <w:rPr>
          <w:rFonts w:cs="Traditional Arabic"/>
          <w:sz w:val="36"/>
          <w:szCs w:val="36"/>
        </w:rPr>
        <w:sym w:font="HQPB5" w:char="F079"/>
      </w:r>
      <w:r w:rsidRPr="0049768A">
        <w:rPr>
          <w:rFonts w:cs="Traditional Arabic"/>
          <w:sz w:val="36"/>
          <w:szCs w:val="36"/>
        </w:rPr>
        <w:sym w:font="HQPB2" w:char="F037"/>
      </w:r>
      <w:r w:rsidRPr="0049768A">
        <w:rPr>
          <w:rFonts w:cs="Traditional Arabic"/>
          <w:sz w:val="36"/>
          <w:szCs w:val="36"/>
        </w:rPr>
        <w:sym w:font="HQPB4" w:char="F0CD"/>
      </w:r>
      <w:r w:rsidRPr="0049768A">
        <w:rPr>
          <w:rFonts w:cs="Traditional Arabic"/>
          <w:sz w:val="36"/>
          <w:szCs w:val="36"/>
        </w:rPr>
        <w:sym w:font="HQPB2" w:char="F0B4"/>
      </w:r>
      <w:r w:rsidRPr="0049768A">
        <w:rPr>
          <w:rFonts w:cs="Traditional Arabic"/>
          <w:sz w:val="36"/>
          <w:szCs w:val="36"/>
        </w:rPr>
        <w:sym w:font="HQPB5" w:char="F0AF"/>
      </w:r>
      <w:r w:rsidRPr="0049768A">
        <w:rPr>
          <w:rFonts w:cs="Traditional Arabic"/>
          <w:sz w:val="36"/>
          <w:szCs w:val="36"/>
        </w:rPr>
        <w:sym w:font="HQPB2" w:char="F0BB"/>
      </w:r>
      <w:r w:rsidRPr="0049768A">
        <w:rPr>
          <w:rFonts w:cs="Traditional Arabic"/>
          <w:sz w:val="36"/>
          <w:szCs w:val="36"/>
        </w:rPr>
        <w:sym w:font="HQPB5" w:char="F073"/>
      </w:r>
      <w:r w:rsidRPr="0049768A">
        <w:rPr>
          <w:rFonts w:cs="Traditional Arabic"/>
          <w:sz w:val="36"/>
          <w:szCs w:val="36"/>
        </w:rPr>
        <w:sym w:font="HQPB2" w:char="F039"/>
      </w:r>
      <w:r w:rsidRPr="0049768A">
        <w:rPr>
          <w:rFonts w:cs="Traditional Arabic"/>
          <w:sz w:val="36"/>
          <w:szCs w:val="36"/>
        </w:rPr>
        <w:sym w:font="HQPB5" w:char="F027"/>
      </w:r>
      <w:r w:rsidRPr="0049768A">
        <w:rPr>
          <w:rFonts w:cs="Traditional Arabic"/>
          <w:sz w:val="36"/>
          <w:szCs w:val="36"/>
        </w:rPr>
        <w:sym w:font="HQPB2" w:char="F072"/>
      </w:r>
      <w:r w:rsidRPr="0049768A">
        <w:rPr>
          <w:rFonts w:cs="Traditional Arabic"/>
          <w:sz w:val="36"/>
          <w:szCs w:val="36"/>
        </w:rPr>
        <w:sym w:font="HQPB4" w:char="F0E9"/>
      </w:r>
      <w:r w:rsidRPr="0049768A">
        <w:rPr>
          <w:rFonts w:cs="Traditional Arabic"/>
          <w:sz w:val="36"/>
          <w:szCs w:val="36"/>
        </w:rPr>
        <w:sym w:font="HQPB1" w:char="F026"/>
      </w:r>
      <w:r w:rsidRPr="0049768A">
        <w:rPr>
          <w:rFonts w:cs="Traditional Arabic"/>
          <w:sz w:val="36"/>
          <w:szCs w:val="36"/>
          <w:rtl/>
        </w:rPr>
        <w:t xml:space="preserve"> </w:t>
      </w:r>
      <w:r w:rsidRPr="0049768A">
        <w:rPr>
          <w:rFonts w:cs="Traditional Arabic"/>
          <w:sz w:val="36"/>
          <w:szCs w:val="36"/>
        </w:rPr>
        <w:sym w:font="HQPB2" w:char="F04E"/>
      </w:r>
      <w:r w:rsidRPr="0049768A">
        <w:rPr>
          <w:rFonts w:cs="Traditional Arabic"/>
          <w:sz w:val="36"/>
          <w:szCs w:val="36"/>
        </w:rPr>
        <w:sym w:font="HQPB4" w:char="F0E8"/>
      </w:r>
      <w:r w:rsidRPr="0049768A">
        <w:rPr>
          <w:rFonts w:cs="Traditional Arabic"/>
          <w:sz w:val="36"/>
          <w:szCs w:val="36"/>
        </w:rPr>
        <w:sym w:font="HQPB2" w:char="F064"/>
      </w:r>
      <w:r w:rsidRPr="0049768A">
        <w:rPr>
          <w:rFonts w:cs="Traditional Arabic"/>
          <w:sz w:val="36"/>
          <w:szCs w:val="36"/>
        </w:rPr>
        <w:sym w:font="HQPB4" w:char="F0E4"/>
      </w:r>
      <w:r w:rsidRPr="0049768A">
        <w:rPr>
          <w:rFonts w:cs="Traditional Arabic"/>
          <w:sz w:val="36"/>
          <w:szCs w:val="36"/>
        </w:rPr>
        <w:sym w:font="HQPB2" w:char="F074"/>
      </w:r>
      <w:r w:rsidRPr="0049768A">
        <w:rPr>
          <w:rFonts w:cs="Traditional Arabic"/>
          <w:sz w:val="36"/>
          <w:szCs w:val="36"/>
        </w:rPr>
        <w:sym w:font="HQPB5" w:char="F021"/>
      </w:r>
      <w:r w:rsidRPr="0049768A">
        <w:rPr>
          <w:rFonts w:cs="Traditional Arabic"/>
          <w:sz w:val="36"/>
          <w:szCs w:val="36"/>
        </w:rPr>
        <w:sym w:font="HQPB1" w:char="F023"/>
      </w:r>
      <w:r w:rsidRPr="0049768A">
        <w:rPr>
          <w:rFonts w:cs="Traditional Arabic"/>
          <w:sz w:val="36"/>
          <w:szCs w:val="36"/>
        </w:rPr>
        <w:sym w:font="HQPB5" w:char="F074"/>
      </w:r>
      <w:r w:rsidRPr="0049768A">
        <w:rPr>
          <w:rFonts w:cs="Traditional Arabic"/>
          <w:sz w:val="36"/>
          <w:szCs w:val="36"/>
        </w:rPr>
        <w:sym w:font="HQPB1" w:char="F093"/>
      </w:r>
      <w:r w:rsidRPr="0049768A">
        <w:rPr>
          <w:rFonts w:cs="Traditional Arabic"/>
          <w:sz w:val="36"/>
          <w:szCs w:val="36"/>
        </w:rPr>
        <w:sym w:font="HQPB5" w:char="F079"/>
      </w:r>
      <w:r w:rsidRPr="0049768A">
        <w:rPr>
          <w:rFonts w:cs="Traditional Arabic"/>
          <w:sz w:val="36"/>
          <w:szCs w:val="36"/>
        </w:rPr>
        <w:sym w:font="HQPB1" w:char="F05F"/>
      </w:r>
      <w:r w:rsidRPr="0049768A">
        <w:rPr>
          <w:rFonts w:cs="Traditional Arabic"/>
          <w:sz w:val="36"/>
          <w:szCs w:val="36"/>
          <w:rtl/>
        </w:rPr>
        <w:t xml:space="preserve"> </w:t>
      </w:r>
      <w:r w:rsidRPr="0049768A">
        <w:rPr>
          <w:rFonts w:cs="Traditional Arabic"/>
          <w:sz w:val="36"/>
          <w:szCs w:val="36"/>
        </w:rPr>
        <w:sym w:font="HQPB4" w:char="F0D7"/>
      </w:r>
      <w:r w:rsidRPr="0049768A">
        <w:rPr>
          <w:rFonts w:cs="Traditional Arabic"/>
          <w:sz w:val="36"/>
          <w:szCs w:val="36"/>
        </w:rPr>
        <w:sym w:font="HQPB2" w:char="F06F"/>
      </w:r>
      <w:r w:rsidRPr="0049768A">
        <w:rPr>
          <w:rFonts w:cs="Traditional Arabic"/>
          <w:sz w:val="36"/>
          <w:szCs w:val="36"/>
        </w:rPr>
        <w:sym w:font="HQPB5" w:char="F074"/>
      </w:r>
      <w:r w:rsidRPr="0049768A">
        <w:rPr>
          <w:rFonts w:cs="Traditional Arabic"/>
          <w:sz w:val="36"/>
          <w:szCs w:val="36"/>
        </w:rPr>
        <w:sym w:font="HQPB1" w:char="F08D"/>
      </w:r>
      <w:r w:rsidRPr="0049768A">
        <w:rPr>
          <w:rFonts w:cs="Traditional Arabic"/>
          <w:sz w:val="36"/>
          <w:szCs w:val="36"/>
        </w:rPr>
        <w:sym w:font="HQPB4" w:char="F0CF"/>
      </w:r>
      <w:r w:rsidRPr="0049768A">
        <w:rPr>
          <w:rFonts w:cs="Traditional Arabic"/>
          <w:sz w:val="36"/>
          <w:szCs w:val="36"/>
        </w:rPr>
        <w:sym w:font="HQPB1" w:char="F0FF"/>
      </w:r>
      <w:r w:rsidRPr="0049768A">
        <w:rPr>
          <w:rFonts w:cs="Traditional Arabic"/>
          <w:sz w:val="36"/>
          <w:szCs w:val="36"/>
        </w:rPr>
        <w:sym w:font="HQPB4" w:char="F0F8"/>
      </w:r>
      <w:r w:rsidRPr="0049768A">
        <w:rPr>
          <w:rFonts w:cs="Traditional Arabic"/>
          <w:sz w:val="36"/>
          <w:szCs w:val="36"/>
        </w:rPr>
        <w:sym w:font="HQPB1" w:char="F0F3"/>
      </w:r>
      <w:r w:rsidRPr="0049768A">
        <w:rPr>
          <w:rFonts w:cs="Traditional Arabic"/>
          <w:sz w:val="36"/>
          <w:szCs w:val="36"/>
        </w:rPr>
        <w:sym w:font="HQPB4" w:char="F0A8"/>
      </w:r>
      <w:r w:rsidRPr="0049768A">
        <w:rPr>
          <w:rFonts w:cs="Traditional Arabic"/>
          <w:sz w:val="36"/>
          <w:szCs w:val="36"/>
        </w:rPr>
        <w:sym w:font="HQPB2" w:char="F042"/>
      </w:r>
      <w:r w:rsidRPr="0049768A">
        <w:rPr>
          <w:rFonts w:cs="Traditional Arabic"/>
          <w:sz w:val="36"/>
          <w:szCs w:val="36"/>
          <w:rtl/>
        </w:rPr>
        <w:t xml:space="preserve"> </w:t>
      </w:r>
      <w:r w:rsidRPr="0049768A">
        <w:rPr>
          <w:rFonts w:cs="Traditional Arabic"/>
          <w:sz w:val="36"/>
          <w:szCs w:val="36"/>
        </w:rPr>
        <w:sym w:font="HQPB2" w:char="F060"/>
      </w:r>
      <w:r w:rsidRPr="0049768A">
        <w:rPr>
          <w:rFonts w:cs="Traditional Arabic"/>
          <w:sz w:val="36"/>
          <w:szCs w:val="36"/>
        </w:rPr>
        <w:sym w:font="HQPB4" w:char="F0CF"/>
      </w:r>
      <w:r w:rsidRPr="0049768A">
        <w:rPr>
          <w:rFonts w:cs="Traditional Arabic"/>
          <w:sz w:val="36"/>
          <w:szCs w:val="36"/>
        </w:rPr>
        <w:sym w:font="HQPB4" w:char="F069"/>
      </w:r>
      <w:r w:rsidRPr="0049768A">
        <w:rPr>
          <w:rFonts w:cs="Traditional Arabic"/>
          <w:sz w:val="36"/>
          <w:szCs w:val="36"/>
        </w:rPr>
        <w:sym w:font="HQPB2" w:char="F042"/>
      </w:r>
      <w:r w:rsidRPr="0049768A">
        <w:rPr>
          <w:rFonts w:cs="Traditional Arabic"/>
          <w:sz w:val="36"/>
          <w:szCs w:val="36"/>
          <w:rtl/>
        </w:rPr>
        <w:t xml:space="preserve"> </w:t>
      </w:r>
      <w:r w:rsidRPr="0049768A">
        <w:rPr>
          <w:rFonts w:cs="Traditional Arabic"/>
          <w:sz w:val="36"/>
          <w:szCs w:val="36"/>
        </w:rPr>
        <w:sym w:font="HQPB4" w:char="F0F6"/>
      </w:r>
      <w:r w:rsidRPr="0049768A">
        <w:rPr>
          <w:rFonts w:cs="Traditional Arabic"/>
          <w:sz w:val="36"/>
          <w:szCs w:val="36"/>
        </w:rPr>
        <w:sym w:font="HQPB2" w:char="F04E"/>
      </w:r>
      <w:r w:rsidRPr="0049768A">
        <w:rPr>
          <w:rFonts w:cs="Traditional Arabic"/>
          <w:sz w:val="36"/>
          <w:szCs w:val="36"/>
        </w:rPr>
        <w:sym w:font="HQPB4" w:char="F0CE"/>
      </w:r>
      <w:r w:rsidRPr="0049768A">
        <w:rPr>
          <w:rFonts w:cs="Traditional Arabic"/>
          <w:sz w:val="36"/>
          <w:szCs w:val="36"/>
        </w:rPr>
        <w:sym w:font="HQPB2" w:char="F067"/>
      </w:r>
      <w:r w:rsidRPr="0049768A">
        <w:rPr>
          <w:rFonts w:cs="Traditional Arabic"/>
          <w:sz w:val="36"/>
          <w:szCs w:val="36"/>
        </w:rPr>
        <w:sym w:font="HQPB4" w:char="F0CE"/>
      </w:r>
      <w:r w:rsidRPr="0049768A">
        <w:rPr>
          <w:rFonts w:cs="Traditional Arabic"/>
          <w:sz w:val="36"/>
          <w:szCs w:val="36"/>
        </w:rPr>
        <w:sym w:font="HQPB4" w:char="F06E"/>
      </w:r>
      <w:r w:rsidRPr="0049768A">
        <w:rPr>
          <w:rFonts w:cs="Traditional Arabic"/>
          <w:sz w:val="36"/>
          <w:szCs w:val="36"/>
        </w:rPr>
        <w:sym w:font="HQPB1" w:char="F02F"/>
      </w:r>
      <w:r w:rsidRPr="0049768A">
        <w:rPr>
          <w:rFonts w:cs="Traditional Arabic"/>
          <w:sz w:val="36"/>
          <w:szCs w:val="36"/>
        </w:rPr>
        <w:sym w:font="HQPB4" w:char="F0A7"/>
      </w:r>
      <w:r w:rsidRPr="0049768A">
        <w:rPr>
          <w:rFonts w:cs="Traditional Arabic"/>
          <w:sz w:val="36"/>
          <w:szCs w:val="36"/>
        </w:rPr>
        <w:sym w:font="HQPB1" w:char="F091"/>
      </w:r>
      <w:r w:rsidRPr="0049768A">
        <w:rPr>
          <w:rFonts w:cs="Traditional Arabic"/>
          <w:sz w:val="36"/>
          <w:szCs w:val="36"/>
          <w:rtl/>
        </w:rPr>
        <w:t xml:space="preserve"> </w:t>
      </w:r>
      <w:r w:rsidRPr="0049768A">
        <w:rPr>
          <w:rFonts w:cs="Traditional Arabic"/>
          <w:sz w:val="36"/>
          <w:szCs w:val="36"/>
        </w:rPr>
        <w:sym w:font="HQPB4" w:char="F0D7"/>
      </w:r>
      <w:r w:rsidRPr="0049768A">
        <w:rPr>
          <w:rFonts w:cs="Traditional Arabic"/>
          <w:sz w:val="36"/>
          <w:szCs w:val="36"/>
        </w:rPr>
        <w:sym w:font="HQPB1" w:char="F04D"/>
      </w:r>
      <w:r w:rsidRPr="0049768A">
        <w:rPr>
          <w:rFonts w:cs="Traditional Arabic"/>
          <w:sz w:val="36"/>
          <w:szCs w:val="36"/>
        </w:rPr>
        <w:sym w:font="HQPB2" w:char="F0BB"/>
      </w:r>
      <w:r w:rsidRPr="0049768A">
        <w:rPr>
          <w:rFonts w:cs="Traditional Arabic"/>
          <w:sz w:val="36"/>
          <w:szCs w:val="36"/>
        </w:rPr>
        <w:sym w:font="HQPB4" w:char="F0A8"/>
      </w:r>
      <w:r w:rsidRPr="0049768A">
        <w:rPr>
          <w:rFonts w:cs="Traditional Arabic"/>
          <w:sz w:val="36"/>
          <w:szCs w:val="36"/>
        </w:rPr>
        <w:sym w:font="HQPB2" w:char="F059"/>
      </w:r>
      <w:r w:rsidRPr="0049768A">
        <w:rPr>
          <w:rFonts w:cs="Traditional Arabic"/>
          <w:sz w:val="36"/>
          <w:szCs w:val="36"/>
        </w:rPr>
        <w:sym w:font="HQPB5" w:char="F079"/>
      </w:r>
      <w:r w:rsidRPr="0049768A">
        <w:rPr>
          <w:rFonts w:cs="Traditional Arabic"/>
          <w:sz w:val="36"/>
          <w:szCs w:val="36"/>
        </w:rPr>
        <w:sym w:font="HQPB1" w:char="F05F"/>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2" w:char="F093"/>
      </w:r>
      <w:r w:rsidRPr="0049768A">
        <w:rPr>
          <w:rFonts w:cs="Traditional Arabic"/>
          <w:sz w:val="36"/>
          <w:szCs w:val="36"/>
        </w:rPr>
        <w:sym w:font="HQPB4" w:char="F0CC"/>
      </w:r>
      <w:r w:rsidRPr="0049768A">
        <w:rPr>
          <w:rFonts w:cs="Traditional Arabic"/>
          <w:sz w:val="36"/>
          <w:szCs w:val="36"/>
        </w:rPr>
        <w:sym w:font="HQPB1" w:char="F08D"/>
      </w:r>
      <w:r w:rsidRPr="0049768A">
        <w:rPr>
          <w:rFonts w:cs="Traditional Arabic"/>
          <w:sz w:val="36"/>
          <w:szCs w:val="36"/>
        </w:rPr>
        <w:sym w:font="HQPB4" w:char="F0F8"/>
      </w:r>
      <w:r w:rsidRPr="0049768A">
        <w:rPr>
          <w:rFonts w:cs="Traditional Arabic"/>
          <w:sz w:val="36"/>
          <w:szCs w:val="36"/>
        </w:rPr>
        <w:sym w:font="HQPB1" w:char="F067"/>
      </w:r>
      <w:r w:rsidRPr="0049768A">
        <w:rPr>
          <w:rFonts w:cs="Traditional Arabic"/>
          <w:sz w:val="36"/>
          <w:szCs w:val="36"/>
        </w:rPr>
        <w:sym w:font="HQPB5" w:char="F072"/>
      </w:r>
      <w:r w:rsidRPr="0049768A">
        <w:rPr>
          <w:rFonts w:cs="Traditional Arabic"/>
          <w:sz w:val="36"/>
          <w:szCs w:val="36"/>
        </w:rPr>
        <w:sym w:font="HQPB1" w:char="F042"/>
      </w:r>
      <w:r w:rsidRPr="0049768A">
        <w:rPr>
          <w:rFonts w:cs="Traditional Arabic"/>
          <w:sz w:val="36"/>
          <w:szCs w:val="36"/>
          <w:rtl/>
        </w:rPr>
        <w:t xml:space="preserve"> </w:t>
      </w:r>
      <w:r w:rsidRPr="0049768A">
        <w:rPr>
          <w:rFonts w:cs="Traditional Arabic"/>
          <w:sz w:val="36"/>
          <w:szCs w:val="36"/>
        </w:rPr>
        <w:sym w:font="HQPB2" w:char="F060"/>
      </w:r>
      <w:r w:rsidRPr="0049768A">
        <w:rPr>
          <w:rFonts w:cs="Traditional Arabic"/>
          <w:sz w:val="36"/>
          <w:szCs w:val="36"/>
        </w:rPr>
        <w:sym w:font="HQPB4" w:char="F0CF"/>
      </w:r>
      <w:r w:rsidRPr="0049768A">
        <w:rPr>
          <w:rFonts w:cs="Traditional Arabic"/>
          <w:sz w:val="36"/>
          <w:szCs w:val="36"/>
        </w:rPr>
        <w:sym w:font="HQPB2" w:char="F042"/>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5" w:char="F079"/>
      </w:r>
      <w:r w:rsidRPr="0049768A">
        <w:rPr>
          <w:rFonts w:cs="Traditional Arabic"/>
          <w:sz w:val="36"/>
          <w:szCs w:val="36"/>
        </w:rPr>
        <w:sym w:font="HQPB2" w:char="F067"/>
      </w:r>
      <w:r w:rsidRPr="0049768A">
        <w:rPr>
          <w:rFonts w:cs="Traditional Arabic"/>
          <w:sz w:val="36"/>
          <w:szCs w:val="36"/>
        </w:rPr>
        <w:sym w:font="HQPB4" w:char="F0CF"/>
      </w:r>
      <w:r w:rsidRPr="0049768A">
        <w:rPr>
          <w:rFonts w:cs="Traditional Arabic"/>
          <w:sz w:val="36"/>
          <w:szCs w:val="36"/>
        </w:rPr>
        <w:sym w:font="HQPB1" w:char="F046"/>
      </w:r>
      <w:r w:rsidRPr="0049768A">
        <w:rPr>
          <w:rFonts w:cs="Traditional Arabic"/>
          <w:sz w:val="36"/>
          <w:szCs w:val="36"/>
        </w:rPr>
        <w:sym w:font="HQPB4" w:char="F0F8"/>
      </w:r>
      <w:r w:rsidRPr="0049768A">
        <w:rPr>
          <w:rFonts w:cs="Traditional Arabic"/>
          <w:sz w:val="36"/>
          <w:szCs w:val="36"/>
        </w:rPr>
        <w:sym w:font="HQPB1" w:char="F074"/>
      </w:r>
      <w:r w:rsidRPr="0049768A">
        <w:rPr>
          <w:rFonts w:cs="Traditional Arabic"/>
          <w:sz w:val="36"/>
          <w:szCs w:val="36"/>
        </w:rPr>
        <w:sym w:font="HQPB5" w:char="F072"/>
      </w:r>
      <w:r w:rsidRPr="0049768A">
        <w:rPr>
          <w:rFonts w:cs="Traditional Arabic"/>
          <w:sz w:val="36"/>
          <w:szCs w:val="36"/>
        </w:rPr>
        <w:sym w:font="HQPB1" w:char="F042"/>
      </w:r>
      <w:r w:rsidRPr="0049768A">
        <w:rPr>
          <w:rFonts w:cs="Traditional Arabic"/>
          <w:sz w:val="36"/>
          <w:szCs w:val="36"/>
          <w:rtl/>
        </w:rPr>
        <w:t xml:space="preserve"> </w:t>
      </w:r>
      <w:r w:rsidRPr="0049768A">
        <w:rPr>
          <w:rFonts w:cs="Traditional Arabic"/>
          <w:sz w:val="36"/>
          <w:szCs w:val="36"/>
        </w:rPr>
        <w:sym w:font="HQPB4" w:char="F0E3"/>
      </w:r>
      <w:r w:rsidRPr="0049768A">
        <w:rPr>
          <w:rFonts w:cs="Traditional Arabic"/>
          <w:sz w:val="36"/>
          <w:szCs w:val="36"/>
        </w:rPr>
        <w:sym w:font="HQPB1" w:char="F08D"/>
      </w:r>
      <w:r w:rsidRPr="0049768A">
        <w:rPr>
          <w:rFonts w:cs="Traditional Arabic"/>
          <w:sz w:val="36"/>
          <w:szCs w:val="36"/>
        </w:rPr>
        <w:sym w:font="HQPB2" w:char="F0BB"/>
      </w:r>
      <w:r w:rsidRPr="0049768A">
        <w:rPr>
          <w:rFonts w:cs="Traditional Arabic"/>
          <w:sz w:val="36"/>
          <w:szCs w:val="36"/>
        </w:rPr>
        <w:sym w:font="HQPB5" w:char="F070"/>
      </w:r>
      <w:r w:rsidRPr="0049768A">
        <w:rPr>
          <w:rFonts w:cs="Traditional Arabic"/>
          <w:sz w:val="36"/>
          <w:szCs w:val="36"/>
        </w:rPr>
        <w:sym w:font="HQPB2" w:char="F06B"/>
      </w:r>
      <w:r w:rsidRPr="0049768A">
        <w:rPr>
          <w:rFonts w:cs="Traditional Arabic"/>
          <w:sz w:val="36"/>
          <w:szCs w:val="36"/>
        </w:rPr>
        <w:sym w:font="HQPB4" w:char="F0F7"/>
      </w:r>
      <w:r w:rsidRPr="0049768A">
        <w:rPr>
          <w:rFonts w:cs="Traditional Arabic"/>
          <w:sz w:val="36"/>
          <w:szCs w:val="36"/>
        </w:rPr>
        <w:sym w:font="HQPB2" w:char="F058"/>
      </w:r>
      <w:r w:rsidRPr="0049768A">
        <w:rPr>
          <w:rFonts w:cs="Traditional Arabic"/>
          <w:sz w:val="36"/>
          <w:szCs w:val="36"/>
        </w:rPr>
        <w:sym w:font="HQPB5" w:char="F046"/>
      </w:r>
      <w:r w:rsidRPr="0049768A">
        <w:rPr>
          <w:rFonts w:cs="Traditional Arabic"/>
          <w:sz w:val="36"/>
          <w:szCs w:val="36"/>
        </w:rPr>
        <w:sym w:font="HQPB2" w:char="F07B"/>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5" w:char="F09A"/>
      </w:r>
      <w:r w:rsidRPr="0049768A">
        <w:rPr>
          <w:rFonts w:cs="Traditional Arabic"/>
          <w:sz w:val="36"/>
          <w:szCs w:val="36"/>
        </w:rPr>
        <w:sym w:font="HQPB2" w:char="F0FA"/>
      </w:r>
      <w:r w:rsidRPr="0049768A">
        <w:rPr>
          <w:rFonts w:cs="Traditional Arabic"/>
          <w:sz w:val="36"/>
          <w:szCs w:val="36"/>
        </w:rPr>
        <w:sym w:font="HQPB2" w:char="F0EF"/>
      </w:r>
      <w:r w:rsidRPr="0049768A">
        <w:rPr>
          <w:rFonts w:cs="Traditional Arabic"/>
          <w:sz w:val="36"/>
          <w:szCs w:val="36"/>
        </w:rPr>
        <w:sym w:font="HQPB4" w:char="F0CF"/>
      </w:r>
      <w:r w:rsidRPr="0049768A">
        <w:rPr>
          <w:rFonts w:cs="Traditional Arabic"/>
          <w:sz w:val="36"/>
          <w:szCs w:val="36"/>
        </w:rPr>
        <w:sym w:font="HQPB3" w:char="F024"/>
      </w:r>
      <w:r w:rsidRPr="0049768A">
        <w:rPr>
          <w:rFonts w:cs="Traditional Arabic"/>
          <w:sz w:val="36"/>
          <w:szCs w:val="36"/>
        </w:rPr>
        <w:sym w:font="HQPB4" w:char="F0CE"/>
      </w:r>
      <w:r w:rsidRPr="0049768A">
        <w:rPr>
          <w:rFonts w:cs="Traditional Arabic"/>
          <w:sz w:val="36"/>
          <w:szCs w:val="36"/>
        </w:rPr>
        <w:sym w:font="HQPB3" w:char="F023"/>
      </w:r>
      <w:r w:rsidRPr="0049768A">
        <w:rPr>
          <w:rFonts w:cs="Traditional Arabic"/>
          <w:sz w:val="36"/>
          <w:szCs w:val="36"/>
        </w:rPr>
        <w:sym w:font="HQPB2" w:char="F0BB"/>
      </w:r>
      <w:r w:rsidRPr="0049768A">
        <w:rPr>
          <w:rFonts w:cs="Traditional Arabic"/>
          <w:sz w:val="36"/>
          <w:szCs w:val="36"/>
        </w:rPr>
        <w:sym w:font="HQPB5" w:char="F079"/>
      </w:r>
      <w:r w:rsidRPr="0049768A">
        <w:rPr>
          <w:rFonts w:cs="Traditional Arabic"/>
          <w:sz w:val="36"/>
          <w:szCs w:val="36"/>
        </w:rPr>
        <w:sym w:font="HQPB1" w:char="F07A"/>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5" w:char="F070"/>
      </w:r>
      <w:r w:rsidRPr="0049768A">
        <w:rPr>
          <w:rFonts w:cs="Traditional Arabic"/>
          <w:sz w:val="36"/>
          <w:szCs w:val="36"/>
        </w:rPr>
        <w:sym w:font="HQPB2" w:char="F06B"/>
      </w:r>
      <w:r w:rsidRPr="0049768A">
        <w:rPr>
          <w:rFonts w:cs="Traditional Arabic"/>
          <w:sz w:val="36"/>
          <w:szCs w:val="36"/>
        </w:rPr>
        <w:sym w:font="HQPB2" w:char="F08E"/>
      </w:r>
      <w:r w:rsidRPr="0049768A">
        <w:rPr>
          <w:rFonts w:cs="Traditional Arabic"/>
          <w:sz w:val="36"/>
          <w:szCs w:val="36"/>
        </w:rPr>
        <w:sym w:font="HQPB4" w:char="F0CF"/>
      </w:r>
      <w:r w:rsidRPr="0049768A">
        <w:rPr>
          <w:rFonts w:cs="Traditional Arabic"/>
          <w:sz w:val="36"/>
          <w:szCs w:val="36"/>
        </w:rPr>
        <w:sym w:font="HQPB1" w:char="F0F9"/>
      </w:r>
      <w:r w:rsidRPr="0049768A">
        <w:rPr>
          <w:rFonts w:cs="Traditional Arabic"/>
          <w:sz w:val="36"/>
          <w:szCs w:val="36"/>
          <w:rtl/>
        </w:rPr>
        <w:t xml:space="preserve"> </w:t>
      </w:r>
      <w:r w:rsidRPr="0049768A">
        <w:rPr>
          <w:rFonts w:cs="Traditional Arabic"/>
          <w:sz w:val="36"/>
          <w:szCs w:val="36"/>
        </w:rPr>
        <w:sym w:font="HQPB4" w:char="F034"/>
      </w:r>
      <w:r w:rsidRPr="0049768A">
        <w:rPr>
          <w:rFonts w:cs="Traditional Arabic"/>
          <w:sz w:val="36"/>
          <w:szCs w:val="36"/>
          <w:rtl/>
        </w:rPr>
        <w:t xml:space="preserve"> </w:t>
      </w:r>
      <w:r w:rsidRPr="0049768A">
        <w:rPr>
          <w:rFonts w:cs="Traditional Arabic"/>
          <w:sz w:val="36"/>
          <w:szCs w:val="36"/>
        </w:rPr>
        <w:sym w:font="HQPB5" w:char="F07A"/>
      </w:r>
      <w:r w:rsidRPr="0049768A">
        <w:rPr>
          <w:rFonts w:cs="Traditional Arabic"/>
          <w:sz w:val="36"/>
          <w:szCs w:val="36"/>
        </w:rPr>
        <w:sym w:font="HQPB2" w:char="F04E"/>
      </w:r>
      <w:r w:rsidRPr="0049768A">
        <w:rPr>
          <w:rFonts w:cs="Traditional Arabic"/>
          <w:sz w:val="36"/>
          <w:szCs w:val="36"/>
        </w:rPr>
        <w:sym w:font="HQPB4" w:char="F0F7"/>
      </w:r>
      <w:r w:rsidRPr="0049768A">
        <w:rPr>
          <w:rFonts w:cs="Traditional Arabic"/>
          <w:sz w:val="36"/>
          <w:szCs w:val="36"/>
        </w:rPr>
        <w:sym w:font="HQPB1" w:char="F0E8"/>
      </w:r>
      <w:r w:rsidRPr="0049768A">
        <w:rPr>
          <w:rFonts w:cs="Traditional Arabic"/>
          <w:sz w:val="36"/>
          <w:szCs w:val="36"/>
        </w:rPr>
        <w:sym w:font="HQPB4" w:char="F0CF"/>
      </w:r>
      <w:r w:rsidRPr="0049768A">
        <w:rPr>
          <w:rFonts w:cs="Traditional Arabic"/>
          <w:sz w:val="36"/>
          <w:szCs w:val="36"/>
        </w:rPr>
        <w:sym w:font="HQPB2" w:char="F052"/>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4" w:char="F0E3"/>
      </w:r>
      <w:r w:rsidRPr="0049768A">
        <w:rPr>
          <w:rFonts w:cs="Traditional Arabic"/>
          <w:sz w:val="36"/>
          <w:szCs w:val="36"/>
        </w:rPr>
        <w:sym w:font="HQPB1" w:char="F08D"/>
      </w:r>
      <w:r w:rsidRPr="0049768A">
        <w:rPr>
          <w:rFonts w:cs="Traditional Arabic"/>
          <w:sz w:val="36"/>
          <w:szCs w:val="36"/>
        </w:rPr>
        <w:sym w:font="HQPB4" w:char="F0F4"/>
      </w:r>
      <w:r w:rsidRPr="0049768A">
        <w:rPr>
          <w:rFonts w:cs="Traditional Arabic"/>
          <w:sz w:val="36"/>
          <w:szCs w:val="36"/>
        </w:rPr>
        <w:sym w:font="HQPB1" w:char="F05F"/>
      </w:r>
      <w:r w:rsidRPr="0049768A">
        <w:rPr>
          <w:rFonts w:cs="Traditional Arabic"/>
          <w:sz w:val="36"/>
          <w:szCs w:val="36"/>
        </w:rPr>
        <w:sym w:font="HQPB5" w:char="F072"/>
      </w:r>
      <w:r w:rsidRPr="0049768A">
        <w:rPr>
          <w:rFonts w:cs="Traditional Arabic"/>
          <w:sz w:val="36"/>
          <w:szCs w:val="36"/>
        </w:rPr>
        <w:sym w:font="HQPB1" w:char="F026"/>
      </w:r>
      <w:r w:rsidRPr="0049768A">
        <w:rPr>
          <w:rFonts w:cs="Traditional Arabic"/>
          <w:sz w:val="36"/>
          <w:szCs w:val="36"/>
          <w:rtl/>
        </w:rPr>
        <w:t xml:space="preserve"> </w:t>
      </w:r>
      <w:r w:rsidRPr="0049768A">
        <w:rPr>
          <w:rFonts w:cs="Traditional Arabic"/>
          <w:sz w:val="36"/>
          <w:szCs w:val="36"/>
        </w:rPr>
        <w:sym w:font="HQPB5" w:char="F074"/>
      </w:r>
      <w:r w:rsidRPr="0049768A">
        <w:rPr>
          <w:rFonts w:cs="Traditional Arabic"/>
          <w:sz w:val="36"/>
          <w:szCs w:val="36"/>
        </w:rPr>
        <w:sym w:font="HQPB2" w:char="F0FB"/>
      </w:r>
      <w:r w:rsidRPr="0049768A">
        <w:rPr>
          <w:rFonts w:cs="Traditional Arabic"/>
          <w:sz w:val="36"/>
          <w:szCs w:val="36"/>
        </w:rPr>
        <w:sym w:font="HQPB3" w:char="F02C"/>
      </w:r>
      <w:r w:rsidRPr="0049768A">
        <w:rPr>
          <w:rFonts w:cs="Traditional Arabic"/>
          <w:sz w:val="36"/>
          <w:szCs w:val="36"/>
        </w:rPr>
        <w:sym w:font="HQPB4" w:char="F0CE"/>
      </w:r>
      <w:r w:rsidRPr="0049768A">
        <w:rPr>
          <w:rFonts w:cs="Traditional Arabic"/>
          <w:sz w:val="36"/>
          <w:szCs w:val="36"/>
        </w:rPr>
        <w:sym w:font="HQPB3" w:char="F023"/>
      </w:r>
      <w:r w:rsidRPr="0049768A">
        <w:rPr>
          <w:rFonts w:cs="Traditional Arabic"/>
          <w:sz w:val="36"/>
          <w:szCs w:val="36"/>
        </w:rPr>
        <w:sym w:font="HQPB4" w:char="F0CF"/>
      </w:r>
      <w:r w:rsidRPr="0049768A">
        <w:rPr>
          <w:rFonts w:cs="Traditional Arabic"/>
          <w:sz w:val="36"/>
          <w:szCs w:val="36"/>
        </w:rPr>
        <w:sym w:font="HQPB2" w:char="F04A"/>
      </w:r>
      <w:r w:rsidRPr="0049768A">
        <w:rPr>
          <w:rFonts w:cs="Traditional Arabic"/>
          <w:sz w:val="36"/>
          <w:szCs w:val="36"/>
        </w:rPr>
        <w:sym w:font="HQPB2" w:char="F0BB"/>
      </w:r>
      <w:r w:rsidRPr="0049768A">
        <w:rPr>
          <w:rFonts w:cs="Traditional Arabic"/>
          <w:sz w:val="36"/>
          <w:szCs w:val="36"/>
        </w:rPr>
        <w:sym w:font="HQPB5" w:char="F079"/>
      </w:r>
      <w:r w:rsidRPr="0049768A">
        <w:rPr>
          <w:rFonts w:cs="Traditional Arabic"/>
          <w:sz w:val="36"/>
          <w:szCs w:val="36"/>
        </w:rPr>
        <w:sym w:font="HQPB1" w:char="F0E8"/>
      </w:r>
      <w:r w:rsidRPr="0049768A">
        <w:rPr>
          <w:rFonts w:cs="Traditional Arabic"/>
          <w:sz w:val="36"/>
          <w:szCs w:val="36"/>
        </w:rPr>
        <w:sym w:font="HQPB4" w:char="F0F8"/>
      </w:r>
      <w:r w:rsidRPr="0049768A">
        <w:rPr>
          <w:rFonts w:cs="Traditional Arabic"/>
          <w:sz w:val="36"/>
          <w:szCs w:val="36"/>
        </w:rPr>
        <w:sym w:font="HQPB2" w:char="F039"/>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AGA Arabesque" w:char="F07B"/>
      </w:r>
      <w:r w:rsidRPr="0049768A">
        <w:rPr>
          <w:rFonts w:cs="Traditional Arabic"/>
          <w:sz w:val="36"/>
          <w:szCs w:val="36"/>
        </w:rPr>
        <w:sym w:font="HQPB2" w:char="F0C7"/>
      </w:r>
      <w:r w:rsidRPr="0049768A">
        <w:rPr>
          <w:rFonts w:cs="Traditional Arabic"/>
          <w:sz w:val="36"/>
          <w:szCs w:val="36"/>
        </w:rPr>
        <w:sym w:font="HQPB2" w:char="F0CA"/>
      </w:r>
      <w:r w:rsidRPr="0049768A">
        <w:rPr>
          <w:rFonts w:cs="Traditional Arabic"/>
          <w:sz w:val="36"/>
          <w:szCs w:val="36"/>
        </w:rPr>
        <w:sym w:font="HQPB2" w:char="F0CC"/>
      </w:r>
      <w:r w:rsidRPr="0049768A">
        <w:rPr>
          <w:rFonts w:cs="Traditional Arabic"/>
          <w:sz w:val="36"/>
          <w:szCs w:val="36"/>
        </w:rPr>
        <w:sym w:font="HQPB2" w:char="F0CF"/>
      </w:r>
      <w:r w:rsidRPr="0049768A">
        <w:rPr>
          <w:rFonts w:cs="Traditional Arabic"/>
          <w:sz w:val="36"/>
          <w:szCs w:val="36"/>
        </w:rPr>
        <w:sym w:font="HQPB2" w:char="F0C8"/>
      </w:r>
      <w:r w:rsidRPr="0049768A">
        <w:rPr>
          <w:rFonts w:cs="Traditional Arabic"/>
          <w:sz w:val="36"/>
          <w:szCs w:val="36"/>
        </w:rPr>
        <w:t xml:space="preserve"> </w:t>
      </w:r>
      <w:r w:rsidRPr="0049768A">
        <w:rPr>
          <w:rFonts w:cs="Traditional Arabic" w:hint="cs"/>
          <w:sz w:val="36"/>
          <w:szCs w:val="36"/>
          <w:rtl/>
        </w:rPr>
        <w:t xml:space="preserve"> </w:t>
      </w:r>
      <w:r w:rsidRPr="0049768A">
        <w:rPr>
          <w:rFonts w:cs="Traditional Arabic"/>
          <w:sz w:val="36"/>
          <w:szCs w:val="36"/>
          <w:vertAlign w:val="superscript"/>
          <w:rtl/>
        </w:rPr>
        <w:t>(</w:t>
      </w:r>
      <w:r w:rsidRPr="0049768A">
        <w:rPr>
          <w:rStyle w:val="a4"/>
          <w:rFonts w:cs="Traditional Arabic"/>
          <w:sz w:val="36"/>
          <w:szCs w:val="36"/>
          <w:rtl/>
        </w:rPr>
        <w:footnoteReference w:id="573"/>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jc w:val="lowKashida"/>
        <w:rPr>
          <w:rFonts w:eastAsia="MS Mincho" w:cs="Traditional Arabic"/>
          <w:sz w:val="36"/>
          <w:szCs w:val="36"/>
          <w:rtl/>
        </w:rPr>
      </w:pPr>
      <w:r w:rsidRPr="0049768A">
        <w:rPr>
          <w:rFonts w:eastAsia="MS Mincho" w:cs="Traditional Arabic" w:hint="cs"/>
          <w:sz w:val="36"/>
          <w:szCs w:val="36"/>
          <w:rtl/>
        </w:rPr>
        <w:t>والاستغفار</w:t>
      </w:r>
      <w:r w:rsidRPr="0049768A">
        <w:rPr>
          <w:rFonts w:eastAsia="MS Mincho" w:cs="Traditional Arabic"/>
          <w:sz w:val="36"/>
          <w:szCs w:val="36"/>
          <w:rtl/>
        </w:rPr>
        <w:t xml:space="preserve"> معناه:</w:t>
      </w:r>
      <w:r w:rsidRPr="0049768A">
        <w:rPr>
          <w:rFonts w:eastAsia="MS Mincho" w:cs="Traditional Arabic" w:hint="cs"/>
          <w:sz w:val="36"/>
          <w:szCs w:val="36"/>
          <w:rtl/>
        </w:rPr>
        <w:t xml:space="preserve"> </w:t>
      </w:r>
      <w:r w:rsidRPr="0049768A">
        <w:rPr>
          <w:rFonts w:eastAsia="MS Mincho" w:cs="Traditional Arabic"/>
          <w:sz w:val="36"/>
          <w:szCs w:val="36"/>
          <w:rtl/>
        </w:rPr>
        <w:t xml:space="preserve">طلب المغفرة من الله : </w:t>
      </w:r>
    </w:p>
    <w:p w:rsidR="00784054" w:rsidRPr="0049768A" w:rsidRDefault="00784054" w:rsidP="00784054">
      <w:pPr>
        <w:bidi/>
        <w:ind w:left="720" w:right="720"/>
        <w:jc w:val="lowKashida"/>
        <w:rPr>
          <w:rFonts w:eastAsia="MS Mincho" w:cs="Traditional Arabic"/>
          <w:sz w:val="36"/>
          <w:szCs w:val="36"/>
          <w:rtl/>
        </w:rPr>
      </w:pPr>
      <w:r w:rsidRPr="0049768A">
        <w:rPr>
          <w:rFonts w:eastAsia="MS Mincho" w:cs="Traditional Arabic"/>
          <w:sz w:val="36"/>
          <w:szCs w:val="36"/>
          <w:rtl/>
        </w:rPr>
        <w:t xml:space="preserve"> أ  ـ بمحو الذنوب.</w:t>
      </w:r>
    </w:p>
    <w:p w:rsidR="00784054" w:rsidRPr="0049768A" w:rsidRDefault="00784054" w:rsidP="00784054">
      <w:pPr>
        <w:bidi/>
        <w:ind w:left="720" w:right="720"/>
        <w:jc w:val="lowKashida"/>
        <w:rPr>
          <w:rFonts w:eastAsia="MS Mincho" w:cs="Traditional Arabic"/>
          <w:sz w:val="36"/>
          <w:szCs w:val="36"/>
          <w:rtl/>
        </w:rPr>
      </w:pPr>
      <w:r w:rsidRPr="0049768A">
        <w:rPr>
          <w:rFonts w:eastAsia="MS Mincho" w:cs="Traditional Arabic"/>
          <w:sz w:val="36"/>
          <w:szCs w:val="36"/>
          <w:rtl/>
        </w:rPr>
        <w:t xml:space="preserve"> ب ـ وستر العيوب .</w:t>
      </w:r>
    </w:p>
    <w:p w:rsidR="00784054" w:rsidRPr="0049768A" w:rsidRDefault="00784054" w:rsidP="00784054">
      <w:pPr>
        <w:bidi/>
        <w:jc w:val="lowKashida"/>
        <w:rPr>
          <w:rFonts w:eastAsia="MS Mincho" w:cs="Traditional Arabic"/>
          <w:sz w:val="36"/>
          <w:szCs w:val="36"/>
          <w:rtl/>
        </w:rPr>
      </w:pPr>
      <w:r w:rsidRPr="0049768A">
        <w:rPr>
          <w:rFonts w:eastAsia="MS Mincho" w:cs="Traditional Arabic"/>
          <w:sz w:val="36"/>
          <w:szCs w:val="36"/>
          <w:rtl/>
        </w:rPr>
        <w:t xml:space="preserve">فوائد </w:t>
      </w:r>
      <w:r w:rsidRPr="0049768A">
        <w:rPr>
          <w:rFonts w:eastAsia="MS Mincho" w:cs="Traditional Arabic" w:hint="cs"/>
          <w:sz w:val="36"/>
          <w:szCs w:val="36"/>
          <w:rtl/>
        </w:rPr>
        <w:t>الاستغفار</w:t>
      </w:r>
      <w:r w:rsidRPr="0049768A">
        <w:rPr>
          <w:rFonts w:eastAsia="MS Mincho" w:cs="Traditional Arabic"/>
          <w:sz w:val="36"/>
          <w:szCs w:val="36"/>
          <w:rtl/>
        </w:rPr>
        <w:t xml:space="preserve"> : </w:t>
      </w:r>
    </w:p>
    <w:p w:rsidR="00784054" w:rsidRPr="0049768A" w:rsidRDefault="00784054" w:rsidP="00784054">
      <w:pPr>
        <w:bidi/>
        <w:ind w:left="720" w:right="720"/>
        <w:jc w:val="lowKashida"/>
        <w:rPr>
          <w:rFonts w:eastAsia="MS Mincho" w:cs="Traditional Arabic"/>
          <w:sz w:val="36"/>
          <w:szCs w:val="36"/>
          <w:rtl/>
        </w:rPr>
      </w:pPr>
      <w:r w:rsidRPr="0049768A">
        <w:rPr>
          <w:rFonts w:eastAsia="MS Mincho" w:cs="Traditional Arabic"/>
          <w:sz w:val="36"/>
          <w:szCs w:val="36"/>
          <w:rtl/>
        </w:rPr>
        <w:t>1ـ أنه سبب لمغفرة الذنوب.</w:t>
      </w:r>
    </w:p>
    <w:p w:rsidR="00784054" w:rsidRPr="0049768A" w:rsidRDefault="00784054" w:rsidP="00784054">
      <w:pPr>
        <w:bidi/>
        <w:ind w:left="720" w:right="720"/>
        <w:jc w:val="lowKashida"/>
        <w:rPr>
          <w:rFonts w:eastAsia="MS Mincho" w:cs="Traditional Arabic"/>
          <w:sz w:val="36"/>
          <w:szCs w:val="36"/>
          <w:rtl/>
        </w:rPr>
      </w:pPr>
      <w:r w:rsidRPr="0049768A">
        <w:rPr>
          <w:rFonts w:eastAsia="MS Mincho" w:cs="Traditional Arabic"/>
          <w:sz w:val="36"/>
          <w:szCs w:val="36"/>
          <w:rtl/>
        </w:rPr>
        <w:t>2ـ أنه يدفع العذاب قبل نزوله</w:t>
      </w:r>
      <w:r w:rsidRPr="0049768A">
        <w:rPr>
          <w:rFonts w:eastAsia="MS Mincho" w:cs="Traditional Arabic" w:hint="cs"/>
          <w:sz w:val="36"/>
          <w:szCs w:val="36"/>
          <w:rtl/>
        </w:rPr>
        <w:t xml:space="preserve">: </w:t>
      </w:r>
      <w:r w:rsidRPr="0049768A">
        <w:rPr>
          <w:rFonts w:eastAsia="MS Mincho" w:cs="Traditional Arabic"/>
          <w:sz w:val="36"/>
          <w:szCs w:val="36"/>
        </w:rPr>
        <w:sym w:font="AGA Arabesque" w:char="F029"/>
      </w:r>
      <w:r w:rsidRPr="0049768A">
        <w:rPr>
          <w:rFonts w:eastAsia="MS Mincho" w:cs="Traditional Arabic"/>
          <w:sz w:val="36"/>
          <w:szCs w:val="36"/>
          <w:rtl/>
        </w:rPr>
        <w:t>وَمَا كَانَ اللَّهُ مُعَذِّبَهُمْ وَهُمْ يَسْتَغْفِرُونَ</w:t>
      </w:r>
      <w:r w:rsidRPr="0049768A">
        <w:rPr>
          <w:rFonts w:eastAsia="MS Mincho" w:cs="Traditional Arabic"/>
          <w:sz w:val="36"/>
          <w:szCs w:val="36"/>
        </w:rPr>
        <w:sym w:font="AGA Arabesque" w:char="F028"/>
      </w:r>
      <w:r w:rsidRPr="0049768A">
        <w:rPr>
          <w:rFonts w:eastAsia="MS Mincho" w:cs="Traditional Arabic" w:hint="cs"/>
          <w:sz w:val="36"/>
          <w:szCs w:val="36"/>
          <w:rtl/>
        </w:rPr>
        <w:t>.</w:t>
      </w:r>
      <w:r w:rsidRPr="0049768A">
        <w:rPr>
          <w:rFonts w:cs="Traditional Arabic"/>
          <w:w w:val="90"/>
          <w:sz w:val="36"/>
          <w:szCs w:val="36"/>
          <w:vertAlign w:val="superscript"/>
          <w:rtl/>
        </w:rPr>
        <w:t>(</w:t>
      </w:r>
      <w:r w:rsidRPr="0049768A">
        <w:rPr>
          <w:rStyle w:val="a4"/>
          <w:rFonts w:cs="Traditional Arabic"/>
          <w:w w:val="90"/>
          <w:sz w:val="36"/>
          <w:szCs w:val="36"/>
          <w:rtl/>
        </w:rPr>
        <w:footnoteReference w:id="574"/>
      </w:r>
      <w:r w:rsidRPr="0049768A">
        <w:rPr>
          <w:rFonts w:cs="Traditional Arabic"/>
          <w:w w:val="90"/>
          <w:sz w:val="36"/>
          <w:szCs w:val="36"/>
          <w:vertAlign w:val="superscript"/>
          <w:rtl/>
        </w:rPr>
        <w:t>)</w:t>
      </w:r>
      <w:r w:rsidRPr="0049768A">
        <w:rPr>
          <w:rFonts w:cs="Traditional Arabic"/>
          <w:w w:val="90"/>
          <w:sz w:val="36"/>
          <w:szCs w:val="36"/>
          <w:rtl/>
        </w:rPr>
        <w:t>.</w:t>
      </w:r>
    </w:p>
    <w:p w:rsidR="00784054" w:rsidRPr="0049768A" w:rsidRDefault="00784054" w:rsidP="00784054">
      <w:pPr>
        <w:bidi/>
        <w:ind w:left="720" w:right="720"/>
        <w:jc w:val="lowKashida"/>
        <w:rPr>
          <w:rFonts w:eastAsia="MS Mincho" w:cs="Traditional Arabic"/>
          <w:sz w:val="36"/>
          <w:szCs w:val="36"/>
          <w:rtl/>
        </w:rPr>
      </w:pPr>
      <w:r w:rsidRPr="0049768A">
        <w:rPr>
          <w:rFonts w:eastAsia="MS Mincho" w:cs="Traditional Arabic"/>
          <w:sz w:val="36"/>
          <w:szCs w:val="36"/>
          <w:rtl/>
        </w:rPr>
        <w:t>3ـ أنه سبب لتفريج الهموم وجلب الأرزاق ونزول الغيث.</w:t>
      </w:r>
    </w:p>
    <w:p w:rsidR="00784054" w:rsidRPr="0049768A" w:rsidRDefault="00784054" w:rsidP="00784054">
      <w:pPr>
        <w:bidi/>
        <w:spacing w:after="60"/>
        <w:ind w:firstLine="567"/>
        <w:jc w:val="lowKashida"/>
        <w:rPr>
          <w:rFonts w:cs="Traditional Arabic"/>
          <w:sz w:val="36"/>
          <w:szCs w:val="36"/>
          <w:rtl/>
        </w:rPr>
      </w:pPr>
      <w:r w:rsidRPr="0049768A">
        <w:rPr>
          <w:rFonts w:eastAsia="MS Mincho" w:cs="Traditional Arabic"/>
          <w:sz w:val="36"/>
          <w:szCs w:val="36"/>
          <w:rtl/>
        </w:rPr>
        <w:t>4ـ المحافظة على سلامة القلب من آثار الذنوب</w:t>
      </w:r>
    </w:p>
    <w:p w:rsidR="00784054" w:rsidRPr="0049768A" w:rsidRDefault="00784054" w:rsidP="00784054">
      <w:pPr>
        <w:bidi/>
        <w:spacing w:after="60"/>
        <w:jc w:val="lowKashida"/>
        <w:rPr>
          <w:rFonts w:cs="Traditional Arabic"/>
          <w:w w:val="90"/>
          <w:sz w:val="36"/>
          <w:szCs w:val="36"/>
          <w:rtl/>
        </w:rPr>
      </w:pPr>
      <w:r w:rsidRPr="0049768A">
        <w:rPr>
          <w:rFonts w:cs="Traditional Arabic"/>
          <w:w w:val="90"/>
          <w:sz w:val="36"/>
          <w:szCs w:val="36"/>
          <w:rtl/>
        </w:rPr>
        <w:t xml:space="preserve">قال سبحانه وتعالى عن نبيه نوح </w:t>
      </w:r>
      <w:r w:rsidRPr="0049768A">
        <w:rPr>
          <w:rFonts w:cs="Traditional Arabic"/>
          <w:w w:val="90"/>
          <w:sz w:val="36"/>
          <w:szCs w:val="36"/>
        </w:rPr>
        <w:t>:</w:t>
      </w:r>
      <w:r w:rsidRPr="0049768A">
        <w:rPr>
          <w:rFonts w:cs="Traditional Arabic"/>
          <w:w w:val="90"/>
          <w:sz w:val="36"/>
          <w:szCs w:val="36"/>
        </w:rPr>
        <w:sym w:font="AGA Arabesque" w:char="F065"/>
      </w:r>
      <w:r w:rsidRPr="0049768A">
        <w:rPr>
          <w:rFonts w:cs="Traditional Arabic" w:hint="cs"/>
          <w:w w:val="90"/>
          <w:sz w:val="36"/>
          <w:szCs w:val="36"/>
          <w:rtl/>
        </w:rPr>
        <w:t xml:space="preserve"> </w:t>
      </w:r>
      <w:r w:rsidRPr="0049768A">
        <w:rPr>
          <w:rFonts w:cs="Traditional Arabic"/>
          <w:w w:val="90"/>
          <w:sz w:val="36"/>
          <w:szCs w:val="36"/>
        </w:rPr>
        <w:sym w:font="AGA Arabesque" w:char="F029"/>
      </w:r>
      <w:r w:rsidRPr="0049768A">
        <w:rPr>
          <w:rFonts w:cs="Traditional Arabic"/>
          <w:w w:val="90"/>
          <w:sz w:val="36"/>
          <w:szCs w:val="36"/>
          <w:rtl/>
        </w:rPr>
        <w:t xml:space="preserve"> </w:t>
      </w:r>
      <w:r w:rsidRPr="0049768A">
        <w:rPr>
          <w:rFonts w:cs="Traditional Arabic"/>
          <w:sz w:val="36"/>
          <w:szCs w:val="36"/>
        </w:rPr>
        <w:sym w:font="HQPB4" w:char="F0E0"/>
      </w:r>
      <w:r w:rsidRPr="0049768A">
        <w:rPr>
          <w:rFonts w:cs="Traditional Arabic"/>
          <w:sz w:val="36"/>
          <w:szCs w:val="36"/>
        </w:rPr>
        <w:sym w:font="HQPB1" w:char="F04D"/>
      </w:r>
      <w:r w:rsidRPr="0049768A">
        <w:rPr>
          <w:rFonts w:cs="Traditional Arabic"/>
          <w:sz w:val="36"/>
          <w:szCs w:val="36"/>
        </w:rPr>
        <w:sym w:font="HQPB4" w:char="F0F9"/>
      </w:r>
      <w:r w:rsidRPr="0049768A">
        <w:rPr>
          <w:rFonts w:cs="Traditional Arabic"/>
          <w:sz w:val="36"/>
          <w:szCs w:val="36"/>
        </w:rPr>
        <w:sym w:font="HQPB2" w:char="F03D"/>
      </w:r>
      <w:r w:rsidRPr="0049768A">
        <w:rPr>
          <w:rFonts w:cs="Traditional Arabic"/>
          <w:sz w:val="36"/>
          <w:szCs w:val="36"/>
        </w:rPr>
        <w:sym w:font="HQPB4" w:char="F0E0"/>
      </w:r>
      <w:r w:rsidRPr="0049768A">
        <w:rPr>
          <w:rFonts w:cs="Traditional Arabic"/>
          <w:sz w:val="36"/>
          <w:szCs w:val="36"/>
        </w:rPr>
        <w:sym w:font="HQPB2" w:char="F029"/>
      </w:r>
      <w:r w:rsidRPr="0049768A">
        <w:rPr>
          <w:rFonts w:cs="Traditional Arabic"/>
          <w:sz w:val="36"/>
          <w:szCs w:val="36"/>
        </w:rPr>
        <w:sym w:font="HQPB5" w:char="F073"/>
      </w:r>
      <w:r w:rsidRPr="0049768A">
        <w:rPr>
          <w:rFonts w:cs="Traditional Arabic"/>
          <w:sz w:val="36"/>
          <w:szCs w:val="36"/>
        </w:rPr>
        <w:sym w:font="HQPB1" w:char="F0F9"/>
      </w:r>
      <w:r w:rsidRPr="0049768A">
        <w:rPr>
          <w:rFonts w:cs="Traditional Arabic"/>
          <w:sz w:val="36"/>
          <w:szCs w:val="36"/>
          <w:rtl/>
        </w:rPr>
        <w:t xml:space="preserve"> </w:t>
      </w:r>
      <w:r w:rsidRPr="0049768A">
        <w:rPr>
          <w:rFonts w:cs="Traditional Arabic"/>
          <w:sz w:val="36"/>
          <w:szCs w:val="36"/>
        </w:rPr>
        <w:sym w:font="HQPB5" w:char="F028"/>
      </w:r>
      <w:r w:rsidRPr="0049768A">
        <w:rPr>
          <w:rFonts w:cs="Traditional Arabic"/>
          <w:sz w:val="36"/>
          <w:szCs w:val="36"/>
        </w:rPr>
        <w:sym w:font="HQPB1" w:char="F023"/>
      </w:r>
      <w:r w:rsidRPr="0049768A">
        <w:rPr>
          <w:rFonts w:cs="Traditional Arabic"/>
          <w:sz w:val="36"/>
          <w:szCs w:val="36"/>
        </w:rPr>
        <w:sym w:font="HQPB2" w:char="F072"/>
      </w:r>
      <w:r w:rsidRPr="0049768A">
        <w:rPr>
          <w:rFonts w:cs="Traditional Arabic"/>
          <w:sz w:val="36"/>
          <w:szCs w:val="36"/>
        </w:rPr>
        <w:sym w:font="HQPB4" w:char="F0E3"/>
      </w:r>
      <w:r w:rsidRPr="0049768A">
        <w:rPr>
          <w:rFonts w:cs="Traditional Arabic"/>
          <w:sz w:val="36"/>
          <w:szCs w:val="36"/>
        </w:rPr>
        <w:sym w:font="HQPB1" w:char="F08D"/>
      </w:r>
      <w:r w:rsidRPr="0049768A">
        <w:rPr>
          <w:rFonts w:cs="Traditional Arabic"/>
          <w:sz w:val="36"/>
          <w:szCs w:val="36"/>
        </w:rPr>
        <w:sym w:font="HQPB4" w:char="F0CF"/>
      </w:r>
      <w:r w:rsidRPr="0049768A">
        <w:rPr>
          <w:rFonts w:cs="Traditional Arabic"/>
          <w:sz w:val="36"/>
          <w:szCs w:val="36"/>
        </w:rPr>
        <w:sym w:font="HQPB1" w:char="F0FF"/>
      </w:r>
      <w:r w:rsidRPr="0049768A">
        <w:rPr>
          <w:rFonts w:cs="Traditional Arabic"/>
          <w:sz w:val="36"/>
          <w:szCs w:val="36"/>
        </w:rPr>
        <w:sym w:font="HQPB4" w:char="F0F8"/>
      </w:r>
      <w:r w:rsidRPr="0049768A">
        <w:rPr>
          <w:rFonts w:cs="Traditional Arabic"/>
          <w:sz w:val="36"/>
          <w:szCs w:val="36"/>
        </w:rPr>
        <w:sym w:font="HQPB1" w:char="F0F3"/>
      </w:r>
      <w:r w:rsidRPr="0049768A">
        <w:rPr>
          <w:rFonts w:cs="Traditional Arabic"/>
          <w:sz w:val="36"/>
          <w:szCs w:val="36"/>
        </w:rPr>
        <w:sym w:font="HQPB5" w:char="F074"/>
      </w:r>
      <w:r w:rsidRPr="0049768A">
        <w:rPr>
          <w:rFonts w:cs="Traditional Arabic"/>
          <w:sz w:val="36"/>
          <w:szCs w:val="36"/>
        </w:rPr>
        <w:sym w:font="HQPB1" w:char="F046"/>
      </w:r>
      <w:r w:rsidRPr="0049768A">
        <w:rPr>
          <w:rFonts w:cs="Traditional Arabic"/>
          <w:sz w:val="36"/>
          <w:szCs w:val="36"/>
        </w:rPr>
        <w:sym w:font="HQPB4" w:char="F0F3"/>
      </w:r>
      <w:r w:rsidRPr="0049768A">
        <w:rPr>
          <w:rFonts w:cs="Traditional Arabic"/>
          <w:sz w:val="36"/>
          <w:szCs w:val="36"/>
        </w:rPr>
        <w:sym w:font="HQPB1" w:char="F099"/>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4" w:char="F0F6"/>
      </w:r>
      <w:r w:rsidRPr="0049768A">
        <w:rPr>
          <w:rFonts w:cs="Traditional Arabic"/>
          <w:sz w:val="36"/>
          <w:szCs w:val="36"/>
        </w:rPr>
        <w:sym w:font="HQPB2" w:char="F04E"/>
      </w:r>
      <w:r w:rsidRPr="0049768A">
        <w:rPr>
          <w:rFonts w:cs="Traditional Arabic"/>
          <w:sz w:val="36"/>
          <w:szCs w:val="36"/>
        </w:rPr>
        <w:sym w:font="HQPB4" w:char="F0E4"/>
      </w:r>
      <w:r w:rsidRPr="0049768A">
        <w:rPr>
          <w:rFonts w:cs="Traditional Arabic"/>
          <w:sz w:val="36"/>
          <w:szCs w:val="36"/>
        </w:rPr>
        <w:sym w:font="HQPB2" w:char="F033"/>
      </w:r>
      <w:r w:rsidRPr="0049768A">
        <w:rPr>
          <w:rFonts w:cs="Traditional Arabic"/>
          <w:sz w:val="36"/>
          <w:szCs w:val="36"/>
        </w:rPr>
        <w:sym w:font="HQPB4" w:char="F0AD"/>
      </w:r>
      <w:r w:rsidRPr="0049768A">
        <w:rPr>
          <w:rFonts w:cs="Traditional Arabic"/>
          <w:sz w:val="36"/>
          <w:szCs w:val="36"/>
        </w:rPr>
        <w:sym w:font="HQPB1" w:char="F02F"/>
      </w:r>
      <w:r w:rsidRPr="0049768A">
        <w:rPr>
          <w:rFonts w:cs="Traditional Arabic"/>
          <w:sz w:val="36"/>
          <w:szCs w:val="36"/>
        </w:rPr>
        <w:sym w:font="HQPB5" w:char="F075"/>
      </w:r>
      <w:r w:rsidRPr="0049768A">
        <w:rPr>
          <w:rFonts w:cs="Traditional Arabic"/>
          <w:sz w:val="36"/>
          <w:szCs w:val="36"/>
        </w:rPr>
        <w:sym w:font="HQPB1" w:char="F091"/>
      </w:r>
      <w:r w:rsidRPr="0049768A">
        <w:rPr>
          <w:rFonts w:cs="Traditional Arabic"/>
          <w:sz w:val="36"/>
          <w:szCs w:val="36"/>
          <w:rtl/>
        </w:rPr>
        <w:t xml:space="preserve"> </w:t>
      </w:r>
      <w:r w:rsidRPr="0049768A">
        <w:rPr>
          <w:rFonts w:cs="Traditional Arabic"/>
          <w:sz w:val="36"/>
          <w:szCs w:val="36"/>
        </w:rPr>
        <w:sym w:font="HQPB2" w:char="F0BC"/>
      </w:r>
      <w:r w:rsidRPr="0049768A">
        <w:rPr>
          <w:rFonts w:cs="Traditional Arabic"/>
          <w:sz w:val="36"/>
          <w:szCs w:val="36"/>
        </w:rPr>
        <w:sym w:font="HQPB4" w:char="F0E7"/>
      </w:r>
      <w:r w:rsidRPr="0049768A">
        <w:rPr>
          <w:rFonts w:cs="Traditional Arabic"/>
          <w:sz w:val="36"/>
          <w:szCs w:val="36"/>
        </w:rPr>
        <w:sym w:font="HQPB2" w:char="F06D"/>
      </w:r>
      <w:r w:rsidRPr="0049768A">
        <w:rPr>
          <w:rFonts w:cs="Traditional Arabic"/>
          <w:sz w:val="36"/>
          <w:szCs w:val="36"/>
        </w:rPr>
        <w:sym w:font="HQPB4" w:char="F0AF"/>
      </w:r>
      <w:r w:rsidRPr="0049768A">
        <w:rPr>
          <w:rFonts w:cs="Traditional Arabic"/>
          <w:sz w:val="36"/>
          <w:szCs w:val="36"/>
        </w:rPr>
        <w:sym w:font="HQPB2" w:char="F052"/>
      </w:r>
      <w:r w:rsidRPr="0049768A">
        <w:rPr>
          <w:rFonts w:cs="Traditional Arabic"/>
          <w:sz w:val="36"/>
          <w:szCs w:val="36"/>
        </w:rPr>
        <w:sym w:font="HQPB4" w:char="F0CE"/>
      </w:r>
      <w:r w:rsidRPr="0049768A">
        <w:rPr>
          <w:rFonts w:cs="Traditional Arabic"/>
          <w:sz w:val="36"/>
          <w:szCs w:val="36"/>
        </w:rPr>
        <w:sym w:font="HQPB1" w:char="F029"/>
      </w:r>
      <w:r w:rsidRPr="0049768A">
        <w:rPr>
          <w:rFonts w:cs="Traditional Arabic"/>
          <w:sz w:val="36"/>
          <w:szCs w:val="36"/>
          <w:rtl/>
        </w:rPr>
        <w:t xml:space="preserve"> </w:t>
      </w:r>
      <w:r w:rsidRPr="0049768A">
        <w:rPr>
          <w:rFonts w:cs="Traditional Arabic"/>
          <w:sz w:val="36"/>
          <w:szCs w:val="36"/>
        </w:rPr>
        <w:sym w:font="HQPB5" w:char="F09A"/>
      </w:r>
      <w:r w:rsidRPr="0049768A">
        <w:rPr>
          <w:rFonts w:cs="Traditional Arabic"/>
          <w:sz w:val="36"/>
          <w:szCs w:val="36"/>
        </w:rPr>
        <w:sym w:font="HQPB2" w:char="F063"/>
      </w:r>
      <w:r w:rsidRPr="0049768A">
        <w:rPr>
          <w:rFonts w:cs="Traditional Arabic"/>
          <w:sz w:val="36"/>
          <w:szCs w:val="36"/>
        </w:rPr>
        <w:sym w:font="HQPB1" w:char="F025"/>
      </w:r>
      <w:r w:rsidRPr="0049768A">
        <w:rPr>
          <w:rFonts w:cs="Traditional Arabic"/>
          <w:sz w:val="36"/>
          <w:szCs w:val="36"/>
        </w:rPr>
        <w:sym w:font="HQPB5" w:char="F078"/>
      </w:r>
      <w:r w:rsidRPr="0049768A">
        <w:rPr>
          <w:rFonts w:cs="Traditional Arabic"/>
          <w:sz w:val="36"/>
          <w:szCs w:val="36"/>
        </w:rPr>
        <w:sym w:font="HQPB2" w:char="F02E"/>
      </w:r>
      <w:r w:rsidRPr="0049768A">
        <w:rPr>
          <w:rFonts w:cs="Traditional Arabic"/>
          <w:sz w:val="36"/>
          <w:szCs w:val="36"/>
          <w:rtl/>
        </w:rPr>
        <w:t xml:space="preserve"> </w:t>
      </w:r>
      <w:r w:rsidRPr="0049768A">
        <w:rPr>
          <w:rFonts w:cs="Traditional Arabic"/>
          <w:sz w:val="36"/>
          <w:szCs w:val="36"/>
        </w:rPr>
        <w:sym w:font="HQPB1" w:char="F023"/>
      </w:r>
      <w:r w:rsidRPr="0049768A">
        <w:rPr>
          <w:rFonts w:cs="Traditional Arabic"/>
          <w:sz w:val="36"/>
          <w:szCs w:val="36"/>
        </w:rPr>
        <w:sym w:font="HQPB4" w:char="F059"/>
      </w:r>
      <w:r w:rsidRPr="0049768A">
        <w:rPr>
          <w:rFonts w:cs="Traditional Arabic"/>
          <w:sz w:val="36"/>
          <w:szCs w:val="36"/>
        </w:rPr>
        <w:sym w:font="HQPB1" w:char="F091"/>
      </w:r>
      <w:r w:rsidRPr="0049768A">
        <w:rPr>
          <w:rFonts w:cs="Traditional Arabic"/>
          <w:sz w:val="36"/>
          <w:szCs w:val="36"/>
        </w:rPr>
        <w:sym w:font="HQPB1" w:char="F024"/>
      </w:r>
      <w:r w:rsidRPr="0049768A">
        <w:rPr>
          <w:rFonts w:cs="Traditional Arabic"/>
          <w:sz w:val="36"/>
          <w:szCs w:val="36"/>
        </w:rPr>
        <w:sym w:font="HQPB4" w:char="F0A4"/>
      </w:r>
      <w:r w:rsidRPr="0049768A">
        <w:rPr>
          <w:rFonts w:cs="Traditional Arabic"/>
          <w:sz w:val="36"/>
          <w:szCs w:val="36"/>
        </w:rPr>
        <w:sym w:font="HQPB1" w:char="F0FF"/>
      </w:r>
      <w:r w:rsidRPr="0049768A">
        <w:rPr>
          <w:rFonts w:cs="Traditional Arabic"/>
          <w:sz w:val="36"/>
          <w:szCs w:val="36"/>
        </w:rPr>
        <w:sym w:font="HQPB5" w:char="F078"/>
      </w:r>
      <w:r w:rsidRPr="0049768A">
        <w:rPr>
          <w:rFonts w:cs="Traditional Arabic"/>
          <w:sz w:val="36"/>
          <w:szCs w:val="36"/>
        </w:rPr>
        <w:sym w:font="HQPB1" w:char="F0EE"/>
      </w:r>
      <w:r w:rsidRPr="0049768A">
        <w:rPr>
          <w:rFonts w:cs="Traditional Arabic"/>
          <w:sz w:val="36"/>
          <w:szCs w:val="36"/>
          <w:rtl/>
        </w:rPr>
        <w:t xml:space="preserve"> </w:t>
      </w:r>
      <w:r w:rsidRPr="0049768A">
        <w:rPr>
          <w:rFonts w:cs="Traditional Arabic"/>
          <w:sz w:val="36"/>
          <w:szCs w:val="36"/>
        </w:rPr>
        <w:sym w:font="HQPB2" w:char="F0C7"/>
      </w:r>
      <w:r w:rsidRPr="0049768A">
        <w:rPr>
          <w:rFonts w:cs="Traditional Arabic"/>
          <w:sz w:val="36"/>
          <w:szCs w:val="36"/>
        </w:rPr>
        <w:sym w:font="HQPB2" w:char="F0CA"/>
      </w:r>
      <w:r w:rsidRPr="0049768A">
        <w:rPr>
          <w:rFonts w:cs="Traditional Arabic"/>
          <w:sz w:val="36"/>
          <w:szCs w:val="36"/>
        </w:rPr>
        <w:sym w:font="HQPB2" w:char="F0C9"/>
      </w:r>
      <w:r w:rsidRPr="0049768A">
        <w:rPr>
          <w:rFonts w:cs="Traditional Arabic"/>
          <w:sz w:val="36"/>
          <w:szCs w:val="36"/>
        </w:rPr>
        <w:sym w:font="HQPB2" w:char="F0C8"/>
      </w:r>
      <w:r w:rsidRPr="0049768A">
        <w:rPr>
          <w:rFonts w:cs="Traditional Arabic"/>
          <w:sz w:val="36"/>
          <w:szCs w:val="36"/>
          <w:rtl/>
        </w:rPr>
        <w:t xml:space="preserve"> </w:t>
      </w:r>
      <w:r w:rsidRPr="0049768A">
        <w:rPr>
          <w:rFonts w:cs="Traditional Arabic"/>
          <w:sz w:val="36"/>
          <w:szCs w:val="36"/>
        </w:rPr>
        <w:sym w:font="HQPB4" w:char="F0C8"/>
      </w:r>
      <w:r w:rsidRPr="0049768A">
        <w:rPr>
          <w:rFonts w:cs="Traditional Arabic"/>
          <w:sz w:val="36"/>
          <w:szCs w:val="36"/>
        </w:rPr>
        <w:sym w:font="HQPB2" w:char="F040"/>
      </w:r>
      <w:r w:rsidRPr="0049768A">
        <w:rPr>
          <w:rFonts w:cs="Traditional Arabic"/>
          <w:sz w:val="36"/>
          <w:szCs w:val="36"/>
        </w:rPr>
        <w:sym w:font="HQPB4" w:char="F0C5"/>
      </w:r>
      <w:r w:rsidRPr="0049768A">
        <w:rPr>
          <w:rFonts w:cs="Traditional Arabic"/>
          <w:sz w:val="36"/>
          <w:szCs w:val="36"/>
        </w:rPr>
        <w:sym w:font="HQPB1" w:char="F099"/>
      </w:r>
      <w:r w:rsidRPr="0049768A">
        <w:rPr>
          <w:rFonts w:cs="Traditional Arabic"/>
          <w:sz w:val="36"/>
          <w:szCs w:val="36"/>
        </w:rPr>
        <w:sym w:font="HQPB4" w:char="F0F6"/>
      </w:r>
      <w:r w:rsidRPr="0049768A">
        <w:rPr>
          <w:rFonts w:cs="Traditional Arabic"/>
          <w:sz w:val="36"/>
          <w:szCs w:val="36"/>
        </w:rPr>
        <w:sym w:font="HQPB1" w:char="F08D"/>
      </w:r>
      <w:r w:rsidRPr="0049768A">
        <w:rPr>
          <w:rFonts w:cs="Traditional Arabic"/>
          <w:sz w:val="36"/>
          <w:szCs w:val="36"/>
        </w:rPr>
        <w:sym w:font="HQPB4" w:char="F0E3"/>
      </w:r>
      <w:r w:rsidRPr="0049768A">
        <w:rPr>
          <w:rFonts w:cs="Traditional Arabic"/>
          <w:sz w:val="36"/>
          <w:szCs w:val="36"/>
        </w:rPr>
        <w:sym w:font="HQPB2" w:char="F083"/>
      </w:r>
      <w:r w:rsidRPr="0049768A">
        <w:rPr>
          <w:rFonts w:cs="Traditional Arabic"/>
          <w:sz w:val="36"/>
          <w:szCs w:val="36"/>
          <w:rtl/>
        </w:rPr>
        <w:t xml:space="preserve"> </w:t>
      </w:r>
      <w:r w:rsidRPr="0049768A">
        <w:rPr>
          <w:rFonts w:cs="Traditional Arabic"/>
          <w:sz w:val="36"/>
          <w:szCs w:val="36"/>
        </w:rPr>
        <w:sym w:font="HQPB5" w:char="F075"/>
      </w:r>
      <w:r w:rsidRPr="0049768A">
        <w:rPr>
          <w:rFonts w:cs="Traditional Arabic"/>
          <w:sz w:val="36"/>
          <w:szCs w:val="36"/>
        </w:rPr>
        <w:sym w:font="HQPB2" w:char="F0E4"/>
      </w:r>
      <w:r w:rsidRPr="0049768A">
        <w:rPr>
          <w:rFonts w:cs="Traditional Arabic"/>
          <w:sz w:val="36"/>
          <w:szCs w:val="36"/>
        </w:rPr>
        <w:sym w:font="HQPB5" w:char="F021"/>
      </w:r>
      <w:r w:rsidRPr="0049768A">
        <w:rPr>
          <w:rFonts w:cs="Traditional Arabic"/>
          <w:sz w:val="36"/>
          <w:szCs w:val="36"/>
        </w:rPr>
        <w:sym w:font="HQPB1" w:char="F024"/>
      </w:r>
      <w:r w:rsidRPr="0049768A">
        <w:rPr>
          <w:rFonts w:cs="Traditional Arabic"/>
          <w:sz w:val="36"/>
          <w:szCs w:val="36"/>
        </w:rPr>
        <w:sym w:font="HQPB5" w:char="F079"/>
      </w:r>
      <w:r w:rsidRPr="0049768A">
        <w:rPr>
          <w:rFonts w:cs="Traditional Arabic"/>
          <w:sz w:val="36"/>
          <w:szCs w:val="36"/>
        </w:rPr>
        <w:sym w:font="HQPB2" w:char="F04A"/>
      </w:r>
      <w:r w:rsidRPr="0049768A">
        <w:rPr>
          <w:rFonts w:cs="Traditional Arabic"/>
          <w:sz w:val="36"/>
          <w:szCs w:val="36"/>
        </w:rPr>
        <w:sym w:font="HQPB4" w:char="F0A1"/>
      </w:r>
      <w:r w:rsidRPr="0049768A">
        <w:rPr>
          <w:rFonts w:cs="Traditional Arabic"/>
          <w:sz w:val="36"/>
          <w:szCs w:val="36"/>
        </w:rPr>
        <w:sym w:font="HQPB1" w:char="F0A1"/>
      </w:r>
      <w:r w:rsidRPr="0049768A">
        <w:rPr>
          <w:rFonts w:cs="Traditional Arabic"/>
          <w:sz w:val="36"/>
          <w:szCs w:val="36"/>
        </w:rPr>
        <w:sym w:font="HQPB2" w:char="F039"/>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3" w:char="F02F"/>
      </w:r>
      <w:r w:rsidRPr="0049768A">
        <w:rPr>
          <w:rFonts w:cs="Traditional Arabic"/>
          <w:sz w:val="36"/>
          <w:szCs w:val="36"/>
        </w:rPr>
        <w:sym w:font="HQPB4" w:char="F0E4"/>
      </w:r>
      <w:r w:rsidRPr="0049768A">
        <w:rPr>
          <w:rFonts w:cs="Traditional Arabic"/>
          <w:sz w:val="36"/>
          <w:szCs w:val="36"/>
        </w:rPr>
        <w:sym w:font="HQPB2" w:char="F033"/>
      </w:r>
      <w:r w:rsidRPr="0049768A">
        <w:rPr>
          <w:rFonts w:cs="Traditional Arabic"/>
          <w:sz w:val="36"/>
          <w:szCs w:val="36"/>
        </w:rPr>
        <w:sym w:font="HQPB4" w:char="F0F8"/>
      </w:r>
      <w:r w:rsidRPr="0049768A">
        <w:rPr>
          <w:rFonts w:cs="Traditional Arabic"/>
          <w:sz w:val="36"/>
          <w:szCs w:val="36"/>
        </w:rPr>
        <w:sym w:font="HQPB2" w:char="F08B"/>
      </w:r>
      <w:r w:rsidRPr="0049768A">
        <w:rPr>
          <w:rFonts w:cs="Traditional Arabic"/>
          <w:sz w:val="36"/>
          <w:szCs w:val="36"/>
        </w:rPr>
        <w:sym w:font="HQPB5" w:char="F06E"/>
      </w:r>
      <w:r w:rsidRPr="0049768A">
        <w:rPr>
          <w:rFonts w:cs="Traditional Arabic"/>
          <w:sz w:val="36"/>
          <w:szCs w:val="36"/>
        </w:rPr>
        <w:sym w:font="HQPB2" w:char="F03D"/>
      </w:r>
      <w:r w:rsidRPr="0049768A">
        <w:rPr>
          <w:rFonts w:cs="Traditional Arabic"/>
          <w:sz w:val="36"/>
          <w:szCs w:val="36"/>
        </w:rPr>
        <w:sym w:font="HQPB5" w:char="F074"/>
      </w:r>
      <w:r w:rsidRPr="0049768A">
        <w:rPr>
          <w:rFonts w:cs="Traditional Arabic"/>
          <w:sz w:val="36"/>
          <w:szCs w:val="36"/>
        </w:rPr>
        <w:sym w:font="HQPB1" w:char="F0E6"/>
      </w:r>
      <w:r w:rsidRPr="0049768A">
        <w:rPr>
          <w:rFonts w:cs="Traditional Arabic"/>
          <w:sz w:val="36"/>
          <w:szCs w:val="36"/>
          <w:rtl/>
        </w:rPr>
        <w:t xml:space="preserve"> </w:t>
      </w:r>
      <w:r w:rsidRPr="0049768A">
        <w:rPr>
          <w:rFonts w:cs="Traditional Arabic"/>
          <w:sz w:val="36"/>
          <w:szCs w:val="36"/>
        </w:rPr>
        <w:sym w:font="HQPB1" w:char="F023"/>
      </w:r>
      <w:r w:rsidRPr="0049768A">
        <w:rPr>
          <w:rFonts w:cs="Traditional Arabic"/>
          <w:sz w:val="36"/>
          <w:szCs w:val="36"/>
        </w:rPr>
        <w:sym w:font="HQPB4" w:char="F059"/>
      </w:r>
      <w:r w:rsidRPr="0049768A">
        <w:rPr>
          <w:rFonts w:cs="Traditional Arabic"/>
          <w:sz w:val="36"/>
          <w:szCs w:val="36"/>
        </w:rPr>
        <w:sym w:font="HQPB1" w:char="F091"/>
      </w:r>
      <w:r w:rsidRPr="0049768A">
        <w:rPr>
          <w:rFonts w:cs="Traditional Arabic"/>
          <w:sz w:val="36"/>
          <w:szCs w:val="36"/>
        </w:rPr>
        <w:sym w:font="HQPB1" w:char="F023"/>
      </w:r>
      <w:r w:rsidRPr="0049768A">
        <w:rPr>
          <w:rFonts w:cs="Traditional Arabic"/>
          <w:sz w:val="36"/>
          <w:szCs w:val="36"/>
        </w:rPr>
        <w:sym w:font="HQPB5" w:char="F075"/>
      </w:r>
      <w:r w:rsidRPr="0049768A">
        <w:rPr>
          <w:rFonts w:cs="Traditional Arabic"/>
          <w:sz w:val="36"/>
          <w:szCs w:val="36"/>
        </w:rPr>
        <w:sym w:font="HQPB1" w:char="F091"/>
      </w:r>
      <w:r w:rsidRPr="0049768A">
        <w:rPr>
          <w:rFonts w:cs="Traditional Arabic"/>
          <w:sz w:val="36"/>
          <w:szCs w:val="36"/>
        </w:rPr>
        <w:sym w:font="HQPB4" w:char="F0F4"/>
      </w:r>
      <w:r w:rsidRPr="0049768A">
        <w:rPr>
          <w:rFonts w:cs="Traditional Arabic"/>
          <w:sz w:val="36"/>
          <w:szCs w:val="36"/>
        </w:rPr>
        <w:sym w:font="HQPB1" w:char="F089"/>
      </w:r>
      <w:r w:rsidRPr="0049768A">
        <w:rPr>
          <w:rFonts w:cs="Traditional Arabic"/>
          <w:sz w:val="36"/>
          <w:szCs w:val="36"/>
        </w:rPr>
        <w:sym w:font="HQPB4" w:char="F0CF"/>
      </w:r>
      <w:r w:rsidRPr="0049768A">
        <w:rPr>
          <w:rFonts w:cs="Traditional Arabic"/>
          <w:sz w:val="36"/>
          <w:szCs w:val="36"/>
        </w:rPr>
        <w:sym w:font="HQPB4" w:char="F069"/>
      </w:r>
      <w:r w:rsidRPr="0049768A">
        <w:rPr>
          <w:rFonts w:cs="Traditional Arabic"/>
          <w:sz w:val="36"/>
          <w:szCs w:val="36"/>
        </w:rPr>
        <w:sym w:font="HQPB2" w:char="F042"/>
      </w:r>
      <w:r w:rsidRPr="0049768A">
        <w:rPr>
          <w:rFonts w:cs="Traditional Arabic"/>
          <w:sz w:val="36"/>
          <w:szCs w:val="36"/>
          <w:rtl/>
        </w:rPr>
        <w:t xml:space="preserve"> </w:t>
      </w:r>
      <w:r w:rsidRPr="0049768A">
        <w:rPr>
          <w:rFonts w:cs="Traditional Arabic"/>
          <w:sz w:val="36"/>
          <w:szCs w:val="36"/>
        </w:rPr>
        <w:sym w:font="HQPB2" w:char="F0C7"/>
      </w:r>
      <w:r w:rsidRPr="0049768A">
        <w:rPr>
          <w:rFonts w:cs="Traditional Arabic"/>
          <w:sz w:val="36"/>
          <w:szCs w:val="36"/>
        </w:rPr>
        <w:sym w:font="HQPB2" w:char="F0CA"/>
      </w:r>
      <w:r w:rsidRPr="0049768A">
        <w:rPr>
          <w:rFonts w:cs="Traditional Arabic"/>
          <w:sz w:val="36"/>
          <w:szCs w:val="36"/>
        </w:rPr>
        <w:sym w:font="HQPB2" w:char="F0CA"/>
      </w:r>
      <w:r w:rsidRPr="0049768A">
        <w:rPr>
          <w:rFonts w:cs="Traditional Arabic"/>
          <w:sz w:val="36"/>
          <w:szCs w:val="36"/>
        </w:rPr>
        <w:sym w:font="HQPB2" w:char="F0C8"/>
      </w:r>
      <w:r w:rsidRPr="0049768A">
        <w:rPr>
          <w:rFonts w:cs="Traditional Arabic"/>
          <w:sz w:val="36"/>
          <w:szCs w:val="36"/>
          <w:rtl/>
        </w:rPr>
        <w:t xml:space="preserve"> </w:t>
      </w:r>
      <w:r w:rsidRPr="0049768A">
        <w:rPr>
          <w:rFonts w:cs="Traditional Arabic"/>
          <w:sz w:val="36"/>
          <w:szCs w:val="36"/>
        </w:rPr>
        <w:lastRenderedPageBreak/>
        <w:sym w:font="HQPB3" w:char="F02F"/>
      </w:r>
      <w:r w:rsidRPr="0049768A">
        <w:rPr>
          <w:rFonts w:cs="Traditional Arabic"/>
          <w:sz w:val="36"/>
          <w:szCs w:val="36"/>
        </w:rPr>
        <w:sym w:font="HQPB4" w:char="F0E4"/>
      </w:r>
      <w:r w:rsidRPr="0049768A">
        <w:rPr>
          <w:rFonts w:cs="Traditional Arabic"/>
          <w:sz w:val="36"/>
          <w:szCs w:val="36"/>
        </w:rPr>
        <w:sym w:font="HQPB2" w:char="F02E"/>
      </w:r>
      <w:r w:rsidRPr="0049768A">
        <w:rPr>
          <w:rFonts w:cs="Traditional Arabic"/>
          <w:sz w:val="36"/>
          <w:szCs w:val="36"/>
        </w:rPr>
        <w:sym w:font="HQPB4" w:char="F0F7"/>
      </w:r>
      <w:r w:rsidRPr="0049768A">
        <w:rPr>
          <w:rFonts w:cs="Traditional Arabic"/>
          <w:sz w:val="36"/>
          <w:szCs w:val="36"/>
        </w:rPr>
        <w:sym w:font="HQPB1" w:char="F08A"/>
      </w:r>
      <w:r w:rsidRPr="0049768A">
        <w:rPr>
          <w:rFonts w:cs="Traditional Arabic"/>
          <w:sz w:val="36"/>
          <w:szCs w:val="36"/>
        </w:rPr>
        <w:sym w:font="HQPB4" w:char="F0CF"/>
      </w:r>
      <w:r w:rsidRPr="0049768A">
        <w:rPr>
          <w:rFonts w:cs="Traditional Arabic"/>
          <w:sz w:val="36"/>
          <w:szCs w:val="36"/>
        </w:rPr>
        <w:sym w:font="HQPB1" w:char="F089"/>
      </w:r>
      <w:r w:rsidRPr="0049768A">
        <w:rPr>
          <w:rFonts w:cs="Traditional Arabic"/>
          <w:sz w:val="36"/>
          <w:szCs w:val="36"/>
        </w:rPr>
        <w:sym w:font="HQPB4" w:char="F0F4"/>
      </w:r>
      <w:r w:rsidRPr="0049768A">
        <w:rPr>
          <w:rFonts w:cs="Traditional Arabic"/>
          <w:sz w:val="36"/>
          <w:szCs w:val="36"/>
        </w:rPr>
        <w:sym w:font="HQPB2" w:char="F04A"/>
      </w:r>
      <w:r w:rsidRPr="0049768A">
        <w:rPr>
          <w:rFonts w:cs="Traditional Arabic"/>
          <w:sz w:val="36"/>
          <w:szCs w:val="36"/>
        </w:rPr>
        <w:sym w:font="HQPB4" w:char="F0E3"/>
      </w:r>
      <w:r w:rsidRPr="0049768A">
        <w:rPr>
          <w:rFonts w:cs="Traditional Arabic"/>
          <w:sz w:val="36"/>
          <w:szCs w:val="36"/>
        </w:rPr>
        <w:sym w:font="HQPB2" w:char="F083"/>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4" w:char="F035"/>
      </w:r>
      <w:r w:rsidRPr="0049768A">
        <w:rPr>
          <w:rFonts w:cs="Traditional Arabic"/>
          <w:sz w:val="36"/>
          <w:szCs w:val="36"/>
        </w:rPr>
        <w:sym w:font="HQPB2" w:char="F041"/>
      </w:r>
      <w:r w:rsidRPr="0049768A">
        <w:rPr>
          <w:rFonts w:cs="Traditional Arabic"/>
          <w:sz w:val="36"/>
          <w:szCs w:val="36"/>
        </w:rPr>
        <w:sym w:font="HQPB2" w:char="F0BA"/>
      </w:r>
      <w:r w:rsidRPr="0049768A">
        <w:rPr>
          <w:rFonts w:cs="Traditional Arabic"/>
          <w:sz w:val="36"/>
          <w:szCs w:val="36"/>
        </w:rPr>
        <w:sym w:font="HQPB5" w:char="F075"/>
      </w:r>
      <w:r w:rsidRPr="0049768A">
        <w:rPr>
          <w:rFonts w:cs="Traditional Arabic"/>
          <w:sz w:val="36"/>
          <w:szCs w:val="36"/>
        </w:rPr>
        <w:sym w:font="HQPB2" w:char="F071"/>
      </w:r>
      <w:r w:rsidRPr="0049768A">
        <w:rPr>
          <w:rFonts w:cs="Traditional Arabic"/>
          <w:sz w:val="36"/>
          <w:szCs w:val="36"/>
        </w:rPr>
        <w:sym w:font="HQPB4" w:char="F0F8"/>
      </w:r>
      <w:r w:rsidRPr="0049768A">
        <w:rPr>
          <w:rFonts w:cs="Traditional Arabic"/>
          <w:sz w:val="36"/>
          <w:szCs w:val="36"/>
        </w:rPr>
        <w:sym w:font="HQPB2" w:char="F042"/>
      </w:r>
      <w:r w:rsidRPr="0049768A">
        <w:rPr>
          <w:rFonts w:cs="Traditional Arabic"/>
          <w:sz w:val="36"/>
          <w:szCs w:val="36"/>
        </w:rPr>
        <w:sym w:font="HQPB5" w:char="F072"/>
      </w:r>
      <w:r w:rsidRPr="0049768A">
        <w:rPr>
          <w:rFonts w:cs="Traditional Arabic"/>
          <w:sz w:val="36"/>
          <w:szCs w:val="36"/>
        </w:rPr>
        <w:sym w:font="HQPB1" w:char="F027"/>
      </w:r>
      <w:r w:rsidRPr="0049768A">
        <w:rPr>
          <w:rFonts w:cs="Traditional Arabic"/>
          <w:sz w:val="36"/>
          <w:szCs w:val="36"/>
        </w:rPr>
        <w:sym w:font="HQPB4" w:char="F0CE"/>
      </w:r>
      <w:r w:rsidRPr="0049768A">
        <w:rPr>
          <w:rFonts w:cs="Traditional Arabic"/>
          <w:sz w:val="36"/>
          <w:szCs w:val="36"/>
        </w:rPr>
        <w:sym w:font="HQPB1" w:char="F02F"/>
      </w:r>
      <w:r w:rsidRPr="0049768A">
        <w:rPr>
          <w:rFonts w:cs="Traditional Arabic"/>
          <w:sz w:val="36"/>
          <w:szCs w:val="36"/>
          <w:rtl/>
        </w:rPr>
        <w:t xml:space="preserve"> </w:t>
      </w:r>
      <w:r w:rsidRPr="0049768A">
        <w:rPr>
          <w:rFonts w:cs="Traditional Arabic"/>
          <w:sz w:val="36"/>
          <w:szCs w:val="36"/>
        </w:rPr>
        <w:sym w:font="HQPB5" w:char="F074"/>
      </w:r>
      <w:r w:rsidRPr="0049768A">
        <w:rPr>
          <w:rFonts w:cs="Traditional Arabic"/>
          <w:sz w:val="36"/>
          <w:szCs w:val="36"/>
        </w:rPr>
        <w:sym w:font="HQPB2" w:char="F0FB"/>
      </w:r>
      <w:r w:rsidRPr="0049768A">
        <w:rPr>
          <w:rFonts w:cs="Traditional Arabic"/>
          <w:sz w:val="36"/>
          <w:szCs w:val="36"/>
        </w:rPr>
        <w:sym w:font="HQPB2" w:char="F0FC"/>
      </w:r>
      <w:r w:rsidRPr="0049768A">
        <w:rPr>
          <w:rFonts w:cs="Traditional Arabic"/>
          <w:sz w:val="36"/>
          <w:szCs w:val="36"/>
        </w:rPr>
        <w:sym w:font="HQPB4" w:char="F0CF"/>
      </w:r>
      <w:r w:rsidRPr="0049768A">
        <w:rPr>
          <w:rFonts w:cs="Traditional Arabic"/>
          <w:sz w:val="36"/>
          <w:szCs w:val="36"/>
        </w:rPr>
        <w:sym w:font="HQPB2" w:char="F05A"/>
      </w:r>
      <w:r w:rsidRPr="0049768A">
        <w:rPr>
          <w:rFonts w:cs="Traditional Arabic"/>
          <w:sz w:val="36"/>
          <w:szCs w:val="36"/>
        </w:rPr>
        <w:sym w:font="HQPB5" w:char="F074"/>
      </w:r>
      <w:r w:rsidRPr="0049768A">
        <w:rPr>
          <w:rFonts w:cs="Traditional Arabic"/>
          <w:sz w:val="36"/>
          <w:szCs w:val="36"/>
        </w:rPr>
        <w:sym w:font="HQPB1" w:char="F02F"/>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2" w:char="F040"/>
      </w:r>
      <w:r w:rsidRPr="0049768A">
        <w:rPr>
          <w:rFonts w:cs="Traditional Arabic"/>
          <w:sz w:val="36"/>
          <w:szCs w:val="36"/>
        </w:rPr>
        <w:sym w:font="HQPB5" w:char="F079"/>
      </w:r>
      <w:r w:rsidRPr="0049768A">
        <w:rPr>
          <w:rFonts w:cs="Traditional Arabic"/>
          <w:sz w:val="36"/>
          <w:szCs w:val="36"/>
        </w:rPr>
        <w:sym w:font="HQPB1" w:char="F0E8"/>
      </w:r>
      <w:r w:rsidRPr="0049768A">
        <w:rPr>
          <w:rFonts w:cs="Traditional Arabic"/>
          <w:sz w:val="36"/>
          <w:szCs w:val="36"/>
        </w:rPr>
        <w:sym w:font="HQPB4" w:char="F0F8"/>
      </w:r>
      <w:r w:rsidRPr="0049768A">
        <w:rPr>
          <w:rFonts w:cs="Traditional Arabic"/>
          <w:sz w:val="36"/>
          <w:szCs w:val="36"/>
        </w:rPr>
        <w:sym w:font="HQPB1" w:char="F067"/>
      </w:r>
      <w:r w:rsidRPr="0049768A">
        <w:rPr>
          <w:rFonts w:cs="Traditional Arabic"/>
          <w:sz w:val="36"/>
          <w:szCs w:val="36"/>
        </w:rPr>
        <w:sym w:font="HQPB5" w:char="F073"/>
      </w:r>
      <w:r w:rsidRPr="0049768A">
        <w:rPr>
          <w:rFonts w:cs="Traditional Arabic"/>
          <w:sz w:val="36"/>
          <w:szCs w:val="36"/>
        </w:rPr>
        <w:sym w:font="HQPB2" w:char="F086"/>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4" w:char="F0F6"/>
      </w:r>
      <w:r w:rsidRPr="0049768A">
        <w:rPr>
          <w:rFonts w:cs="Traditional Arabic"/>
          <w:sz w:val="36"/>
          <w:szCs w:val="36"/>
        </w:rPr>
        <w:sym w:font="HQPB3" w:char="F02F"/>
      </w:r>
      <w:r w:rsidRPr="0049768A">
        <w:rPr>
          <w:rFonts w:cs="Traditional Arabic"/>
          <w:sz w:val="36"/>
          <w:szCs w:val="36"/>
        </w:rPr>
        <w:sym w:font="HQPB4" w:char="F0E4"/>
      </w:r>
      <w:r w:rsidRPr="0049768A">
        <w:rPr>
          <w:rFonts w:cs="Traditional Arabic"/>
          <w:sz w:val="36"/>
          <w:szCs w:val="36"/>
        </w:rPr>
        <w:sym w:font="HQPB2" w:char="F033"/>
      </w:r>
      <w:r w:rsidRPr="0049768A">
        <w:rPr>
          <w:rFonts w:cs="Traditional Arabic"/>
          <w:sz w:val="36"/>
          <w:szCs w:val="36"/>
        </w:rPr>
        <w:sym w:font="HQPB4" w:char="F0A9"/>
      </w:r>
      <w:r w:rsidRPr="0049768A">
        <w:rPr>
          <w:rFonts w:cs="Traditional Arabic"/>
          <w:sz w:val="36"/>
          <w:szCs w:val="36"/>
        </w:rPr>
        <w:sym w:font="HQPB2" w:char="F039"/>
      </w:r>
      <w:r w:rsidRPr="0049768A">
        <w:rPr>
          <w:rFonts w:cs="Traditional Arabic"/>
          <w:sz w:val="36"/>
          <w:szCs w:val="36"/>
          <w:rtl/>
        </w:rPr>
        <w:t xml:space="preserve"> </w:t>
      </w:r>
      <w:r w:rsidRPr="0049768A">
        <w:rPr>
          <w:rFonts w:cs="Traditional Arabic"/>
          <w:sz w:val="36"/>
          <w:szCs w:val="36"/>
        </w:rPr>
        <w:sym w:font="HQPB4" w:char="F03B"/>
      </w:r>
      <w:r w:rsidRPr="0049768A">
        <w:rPr>
          <w:rFonts w:cs="Traditional Arabic"/>
          <w:sz w:val="36"/>
          <w:szCs w:val="36"/>
        </w:rPr>
        <w:sym w:font="HQPB1" w:char="F04D"/>
      </w:r>
      <w:r w:rsidRPr="0049768A">
        <w:rPr>
          <w:rFonts w:cs="Traditional Arabic"/>
          <w:sz w:val="36"/>
          <w:szCs w:val="36"/>
        </w:rPr>
        <w:sym w:font="HQPB2" w:char="F0BB"/>
      </w:r>
      <w:r w:rsidRPr="0049768A">
        <w:rPr>
          <w:rFonts w:cs="Traditional Arabic"/>
          <w:sz w:val="36"/>
          <w:szCs w:val="36"/>
        </w:rPr>
        <w:sym w:font="HQPB4" w:char="F0A8"/>
      </w:r>
      <w:r w:rsidRPr="0049768A">
        <w:rPr>
          <w:rFonts w:cs="Traditional Arabic"/>
          <w:sz w:val="36"/>
          <w:szCs w:val="36"/>
        </w:rPr>
        <w:sym w:font="HQPB2" w:char="F05A"/>
      </w:r>
      <w:r w:rsidRPr="0049768A">
        <w:rPr>
          <w:rFonts w:cs="Traditional Arabic"/>
          <w:sz w:val="36"/>
          <w:szCs w:val="36"/>
        </w:rPr>
        <w:sym w:font="HQPB5" w:char="F079"/>
      </w:r>
      <w:r w:rsidRPr="0049768A">
        <w:rPr>
          <w:rFonts w:cs="Traditional Arabic"/>
          <w:sz w:val="36"/>
          <w:szCs w:val="36"/>
        </w:rPr>
        <w:sym w:font="HQPB1" w:char="F05F"/>
      </w:r>
      <w:r w:rsidRPr="0049768A">
        <w:rPr>
          <w:rFonts w:cs="Traditional Arabic"/>
          <w:sz w:val="36"/>
          <w:szCs w:val="36"/>
          <w:rtl/>
        </w:rPr>
        <w:t xml:space="preserve"> </w:t>
      </w:r>
      <w:r w:rsidRPr="0049768A">
        <w:rPr>
          <w:rFonts w:cs="Traditional Arabic"/>
          <w:sz w:val="36"/>
          <w:szCs w:val="36"/>
        </w:rPr>
        <w:sym w:font="HQPB2" w:char="F040"/>
      </w:r>
      <w:r w:rsidRPr="0049768A">
        <w:rPr>
          <w:rFonts w:cs="Traditional Arabic"/>
          <w:sz w:val="36"/>
          <w:szCs w:val="36"/>
        </w:rPr>
        <w:sym w:font="HQPB5" w:char="F079"/>
      </w:r>
      <w:r w:rsidRPr="0049768A">
        <w:rPr>
          <w:rFonts w:cs="Traditional Arabic"/>
          <w:sz w:val="36"/>
          <w:szCs w:val="36"/>
        </w:rPr>
        <w:sym w:font="HQPB1" w:char="F0E8"/>
      </w:r>
      <w:r w:rsidRPr="0049768A">
        <w:rPr>
          <w:rFonts w:cs="Traditional Arabic"/>
          <w:sz w:val="36"/>
          <w:szCs w:val="36"/>
        </w:rPr>
        <w:sym w:font="HQPB4" w:char="F0F8"/>
      </w:r>
      <w:r w:rsidRPr="0049768A">
        <w:rPr>
          <w:rFonts w:cs="Traditional Arabic"/>
          <w:sz w:val="36"/>
          <w:szCs w:val="36"/>
        </w:rPr>
        <w:sym w:font="HQPB1" w:char="F067"/>
      </w:r>
      <w:r w:rsidRPr="0049768A">
        <w:rPr>
          <w:rFonts w:cs="Traditional Arabic"/>
          <w:sz w:val="36"/>
          <w:szCs w:val="36"/>
        </w:rPr>
        <w:sym w:font="HQPB5" w:char="F073"/>
      </w:r>
      <w:r w:rsidRPr="0049768A">
        <w:rPr>
          <w:rFonts w:cs="Traditional Arabic"/>
          <w:sz w:val="36"/>
          <w:szCs w:val="36"/>
        </w:rPr>
        <w:sym w:font="HQPB2" w:char="F086"/>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4" w:char="F0F6"/>
      </w:r>
      <w:r w:rsidRPr="0049768A">
        <w:rPr>
          <w:rFonts w:cs="Traditional Arabic"/>
          <w:sz w:val="36"/>
          <w:szCs w:val="36"/>
        </w:rPr>
        <w:sym w:font="HQPB3" w:char="F02F"/>
      </w:r>
      <w:r w:rsidRPr="0049768A">
        <w:rPr>
          <w:rFonts w:cs="Traditional Arabic"/>
          <w:sz w:val="36"/>
          <w:szCs w:val="36"/>
        </w:rPr>
        <w:sym w:font="HQPB4" w:char="F0E4"/>
      </w:r>
      <w:r w:rsidRPr="0049768A">
        <w:rPr>
          <w:rFonts w:cs="Traditional Arabic"/>
          <w:sz w:val="36"/>
          <w:szCs w:val="36"/>
        </w:rPr>
        <w:sym w:font="HQPB2" w:char="F033"/>
      </w:r>
      <w:r w:rsidRPr="0049768A">
        <w:rPr>
          <w:rFonts w:cs="Traditional Arabic"/>
          <w:sz w:val="36"/>
          <w:szCs w:val="36"/>
        </w:rPr>
        <w:sym w:font="HQPB4" w:char="F0A9"/>
      </w:r>
      <w:r w:rsidRPr="0049768A">
        <w:rPr>
          <w:rFonts w:cs="Traditional Arabic"/>
          <w:sz w:val="36"/>
          <w:szCs w:val="36"/>
        </w:rPr>
        <w:sym w:font="HQPB2" w:char="F039"/>
      </w:r>
      <w:r w:rsidRPr="0049768A">
        <w:rPr>
          <w:rFonts w:cs="Traditional Arabic"/>
          <w:sz w:val="36"/>
          <w:szCs w:val="36"/>
          <w:rtl/>
        </w:rPr>
        <w:t xml:space="preserve"> </w:t>
      </w:r>
      <w:r w:rsidRPr="0049768A">
        <w:rPr>
          <w:rFonts w:cs="Traditional Arabic"/>
          <w:sz w:val="36"/>
          <w:szCs w:val="36"/>
        </w:rPr>
        <w:sym w:font="HQPB1" w:char="F023"/>
      </w:r>
      <w:r w:rsidRPr="0049768A">
        <w:rPr>
          <w:rFonts w:cs="Traditional Arabic"/>
          <w:sz w:val="36"/>
          <w:szCs w:val="36"/>
        </w:rPr>
        <w:sym w:font="HQPB4" w:char="F05C"/>
      </w:r>
      <w:r w:rsidRPr="0049768A">
        <w:rPr>
          <w:rFonts w:cs="Traditional Arabic"/>
          <w:sz w:val="36"/>
          <w:szCs w:val="36"/>
        </w:rPr>
        <w:sym w:font="HQPB1" w:char="F08D"/>
      </w:r>
      <w:r w:rsidRPr="0049768A">
        <w:rPr>
          <w:rFonts w:cs="Traditional Arabic"/>
          <w:sz w:val="36"/>
          <w:szCs w:val="36"/>
        </w:rPr>
        <w:sym w:font="HQPB2" w:char="F0BB"/>
      </w:r>
      <w:r w:rsidRPr="0049768A">
        <w:rPr>
          <w:rFonts w:cs="Traditional Arabic"/>
          <w:sz w:val="36"/>
          <w:szCs w:val="36"/>
        </w:rPr>
        <w:sym w:font="HQPB5" w:char="F070"/>
      </w:r>
      <w:r w:rsidRPr="0049768A">
        <w:rPr>
          <w:rFonts w:cs="Traditional Arabic"/>
          <w:sz w:val="36"/>
          <w:szCs w:val="36"/>
        </w:rPr>
        <w:sym w:font="HQPB2" w:char="F06B"/>
      </w:r>
      <w:r w:rsidRPr="0049768A">
        <w:rPr>
          <w:rFonts w:cs="Traditional Arabic"/>
          <w:sz w:val="36"/>
          <w:szCs w:val="36"/>
        </w:rPr>
        <w:sym w:font="HQPB4" w:char="F0F7"/>
      </w:r>
      <w:r w:rsidRPr="0049768A">
        <w:rPr>
          <w:rFonts w:cs="Traditional Arabic"/>
          <w:sz w:val="36"/>
          <w:szCs w:val="36"/>
        </w:rPr>
        <w:sym w:font="HQPB2" w:char="F058"/>
      </w:r>
      <w:r w:rsidRPr="0049768A">
        <w:rPr>
          <w:rFonts w:cs="Traditional Arabic"/>
          <w:sz w:val="36"/>
          <w:szCs w:val="36"/>
        </w:rPr>
        <w:sym w:font="HQPB5" w:char="F072"/>
      </w:r>
      <w:r w:rsidRPr="0049768A">
        <w:rPr>
          <w:rFonts w:cs="Traditional Arabic"/>
          <w:sz w:val="36"/>
          <w:szCs w:val="36"/>
        </w:rPr>
        <w:sym w:font="HQPB1" w:char="F026"/>
      </w:r>
      <w:r w:rsidRPr="0049768A">
        <w:rPr>
          <w:rFonts w:cs="Traditional Arabic"/>
          <w:sz w:val="36"/>
          <w:szCs w:val="36"/>
          <w:rtl/>
        </w:rPr>
        <w:t xml:space="preserve"> </w:t>
      </w:r>
      <w:r w:rsidRPr="0049768A">
        <w:rPr>
          <w:rFonts w:cs="Traditional Arabic"/>
          <w:sz w:val="36"/>
          <w:szCs w:val="36"/>
        </w:rPr>
        <w:sym w:font="HQPB2" w:char="F0C7"/>
      </w:r>
      <w:r w:rsidRPr="0049768A">
        <w:rPr>
          <w:rFonts w:cs="Traditional Arabic"/>
          <w:sz w:val="36"/>
          <w:szCs w:val="36"/>
        </w:rPr>
        <w:sym w:font="HQPB2" w:char="F0CA"/>
      </w:r>
      <w:r w:rsidRPr="0049768A">
        <w:rPr>
          <w:rFonts w:cs="Traditional Arabic"/>
          <w:sz w:val="36"/>
          <w:szCs w:val="36"/>
        </w:rPr>
        <w:sym w:font="HQPB2" w:char="F0CB"/>
      </w:r>
      <w:r w:rsidRPr="0049768A">
        <w:rPr>
          <w:rFonts w:cs="Traditional Arabic"/>
          <w:sz w:val="36"/>
          <w:szCs w:val="36"/>
        </w:rPr>
        <w:sym w:font="HQPB2" w:char="F0C8"/>
      </w:r>
      <w:r w:rsidRPr="0049768A">
        <w:rPr>
          <w:rFonts w:cs="Traditional Arabic"/>
          <w:w w:val="90"/>
          <w:sz w:val="36"/>
          <w:szCs w:val="36"/>
        </w:rPr>
        <w:sym w:font="AGA Arabesque" w:char="F07B"/>
      </w:r>
      <w:r w:rsidRPr="0049768A">
        <w:rPr>
          <w:rFonts w:cs="Traditional Arabic"/>
          <w:w w:val="90"/>
          <w:sz w:val="36"/>
          <w:szCs w:val="36"/>
          <w:vertAlign w:val="superscript"/>
          <w:rtl/>
        </w:rPr>
        <w:t>(</w:t>
      </w:r>
      <w:r w:rsidRPr="0049768A">
        <w:rPr>
          <w:rStyle w:val="a4"/>
          <w:rFonts w:cs="Traditional Arabic"/>
          <w:w w:val="90"/>
          <w:sz w:val="36"/>
          <w:szCs w:val="36"/>
          <w:rtl/>
        </w:rPr>
        <w:footnoteReference w:id="575"/>
      </w:r>
      <w:r w:rsidRPr="0049768A">
        <w:rPr>
          <w:rFonts w:cs="Traditional Arabic"/>
          <w:w w:val="90"/>
          <w:sz w:val="36"/>
          <w:szCs w:val="36"/>
          <w:vertAlign w:val="superscript"/>
          <w:rtl/>
        </w:rPr>
        <w:t>)</w:t>
      </w:r>
      <w:r w:rsidRPr="0049768A">
        <w:rPr>
          <w:rFonts w:cs="Traditional Arabic"/>
          <w:w w:val="90"/>
          <w:sz w:val="36"/>
          <w:szCs w:val="36"/>
          <w:rtl/>
        </w:rPr>
        <w:t>.</w:t>
      </w:r>
    </w:p>
    <w:p w:rsidR="00784054" w:rsidRPr="0049768A" w:rsidRDefault="00784054" w:rsidP="00784054">
      <w:pPr>
        <w:bidi/>
        <w:spacing w:after="60"/>
        <w:ind w:firstLine="567"/>
        <w:jc w:val="lowKashida"/>
        <w:rPr>
          <w:rFonts w:cs="Traditional Arabic"/>
          <w:sz w:val="36"/>
          <w:szCs w:val="36"/>
          <w:rtl/>
        </w:rPr>
      </w:pPr>
      <w:r w:rsidRPr="0049768A">
        <w:rPr>
          <w:rFonts w:cs="Traditional Arabic" w:hint="cs"/>
          <w:sz w:val="36"/>
          <w:szCs w:val="36"/>
          <w:rtl/>
        </w:rPr>
        <w:t xml:space="preserve">قال القرطبي: </w:t>
      </w:r>
      <w:r w:rsidRPr="0049768A">
        <w:rPr>
          <w:rFonts w:cs="Traditional Arabic"/>
          <w:sz w:val="36"/>
          <w:szCs w:val="36"/>
          <w:rtl/>
        </w:rPr>
        <w:t>فيه ثلاث مسائل:</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 xml:space="preserve">الأولى: قوله تعالى: </w:t>
      </w:r>
      <w:r w:rsidRPr="0049768A">
        <w:rPr>
          <w:rFonts w:cs="Traditional Arabic"/>
          <w:sz w:val="36"/>
          <w:szCs w:val="36"/>
        </w:rPr>
        <w:sym w:font="AGA Arabesque" w:char="F029"/>
      </w:r>
      <w:r w:rsidRPr="0049768A">
        <w:rPr>
          <w:rFonts w:cs="Traditional Arabic"/>
          <w:sz w:val="36"/>
          <w:szCs w:val="36"/>
          <w:rtl/>
        </w:rPr>
        <w:t>فَقُلْتُ ٱسْتَغْفِرُواْ رَبَّكُمْ</w:t>
      </w:r>
      <w:r w:rsidRPr="0049768A">
        <w:rPr>
          <w:rFonts w:cs="Traditional Arabic"/>
          <w:sz w:val="36"/>
          <w:szCs w:val="36"/>
        </w:rPr>
        <w:sym w:font="AGA Arabesque" w:char="F028"/>
      </w:r>
      <w:r w:rsidRPr="0049768A">
        <w:rPr>
          <w:rFonts w:cs="Traditional Arabic"/>
          <w:sz w:val="36"/>
          <w:szCs w:val="36"/>
          <w:rtl/>
        </w:rPr>
        <w:t xml:space="preserve"> أي سلوه المغفرة من ذنوبكم السالفة بإخلاص الإيمان. </w:t>
      </w:r>
      <w:r w:rsidRPr="0049768A">
        <w:rPr>
          <w:rFonts w:cs="Traditional Arabic"/>
          <w:sz w:val="36"/>
          <w:szCs w:val="36"/>
        </w:rPr>
        <w:sym w:font="AGA Arabesque" w:char="F029"/>
      </w:r>
      <w:r w:rsidRPr="0049768A">
        <w:rPr>
          <w:rFonts w:cs="Traditional Arabic"/>
          <w:sz w:val="36"/>
          <w:szCs w:val="36"/>
          <w:rtl/>
        </w:rPr>
        <w:t>إِنَّهُ كَانَ غَفَّاراً</w:t>
      </w:r>
      <w:r w:rsidRPr="0049768A">
        <w:rPr>
          <w:rFonts w:cs="Traditional Arabic"/>
          <w:sz w:val="36"/>
          <w:szCs w:val="36"/>
        </w:rPr>
        <w:sym w:font="AGA Arabesque" w:char="F028"/>
      </w:r>
      <w:r w:rsidRPr="0049768A">
        <w:rPr>
          <w:rFonts w:cs="Traditional Arabic"/>
          <w:sz w:val="36"/>
          <w:szCs w:val="36"/>
          <w:rtl/>
        </w:rPr>
        <w:t xml:space="preserve"> وهذا منه ترغيب في التوبة. وقد روى حُذَيفة بن اليمان: عن النبيّ </w:t>
      </w:r>
      <w:r w:rsidRPr="0049768A">
        <w:rPr>
          <w:rFonts w:cs="Traditional Arabic"/>
          <w:sz w:val="36"/>
          <w:szCs w:val="36"/>
        </w:rPr>
        <w:sym w:font="AGA Arabesque" w:char="F065"/>
      </w:r>
      <w:r w:rsidRPr="0049768A">
        <w:rPr>
          <w:rFonts w:cs="Traditional Arabic" w:hint="cs"/>
          <w:sz w:val="36"/>
          <w:szCs w:val="36"/>
          <w:rtl/>
        </w:rPr>
        <w:t xml:space="preserve"> </w:t>
      </w:r>
      <w:r w:rsidRPr="0049768A">
        <w:rPr>
          <w:rFonts w:cs="Traditional Arabic"/>
          <w:sz w:val="36"/>
          <w:szCs w:val="36"/>
          <w:rtl/>
        </w:rPr>
        <w:t>أنه قال: «الاستغفار ممحاة للذنوب». وقال الفُضيل: يقول العبد أستغفر الله، وتفسيرها أقِلْنِي.</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 xml:space="preserve">الثانية: قوله تعالى: </w:t>
      </w:r>
      <w:r w:rsidRPr="0049768A">
        <w:rPr>
          <w:rFonts w:cs="Traditional Arabic"/>
          <w:sz w:val="36"/>
          <w:szCs w:val="36"/>
        </w:rPr>
        <w:sym w:font="AGA Arabesque" w:char="F029"/>
      </w:r>
      <w:r w:rsidRPr="0049768A">
        <w:rPr>
          <w:rFonts w:cs="Traditional Arabic"/>
          <w:sz w:val="36"/>
          <w:szCs w:val="36"/>
          <w:rtl/>
        </w:rPr>
        <w:t>يُرْسِلِ ٱلسَّمَآءَ عَلَيْكُمْ مِّدْرَاراً</w:t>
      </w:r>
      <w:r w:rsidRPr="0049768A">
        <w:rPr>
          <w:rFonts w:cs="Traditional Arabic"/>
          <w:sz w:val="36"/>
          <w:szCs w:val="36"/>
        </w:rPr>
        <w:sym w:font="AGA Arabesque" w:char="F028"/>
      </w:r>
      <w:r w:rsidRPr="0049768A">
        <w:rPr>
          <w:rFonts w:cs="Traditional Arabic"/>
          <w:sz w:val="36"/>
          <w:szCs w:val="36"/>
          <w:rtl/>
        </w:rPr>
        <w:t xml:space="preserve"> أي يرسل ماء السماء، ففيه إضمار. وقيل: السماء المطر، أي يرسل المطر. قال الشاعر:</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إذا سق</w:t>
      </w:r>
      <w:r w:rsidRPr="0049768A">
        <w:rPr>
          <w:rFonts w:cs="Traditional Arabic" w:hint="cs"/>
          <w:sz w:val="36"/>
          <w:szCs w:val="36"/>
          <w:rtl/>
        </w:rPr>
        <w:t>ـ</w:t>
      </w:r>
      <w:r w:rsidRPr="0049768A">
        <w:rPr>
          <w:rFonts w:cs="Traditional Arabic"/>
          <w:sz w:val="36"/>
          <w:szCs w:val="36"/>
          <w:rtl/>
        </w:rPr>
        <w:t>ط السم</w:t>
      </w:r>
      <w:r w:rsidRPr="0049768A">
        <w:rPr>
          <w:rFonts w:cs="Traditional Arabic" w:hint="cs"/>
          <w:sz w:val="36"/>
          <w:szCs w:val="36"/>
          <w:rtl/>
        </w:rPr>
        <w:t>ـ</w:t>
      </w:r>
      <w:r w:rsidRPr="0049768A">
        <w:rPr>
          <w:rFonts w:cs="Traditional Arabic"/>
          <w:sz w:val="36"/>
          <w:szCs w:val="36"/>
          <w:rtl/>
        </w:rPr>
        <w:t>اءُ بأرضِ ق</w:t>
      </w:r>
      <w:r w:rsidRPr="0049768A">
        <w:rPr>
          <w:rFonts w:cs="Traditional Arabic" w:hint="cs"/>
          <w:sz w:val="36"/>
          <w:szCs w:val="36"/>
          <w:rtl/>
        </w:rPr>
        <w:t>ـ</w:t>
      </w:r>
      <w:r w:rsidRPr="0049768A">
        <w:rPr>
          <w:rFonts w:cs="Traditional Arabic"/>
          <w:sz w:val="36"/>
          <w:szCs w:val="36"/>
          <w:rtl/>
        </w:rPr>
        <w:t>وم</w:t>
      </w:r>
    </w:p>
    <w:p w:rsidR="00784054" w:rsidRPr="0049768A" w:rsidRDefault="00784054" w:rsidP="00784054">
      <w:pPr>
        <w:pStyle w:val="7"/>
        <w:bidi/>
        <w:jc w:val="lowKashida"/>
        <w:rPr>
          <w:rFonts w:cs="Traditional Arabic"/>
          <w:sz w:val="36"/>
          <w:szCs w:val="36"/>
          <w:rtl/>
        </w:rPr>
      </w:pPr>
      <w:r w:rsidRPr="0049768A">
        <w:rPr>
          <w:rFonts w:cs="Traditional Arabic"/>
          <w:sz w:val="36"/>
          <w:szCs w:val="36"/>
          <w:rtl/>
        </w:rPr>
        <w:t>عين</w:t>
      </w:r>
      <w:r w:rsidRPr="0049768A">
        <w:rPr>
          <w:rFonts w:cs="Traditional Arabic" w:hint="cs"/>
          <w:sz w:val="36"/>
          <w:szCs w:val="36"/>
          <w:rtl/>
        </w:rPr>
        <w:t>ـ</w:t>
      </w:r>
      <w:r w:rsidRPr="0049768A">
        <w:rPr>
          <w:rFonts w:cs="Traditional Arabic"/>
          <w:sz w:val="36"/>
          <w:szCs w:val="36"/>
          <w:rtl/>
        </w:rPr>
        <w:t>اه وإن ك</w:t>
      </w:r>
      <w:r w:rsidRPr="0049768A">
        <w:rPr>
          <w:rFonts w:cs="Traditional Arabic" w:hint="cs"/>
          <w:sz w:val="36"/>
          <w:szCs w:val="36"/>
          <w:rtl/>
        </w:rPr>
        <w:t>ـ</w:t>
      </w:r>
      <w:r w:rsidRPr="0049768A">
        <w:rPr>
          <w:rFonts w:cs="Traditional Arabic"/>
          <w:sz w:val="36"/>
          <w:szCs w:val="36"/>
          <w:rtl/>
        </w:rPr>
        <w:t>ان</w:t>
      </w:r>
      <w:r w:rsidRPr="0049768A">
        <w:rPr>
          <w:rFonts w:cs="Traditional Arabic" w:hint="cs"/>
          <w:sz w:val="36"/>
          <w:szCs w:val="36"/>
          <w:rtl/>
        </w:rPr>
        <w:t>ـ</w:t>
      </w:r>
      <w:r w:rsidRPr="0049768A">
        <w:rPr>
          <w:rFonts w:cs="Traditional Arabic"/>
          <w:sz w:val="36"/>
          <w:szCs w:val="36"/>
          <w:rtl/>
        </w:rPr>
        <w:t>وا غِض</w:t>
      </w:r>
      <w:r w:rsidRPr="0049768A">
        <w:rPr>
          <w:rFonts w:cs="Traditional Arabic" w:hint="cs"/>
          <w:sz w:val="36"/>
          <w:szCs w:val="36"/>
          <w:rtl/>
        </w:rPr>
        <w:t>ـ</w:t>
      </w:r>
      <w:r w:rsidRPr="0049768A">
        <w:rPr>
          <w:rFonts w:cs="Traditional Arabic"/>
          <w:sz w:val="36"/>
          <w:szCs w:val="36"/>
          <w:rtl/>
        </w:rPr>
        <w:t>اب</w:t>
      </w:r>
      <w:r w:rsidRPr="0049768A">
        <w:rPr>
          <w:rFonts w:cs="Traditional Arabic" w:hint="cs"/>
          <w:sz w:val="36"/>
          <w:szCs w:val="36"/>
          <w:rtl/>
        </w:rPr>
        <w:t>ـ</w:t>
      </w:r>
      <w:r w:rsidRPr="0049768A">
        <w:rPr>
          <w:rFonts w:cs="Traditional Arabic"/>
          <w:sz w:val="36"/>
          <w:szCs w:val="36"/>
          <w:rtl/>
        </w:rPr>
        <w:t>اً</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 xml:space="preserve">و«مِدْراراً» ذَا غَيْث كثير. وجزم «يُرْسِل» جواباً للأمر. </w:t>
      </w:r>
    </w:p>
    <w:p w:rsidR="004E3805"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 xml:space="preserve">وقال مقاتل: لما كذَّبوا نوحاً زماناً طويلاً حبس الله عنهم المطر، وأعقم أرحام نسائهم أربعين سنة، فهلكت مواشيهم وزروعهم، فصاروا إلى نوح عليه السلام واستغاثوا به. فقال: </w:t>
      </w:r>
      <w:r w:rsidRPr="0049768A">
        <w:rPr>
          <w:rFonts w:cs="Traditional Arabic"/>
          <w:sz w:val="36"/>
          <w:szCs w:val="36"/>
        </w:rPr>
        <w:sym w:font="AGA Arabesque" w:char="F029"/>
      </w:r>
      <w:r w:rsidRPr="0049768A">
        <w:rPr>
          <w:rFonts w:cs="Traditional Arabic"/>
          <w:sz w:val="36"/>
          <w:szCs w:val="36"/>
          <w:rtl/>
        </w:rPr>
        <w:t>ٱسْتَغْفِرُواْ رَبَّكُمْ إِنَّهُ كَانَ غَفَّاراً</w:t>
      </w:r>
      <w:r w:rsidRPr="0049768A">
        <w:rPr>
          <w:rFonts w:cs="Traditional Arabic"/>
          <w:sz w:val="36"/>
          <w:szCs w:val="36"/>
        </w:rPr>
        <w:sym w:font="AGA Arabesque" w:char="F028"/>
      </w:r>
      <w:r w:rsidRPr="0049768A">
        <w:rPr>
          <w:rFonts w:cs="Traditional Arabic"/>
          <w:sz w:val="36"/>
          <w:szCs w:val="36"/>
          <w:rtl/>
        </w:rPr>
        <w:t xml:space="preserve"> أي لم يزل كذلك لمن أناب إليه.</w:t>
      </w:r>
    </w:p>
    <w:p w:rsidR="004E3805" w:rsidRPr="0049768A" w:rsidRDefault="00784054" w:rsidP="004E3805">
      <w:pPr>
        <w:bidi/>
        <w:spacing w:after="60"/>
        <w:ind w:firstLine="567"/>
        <w:jc w:val="lowKashida"/>
        <w:rPr>
          <w:rFonts w:cs="Traditional Arabic"/>
          <w:sz w:val="36"/>
          <w:szCs w:val="36"/>
          <w:rtl/>
        </w:rPr>
      </w:pPr>
      <w:r w:rsidRPr="0049768A">
        <w:rPr>
          <w:rFonts w:cs="Traditional Arabic"/>
          <w:sz w:val="36"/>
          <w:szCs w:val="36"/>
          <w:rtl/>
        </w:rPr>
        <w:lastRenderedPageBreak/>
        <w:t xml:space="preserve"> ثم قال ترغيباً في الإيمان: </w:t>
      </w:r>
      <w:r w:rsidRPr="0049768A">
        <w:rPr>
          <w:rFonts w:cs="Traditional Arabic"/>
          <w:sz w:val="36"/>
          <w:szCs w:val="36"/>
        </w:rPr>
        <w:sym w:font="AGA Arabesque" w:char="F029"/>
      </w:r>
      <w:r w:rsidRPr="0049768A">
        <w:rPr>
          <w:rFonts w:cs="Traditional Arabic"/>
          <w:sz w:val="36"/>
          <w:szCs w:val="36"/>
          <w:rtl/>
        </w:rPr>
        <w:t>يُرْسِلِ ٱلسَّمَآءَ عَلَيْكُمْ مِّدْرَاراً</w:t>
      </w:r>
      <w:r w:rsidRPr="0049768A">
        <w:rPr>
          <w:rFonts w:cs="Traditional Arabic"/>
          <w:sz w:val="36"/>
          <w:szCs w:val="36"/>
        </w:rPr>
        <w:sym w:font="AGA Arabesque" w:char="F028"/>
      </w:r>
      <w:r w:rsidRPr="0049768A">
        <w:rPr>
          <w:rFonts w:cs="Traditional Arabic"/>
          <w:sz w:val="36"/>
          <w:szCs w:val="36"/>
          <w:rtl/>
        </w:rPr>
        <w:t xml:space="preserve"> </w:t>
      </w:r>
      <w:r w:rsidRPr="0049768A">
        <w:rPr>
          <w:rFonts w:cs="Traditional Arabic"/>
          <w:sz w:val="36"/>
          <w:szCs w:val="36"/>
        </w:rPr>
        <w:sym w:font="AGA Arabesque" w:char="F029"/>
      </w:r>
      <w:r w:rsidRPr="0049768A">
        <w:rPr>
          <w:rFonts w:cs="Traditional Arabic"/>
          <w:sz w:val="36"/>
          <w:szCs w:val="36"/>
          <w:rtl/>
        </w:rPr>
        <w:t>وَيُمْدِدْكُمْ بِأَمْوَالٍ وَبَنِينَ وَيَجْعَل لَّكُمْ جَنَّاتٍ وَيَجْعَل لَّكُمْ أَنْهَاراً</w:t>
      </w:r>
      <w:r w:rsidRPr="0049768A">
        <w:rPr>
          <w:rFonts w:cs="Traditional Arabic"/>
          <w:sz w:val="36"/>
          <w:szCs w:val="36"/>
        </w:rPr>
        <w:sym w:font="AGA Arabesque" w:char="F028"/>
      </w:r>
      <w:r w:rsidRPr="0049768A">
        <w:rPr>
          <w:rFonts w:cs="Traditional Arabic"/>
          <w:sz w:val="36"/>
          <w:szCs w:val="36"/>
          <w:rtl/>
        </w:rPr>
        <w:t>.</w:t>
      </w:r>
    </w:p>
    <w:p w:rsidR="00784054" w:rsidRPr="0049768A" w:rsidRDefault="00784054" w:rsidP="004E3805">
      <w:pPr>
        <w:bidi/>
        <w:spacing w:after="60"/>
        <w:ind w:firstLine="567"/>
        <w:jc w:val="lowKashida"/>
        <w:rPr>
          <w:rFonts w:cs="Traditional Arabic"/>
          <w:sz w:val="36"/>
          <w:szCs w:val="36"/>
          <w:rtl/>
        </w:rPr>
      </w:pPr>
      <w:r w:rsidRPr="0049768A">
        <w:rPr>
          <w:rFonts w:cs="Traditional Arabic"/>
          <w:sz w:val="36"/>
          <w:szCs w:val="36"/>
          <w:rtl/>
        </w:rPr>
        <w:t xml:space="preserve"> قال قتادة: علم نبيّ الله </w:t>
      </w:r>
      <w:r w:rsidRPr="0049768A">
        <w:rPr>
          <w:rFonts w:cs="Traditional Arabic"/>
          <w:sz w:val="36"/>
          <w:szCs w:val="36"/>
        </w:rPr>
        <w:sym w:font="AGA Arabesque" w:char="F065"/>
      </w:r>
      <w:r w:rsidRPr="0049768A">
        <w:rPr>
          <w:rFonts w:cs="Traditional Arabic" w:hint="cs"/>
          <w:sz w:val="36"/>
          <w:szCs w:val="36"/>
          <w:rtl/>
        </w:rPr>
        <w:t xml:space="preserve"> </w:t>
      </w:r>
      <w:r w:rsidRPr="0049768A">
        <w:rPr>
          <w:rFonts w:cs="Traditional Arabic"/>
          <w:sz w:val="36"/>
          <w:szCs w:val="36"/>
          <w:rtl/>
        </w:rPr>
        <w:t>أنهم أهل حرص على الدنيا فقال: هَلُمّوا إلى طاعة الله فإن في طاعة الله درك الدنيا والآخرة.</w:t>
      </w:r>
    </w:p>
    <w:p w:rsidR="004E3805"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الثالثة: في هذه الآية والتي في «هود» دليل على أن الاستغفار يستن</w:t>
      </w:r>
      <w:r w:rsidRPr="0049768A">
        <w:rPr>
          <w:rFonts w:cs="Traditional Arabic" w:hint="cs"/>
          <w:sz w:val="36"/>
          <w:szCs w:val="36"/>
          <w:rtl/>
        </w:rPr>
        <w:t>ـ</w:t>
      </w:r>
      <w:r w:rsidRPr="0049768A">
        <w:rPr>
          <w:rFonts w:cs="Traditional Arabic"/>
          <w:sz w:val="36"/>
          <w:szCs w:val="36"/>
          <w:rtl/>
        </w:rPr>
        <w:t xml:space="preserve">زل به الرزق والأمطار. </w:t>
      </w:r>
    </w:p>
    <w:p w:rsidR="00784054" w:rsidRPr="0049768A" w:rsidRDefault="00784054" w:rsidP="004E3805">
      <w:pPr>
        <w:bidi/>
        <w:spacing w:after="60"/>
        <w:ind w:firstLine="567"/>
        <w:jc w:val="lowKashida"/>
        <w:rPr>
          <w:rFonts w:cs="Traditional Arabic"/>
          <w:sz w:val="36"/>
          <w:szCs w:val="36"/>
          <w:rtl/>
        </w:rPr>
      </w:pPr>
      <w:r w:rsidRPr="0049768A">
        <w:rPr>
          <w:rFonts w:cs="Traditional Arabic"/>
          <w:sz w:val="36"/>
          <w:szCs w:val="36"/>
          <w:rtl/>
        </w:rPr>
        <w:t>قال الشعبيّ: خرج عمر يستسقي فلم يزد على الاستغفار حتى رجع، فأمطروا فقالوا</w:t>
      </w:r>
      <w:r w:rsidR="004E3805" w:rsidRPr="0049768A">
        <w:rPr>
          <w:rFonts w:cs="Traditional Arabic" w:hint="cs"/>
          <w:sz w:val="36"/>
          <w:szCs w:val="36"/>
          <w:rtl/>
        </w:rPr>
        <w:t xml:space="preserve"> </w:t>
      </w:r>
      <w:r w:rsidRPr="0049768A">
        <w:rPr>
          <w:rFonts w:cs="Traditional Arabic"/>
          <w:sz w:val="36"/>
          <w:szCs w:val="36"/>
          <w:rtl/>
        </w:rPr>
        <w:t>: ما رأيناك استسقيتَ؟ فقال: لقد طلبت المطر بمجاديح السماء التي يستن</w:t>
      </w:r>
      <w:r w:rsidRPr="0049768A">
        <w:rPr>
          <w:rFonts w:cs="Traditional Arabic" w:hint="cs"/>
          <w:sz w:val="36"/>
          <w:szCs w:val="36"/>
          <w:rtl/>
        </w:rPr>
        <w:t>ـ</w:t>
      </w:r>
      <w:r w:rsidRPr="0049768A">
        <w:rPr>
          <w:rFonts w:cs="Traditional Arabic"/>
          <w:sz w:val="36"/>
          <w:szCs w:val="36"/>
          <w:rtl/>
        </w:rPr>
        <w:t xml:space="preserve">زل بها المطر، ثم قرأ: </w:t>
      </w:r>
      <w:r w:rsidRPr="0049768A">
        <w:rPr>
          <w:rFonts w:cs="Traditional Arabic"/>
          <w:sz w:val="36"/>
          <w:szCs w:val="36"/>
        </w:rPr>
        <w:sym w:font="AGA Arabesque" w:char="F029"/>
      </w:r>
      <w:r w:rsidRPr="0049768A">
        <w:rPr>
          <w:rFonts w:cs="Traditional Arabic"/>
          <w:sz w:val="36"/>
          <w:szCs w:val="36"/>
          <w:rtl/>
        </w:rPr>
        <w:t>اسْتَغْفِرُوا ربَّكُمْ إنه كَانَ غَفَّاراً. يُرْسِل السَّمَاءَ عَلَيْكُمْ مِدْرَاراً</w:t>
      </w:r>
      <w:r w:rsidRPr="0049768A">
        <w:rPr>
          <w:rFonts w:cs="Traditional Arabic"/>
          <w:sz w:val="36"/>
          <w:szCs w:val="36"/>
        </w:rPr>
        <w:sym w:font="AGA Arabesque" w:char="F028"/>
      </w:r>
      <w:r w:rsidRPr="0049768A">
        <w:rPr>
          <w:rFonts w:cs="Traditional Arabic"/>
          <w:sz w:val="36"/>
          <w:szCs w:val="36"/>
          <w:rtl/>
        </w:rPr>
        <w:t>.</w:t>
      </w:r>
    </w:p>
    <w:p w:rsidR="004E3805" w:rsidRPr="0049768A" w:rsidRDefault="00784054" w:rsidP="004E3805">
      <w:pPr>
        <w:bidi/>
        <w:spacing w:after="60"/>
        <w:ind w:firstLine="567"/>
        <w:jc w:val="lowKashida"/>
        <w:rPr>
          <w:rFonts w:cs="Traditional Arabic"/>
          <w:sz w:val="36"/>
          <w:szCs w:val="36"/>
          <w:rtl/>
        </w:rPr>
      </w:pPr>
      <w:r w:rsidRPr="0049768A">
        <w:rPr>
          <w:rFonts w:cs="Traditional Arabic"/>
          <w:sz w:val="36"/>
          <w:szCs w:val="36"/>
          <w:rtl/>
        </w:rPr>
        <w:t xml:space="preserve">وقال الأوزاعيّ: خرج الناس يستسقون، فقام فيهم بلال بن سعد فحمد الله وأثنى عليه، ثم قال: اللهم إنا سمعناك تقول: </w:t>
      </w:r>
      <w:r w:rsidRPr="0049768A">
        <w:rPr>
          <w:rFonts w:cs="Traditional Arabic"/>
          <w:sz w:val="36"/>
          <w:szCs w:val="36"/>
        </w:rPr>
        <w:sym w:font="AGA Arabesque" w:char="F029"/>
      </w:r>
      <w:r w:rsidRPr="0049768A">
        <w:rPr>
          <w:rFonts w:cs="Traditional Arabic"/>
          <w:sz w:val="36"/>
          <w:szCs w:val="36"/>
          <w:rtl/>
        </w:rPr>
        <w:t>مَا عَلَى ٱلْمُحْسِنِينَ مِن سَبِيلٍ</w:t>
      </w:r>
      <w:r w:rsidRPr="0049768A">
        <w:rPr>
          <w:rFonts w:cs="Traditional Arabic"/>
          <w:sz w:val="36"/>
          <w:szCs w:val="36"/>
        </w:rPr>
        <w:sym w:font="AGA Arabesque" w:char="F028"/>
      </w:r>
      <w:r w:rsidRPr="0049768A">
        <w:rPr>
          <w:rFonts w:cs="Traditional Arabic"/>
          <w:sz w:val="36"/>
          <w:szCs w:val="36"/>
          <w:rtl/>
        </w:rPr>
        <w:t xml:space="preserve"> وقد أقررنا بالإساءة، فهل تكون مغفرتك إلا لمثلنا؟ٰ اللهم اغفر لنا وٱرحمنا واسقناٰ فرفع يديه ورفعوا أيديهم فسُقُوا. وقال ابن صبيح: شكا رجل إلى الحسن الجدوبة</w:t>
      </w:r>
      <w:r w:rsidRPr="0049768A">
        <w:rPr>
          <w:rFonts w:cs="Traditional Arabic" w:hint="cs"/>
          <w:sz w:val="36"/>
          <w:szCs w:val="36"/>
          <w:rtl/>
        </w:rPr>
        <w:t>،</w:t>
      </w:r>
      <w:r w:rsidRPr="0049768A">
        <w:rPr>
          <w:rFonts w:cs="Traditional Arabic"/>
          <w:sz w:val="36"/>
          <w:szCs w:val="36"/>
          <w:rtl/>
        </w:rPr>
        <w:t xml:space="preserve"> فقال له: استغفر الله. وشكا آخر إليه الفقر فقال له: استغفر الله. وقال له آخر: ادع الله أن يرزقني ولداً، فقال له: استغفر الله. وشكا إليه آخر جفاف بستانه، فقال له: استغفر الله. فقلنا له في ذلك؟</w:t>
      </w:r>
    </w:p>
    <w:p w:rsidR="00D81134" w:rsidRDefault="00784054" w:rsidP="004E3805">
      <w:pPr>
        <w:bidi/>
        <w:spacing w:after="60"/>
        <w:ind w:firstLine="567"/>
        <w:jc w:val="lowKashida"/>
        <w:rPr>
          <w:rFonts w:cs="Traditional Arabic"/>
          <w:sz w:val="36"/>
          <w:szCs w:val="36"/>
          <w:rtl/>
        </w:rPr>
      </w:pPr>
      <w:r w:rsidRPr="0049768A">
        <w:rPr>
          <w:rFonts w:cs="Traditional Arabic"/>
          <w:sz w:val="36"/>
          <w:szCs w:val="36"/>
          <w:rtl/>
        </w:rPr>
        <w:lastRenderedPageBreak/>
        <w:t xml:space="preserve"> فقال: ما قلت من عندي شيئاً، إن الله تعالى يقول في سورة «نوح»: </w:t>
      </w:r>
      <w:r w:rsidRPr="0049768A">
        <w:rPr>
          <w:rFonts w:cs="Traditional Arabic"/>
          <w:sz w:val="36"/>
          <w:szCs w:val="36"/>
        </w:rPr>
        <w:sym w:font="AGA Arabesque" w:char="F029"/>
      </w:r>
      <w:r w:rsidRPr="0049768A">
        <w:rPr>
          <w:rFonts w:cs="Traditional Arabic"/>
          <w:sz w:val="36"/>
          <w:szCs w:val="36"/>
          <w:rtl/>
        </w:rPr>
        <w:t>فَقُلْتُ ٱسْتَغْفِرُواْ رَبَّكُمْ إِنَّهُ كَانَ غَفَّاراً * يُرْسِلِ ٱلسَّمَآءَ عَلَيْكُمْ مِّدْرَاراً * وَيُمْدِدْكُمْ بِأَمْوَالٍ وَبَنِينَ وَيَجْعَل لَّكُمْ جَنَّاتٍ وَيَجْعَل لَّكُمْ أَنْهَاراً</w:t>
      </w:r>
      <w:r w:rsidRPr="0049768A">
        <w:rPr>
          <w:rFonts w:cs="Traditional Arabic"/>
          <w:sz w:val="36"/>
          <w:szCs w:val="36"/>
        </w:rPr>
        <w:sym w:font="AGA Arabesque" w:char="F028"/>
      </w:r>
      <w:r w:rsidRPr="0049768A">
        <w:rPr>
          <w:rFonts w:cs="Traditional Arabic"/>
          <w:sz w:val="36"/>
          <w:szCs w:val="36"/>
          <w:rtl/>
        </w:rPr>
        <w:t>.</w:t>
      </w:r>
      <w:r w:rsidR="00D81134" w:rsidRPr="0049768A">
        <w:rPr>
          <w:rFonts w:cs="Traditional Arabic"/>
          <w:w w:val="90"/>
          <w:sz w:val="36"/>
          <w:szCs w:val="36"/>
          <w:vertAlign w:val="superscript"/>
          <w:rtl/>
        </w:rPr>
        <w:t>(</w:t>
      </w:r>
      <w:r w:rsidR="00D81134" w:rsidRPr="0049768A">
        <w:rPr>
          <w:rStyle w:val="a4"/>
          <w:rFonts w:cs="Traditional Arabic"/>
          <w:w w:val="90"/>
          <w:sz w:val="36"/>
          <w:szCs w:val="36"/>
          <w:rtl/>
        </w:rPr>
        <w:footnoteReference w:id="576"/>
      </w:r>
      <w:r w:rsidR="00D81134" w:rsidRPr="0049768A">
        <w:rPr>
          <w:rFonts w:cs="Traditional Arabic"/>
          <w:w w:val="90"/>
          <w:sz w:val="36"/>
          <w:szCs w:val="36"/>
          <w:vertAlign w:val="superscript"/>
          <w:rtl/>
        </w:rPr>
        <w:t>)</w:t>
      </w:r>
      <w:r w:rsidRPr="0049768A">
        <w:rPr>
          <w:rFonts w:cs="Traditional Arabic" w:hint="cs"/>
          <w:sz w:val="36"/>
          <w:szCs w:val="36"/>
          <w:rtl/>
        </w:rPr>
        <w:t xml:space="preserve"> </w:t>
      </w:r>
    </w:p>
    <w:p w:rsidR="00784054" w:rsidRPr="0049768A" w:rsidRDefault="00784054" w:rsidP="00D81134">
      <w:pPr>
        <w:bidi/>
        <w:spacing w:after="60"/>
        <w:ind w:firstLine="567"/>
        <w:jc w:val="lowKashida"/>
        <w:rPr>
          <w:rFonts w:cs="Traditional Arabic"/>
          <w:sz w:val="36"/>
          <w:szCs w:val="36"/>
          <w:rtl/>
        </w:rPr>
      </w:pPr>
      <w:r w:rsidRPr="0049768A">
        <w:rPr>
          <w:rFonts w:cs="Traditional Arabic"/>
          <w:sz w:val="36"/>
          <w:szCs w:val="36"/>
          <w:rtl/>
        </w:rPr>
        <w:t>وقد مضى في سورة «آل عمران» كيفية الاستغفار، وأن ذلك يكون عن إخلاص وإقلاع من الذنوب. وهو الأصل في الإجابة.</w:t>
      </w:r>
      <w:r w:rsidRPr="0049768A">
        <w:rPr>
          <w:rFonts w:cs="Traditional Arabic" w:hint="cs"/>
          <w:sz w:val="36"/>
          <w:szCs w:val="36"/>
          <w:rtl/>
        </w:rPr>
        <w:t>اهـ.</w:t>
      </w:r>
      <w:r w:rsidRPr="0049768A">
        <w:rPr>
          <w:rFonts w:cs="Traditional Arabic"/>
          <w:w w:val="90"/>
          <w:sz w:val="36"/>
          <w:szCs w:val="36"/>
          <w:vertAlign w:val="superscript"/>
          <w:rtl/>
        </w:rPr>
        <w:t xml:space="preserve"> (</w:t>
      </w:r>
      <w:r w:rsidRPr="0049768A">
        <w:rPr>
          <w:rStyle w:val="a4"/>
          <w:rFonts w:cs="Traditional Arabic"/>
          <w:w w:val="90"/>
          <w:sz w:val="36"/>
          <w:szCs w:val="36"/>
          <w:rtl/>
        </w:rPr>
        <w:footnoteReference w:id="577"/>
      </w:r>
      <w:r w:rsidRPr="0049768A">
        <w:rPr>
          <w:rFonts w:cs="Traditional Arabic"/>
          <w:w w:val="90"/>
          <w:sz w:val="36"/>
          <w:szCs w:val="36"/>
          <w:vertAlign w:val="superscript"/>
          <w:rtl/>
        </w:rPr>
        <w:t>)</w:t>
      </w:r>
    </w:p>
    <w:p w:rsidR="00784054" w:rsidRPr="0049768A" w:rsidRDefault="00784054" w:rsidP="00784054">
      <w:pPr>
        <w:bidi/>
        <w:spacing w:after="60"/>
        <w:ind w:firstLine="567"/>
        <w:jc w:val="lowKashida"/>
        <w:rPr>
          <w:rFonts w:cs="Traditional Arabic"/>
          <w:sz w:val="36"/>
          <w:szCs w:val="36"/>
          <w:rtl/>
        </w:rPr>
      </w:pPr>
      <w:r w:rsidRPr="0049768A">
        <w:rPr>
          <w:rFonts w:cs="Traditional Arabic" w:hint="cs"/>
          <w:sz w:val="36"/>
          <w:szCs w:val="36"/>
          <w:rtl/>
        </w:rPr>
        <w:t>و</w:t>
      </w:r>
      <w:r w:rsidRPr="0049768A">
        <w:rPr>
          <w:rFonts w:cs="Traditional Arabic"/>
          <w:sz w:val="36"/>
          <w:szCs w:val="36"/>
          <w:rtl/>
        </w:rPr>
        <w:t xml:space="preserve">عن ابن مسعود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قال: قال رسول الله </w:t>
      </w:r>
      <w:r w:rsidRPr="0049768A">
        <w:rPr>
          <w:rFonts w:cs="Traditional Arabic"/>
          <w:sz w:val="36"/>
          <w:szCs w:val="36"/>
        </w:rPr>
        <w:sym w:font="AGA Arabesque" w:char="F065"/>
      </w:r>
      <w:r w:rsidRPr="0049768A">
        <w:rPr>
          <w:rFonts w:cs="Traditional Arabic"/>
          <w:sz w:val="36"/>
          <w:szCs w:val="36"/>
          <w:rtl/>
        </w:rPr>
        <w:t>: "من قال: أستغفر الله الذي لا إله إلا هو الحيَّ القيوم وأتوب إليه غُفرت ذنوبه وإن كان قد فرَّ من الزحف".</w:t>
      </w:r>
      <w:r w:rsidRPr="0049768A">
        <w:rPr>
          <w:rFonts w:cs="Traditional Arabic"/>
          <w:w w:val="90"/>
          <w:sz w:val="36"/>
          <w:szCs w:val="36"/>
          <w:vertAlign w:val="superscript"/>
          <w:rtl/>
        </w:rPr>
        <w:t>(</w:t>
      </w:r>
      <w:r w:rsidRPr="0049768A">
        <w:rPr>
          <w:rStyle w:val="a4"/>
          <w:rFonts w:cs="Traditional Arabic"/>
          <w:w w:val="90"/>
          <w:sz w:val="36"/>
          <w:szCs w:val="36"/>
          <w:rtl/>
        </w:rPr>
        <w:footnoteReference w:id="578"/>
      </w:r>
      <w:r w:rsidRPr="0049768A">
        <w:rPr>
          <w:rFonts w:cs="Traditional Arabic"/>
          <w:w w:val="90"/>
          <w:sz w:val="36"/>
          <w:szCs w:val="36"/>
          <w:vertAlign w:val="superscript"/>
          <w:rtl/>
        </w:rPr>
        <w:t>)</w:t>
      </w:r>
    </w:p>
    <w:p w:rsidR="00784054" w:rsidRPr="0049768A" w:rsidRDefault="00784054" w:rsidP="00784054">
      <w:pPr>
        <w:pStyle w:val="a5"/>
        <w:spacing w:after="60"/>
        <w:ind w:firstLine="567"/>
        <w:rPr>
          <w:rFonts w:cs="Traditional Arabic"/>
          <w:sz w:val="36"/>
          <w:szCs w:val="36"/>
          <w:rtl/>
        </w:rPr>
      </w:pPr>
      <w:r w:rsidRPr="0049768A">
        <w:rPr>
          <w:rFonts w:cs="Traditional Arabic" w:hint="cs"/>
          <w:sz w:val="36"/>
          <w:szCs w:val="36"/>
          <w:rtl/>
        </w:rPr>
        <w:t xml:space="preserve">في الحديث من الفوائد: </w:t>
      </w:r>
      <w:r w:rsidRPr="0049768A">
        <w:rPr>
          <w:rFonts w:cs="Traditional Arabic"/>
          <w:sz w:val="36"/>
          <w:szCs w:val="36"/>
          <w:rtl/>
        </w:rPr>
        <w:t>تعظيم الإستغفار</w:t>
      </w:r>
      <w:r w:rsidRPr="0049768A">
        <w:rPr>
          <w:rFonts w:cs="Traditional Arabic" w:hint="cs"/>
          <w:sz w:val="36"/>
          <w:szCs w:val="36"/>
          <w:rtl/>
        </w:rPr>
        <w:t>،</w:t>
      </w:r>
      <w:r w:rsidRPr="0049768A">
        <w:rPr>
          <w:rFonts w:cs="Traditional Arabic"/>
          <w:sz w:val="36"/>
          <w:szCs w:val="36"/>
          <w:rtl/>
        </w:rPr>
        <w:t xml:space="preserve"> وأنه يُكفر الكبائر،</w:t>
      </w:r>
      <w:r w:rsidRPr="0049768A">
        <w:rPr>
          <w:rFonts w:cs="Traditional Arabic" w:hint="cs"/>
          <w:sz w:val="36"/>
          <w:szCs w:val="36"/>
          <w:rtl/>
        </w:rPr>
        <w:t xml:space="preserve"> وفيه: </w:t>
      </w:r>
      <w:r w:rsidRPr="0049768A">
        <w:rPr>
          <w:rFonts w:cs="Traditional Arabic"/>
          <w:sz w:val="36"/>
          <w:szCs w:val="36"/>
          <w:rtl/>
        </w:rPr>
        <w:t>فضل المدامومة على ال</w:t>
      </w:r>
      <w:r w:rsidRPr="0049768A">
        <w:rPr>
          <w:rFonts w:cs="Traditional Arabic" w:hint="cs"/>
          <w:sz w:val="36"/>
          <w:szCs w:val="36"/>
          <w:rtl/>
        </w:rPr>
        <w:t>إ</w:t>
      </w:r>
      <w:r w:rsidRPr="0049768A">
        <w:rPr>
          <w:rFonts w:cs="Traditional Arabic"/>
          <w:sz w:val="36"/>
          <w:szCs w:val="36"/>
          <w:rtl/>
        </w:rPr>
        <w:t>ستغفار.</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 xml:space="preserve">وقال رسول الله </w:t>
      </w:r>
      <w:r w:rsidRPr="0049768A">
        <w:rPr>
          <w:rFonts w:cs="Traditional Arabic"/>
          <w:sz w:val="36"/>
          <w:szCs w:val="36"/>
        </w:rPr>
        <w:sym w:font="AGA Arabesque" w:char="F065"/>
      </w:r>
      <w:r w:rsidRPr="0049768A">
        <w:rPr>
          <w:rFonts w:cs="Traditional Arabic"/>
          <w:sz w:val="36"/>
          <w:szCs w:val="36"/>
          <w:rtl/>
        </w:rPr>
        <w:t>: "ما من عبدٍ يذنب ذنباً فيُحسن الطهور ثم يقوم فيصلي ركعتين ثم يستغفر الله إلا غفر له"</w:t>
      </w:r>
      <w:r w:rsidRPr="0049768A">
        <w:rPr>
          <w:rFonts w:cs="Traditional Arabic"/>
          <w:sz w:val="36"/>
          <w:szCs w:val="36"/>
          <w:vertAlign w:val="superscript"/>
          <w:rtl/>
        </w:rPr>
        <w:t>(</w:t>
      </w:r>
      <w:r w:rsidRPr="0049768A">
        <w:rPr>
          <w:rStyle w:val="a4"/>
          <w:rFonts w:cs="Traditional Arabic"/>
          <w:sz w:val="36"/>
          <w:szCs w:val="36"/>
          <w:rtl/>
        </w:rPr>
        <w:footnoteReference w:id="579"/>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 xml:space="preserve">وعن ابن عباس </w:t>
      </w:r>
      <w:r w:rsidRPr="0049768A">
        <w:rPr>
          <w:rFonts w:cs="Traditional Arabic" w:hint="cs"/>
          <w:sz w:val="36"/>
          <w:szCs w:val="36"/>
          <w:rtl/>
        </w:rPr>
        <w:t xml:space="preserve">رضي الله عنهما </w:t>
      </w:r>
      <w:r w:rsidR="004E3805" w:rsidRPr="0049768A">
        <w:rPr>
          <w:rFonts w:cs="Traditional Arabic" w:hint="cs"/>
          <w:sz w:val="36"/>
          <w:szCs w:val="36"/>
          <w:rtl/>
        </w:rPr>
        <w:t xml:space="preserve">، </w:t>
      </w:r>
      <w:r w:rsidRPr="0049768A">
        <w:rPr>
          <w:rFonts w:cs="Traditional Arabic"/>
          <w:sz w:val="36"/>
          <w:szCs w:val="36"/>
          <w:rtl/>
        </w:rPr>
        <w:t xml:space="preserve">قال: قال رسول الله </w:t>
      </w:r>
      <w:r w:rsidRPr="0049768A">
        <w:rPr>
          <w:rFonts w:cs="Traditional Arabic"/>
          <w:sz w:val="36"/>
          <w:szCs w:val="36"/>
        </w:rPr>
        <w:sym w:font="AGA Arabesque" w:char="F065"/>
      </w:r>
      <w:r w:rsidRPr="0049768A">
        <w:rPr>
          <w:rFonts w:cs="Traditional Arabic"/>
          <w:sz w:val="36"/>
          <w:szCs w:val="36"/>
          <w:rtl/>
        </w:rPr>
        <w:t>: "من لزم الاستغفار جعل الله له من كل هَمّ فرجاً ومن ضيقٍ مخرجاً ورزقه من حيث لا يحتسب"</w:t>
      </w:r>
      <w:r w:rsidRPr="0049768A">
        <w:rPr>
          <w:rFonts w:cs="Traditional Arabic"/>
          <w:sz w:val="36"/>
          <w:szCs w:val="36"/>
          <w:vertAlign w:val="superscript"/>
          <w:rtl/>
        </w:rPr>
        <w:t>(</w:t>
      </w:r>
      <w:r w:rsidRPr="0049768A">
        <w:rPr>
          <w:rStyle w:val="a4"/>
          <w:rFonts w:cs="Traditional Arabic"/>
          <w:sz w:val="36"/>
          <w:szCs w:val="36"/>
          <w:rtl/>
        </w:rPr>
        <w:footnoteReference w:id="580"/>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60"/>
        <w:ind w:firstLine="567"/>
        <w:jc w:val="lowKashida"/>
        <w:rPr>
          <w:rFonts w:cs="Traditional Arabic"/>
          <w:sz w:val="36"/>
          <w:szCs w:val="36"/>
          <w:rtl/>
          <w:lang w:val="en-GB"/>
        </w:rPr>
      </w:pPr>
      <w:r w:rsidRPr="0049768A">
        <w:rPr>
          <w:rFonts w:cs="Traditional Arabic"/>
          <w:sz w:val="36"/>
          <w:szCs w:val="36"/>
          <w:rtl/>
          <w:lang w:val="en-GB"/>
        </w:rPr>
        <w:lastRenderedPageBreak/>
        <w:t xml:space="preserve">ويذكر </w:t>
      </w:r>
      <w:r w:rsidRPr="0049768A">
        <w:rPr>
          <w:rFonts w:cs="Traditional Arabic" w:hint="cs"/>
          <w:sz w:val="36"/>
          <w:szCs w:val="36"/>
          <w:rtl/>
          <w:lang w:val="en-GB"/>
        </w:rPr>
        <w:t xml:space="preserve">عن </w:t>
      </w:r>
      <w:r w:rsidRPr="0049768A">
        <w:rPr>
          <w:rFonts w:cs="Traditional Arabic"/>
          <w:sz w:val="36"/>
          <w:szCs w:val="36"/>
          <w:rtl/>
          <w:lang w:val="en-GB"/>
        </w:rPr>
        <w:t xml:space="preserve">ابن عباس، عن النبي </w:t>
      </w:r>
      <w:r w:rsidRPr="0049768A">
        <w:rPr>
          <w:rFonts w:cs="Traditional Arabic"/>
          <w:sz w:val="36"/>
          <w:szCs w:val="36"/>
          <w:lang w:val="en-GB"/>
        </w:rPr>
        <w:sym w:font="AGA Arabesque" w:char="F065"/>
      </w:r>
      <w:r w:rsidRPr="0049768A">
        <w:rPr>
          <w:rFonts w:cs="Traditional Arabic"/>
          <w:sz w:val="36"/>
          <w:szCs w:val="36"/>
          <w:rtl/>
          <w:lang w:val="en-GB"/>
        </w:rPr>
        <w:t xml:space="preserve"> قال: "من كثرت همومه وغمومه فليكثر من قول لا حول ولا قوة إلا بالله"</w:t>
      </w:r>
      <w:r w:rsidRPr="0049768A">
        <w:rPr>
          <w:rFonts w:cs="Traditional Arabic"/>
          <w:sz w:val="36"/>
          <w:szCs w:val="36"/>
          <w:vertAlign w:val="superscript"/>
          <w:rtl/>
        </w:rPr>
        <w:t>(</w:t>
      </w:r>
      <w:r w:rsidRPr="0049768A">
        <w:rPr>
          <w:rStyle w:val="a4"/>
          <w:rFonts w:cs="Traditional Arabic"/>
          <w:sz w:val="36"/>
          <w:szCs w:val="36"/>
          <w:rtl/>
        </w:rPr>
        <w:footnoteReference w:id="581"/>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60"/>
        <w:jc w:val="lowKashida"/>
        <w:rPr>
          <w:rFonts w:cs="Traditional Arabic"/>
          <w:sz w:val="36"/>
          <w:szCs w:val="36"/>
          <w:rtl/>
        </w:rPr>
      </w:pPr>
      <w:r w:rsidRPr="0049768A">
        <w:rPr>
          <w:rFonts w:cs="Traditional Arabic"/>
          <w:sz w:val="36"/>
          <w:szCs w:val="36"/>
          <w:rtl/>
          <w:lang w:val="en-GB"/>
        </w:rPr>
        <w:t xml:space="preserve">وثبت في الصحيحين </w:t>
      </w:r>
      <w:r w:rsidRPr="0049768A">
        <w:rPr>
          <w:rFonts w:cs="Traditional Arabic" w:hint="cs"/>
          <w:sz w:val="36"/>
          <w:szCs w:val="36"/>
          <w:rtl/>
          <w:lang w:val="en-GB"/>
        </w:rPr>
        <w:t>: "</w:t>
      </w:r>
      <w:r w:rsidRPr="0049768A">
        <w:rPr>
          <w:rFonts w:cs="Traditional Arabic"/>
          <w:sz w:val="36"/>
          <w:szCs w:val="36"/>
          <w:rtl/>
          <w:lang w:val="en-GB"/>
        </w:rPr>
        <w:t>أنها كن</w:t>
      </w:r>
      <w:r w:rsidRPr="0049768A">
        <w:rPr>
          <w:rFonts w:cs="Traditional Arabic" w:hint="cs"/>
          <w:sz w:val="36"/>
          <w:szCs w:val="36"/>
          <w:rtl/>
          <w:lang w:val="en-GB"/>
        </w:rPr>
        <w:t>ـ</w:t>
      </w:r>
      <w:r w:rsidRPr="0049768A">
        <w:rPr>
          <w:rFonts w:cs="Traditional Arabic"/>
          <w:sz w:val="36"/>
          <w:szCs w:val="36"/>
          <w:rtl/>
          <w:lang w:val="en-GB"/>
        </w:rPr>
        <w:t>ز من كنوز الجنة</w:t>
      </w:r>
      <w:r w:rsidRPr="0049768A">
        <w:rPr>
          <w:rFonts w:cs="Traditional Arabic" w:hint="cs"/>
          <w:sz w:val="36"/>
          <w:szCs w:val="36"/>
          <w:rtl/>
          <w:lang w:val="en-GB"/>
        </w:rPr>
        <w:t>"</w:t>
      </w:r>
      <w:r w:rsidRPr="0049768A">
        <w:rPr>
          <w:rFonts w:cs="Traditional Arabic"/>
          <w:sz w:val="36"/>
          <w:szCs w:val="36"/>
          <w:rtl/>
          <w:lang w:val="en-GB"/>
        </w:rPr>
        <w:t>.</w:t>
      </w:r>
      <w:r w:rsidRPr="0049768A">
        <w:rPr>
          <w:rFonts w:cs="Traditional Arabic"/>
          <w:sz w:val="36"/>
          <w:szCs w:val="36"/>
          <w:vertAlign w:val="superscript"/>
          <w:rtl/>
        </w:rPr>
        <w:t xml:space="preserve"> (</w:t>
      </w:r>
      <w:r w:rsidRPr="0049768A">
        <w:rPr>
          <w:rStyle w:val="a4"/>
          <w:rFonts w:cs="Traditional Arabic"/>
          <w:sz w:val="36"/>
          <w:szCs w:val="36"/>
          <w:rtl/>
        </w:rPr>
        <w:footnoteReference w:id="582"/>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وفي الترمذي : "أنها باب من أبواب الجنة"</w:t>
      </w:r>
      <w:r w:rsidRPr="0049768A">
        <w:rPr>
          <w:rFonts w:cs="Traditional Arabic"/>
          <w:sz w:val="36"/>
          <w:szCs w:val="36"/>
          <w:vertAlign w:val="superscript"/>
          <w:rtl/>
        </w:rPr>
        <w:t>(</w:t>
      </w:r>
      <w:r w:rsidRPr="0049768A">
        <w:rPr>
          <w:rStyle w:val="a4"/>
          <w:rFonts w:cs="Traditional Arabic"/>
          <w:sz w:val="36"/>
          <w:szCs w:val="36"/>
          <w:rtl/>
        </w:rPr>
        <w:footnoteReference w:id="583"/>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قال الإمام ابن قيم الجوزية رحمه الله تعالى: هذه الأدوية تتضمن خمسة عشر نوعاً من الدواء فإن لم تقوَ على إذهاب داء الهم والغم والحزن فهو داء قد استحكم وتمكنت أسبابه ويحتاج إلى استفراغ كلي.</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الأول: توحيد الربوبية.</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الثاني : توحيد الإلوهية.</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الثالث: التوحيد العلمي الإعتقادي.</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الرابع : تن</w:t>
      </w:r>
      <w:r w:rsidRPr="0049768A">
        <w:rPr>
          <w:rFonts w:cs="Traditional Arabic" w:hint="cs"/>
          <w:sz w:val="36"/>
          <w:szCs w:val="36"/>
          <w:rtl/>
        </w:rPr>
        <w:t>ـ</w:t>
      </w:r>
      <w:r w:rsidRPr="0049768A">
        <w:rPr>
          <w:rFonts w:cs="Traditional Arabic"/>
          <w:sz w:val="36"/>
          <w:szCs w:val="36"/>
          <w:rtl/>
        </w:rPr>
        <w:t>زيه الربُّ تبارك وتعالى عن أن يظلم عبده أو يأخذه بلا سبب من العبد يوجب ذلك.</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الخامس: اعتراف العبد بأنه هو الظالم.</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السادس: التوسل إلى الرب تعالى بأحب الأشياء وهو أسماؤه وصفاته ومن أجمعها لمعاني الأسماء والصفات الحيُّ القيوم.</w:t>
      </w:r>
    </w:p>
    <w:p w:rsidR="005916E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lastRenderedPageBreak/>
        <w:t>السابع: الإستعانة به وحده.</w:t>
      </w:r>
    </w:p>
    <w:p w:rsidR="00784054" w:rsidRPr="0049768A" w:rsidRDefault="00784054" w:rsidP="005916E4">
      <w:pPr>
        <w:bidi/>
        <w:spacing w:after="60"/>
        <w:ind w:firstLine="567"/>
        <w:jc w:val="lowKashida"/>
        <w:rPr>
          <w:rFonts w:cs="Traditional Arabic"/>
          <w:sz w:val="36"/>
          <w:szCs w:val="36"/>
          <w:rtl/>
        </w:rPr>
      </w:pPr>
      <w:r w:rsidRPr="0049768A">
        <w:rPr>
          <w:rFonts w:cs="Traditional Arabic"/>
          <w:sz w:val="36"/>
          <w:szCs w:val="36"/>
          <w:rtl/>
        </w:rPr>
        <w:t xml:space="preserve"> الثامن : إقرار العبد له بالرجاء.</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التاسع: تحقيق التوكل عليه ، والتفويض إليه والإعتراف له بأن ناحيته في يده يصرفه كيف يشاء وأنه ماضٍٍ فيه حكمه عدلٌ فيه قضاؤه.</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العاشر: أن يرتع قلبه في رياض القرآن ويجعله لقلبه كالربيع للحيوان وأن يستضيء به في ظلمات الشبهات والشهوات وأن يتسلى به عن كل فائت ويتعزى به عن كل مصيبة ويستشفي به من أدواء صدره فيكون جلاء حزنه وشفاء همه وغمه.</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الحادي عشر: الإستغفار.</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الثاني عشر : التوبة .</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الثالث عشر: الجهاد.</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الرابع عشر : الصلاة .</w:t>
      </w:r>
      <w:r w:rsidRPr="0049768A">
        <w:rPr>
          <w:rFonts w:cs="Traditional Arabic" w:hint="cs"/>
          <w:sz w:val="36"/>
          <w:szCs w:val="36"/>
          <w:rtl/>
        </w:rPr>
        <w:t xml:space="preserve"> </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الخامس عشر </w:t>
      </w:r>
      <w:r w:rsidR="00D81134">
        <w:rPr>
          <w:rFonts w:cs="Traditional Arabic" w:hint="cs"/>
          <w:sz w:val="36"/>
          <w:szCs w:val="36"/>
          <w:rtl/>
        </w:rPr>
        <w:t xml:space="preserve">: </w:t>
      </w:r>
      <w:r w:rsidRPr="0049768A">
        <w:rPr>
          <w:rFonts w:cs="Traditional Arabic"/>
          <w:sz w:val="36"/>
          <w:szCs w:val="36"/>
          <w:rtl/>
        </w:rPr>
        <w:t xml:space="preserve">البراءة من الحول والقوة </w:t>
      </w:r>
      <w:r w:rsidR="00D81134">
        <w:rPr>
          <w:rFonts w:cs="Traditional Arabic" w:hint="cs"/>
          <w:sz w:val="36"/>
          <w:szCs w:val="36"/>
          <w:rtl/>
        </w:rPr>
        <w:t xml:space="preserve">، </w:t>
      </w:r>
      <w:r w:rsidRPr="0049768A">
        <w:rPr>
          <w:rFonts w:cs="Traditional Arabic"/>
          <w:sz w:val="36"/>
          <w:szCs w:val="36"/>
          <w:rtl/>
        </w:rPr>
        <w:t>وتفويضهما إلى من هما بيده.أ.هـ</w:t>
      </w:r>
      <w:r w:rsidRPr="0049768A">
        <w:rPr>
          <w:rFonts w:cs="Traditional Arabic"/>
          <w:sz w:val="36"/>
          <w:szCs w:val="36"/>
          <w:vertAlign w:val="superscript"/>
          <w:rtl/>
        </w:rPr>
        <w:t xml:space="preserve"> (</w:t>
      </w:r>
      <w:r w:rsidRPr="0049768A">
        <w:rPr>
          <w:rStyle w:val="a4"/>
          <w:rFonts w:cs="Traditional Arabic"/>
          <w:sz w:val="36"/>
          <w:szCs w:val="36"/>
          <w:rtl/>
        </w:rPr>
        <w:footnoteReference w:id="584"/>
      </w:r>
      <w:r w:rsidRPr="0049768A">
        <w:rPr>
          <w:rFonts w:cs="Traditional Arabic"/>
          <w:sz w:val="36"/>
          <w:szCs w:val="36"/>
          <w:vertAlign w:val="superscript"/>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hint="cs"/>
          <w:sz w:val="36"/>
          <w:szCs w:val="36"/>
          <w:rtl/>
        </w:rPr>
        <w:t>و</w:t>
      </w:r>
      <w:r w:rsidRPr="0049768A">
        <w:rPr>
          <w:rFonts w:cs="Traditional Arabic"/>
          <w:sz w:val="36"/>
          <w:szCs w:val="36"/>
          <w:rtl/>
        </w:rPr>
        <w:t xml:space="preserve">عن أنس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قال:سمعت رسول الله </w:t>
      </w:r>
      <w:r w:rsidRPr="0049768A">
        <w:rPr>
          <w:rFonts w:cs="Traditional Arabic"/>
          <w:sz w:val="36"/>
          <w:szCs w:val="36"/>
        </w:rPr>
        <w:sym w:font="AGA Arabesque" w:char="F065"/>
      </w:r>
      <w:r w:rsidRPr="0049768A">
        <w:rPr>
          <w:rFonts w:cs="Traditional Arabic"/>
          <w:sz w:val="36"/>
          <w:szCs w:val="36"/>
          <w:rtl/>
        </w:rPr>
        <w:t xml:space="preserve"> يقول: "قال الله تعالى: يا ابن آدم إنك ما دعوتني ورجوتني غفرت لك على ما كان منك ولا أُبالي يا ابن آدم لو بلغت ذنوبك عنان السماء ثم استغفرتني غفرت لك ولا أبالي يا ابن </w:t>
      </w:r>
      <w:r w:rsidRPr="0049768A">
        <w:rPr>
          <w:rFonts w:cs="Traditional Arabic"/>
          <w:sz w:val="36"/>
          <w:szCs w:val="36"/>
          <w:rtl/>
        </w:rPr>
        <w:lastRenderedPageBreak/>
        <w:t>آدم لو لو أتيتني بقراب الأرض خطايا ثم لقيتني لا تشرك بي شيئاً لأتيتك بقرابها مغفرة"</w:t>
      </w:r>
      <w:r w:rsidRPr="0049768A">
        <w:rPr>
          <w:rFonts w:cs="Traditional Arabic"/>
          <w:sz w:val="36"/>
          <w:szCs w:val="36"/>
          <w:vertAlign w:val="superscript"/>
          <w:rtl/>
        </w:rPr>
        <w:t>(</w:t>
      </w:r>
      <w:r w:rsidRPr="0049768A">
        <w:rPr>
          <w:rStyle w:val="a4"/>
          <w:rFonts w:cs="Traditional Arabic"/>
          <w:sz w:val="36"/>
          <w:szCs w:val="36"/>
          <w:rtl/>
        </w:rPr>
        <w:footnoteReference w:id="585"/>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فيه بيان سعة رحمة الله سبحانه وتعالى</w:t>
      </w:r>
      <w:r w:rsidRPr="0049768A">
        <w:rPr>
          <w:rFonts w:cs="Traditional Arabic" w:hint="cs"/>
          <w:sz w:val="36"/>
          <w:szCs w:val="36"/>
          <w:rtl/>
        </w:rPr>
        <w:t>، ومغفرته لعبده .</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والإيمان بالله  شرط في مغفرة الذنوب</w:t>
      </w:r>
      <w:r w:rsidRPr="0049768A">
        <w:rPr>
          <w:rFonts w:cs="Traditional Arabic" w:hint="cs"/>
          <w:sz w:val="36"/>
          <w:szCs w:val="36"/>
          <w:rtl/>
        </w:rPr>
        <w:t>،</w:t>
      </w:r>
      <w:r w:rsidRPr="0049768A">
        <w:rPr>
          <w:rFonts w:cs="Traditional Arabic"/>
          <w:sz w:val="36"/>
          <w:szCs w:val="36"/>
          <w:rtl/>
        </w:rPr>
        <w:t xml:space="preserve"> فإن الله لا يغفر أن يشرك به </w:t>
      </w:r>
      <w:r w:rsidRPr="0049768A">
        <w:rPr>
          <w:rFonts w:cs="Traditional Arabic" w:hint="cs"/>
          <w:sz w:val="36"/>
          <w:szCs w:val="36"/>
          <w:rtl/>
        </w:rPr>
        <w:t xml:space="preserve">، </w:t>
      </w:r>
      <w:r w:rsidRPr="0049768A">
        <w:rPr>
          <w:rFonts w:cs="Traditional Arabic"/>
          <w:sz w:val="36"/>
          <w:szCs w:val="36"/>
          <w:rtl/>
        </w:rPr>
        <w:t>ولا يغفر لمشرك</w:t>
      </w:r>
      <w:r w:rsidRPr="0049768A">
        <w:rPr>
          <w:rFonts w:cs="Traditional Arabic" w:hint="cs"/>
          <w:sz w:val="36"/>
          <w:szCs w:val="36"/>
          <w:rtl/>
        </w:rPr>
        <w:t>،</w:t>
      </w:r>
      <w:r w:rsidRPr="0049768A">
        <w:rPr>
          <w:rFonts w:cs="Traditional Arabic"/>
          <w:sz w:val="36"/>
          <w:szCs w:val="36"/>
          <w:rtl/>
        </w:rPr>
        <w:t xml:space="preserve"> وإذا تاب العبد </w:t>
      </w:r>
      <w:r w:rsidRPr="0049768A">
        <w:rPr>
          <w:rFonts w:cs="Traditional Arabic" w:hint="cs"/>
          <w:sz w:val="36"/>
          <w:szCs w:val="36"/>
          <w:rtl/>
        </w:rPr>
        <w:t>م</w:t>
      </w:r>
      <w:r w:rsidRPr="0049768A">
        <w:rPr>
          <w:rFonts w:cs="Traditional Arabic"/>
          <w:sz w:val="36"/>
          <w:szCs w:val="36"/>
          <w:rtl/>
        </w:rPr>
        <w:t>ن ذنوبه توبة نصوحاً غفرها الله له ولو كانت ملئ الأرض أو بلغت عنان السماء.</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عنان السماء</w:t>
      </w:r>
      <w:r w:rsidRPr="0049768A">
        <w:rPr>
          <w:rFonts w:cs="Traditional Arabic" w:hint="cs"/>
          <w:sz w:val="36"/>
          <w:szCs w:val="36"/>
          <w:rtl/>
        </w:rPr>
        <w:t>:</w:t>
      </w:r>
      <w:r w:rsidRPr="0049768A">
        <w:rPr>
          <w:rFonts w:cs="Traditional Arabic"/>
          <w:sz w:val="36"/>
          <w:szCs w:val="36"/>
          <w:rtl/>
        </w:rPr>
        <w:t xml:space="preserve"> بفتح العين قيل هو السحاب وقيل: هو ما عنَّ لك منها أي ظهر.</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قراب الأرض</w:t>
      </w:r>
      <w:r w:rsidRPr="0049768A">
        <w:rPr>
          <w:rFonts w:cs="Traditional Arabic" w:hint="cs"/>
          <w:sz w:val="36"/>
          <w:szCs w:val="36"/>
          <w:rtl/>
        </w:rPr>
        <w:t>:</w:t>
      </w:r>
      <w:r w:rsidRPr="0049768A">
        <w:rPr>
          <w:rFonts w:cs="Traditional Arabic"/>
          <w:sz w:val="36"/>
          <w:szCs w:val="36"/>
          <w:rtl/>
        </w:rPr>
        <w:t xml:space="preserve"> بفتح القاف وروي بكسرها والضم أشهر وهو ما يقارب ملأها .</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وعن أبي ذر </w:t>
      </w:r>
      <w:r w:rsidRPr="0049768A">
        <w:rPr>
          <w:rFonts w:cs="Traditional Arabic"/>
          <w:sz w:val="36"/>
          <w:szCs w:val="36"/>
        </w:rPr>
        <w:sym w:font="AGA Arabesque" w:char="F074"/>
      </w:r>
      <w:r w:rsidRPr="0049768A">
        <w:rPr>
          <w:rFonts w:cs="Traditional Arabic"/>
          <w:sz w:val="36"/>
          <w:szCs w:val="36"/>
          <w:rtl/>
        </w:rPr>
        <w:t xml:space="preserve">، عن النبي </w:t>
      </w:r>
      <w:r w:rsidRPr="0049768A">
        <w:rPr>
          <w:rFonts w:cs="Traditional Arabic"/>
          <w:sz w:val="36"/>
          <w:szCs w:val="36"/>
        </w:rPr>
        <w:sym w:font="AGA Arabesque" w:char="F065"/>
      </w:r>
      <w:r w:rsidRPr="0049768A">
        <w:rPr>
          <w:rFonts w:cs="Traditional Arabic"/>
          <w:sz w:val="36"/>
          <w:szCs w:val="36"/>
          <w:rtl/>
        </w:rPr>
        <w:t xml:space="preserve"> فيما يروى عن الله عز وجل أنه قال: " يا </w:t>
      </w:r>
      <w:r w:rsidR="004E3805" w:rsidRPr="0049768A">
        <w:rPr>
          <w:rFonts w:cs="Traditional Arabic"/>
          <w:sz w:val="36"/>
          <w:szCs w:val="36"/>
          <w:rtl/>
        </w:rPr>
        <w:t>عبادي إني حرمت الظلم على نفسي و</w:t>
      </w:r>
      <w:r w:rsidRPr="0049768A">
        <w:rPr>
          <w:rFonts w:cs="Traditional Arabic"/>
          <w:sz w:val="36"/>
          <w:szCs w:val="36"/>
          <w:rtl/>
        </w:rPr>
        <w:t>جعلته بينكم محرماً فلا تظالموا ياعبادي كلكم ضال إلا من هديته فاستهدوني أهدكم يا عبادي كلكم جائع إلا من أطعمته فاستطعموني أطعمكم يا عبادي كلم عارٍ إلا من كسوته فاستكسوني أكسكم يا عبادي إنكم تخطئون بالليل والنهار وأنا أغفر الذنوب جميعاً فاستغفروني أغفر لكم"</w:t>
      </w:r>
      <w:r w:rsidRPr="0049768A">
        <w:rPr>
          <w:rFonts w:cs="Traditional Arabic"/>
          <w:sz w:val="36"/>
          <w:szCs w:val="36"/>
          <w:vertAlign w:val="superscript"/>
          <w:rtl/>
        </w:rPr>
        <w:t>(</w:t>
      </w:r>
      <w:r w:rsidRPr="0049768A">
        <w:rPr>
          <w:rStyle w:val="a4"/>
          <w:rFonts w:cs="Traditional Arabic"/>
          <w:sz w:val="36"/>
          <w:szCs w:val="36"/>
          <w:rtl/>
        </w:rPr>
        <w:footnoteReference w:id="586"/>
      </w:r>
      <w:r w:rsidRPr="0049768A">
        <w:rPr>
          <w:rFonts w:cs="Traditional Arabic"/>
          <w:sz w:val="36"/>
          <w:szCs w:val="36"/>
          <w:vertAlign w:val="superscript"/>
          <w:rtl/>
        </w:rPr>
        <w:t>)</w:t>
      </w:r>
      <w:r w:rsidRPr="0049768A">
        <w:rPr>
          <w:rFonts w:cs="Traditional Arabic"/>
          <w:sz w:val="36"/>
          <w:szCs w:val="36"/>
          <w:rtl/>
        </w:rPr>
        <w:t>.الحديث.</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lastRenderedPageBreak/>
        <w:t xml:space="preserve">وعن أبي هريرة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قال: قال رسول الله </w:t>
      </w:r>
      <w:r w:rsidRPr="0049768A">
        <w:rPr>
          <w:rFonts w:cs="Traditional Arabic"/>
          <w:sz w:val="36"/>
          <w:szCs w:val="36"/>
        </w:rPr>
        <w:sym w:font="AGA Arabesque" w:char="F065"/>
      </w:r>
      <w:r w:rsidRPr="0049768A">
        <w:rPr>
          <w:rFonts w:cs="Traditional Arabic"/>
          <w:sz w:val="36"/>
          <w:szCs w:val="36"/>
          <w:rtl/>
        </w:rPr>
        <w:t>: "والذي نفسي بيده لو لم تذنبوا لذهب الله بكم ولجاء بقومٍ يذنبون فيستغفرون الله فيغفر لهم"</w:t>
      </w:r>
      <w:r w:rsidRPr="0049768A">
        <w:rPr>
          <w:rFonts w:cs="Traditional Arabic"/>
          <w:sz w:val="36"/>
          <w:szCs w:val="36"/>
          <w:vertAlign w:val="superscript"/>
          <w:rtl/>
        </w:rPr>
        <w:t>(</w:t>
      </w:r>
      <w:r w:rsidRPr="0049768A">
        <w:rPr>
          <w:rStyle w:val="a4"/>
          <w:rFonts w:cs="Traditional Arabic"/>
          <w:sz w:val="36"/>
          <w:szCs w:val="36"/>
          <w:rtl/>
        </w:rPr>
        <w:footnoteReference w:id="587"/>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hint="cs"/>
          <w:sz w:val="36"/>
          <w:szCs w:val="36"/>
          <w:rtl/>
          <w:lang w:val="en-GB"/>
        </w:rPr>
        <w:t>و</w:t>
      </w:r>
      <w:r w:rsidRPr="0049768A">
        <w:rPr>
          <w:rFonts w:cs="Traditional Arabic"/>
          <w:sz w:val="36"/>
          <w:szCs w:val="36"/>
          <w:rtl/>
          <w:lang w:val="en-GB"/>
        </w:rPr>
        <w:t xml:space="preserve">عن أبي هريرة </w:t>
      </w:r>
      <w:r w:rsidRPr="0049768A">
        <w:rPr>
          <w:rFonts w:cs="Traditional Arabic"/>
          <w:sz w:val="36"/>
          <w:szCs w:val="36"/>
          <w:lang w:val="en-GB"/>
        </w:rPr>
        <w:sym w:font="AGA Arabesque" w:char="F074"/>
      </w:r>
      <w:r w:rsidRPr="0049768A">
        <w:rPr>
          <w:rFonts w:cs="Traditional Arabic"/>
          <w:sz w:val="36"/>
          <w:szCs w:val="36"/>
          <w:rtl/>
          <w:lang w:val="en-GB"/>
        </w:rPr>
        <w:t xml:space="preserve">قال: سمعت رسول الله </w:t>
      </w:r>
      <w:r w:rsidRPr="0049768A">
        <w:rPr>
          <w:rFonts w:cs="Traditional Arabic"/>
          <w:sz w:val="36"/>
          <w:szCs w:val="36"/>
          <w:lang w:val="en-GB"/>
        </w:rPr>
        <w:sym w:font="AGA Arabesque" w:char="F065"/>
      </w:r>
      <w:r w:rsidRPr="0049768A">
        <w:rPr>
          <w:rFonts w:cs="Traditional Arabic"/>
          <w:sz w:val="36"/>
          <w:szCs w:val="36"/>
          <w:rtl/>
          <w:lang w:val="en-GB"/>
        </w:rPr>
        <w:t xml:space="preserve"> يقول: "والله إني لأستغفر الله وأتوب إليه في اليوم أكثر من سبعين مرة"</w:t>
      </w:r>
      <w:r w:rsidRPr="0049768A">
        <w:rPr>
          <w:rFonts w:cs="Traditional Arabic"/>
          <w:sz w:val="36"/>
          <w:szCs w:val="36"/>
          <w:vertAlign w:val="superscript"/>
          <w:rtl/>
        </w:rPr>
        <w:t>(</w:t>
      </w:r>
      <w:r w:rsidRPr="0049768A">
        <w:rPr>
          <w:rStyle w:val="a4"/>
          <w:rFonts w:cs="Traditional Arabic"/>
          <w:sz w:val="36"/>
          <w:szCs w:val="36"/>
          <w:rtl/>
        </w:rPr>
        <w:footnoteReference w:id="588"/>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pStyle w:val="a5"/>
        <w:spacing w:after="100"/>
        <w:ind w:firstLine="567"/>
        <w:rPr>
          <w:rFonts w:cs="Traditional Arabic"/>
          <w:sz w:val="36"/>
          <w:szCs w:val="36"/>
          <w:rtl/>
        </w:rPr>
      </w:pPr>
      <w:r w:rsidRPr="0049768A">
        <w:rPr>
          <w:rFonts w:cs="Traditional Arabic"/>
          <w:sz w:val="36"/>
          <w:szCs w:val="36"/>
          <w:rtl/>
        </w:rPr>
        <w:t>والاستغفار : هو طلب المغفرة وهي الصفح عن الذنب وتبديله.</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وتكفير الذنوب على قسمين: الأول : المحو كما في قوله </w:t>
      </w:r>
      <w:r w:rsidRPr="0049768A">
        <w:rPr>
          <w:rFonts w:cs="Traditional Arabic"/>
          <w:sz w:val="36"/>
          <w:szCs w:val="36"/>
        </w:rPr>
        <w:sym w:font="AGA Arabesque" w:char="F065"/>
      </w:r>
      <w:r w:rsidRPr="0049768A">
        <w:rPr>
          <w:rFonts w:cs="Traditional Arabic"/>
          <w:sz w:val="36"/>
          <w:szCs w:val="36"/>
          <w:rtl/>
        </w:rPr>
        <w:t>: "واتبع الس</w:t>
      </w:r>
      <w:r w:rsidRPr="0049768A">
        <w:rPr>
          <w:rFonts w:cs="Traditional Arabic" w:hint="cs"/>
          <w:sz w:val="36"/>
          <w:szCs w:val="36"/>
          <w:rtl/>
        </w:rPr>
        <w:t>ي</w:t>
      </w:r>
      <w:r w:rsidRPr="0049768A">
        <w:rPr>
          <w:rFonts w:cs="Traditional Arabic"/>
          <w:sz w:val="36"/>
          <w:szCs w:val="36"/>
          <w:rtl/>
        </w:rPr>
        <w:t>ئة الحسنة تمحها " وهذا مقام العفو.</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الثاني : التبديل كما في قوله تعالى </w:t>
      </w:r>
      <w:r w:rsidRPr="0049768A">
        <w:rPr>
          <w:rFonts w:cs="Traditional Arabic"/>
          <w:sz w:val="36"/>
          <w:szCs w:val="36"/>
        </w:rPr>
        <w:sym w:font="AGA Arabesque" w:char="F07D"/>
      </w:r>
      <w:r w:rsidRPr="0049768A">
        <w:rPr>
          <w:rFonts w:cs="Traditional Arabic"/>
          <w:sz w:val="36"/>
          <w:szCs w:val="36"/>
          <w:rtl/>
        </w:rPr>
        <w:t xml:space="preserve"> فأولئك يبدل الله سيئاتهم حسنات وكان الله غفوراً رحيماً</w:t>
      </w:r>
      <w:r w:rsidRPr="0049768A">
        <w:rPr>
          <w:rFonts w:cs="Traditional Arabic"/>
          <w:sz w:val="36"/>
          <w:szCs w:val="36"/>
        </w:rPr>
        <w:sym w:font="AGA Arabesque" w:char="F05B"/>
      </w:r>
      <w:r w:rsidRPr="0049768A">
        <w:rPr>
          <w:rFonts w:cs="Traditional Arabic"/>
          <w:sz w:val="36"/>
          <w:szCs w:val="36"/>
          <w:vertAlign w:val="superscript"/>
          <w:rtl/>
        </w:rPr>
        <w:t>(</w:t>
      </w:r>
      <w:r w:rsidRPr="0049768A">
        <w:rPr>
          <w:rStyle w:val="a4"/>
          <w:rFonts w:cs="Traditional Arabic"/>
          <w:sz w:val="36"/>
          <w:szCs w:val="36"/>
          <w:rtl/>
        </w:rPr>
        <w:footnoteReference w:id="589"/>
      </w:r>
      <w:r w:rsidRPr="0049768A">
        <w:rPr>
          <w:rFonts w:cs="Traditional Arabic"/>
          <w:sz w:val="36"/>
          <w:szCs w:val="36"/>
          <w:vertAlign w:val="superscript"/>
          <w:rtl/>
        </w:rPr>
        <w:t>)</w:t>
      </w:r>
      <w:r w:rsidRPr="0049768A">
        <w:rPr>
          <w:rFonts w:cs="Traditional Arabic"/>
          <w:sz w:val="36"/>
          <w:szCs w:val="36"/>
          <w:rtl/>
        </w:rPr>
        <w:t>. وهذا مقام المغفرة.</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فالمغفرة فيها زيادة إحسان وتفضل على العفو وكلاهما خير وبشرى.</w:t>
      </w:r>
    </w:p>
    <w:p w:rsidR="00784054" w:rsidRPr="0049768A" w:rsidRDefault="00784054" w:rsidP="00784054">
      <w:pPr>
        <w:pStyle w:val="a5"/>
        <w:spacing w:after="100"/>
        <w:ind w:firstLine="567"/>
        <w:rPr>
          <w:rFonts w:cs="Traditional Arabic"/>
          <w:sz w:val="36"/>
          <w:szCs w:val="36"/>
          <w:rtl/>
        </w:rPr>
      </w:pPr>
      <w:r w:rsidRPr="0049768A">
        <w:rPr>
          <w:rFonts w:cs="Traditional Arabic"/>
          <w:sz w:val="36"/>
          <w:szCs w:val="36"/>
          <w:rtl/>
        </w:rPr>
        <w:t>والتوبة : هي العزم على التوبة .</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وهذا حضٌ للأمة على الاستغفار والتوبة منه </w:t>
      </w:r>
      <w:r w:rsidRPr="0049768A">
        <w:rPr>
          <w:rFonts w:cs="Traditional Arabic"/>
          <w:sz w:val="36"/>
          <w:szCs w:val="36"/>
        </w:rPr>
        <w:sym w:font="AGA Arabesque" w:char="F065"/>
      </w:r>
      <w:r w:rsidRPr="0049768A">
        <w:rPr>
          <w:rFonts w:cs="Traditional Arabic"/>
          <w:sz w:val="36"/>
          <w:szCs w:val="36"/>
          <w:rtl/>
        </w:rPr>
        <w:t xml:space="preserve"> مع كون غفر ما تقدم من ذنبه وما تأخر يستغفر الله ويتوب إليه.</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وفيه حضٌ للعبد على الإكثار من التوبة </w:t>
      </w:r>
      <w:r w:rsidRPr="0049768A">
        <w:rPr>
          <w:rFonts w:cs="Traditional Arabic" w:hint="cs"/>
          <w:sz w:val="36"/>
          <w:szCs w:val="36"/>
          <w:rtl/>
        </w:rPr>
        <w:t>والاستغفار</w:t>
      </w:r>
      <w:r w:rsidRPr="0049768A">
        <w:rPr>
          <w:rFonts w:cs="Traditional Arabic"/>
          <w:sz w:val="36"/>
          <w:szCs w:val="36"/>
          <w:rtl/>
        </w:rPr>
        <w:t xml:space="preserve"> لأن العبد لا ينفك عن ذنب أو تقصير وإنه إلى الله المصير كما قال </w:t>
      </w:r>
      <w:r w:rsidRPr="0049768A">
        <w:rPr>
          <w:rFonts w:cs="Traditional Arabic"/>
          <w:sz w:val="36"/>
          <w:szCs w:val="36"/>
        </w:rPr>
        <w:sym w:font="AGA Arabesque" w:char="F065"/>
      </w:r>
      <w:r w:rsidRPr="0049768A">
        <w:rPr>
          <w:rFonts w:cs="Traditional Arabic"/>
          <w:sz w:val="36"/>
          <w:szCs w:val="36"/>
          <w:rtl/>
        </w:rPr>
        <w:t xml:space="preserve"> "يا أيها الناس </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توبوا إلى الله واستغفروه فإني أتوب في اليوم مائة مرة"</w:t>
      </w:r>
      <w:r w:rsidRPr="0049768A">
        <w:rPr>
          <w:rFonts w:cs="Traditional Arabic"/>
          <w:sz w:val="36"/>
          <w:szCs w:val="36"/>
          <w:vertAlign w:val="superscript"/>
          <w:rtl/>
        </w:rPr>
        <w:t>(</w:t>
      </w:r>
      <w:r w:rsidRPr="0049768A">
        <w:rPr>
          <w:rStyle w:val="a4"/>
          <w:rFonts w:cs="Traditional Arabic"/>
          <w:sz w:val="36"/>
          <w:szCs w:val="36"/>
          <w:rtl/>
        </w:rPr>
        <w:footnoteReference w:id="590"/>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lastRenderedPageBreak/>
        <w:t xml:space="preserve">قال النووي رحمه الله تعالى: </w:t>
      </w:r>
      <w:r w:rsidRPr="0049768A">
        <w:rPr>
          <w:rFonts w:cs="Traditional Arabic" w:hint="cs"/>
          <w:sz w:val="36"/>
          <w:szCs w:val="36"/>
          <w:rtl/>
        </w:rPr>
        <w:t>"</w:t>
      </w:r>
      <w:r w:rsidRPr="0049768A">
        <w:rPr>
          <w:rFonts w:cs="Traditional Arabic"/>
          <w:sz w:val="36"/>
          <w:szCs w:val="36"/>
          <w:rtl/>
        </w:rPr>
        <w:t>قال أصحابنا وغيرهم من العلماء: للتوبة ثلاثة شروط أن يقلع عن المعصية</w:t>
      </w:r>
      <w:r w:rsidRPr="0049768A">
        <w:rPr>
          <w:rFonts w:cs="Traditional Arabic" w:hint="cs"/>
          <w:sz w:val="36"/>
          <w:szCs w:val="36"/>
          <w:rtl/>
        </w:rPr>
        <w:t>،</w:t>
      </w:r>
      <w:r w:rsidRPr="0049768A">
        <w:rPr>
          <w:rFonts w:cs="Traditional Arabic"/>
          <w:sz w:val="36"/>
          <w:szCs w:val="36"/>
          <w:rtl/>
        </w:rPr>
        <w:t xml:space="preserve"> وأن يندم على فعلها</w:t>
      </w:r>
      <w:r w:rsidRPr="0049768A">
        <w:rPr>
          <w:rFonts w:cs="Traditional Arabic" w:hint="cs"/>
          <w:sz w:val="36"/>
          <w:szCs w:val="36"/>
          <w:rtl/>
        </w:rPr>
        <w:t>،</w:t>
      </w:r>
      <w:r w:rsidRPr="0049768A">
        <w:rPr>
          <w:rFonts w:cs="Traditional Arabic"/>
          <w:sz w:val="36"/>
          <w:szCs w:val="36"/>
          <w:rtl/>
        </w:rPr>
        <w:t xml:space="preserve"> وأن يعزم عزماً جازماً أن لا يعود إلى مثلها أبداً، فإن كانت المعصية تتعلق بآدمي فلها شرط رابع وهو: ردّ الظلامة إلى صاحبها أو تحصيل البراءة منه والتوبة أهم قواعد الإسلام وهي : أول مقامات سالكي طريق الآخرة.</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وعن أبي أيوب أنه قال حين حضرته الوفاة: كنت كتمت عنكم شيئاً سمعته من رسول الله </w:t>
      </w:r>
      <w:r w:rsidRPr="0049768A">
        <w:rPr>
          <w:rFonts w:cs="Traditional Arabic"/>
          <w:sz w:val="36"/>
          <w:szCs w:val="36"/>
        </w:rPr>
        <w:sym w:font="AGA Arabesque" w:char="F065"/>
      </w:r>
      <w:r w:rsidRPr="0049768A">
        <w:rPr>
          <w:rFonts w:cs="Traditional Arabic"/>
          <w:sz w:val="36"/>
          <w:szCs w:val="36"/>
          <w:rtl/>
        </w:rPr>
        <w:t xml:space="preserve"> سمعت رسول الله </w:t>
      </w:r>
      <w:r w:rsidRPr="0049768A">
        <w:rPr>
          <w:rFonts w:cs="Traditional Arabic"/>
          <w:sz w:val="36"/>
          <w:szCs w:val="36"/>
        </w:rPr>
        <w:sym w:font="AGA Arabesque" w:char="F065"/>
      </w:r>
      <w:r w:rsidRPr="0049768A">
        <w:rPr>
          <w:rFonts w:cs="Traditional Arabic"/>
          <w:sz w:val="36"/>
          <w:szCs w:val="36"/>
          <w:rtl/>
        </w:rPr>
        <w:t xml:space="preserve"> يقول: " لو لا أنكم تذنبون لخلق الله خلقاً يذنبون فيغفر لهم"</w:t>
      </w:r>
      <w:r w:rsidRPr="0049768A">
        <w:rPr>
          <w:rFonts w:cs="Traditional Arabic"/>
          <w:sz w:val="36"/>
          <w:szCs w:val="36"/>
          <w:vertAlign w:val="superscript"/>
          <w:rtl/>
        </w:rPr>
        <w:t>(</w:t>
      </w:r>
      <w:r w:rsidRPr="0049768A">
        <w:rPr>
          <w:rStyle w:val="a4"/>
          <w:rFonts w:cs="Traditional Arabic"/>
          <w:sz w:val="36"/>
          <w:szCs w:val="36"/>
          <w:rtl/>
        </w:rPr>
        <w:footnoteReference w:id="591"/>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وعنه </w:t>
      </w:r>
      <w:r w:rsidRPr="0049768A">
        <w:rPr>
          <w:rFonts w:cs="Traditional Arabic"/>
          <w:sz w:val="36"/>
          <w:szCs w:val="36"/>
        </w:rPr>
        <w:sym w:font="AGA Arabesque" w:char="F074"/>
      </w:r>
      <w:r w:rsidRPr="0049768A">
        <w:rPr>
          <w:rFonts w:cs="Traditional Arabic" w:hint="cs"/>
          <w:sz w:val="36"/>
          <w:szCs w:val="36"/>
          <w:rtl/>
        </w:rPr>
        <w:t xml:space="preserve"> ، </w:t>
      </w:r>
      <w:r w:rsidRPr="0049768A">
        <w:rPr>
          <w:rFonts w:cs="Traditional Arabic"/>
          <w:sz w:val="36"/>
          <w:szCs w:val="36"/>
          <w:rtl/>
        </w:rPr>
        <w:t xml:space="preserve">عن رسول الله </w:t>
      </w:r>
      <w:r w:rsidRPr="0049768A">
        <w:rPr>
          <w:rFonts w:cs="Traditional Arabic"/>
          <w:sz w:val="36"/>
          <w:szCs w:val="36"/>
        </w:rPr>
        <w:sym w:font="AGA Arabesque" w:char="F065"/>
      </w:r>
      <w:r w:rsidRPr="0049768A">
        <w:rPr>
          <w:rFonts w:cs="Traditional Arabic"/>
          <w:sz w:val="36"/>
          <w:szCs w:val="36"/>
          <w:rtl/>
        </w:rPr>
        <w:t xml:space="preserve"> أنه قال: "لولا أنكم لم تكن لكم ذنوب يغفرها الله لكم لجاء الله بقوم لهم ذنوب يغفرها لهم"</w:t>
      </w:r>
      <w:r w:rsidRPr="0049768A">
        <w:rPr>
          <w:rFonts w:cs="Traditional Arabic"/>
          <w:sz w:val="36"/>
          <w:szCs w:val="36"/>
          <w:vertAlign w:val="superscript"/>
          <w:rtl/>
        </w:rPr>
        <w:t>(</w:t>
      </w:r>
      <w:r w:rsidRPr="0049768A">
        <w:rPr>
          <w:rStyle w:val="a4"/>
          <w:rFonts w:cs="Traditional Arabic"/>
          <w:sz w:val="36"/>
          <w:szCs w:val="36"/>
          <w:rtl/>
        </w:rPr>
        <w:footnoteReference w:id="592"/>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عن الأغر المزني وكانت له صحبة، أن رسول الله </w:t>
      </w:r>
      <w:r w:rsidRPr="0049768A">
        <w:rPr>
          <w:rFonts w:cs="Traditional Arabic"/>
          <w:sz w:val="36"/>
          <w:szCs w:val="36"/>
        </w:rPr>
        <w:sym w:font="AGA Arabesque" w:char="F065"/>
      </w:r>
      <w:r w:rsidRPr="0049768A">
        <w:rPr>
          <w:rFonts w:cs="Traditional Arabic"/>
          <w:sz w:val="36"/>
          <w:szCs w:val="36"/>
          <w:rtl/>
        </w:rPr>
        <w:t xml:space="preserve"> قال: "إنه ليغان على قلبي وإني لأستغفر الله في اليوم مائة مرة "</w:t>
      </w:r>
      <w:r w:rsidRPr="0049768A">
        <w:rPr>
          <w:rFonts w:cs="Traditional Arabic"/>
          <w:sz w:val="36"/>
          <w:szCs w:val="36"/>
          <w:vertAlign w:val="superscript"/>
          <w:rtl/>
        </w:rPr>
        <w:t>(</w:t>
      </w:r>
      <w:r w:rsidRPr="0049768A">
        <w:rPr>
          <w:rStyle w:val="a4"/>
          <w:rFonts w:cs="Traditional Arabic"/>
          <w:sz w:val="36"/>
          <w:szCs w:val="36"/>
          <w:rtl/>
        </w:rPr>
        <w:footnoteReference w:id="593"/>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pStyle w:val="a5"/>
        <w:spacing w:after="100"/>
        <w:ind w:firstLine="567"/>
        <w:rPr>
          <w:rFonts w:cs="Traditional Arabic"/>
          <w:sz w:val="36"/>
          <w:szCs w:val="36"/>
          <w:rtl/>
        </w:rPr>
      </w:pPr>
      <w:r w:rsidRPr="0049768A">
        <w:rPr>
          <w:rFonts w:cs="Traditional Arabic"/>
          <w:sz w:val="36"/>
          <w:szCs w:val="36"/>
          <w:rtl/>
        </w:rPr>
        <w:t>الغين هنا: ما يتغشى القلب قال القاضي: قيل المراد: الفترات والغفلات عن الذكر كان شأنه الدوام عليه فإذا فتر عنه أو غفل عدَّ ذلك ذنباً واستغفر منه.</w:t>
      </w:r>
    </w:p>
    <w:p w:rsidR="00B243D1" w:rsidRDefault="00784054" w:rsidP="00784054">
      <w:pPr>
        <w:bidi/>
        <w:spacing w:after="100"/>
        <w:jc w:val="lowKashida"/>
        <w:rPr>
          <w:rFonts w:cs="Traditional Arabic"/>
          <w:sz w:val="36"/>
          <w:szCs w:val="36"/>
          <w:rtl/>
        </w:rPr>
      </w:pPr>
      <w:r w:rsidRPr="0049768A">
        <w:rPr>
          <w:rFonts w:cs="Traditional Arabic"/>
          <w:sz w:val="36"/>
          <w:szCs w:val="36"/>
          <w:rtl/>
        </w:rPr>
        <w:lastRenderedPageBreak/>
        <w:t xml:space="preserve">وعن على بن أبي طالب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قال: كنت رجلاً إذا سمعت من رسول الله </w:t>
      </w:r>
      <w:r w:rsidRPr="0049768A">
        <w:rPr>
          <w:rFonts w:cs="Traditional Arabic"/>
          <w:sz w:val="36"/>
          <w:szCs w:val="36"/>
        </w:rPr>
        <w:sym w:font="AGA Arabesque" w:char="F065"/>
      </w:r>
      <w:r w:rsidRPr="0049768A">
        <w:rPr>
          <w:rFonts w:cs="Traditional Arabic"/>
          <w:sz w:val="36"/>
          <w:szCs w:val="36"/>
          <w:rtl/>
        </w:rPr>
        <w:t xml:space="preserve"> حديثاً نفعني الله منه بما شاء أن ينفعني</w:t>
      </w:r>
      <w:r w:rsidRPr="0049768A">
        <w:rPr>
          <w:rFonts w:cs="Traditional Arabic" w:hint="cs"/>
          <w:sz w:val="36"/>
          <w:szCs w:val="36"/>
          <w:rtl/>
        </w:rPr>
        <w:t>،</w:t>
      </w:r>
      <w:r w:rsidRPr="0049768A">
        <w:rPr>
          <w:rFonts w:cs="Traditional Arabic"/>
          <w:sz w:val="36"/>
          <w:szCs w:val="36"/>
          <w:rtl/>
        </w:rPr>
        <w:t xml:space="preserve"> وأذا حدثني من أصحابه استحلفته فإذا حلف صدقته</w:t>
      </w:r>
      <w:r w:rsidR="00B243D1">
        <w:rPr>
          <w:rFonts w:cs="Traditional Arabic" w:hint="cs"/>
          <w:sz w:val="36"/>
          <w:szCs w:val="36"/>
          <w:rtl/>
        </w:rPr>
        <w:t xml:space="preserve"> .</w:t>
      </w:r>
    </w:p>
    <w:p w:rsidR="00784054" w:rsidRPr="0049768A" w:rsidRDefault="00784054" w:rsidP="00B243D1">
      <w:pPr>
        <w:bidi/>
        <w:spacing w:after="100"/>
        <w:jc w:val="lowKashida"/>
        <w:rPr>
          <w:rFonts w:cs="Traditional Arabic"/>
          <w:sz w:val="36"/>
          <w:szCs w:val="36"/>
          <w:rtl/>
        </w:rPr>
      </w:pPr>
      <w:r w:rsidRPr="0049768A">
        <w:rPr>
          <w:rFonts w:cs="Traditional Arabic"/>
          <w:sz w:val="36"/>
          <w:szCs w:val="36"/>
          <w:rtl/>
        </w:rPr>
        <w:t xml:space="preserve"> وحدثني أبو بكر وصدق أبو بكر </w:t>
      </w:r>
      <w:r w:rsidRPr="0049768A">
        <w:rPr>
          <w:rFonts w:cs="Traditional Arabic"/>
          <w:sz w:val="36"/>
          <w:szCs w:val="36"/>
        </w:rPr>
        <w:sym w:font="AGA Arabesque" w:char="F074"/>
      </w:r>
      <w:r w:rsidRPr="0049768A">
        <w:rPr>
          <w:rFonts w:cs="Traditional Arabic"/>
          <w:sz w:val="36"/>
          <w:szCs w:val="36"/>
          <w:rtl/>
        </w:rPr>
        <w:t xml:space="preserve"> قال:سمعت رسول الله </w:t>
      </w:r>
      <w:r w:rsidRPr="0049768A">
        <w:rPr>
          <w:rFonts w:cs="Traditional Arabic"/>
          <w:sz w:val="36"/>
          <w:szCs w:val="36"/>
        </w:rPr>
        <w:sym w:font="AGA Arabesque" w:char="F065"/>
      </w:r>
      <w:r w:rsidRPr="0049768A">
        <w:rPr>
          <w:rFonts w:cs="Traditional Arabic"/>
          <w:sz w:val="36"/>
          <w:szCs w:val="36"/>
          <w:rtl/>
        </w:rPr>
        <w:t xml:space="preserve"> يقول: " ما من عبد يذنب ذنباً  فيُحسن الطهور </w:t>
      </w:r>
      <w:r w:rsidR="00B243D1">
        <w:rPr>
          <w:rFonts w:cs="Traditional Arabic" w:hint="cs"/>
          <w:sz w:val="36"/>
          <w:szCs w:val="36"/>
          <w:rtl/>
        </w:rPr>
        <w:t xml:space="preserve">، </w:t>
      </w:r>
      <w:r w:rsidRPr="0049768A">
        <w:rPr>
          <w:rFonts w:cs="Traditional Arabic"/>
          <w:sz w:val="36"/>
          <w:szCs w:val="36"/>
          <w:rtl/>
        </w:rPr>
        <w:t>ثم يقوم فيصلي ركعتين ثم يستغفر الله إلا غفر</w:t>
      </w:r>
      <w:r w:rsidRPr="0049768A">
        <w:rPr>
          <w:rFonts w:cs="Traditional Arabic" w:hint="cs"/>
          <w:sz w:val="36"/>
          <w:szCs w:val="36"/>
          <w:rtl/>
        </w:rPr>
        <w:t xml:space="preserve"> </w:t>
      </w:r>
      <w:r w:rsidRPr="0049768A">
        <w:rPr>
          <w:rFonts w:cs="Traditional Arabic"/>
          <w:sz w:val="36"/>
          <w:szCs w:val="36"/>
          <w:rtl/>
        </w:rPr>
        <w:t>له" ثم قرأ هذه الآية</w:t>
      </w:r>
      <w:r w:rsidRPr="0049768A">
        <w:rPr>
          <w:rFonts w:cs="Traditional Arabic" w:hint="cs"/>
          <w:sz w:val="36"/>
          <w:szCs w:val="36"/>
          <w:rtl/>
        </w:rPr>
        <w:t xml:space="preserve">: </w:t>
      </w:r>
      <w:r w:rsidRPr="0049768A">
        <w:rPr>
          <w:rFonts w:cs="Traditional Arabic"/>
          <w:sz w:val="36"/>
          <w:szCs w:val="36"/>
        </w:rPr>
        <w:sym w:font="AGA Arabesque" w:char="F07D"/>
      </w:r>
      <w:r w:rsidRPr="0049768A">
        <w:rPr>
          <w:rFonts w:cs="Traditional Arabic"/>
          <w:sz w:val="36"/>
          <w:szCs w:val="36"/>
          <w:rtl/>
        </w:rPr>
        <w:t>والذين إذا فعلوا فاحشة أو ظلموا أنفسهم ذكروا الله فاستغفروا لذنوبهم</w:t>
      </w:r>
      <w:r w:rsidRPr="0049768A">
        <w:rPr>
          <w:rFonts w:cs="Traditional Arabic"/>
          <w:sz w:val="36"/>
          <w:szCs w:val="36"/>
        </w:rPr>
        <w:sym w:font="AGA Arabesque" w:char="F07B"/>
      </w:r>
      <w:r w:rsidRPr="0049768A">
        <w:rPr>
          <w:rFonts w:cs="Traditional Arabic" w:hint="cs"/>
          <w:sz w:val="36"/>
          <w:szCs w:val="36"/>
          <w:vertAlign w:val="superscript"/>
          <w:rtl/>
        </w:rPr>
        <w:t>.</w:t>
      </w:r>
      <w:r w:rsidRPr="0049768A">
        <w:rPr>
          <w:rFonts w:cs="Traditional Arabic"/>
          <w:sz w:val="36"/>
          <w:szCs w:val="36"/>
          <w:vertAlign w:val="superscript"/>
          <w:rtl/>
        </w:rPr>
        <w:t>(</w:t>
      </w:r>
      <w:r w:rsidRPr="0049768A">
        <w:rPr>
          <w:rStyle w:val="a4"/>
          <w:rFonts w:cs="Traditional Arabic"/>
          <w:sz w:val="36"/>
          <w:szCs w:val="36"/>
          <w:rtl/>
        </w:rPr>
        <w:footnoteReference w:id="594"/>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80"/>
        <w:ind w:firstLine="567"/>
        <w:jc w:val="lowKashida"/>
        <w:rPr>
          <w:rFonts w:cs="Traditional Arabic"/>
          <w:sz w:val="36"/>
          <w:szCs w:val="36"/>
          <w:rtl/>
        </w:rPr>
      </w:pPr>
      <w:r w:rsidRPr="0049768A">
        <w:rPr>
          <w:rFonts w:cs="Traditional Arabic" w:hint="cs"/>
          <w:sz w:val="36"/>
          <w:szCs w:val="36"/>
          <w:rtl/>
        </w:rPr>
        <w:t>وروى الإمام مسلم في صحيحه عن أبي</w:t>
      </w:r>
      <w:r w:rsidRPr="0049768A">
        <w:rPr>
          <w:rFonts w:cs="Traditional Arabic"/>
          <w:sz w:val="36"/>
          <w:szCs w:val="36"/>
          <w:rtl/>
        </w:rPr>
        <w:t xml:space="preserve"> مالك</w:t>
      </w:r>
      <w:r w:rsidRPr="0049768A">
        <w:rPr>
          <w:rFonts w:cs="Traditional Arabic" w:hint="cs"/>
          <w:sz w:val="36"/>
          <w:szCs w:val="36"/>
          <w:rtl/>
        </w:rPr>
        <w:t>،</w:t>
      </w:r>
      <w:r w:rsidRPr="0049768A">
        <w:rPr>
          <w:rFonts w:cs="Traditional Arabic"/>
          <w:sz w:val="36"/>
          <w:szCs w:val="36"/>
          <w:rtl/>
        </w:rPr>
        <w:t xml:space="preserve"> عن أبيه</w:t>
      </w:r>
      <w:r w:rsidRPr="0049768A">
        <w:rPr>
          <w:rFonts w:cs="Traditional Arabic" w:hint="cs"/>
          <w:sz w:val="36"/>
          <w:szCs w:val="36"/>
          <w:rtl/>
        </w:rPr>
        <w:t>،</w:t>
      </w:r>
      <w:r w:rsidRPr="0049768A">
        <w:rPr>
          <w:rFonts w:cs="Traditional Arabic"/>
          <w:sz w:val="36"/>
          <w:szCs w:val="36"/>
          <w:rtl/>
        </w:rPr>
        <w:t xml:space="preserve"> أنه سمع النبي </w:t>
      </w:r>
      <w:r w:rsidRPr="0049768A">
        <w:rPr>
          <w:rFonts w:cs="Traditional Arabic"/>
          <w:sz w:val="36"/>
          <w:szCs w:val="36"/>
        </w:rPr>
        <w:sym w:font="AGA Arabesque" w:char="F065"/>
      </w:r>
      <w:r w:rsidRPr="0049768A">
        <w:rPr>
          <w:rFonts w:cs="Traditional Arabic"/>
          <w:sz w:val="36"/>
          <w:szCs w:val="36"/>
          <w:rtl/>
        </w:rPr>
        <w:t xml:space="preserve"> وأتاه رجل</w:t>
      </w:r>
      <w:r w:rsidRPr="0049768A">
        <w:rPr>
          <w:rFonts w:cs="Traditional Arabic" w:hint="cs"/>
          <w:sz w:val="36"/>
          <w:szCs w:val="36"/>
          <w:rtl/>
        </w:rPr>
        <w:t>،</w:t>
      </w:r>
      <w:r w:rsidRPr="0049768A">
        <w:rPr>
          <w:rFonts w:cs="Traditional Arabic"/>
          <w:sz w:val="36"/>
          <w:szCs w:val="36"/>
          <w:rtl/>
        </w:rPr>
        <w:t xml:space="preserve"> فقال</w:t>
      </w:r>
      <w:r w:rsidRPr="0049768A">
        <w:rPr>
          <w:rFonts w:cs="Traditional Arabic" w:hint="cs"/>
          <w:sz w:val="36"/>
          <w:szCs w:val="36"/>
          <w:rtl/>
        </w:rPr>
        <w:t>:</w:t>
      </w:r>
      <w:r w:rsidRPr="0049768A">
        <w:rPr>
          <w:rFonts w:cs="Traditional Arabic"/>
          <w:sz w:val="36"/>
          <w:szCs w:val="36"/>
          <w:rtl/>
        </w:rPr>
        <w:t xml:space="preserve"> يا رسول الله</w:t>
      </w:r>
      <w:r w:rsidRPr="0049768A">
        <w:rPr>
          <w:rFonts w:cs="Traditional Arabic" w:hint="cs"/>
          <w:sz w:val="36"/>
          <w:szCs w:val="36"/>
          <w:rtl/>
        </w:rPr>
        <w:t>!</w:t>
      </w:r>
      <w:r w:rsidRPr="0049768A">
        <w:rPr>
          <w:rFonts w:cs="Traditional Arabic"/>
          <w:sz w:val="36"/>
          <w:szCs w:val="36"/>
          <w:rtl/>
        </w:rPr>
        <w:t xml:space="preserve"> كيف أقول حين أسأل ربّي عز  وجل ، قال</w:t>
      </w:r>
      <w:r w:rsidR="005916E4" w:rsidRPr="0049768A">
        <w:rPr>
          <w:rFonts w:cs="Traditional Arabic" w:hint="cs"/>
          <w:sz w:val="36"/>
          <w:szCs w:val="36"/>
          <w:rtl/>
        </w:rPr>
        <w:t>:</w:t>
      </w:r>
      <w:r w:rsidRPr="0049768A">
        <w:rPr>
          <w:rFonts w:cs="Traditional Arabic"/>
          <w:sz w:val="36"/>
          <w:szCs w:val="36"/>
          <w:rtl/>
        </w:rPr>
        <w:t xml:space="preserve"> قل " اللهم اغفر لي وارحمني وعافني وارزقني" ويجمع أصابعه إلا الإبهام (فإن هؤلاء تجمع لك دنياك وآخرتك"</w:t>
      </w:r>
      <w:r w:rsidRPr="0049768A">
        <w:rPr>
          <w:rFonts w:cs="Traditional Arabic"/>
          <w:sz w:val="36"/>
          <w:szCs w:val="36"/>
          <w:vertAlign w:val="superscript"/>
          <w:rtl/>
        </w:rPr>
        <w:t>(</w:t>
      </w:r>
      <w:r w:rsidRPr="0049768A">
        <w:rPr>
          <w:rStyle w:val="a4"/>
          <w:rFonts w:cs="Traditional Arabic"/>
          <w:sz w:val="36"/>
          <w:szCs w:val="36"/>
          <w:rtl/>
        </w:rPr>
        <w:footnoteReference w:id="595"/>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80"/>
        <w:ind w:firstLine="567"/>
        <w:jc w:val="lowKashida"/>
        <w:rPr>
          <w:rFonts w:cs="Traditional Arabic"/>
          <w:w w:val="105"/>
          <w:sz w:val="36"/>
          <w:szCs w:val="36"/>
          <w:rtl/>
        </w:rPr>
      </w:pPr>
      <w:r w:rsidRPr="0049768A">
        <w:rPr>
          <w:rFonts w:cs="Traditional Arabic"/>
          <w:w w:val="105"/>
          <w:sz w:val="36"/>
          <w:szCs w:val="36"/>
          <w:rtl/>
        </w:rPr>
        <w:t xml:space="preserve">وعن شداد بن أوس </w:t>
      </w:r>
      <w:r w:rsidRPr="0049768A">
        <w:rPr>
          <w:rFonts w:cs="Traditional Arabic"/>
          <w:w w:val="105"/>
          <w:sz w:val="36"/>
          <w:szCs w:val="36"/>
        </w:rPr>
        <w:sym w:font="AGA Arabesque" w:char="F074"/>
      </w:r>
      <w:r w:rsidRPr="0049768A">
        <w:rPr>
          <w:rFonts w:cs="Traditional Arabic" w:hint="cs"/>
          <w:w w:val="105"/>
          <w:sz w:val="36"/>
          <w:szCs w:val="36"/>
          <w:rtl/>
        </w:rPr>
        <w:t xml:space="preserve"> ،</w:t>
      </w:r>
      <w:r w:rsidRPr="0049768A">
        <w:rPr>
          <w:rFonts w:cs="Traditional Arabic"/>
          <w:w w:val="105"/>
          <w:sz w:val="36"/>
          <w:szCs w:val="36"/>
          <w:rtl/>
        </w:rPr>
        <w:t xml:space="preserve">عن النبي </w:t>
      </w:r>
      <w:r w:rsidRPr="0049768A">
        <w:rPr>
          <w:rFonts w:cs="Traditional Arabic"/>
          <w:w w:val="105"/>
          <w:sz w:val="36"/>
          <w:szCs w:val="36"/>
        </w:rPr>
        <w:sym w:font="AGA Arabesque" w:char="F065"/>
      </w:r>
      <w:r w:rsidRPr="0049768A">
        <w:rPr>
          <w:rFonts w:cs="Traditional Arabic"/>
          <w:w w:val="105"/>
          <w:sz w:val="36"/>
          <w:szCs w:val="36"/>
          <w:rtl/>
        </w:rPr>
        <w:t xml:space="preserve"> قال: "سيد الاستغفار أن يقول العبد : اللهم أنت ربي لا إله إلا أنت خلقتني وأنا عبدك وأنا على عهدك ووعدك ما استطعت أعوذ بك من شر ما صنعت أبوء لك بنعمتك علي وأبوء بذنبي فاغفر لي فإنه لا يغفر الذنوب إلا أنت</w:t>
      </w:r>
      <w:r w:rsidRPr="0049768A">
        <w:rPr>
          <w:rFonts w:cs="Traditional Arabic" w:hint="cs"/>
          <w:w w:val="105"/>
          <w:sz w:val="36"/>
          <w:szCs w:val="36"/>
          <w:rtl/>
        </w:rPr>
        <w:t>،</w:t>
      </w:r>
      <w:r w:rsidRPr="0049768A">
        <w:rPr>
          <w:rFonts w:cs="Traditional Arabic"/>
          <w:w w:val="105"/>
          <w:sz w:val="36"/>
          <w:szCs w:val="36"/>
          <w:rtl/>
        </w:rPr>
        <w:t xml:space="preserve"> من قالها من النهار موقناً بها فمات من يومه قبل أن يمسي فهو من أهل الجنة </w:t>
      </w:r>
      <w:r w:rsidRPr="0049768A">
        <w:rPr>
          <w:rFonts w:cs="Traditional Arabic" w:hint="cs"/>
          <w:w w:val="105"/>
          <w:sz w:val="36"/>
          <w:szCs w:val="36"/>
          <w:rtl/>
        </w:rPr>
        <w:t xml:space="preserve">، </w:t>
      </w:r>
      <w:r w:rsidRPr="0049768A">
        <w:rPr>
          <w:rFonts w:cs="Traditional Arabic"/>
          <w:w w:val="105"/>
          <w:sz w:val="36"/>
          <w:szCs w:val="36"/>
          <w:rtl/>
        </w:rPr>
        <w:lastRenderedPageBreak/>
        <w:t>ومن قالها من الليل وهو موقن بها فمات قبل أن يصبح فهو من أهل الجنة</w:t>
      </w:r>
      <w:r w:rsidRPr="0049768A">
        <w:rPr>
          <w:rFonts w:cs="Traditional Arabic"/>
          <w:w w:val="105"/>
          <w:sz w:val="36"/>
          <w:szCs w:val="36"/>
          <w:vertAlign w:val="superscript"/>
          <w:rtl/>
        </w:rPr>
        <w:t>(</w:t>
      </w:r>
      <w:r w:rsidRPr="0049768A">
        <w:rPr>
          <w:rStyle w:val="a4"/>
          <w:rFonts w:cs="Traditional Arabic"/>
          <w:w w:val="105"/>
          <w:sz w:val="36"/>
          <w:szCs w:val="36"/>
          <w:rtl/>
        </w:rPr>
        <w:footnoteReference w:id="596"/>
      </w:r>
      <w:r w:rsidRPr="0049768A">
        <w:rPr>
          <w:rFonts w:cs="Traditional Arabic"/>
          <w:w w:val="105"/>
          <w:sz w:val="36"/>
          <w:szCs w:val="36"/>
          <w:vertAlign w:val="superscript"/>
          <w:rtl/>
        </w:rPr>
        <w:t>)</w:t>
      </w:r>
      <w:r w:rsidRPr="0049768A">
        <w:rPr>
          <w:rFonts w:cs="Traditional Arabic"/>
          <w:w w:val="105"/>
          <w:sz w:val="36"/>
          <w:szCs w:val="36"/>
          <w:rtl/>
        </w:rPr>
        <w:t>.</w:t>
      </w:r>
    </w:p>
    <w:p w:rsidR="00DC3829" w:rsidRDefault="00DC3829" w:rsidP="00784054">
      <w:pPr>
        <w:bidi/>
        <w:spacing w:after="80"/>
        <w:ind w:firstLine="567"/>
        <w:jc w:val="lowKashida"/>
        <w:rPr>
          <w:rFonts w:cs="Traditional Arabic"/>
          <w:sz w:val="36"/>
          <w:szCs w:val="36"/>
          <w:rtl/>
        </w:rPr>
      </w:pPr>
      <w:r w:rsidRPr="000F1773">
        <w:rPr>
          <w:rFonts w:ascii="Traditional Arabic" w:hAnsi="Traditional Arabic" w:cs="Traditional Arabic"/>
          <w:color w:val="0000FF"/>
          <w:sz w:val="36"/>
          <w:szCs w:val="36"/>
          <w:rtl/>
        </w:rPr>
        <w:t>شرح دعاء سيد</w:t>
      </w:r>
      <w:r w:rsidRPr="000F1773">
        <w:rPr>
          <w:rFonts w:ascii="Traditional Arabic" w:hAnsi="Traditional Arabic" w:cs="Traditional Arabic"/>
          <w:color w:val="0000FF"/>
          <w:sz w:val="36"/>
          <w:szCs w:val="36"/>
        </w:rPr>
        <w:t xml:space="preserve"> </w:t>
      </w:r>
      <w:r w:rsidRPr="000F1773">
        <w:rPr>
          <w:rFonts w:ascii="Traditional Arabic" w:hAnsi="Traditional Arabic" w:cs="Traditional Arabic"/>
          <w:color w:val="0000FF"/>
          <w:sz w:val="36"/>
          <w:szCs w:val="36"/>
          <w:rtl/>
        </w:rPr>
        <w:t>الاستغفار</w:t>
      </w:r>
      <w:r w:rsidR="00F235F4" w:rsidRPr="0049768A">
        <w:rPr>
          <w:rFonts w:cs="Traditional Arabic"/>
          <w:sz w:val="36"/>
          <w:szCs w:val="36"/>
          <w:vertAlign w:val="superscript"/>
          <w:rtl/>
        </w:rPr>
        <w:t>(</w:t>
      </w:r>
      <w:r w:rsidR="00F235F4" w:rsidRPr="0049768A">
        <w:rPr>
          <w:rStyle w:val="a4"/>
          <w:rFonts w:cs="Traditional Arabic"/>
          <w:sz w:val="36"/>
          <w:szCs w:val="36"/>
          <w:rtl/>
        </w:rPr>
        <w:footnoteReference w:id="597"/>
      </w:r>
      <w:r w:rsidR="00F235F4" w:rsidRPr="0049768A">
        <w:rPr>
          <w:rFonts w:cs="Traditional Arabic"/>
          <w:sz w:val="36"/>
          <w:szCs w:val="36"/>
          <w:vertAlign w:val="superscript"/>
          <w:rtl/>
        </w:rPr>
        <w:t>)</w:t>
      </w:r>
      <w:r w:rsidRPr="0049768A">
        <w:rPr>
          <w:rFonts w:cs="Traditional Arabic"/>
          <w:sz w:val="36"/>
          <w:szCs w:val="36"/>
          <w:rtl/>
        </w:rPr>
        <w:t xml:space="preserve"> </w:t>
      </w:r>
      <w:r>
        <w:rPr>
          <w:rFonts w:cs="Traditional Arabic" w:hint="cs"/>
          <w:sz w:val="36"/>
          <w:szCs w:val="36"/>
          <w:rtl/>
        </w:rPr>
        <w:t>:</w:t>
      </w:r>
    </w:p>
    <w:p w:rsidR="00DC3829" w:rsidRPr="000F1773" w:rsidRDefault="00784054" w:rsidP="00DC6A41">
      <w:pPr>
        <w:bidi/>
        <w:spacing w:after="80"/>
        <w:ind w:firstLine="567"/>
        <w:jc w:val="lowKashida"/>
        <w:rPr>
          <w:rFonts w:cs="Traditional Arabic"/>
          <w:sz w:val="36"/>
          <w:szCs w:val="36"/>
          <w:rtl/>
        </w:rPr>
      </w:pPr>
      <w:r w:rsidRPr="0049768A">
        <w:rPr>
          <w:rFonts w:cs="Traditional Arabic"/>
          <w:sz w:val="36"/>
          <w:szCs w:val="36"/>
          <w:rtl/>
        </w:rPr>
        <w:t>هذا الدعاء جامع لمعاني التوبة كلها مع الإقرار لله بالإلوهية والإعتراف بأنه الخالق</w:t>
      </w:r>
      <w:r w:rsidRPr="0049768A">
        <w:rPr>
          <w:rFonts w:cs="Traditional Arabic" w:hint="cs"/>
          <w:sz w:val="36"/>
          <w:szCs w:val="36"/>
          <w:rtl/>
        </w:rPr>
        <w:t>،</w:t>
      </w:r>
      <w:r w:rsidRPr="0049768A">
        <w:rPr>
          <w:rFonts w:cs="Traditional Arabic"/>
          <w:sz w:val="36"/>
          <w:szCs w:val="36"/>
          <w:rtl/>
        </w:rPr>
        <w:t xml:space="preserve"> والإقرار بالعهد الذي أخذه عليه بما وعده به الاستعاذة من شر النفس</w:t>
      </w:r>
      <w:r w:rsidRPr="0049768A">
        <w:rPr>
          <w:rFonts w:cs="Traditional Arabic" w:hint="cs"/>
          <w:sz w:val="36"/>
          <w:szCs w:val="36"/>
          <w:rtl/>
        </w:rPr>
        <w:t>،</w:t>
      </w:r>
      <w:r w:rsidRPr="0049768A">
        <w:rPr>
          <w:rFonts w:cs="Traditional Arabic"/>
          <w:sz w:val="36"/>
          <w:szCs w:val="36"/>
          <w:rtl/>
        </w:rPr>
        <w:t xml:space="preserve"> وإضافة النعماء إلى موجدها</w:t>
      </w:r>
      <w:r w:rsidRPr="0049768A">
        <w:rPr>
          <w:rFonts w:cs="Traditional Arabic" w:hint="cs"/>
          <w:sz w:val="36"/>
          <w:szCs w:val="36"/>
          <w:rtl/>
        </w:rPr>
        <w:t>،</w:t>
      </w:r>
      <w:r w:rsidRPr="0049768A">
        <w:rPr>
          <w:rFonts w:cs="Traditional Arabic"/>
          <w:sz w:val="36"/>
          <w:szCs w:val="36"/>
          <w:rtl/>
        </w:rPr>
        <w:t xml:space="preserve"> وإضافة الذنب إلى نفسه</w:t>
      </w:r>
      <w:r w:rsidRPr="0049768A">
        <w:rPr>
          <w:rFonts w:cs="Traditional Arabic" w:hint="cs"/>
          <w:sz w:val="36"/>
          <w:szCs w:val="36"/>
          <w:rtl/>
        </w:rPr>
        <w:t>،</w:t>
      </w:r>
      <w:r w:rsidRPr="0049768A">
        <w:rPr>
          <w:rFonts w:cs="Traditional Arabic"/>
          <w:sz w:val="36"/>
          <w:szCs w:val="36"/>
          <w:rtl/>
        </w:rPr>
        <w:t xml:space="preserve"> واعترافه بأنه لا  يقدر على ذلك إلا هو</w:t>
      </w:r>
      <w:r w:rsidRPr="0049768A">
        <w:rPr>
          <w:rFonts w:cs="Traditional Arabic" w:hint="cs"/>
          <w:sz w:val="36"/>
          <w:szCs w:val="36"/>
          <w:rtl/>
        </w:rPr>
        <w:t>،</w:t>
      </w:r>
      <w:r w:rsidRPr="0049768A">
        <w:rPr>
          <w:rFonts w:cs="Traditional Arabic"/>
          <w:sz w:val="36"/>
          <w:szCs w:val="36"/>
          <w:rtl/>
        </w:rPr>
        <w:t xml:space="preserve"> كل هذا مسبوك ببديع المعاني وأحسن الألفاظ ولذلك سماه الرسول </w:t>
      </w:r>
      <w:r w:rsidRPr="0049768A">
        <w:rPr>
          <w:rFonts w:cs="Traditional Arabic"/>
          <w:sz w:val="36"/>
          <w:szCs w:val="36"/>
        </w:rPr>
        <w:sym w:font="AGA Arabesque" w:char="F065"/>
      </w:r>
      <w:r w:rsidRPr="0049768A">
        <w:rPr>
          <w:rFonts w:cs="Traditional Arabic"/>
          <w:sz w:val="36"/>
          <w:szCs w:val="36"/>
          <w:rtl/>
        </w:rPr>
        <w:t xml:space="preserve"> سيد الاستغفار</w:t>
      </w:r>
      <w:r w:rsidR="00DC3829">
        <w:rPr>
          <w:rFonts w:cs="Traditional Arabic" w:hint="cs"/>
          <w:sz w:val="36"/>
          <w:szCs w:val="36"/>
          <w:rtl/>
        </w:rPr>
        <w:t xml:space="preserve"> </w:t>
      </w:r>
      <w:r w:rsidRPr="0049768A">
        <w:rPr>
          <w:rFonts w:cs="Traditional Arabic"/>
          <w:sz w:val="36"/>
          <w:szCs w:val="36"/>
          <w:rtl/>
        </w:rPr>
        <w:t>.</w:t>
      </w:r>
    </w:p>
    <w:p w:rsidR="00A70F79" w:rsidRDefault="00DC3829" w:rsidP="00A70F79">
      <w:pPr>
        <w:bidi/>
        <w:spacing w:after="150"/>
        <w:jc w:val="center"/>
        <w:rPr>
          <w:rFonts w:ascii="Traditional Arabic" w:hAnsi="Traditional Arabic" w:cs="Traditional Arabic"/>
          <w:color w:val="000000"/>
          <w:sz w:val="36"/>
          <w:szCs w:val="36"/>
          <w:rtl/>
        </w:rPr>
      </w:pPr>
      <w:r w:rsidRPr="000F1773">
        <w:rPr>
          <w:rFonts w:ascii="Traditional Arabic" w:hAnsi="Traditional Arabic" w:cs="Traditional Arabic"/>
          <w:color w:val="FF0000"/>
          <w:sz w:val="36"/>
          <w:szCs w:val="36"/>
          <w:rtl/>
        </w:rPr>
        <w:t>قال</w:t>
      </w:r>
      <w:r w:rsidRPr="000F1773">
        <w:rPr>
          <w:rFonts w:ascii="Traditional Arabic" w:hAnsi="Traditional Arabic" w:cs="Traditional Arabic"/>
          <w:color w:val="FF0000"/>
          <w:sz w:val="36"/>
          <w:szCs w:val="36"/>
        </w:rPr>
        <w:t xml:space="preserve"> </w:t>
      </w:r>
      <w:r w:rsidRPr="000F1773">
        <w:rPr>
          <w:rFonts w:ascii="Traditional Arabic" w:hAnsi="Traditional Arabic" w:cs="Traditional Arabic"/>
          <w:color w:val="FF0000"/>
          <w:sz w:val="36"/>
          <w:szCs w:val="36"/>
          <w:rtl/>
        </w:rPr>
        <w:t>الحافظ ابن حجر رحمه الله</w:t>
      </w:r>
      <w:r w:rsidRPr="000F1773">
        <w:rPr>
          <w:rFonts w:ascii="Traditional Arabic" w:hAnsi="Traditional Arabic" w:cs="Traditional Arabic"/>
          <w:color w:val="FF0000"/>
          <w:sz w:val="36"/>
          <w:szCs w:val="36"/>
        </w:rPr>
        <w:t>:</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قَوْلُهُ</w:t>
      </w:r>
      <w:r w:rsidRPr="000F1773">
        <w:rPr>
          <w:rFonts w:ascii="Traditional Arabic" w:hAnsi="Traditional Arabic" w:cs="Traditional Arabic"/>
          <w:color w:val="FF0000"/>
          <w:sz w:val="36"/>
          <w:szCs w:val="36"/>
        </w:rPr>
        <w:t xml:space="preserve"> </w:t>
      </w:r>
      <w:r w:rsidRPr="000F1773">
        <w:rPr>
          <w:rFonts w:ascii="Traditional Arabic" w:hAnsi="Traditional Arabic" w:cs="Traditional Arabic"/>
          <w:color w:val="0000FF"/>
          <w:sz w:val="36"/>
          <w:szCs w:val="36"/>
          <w:rtl/>
        </w:rPr>
        <w:t>سَيِّدُ</w:t>
      </w:r>
      <w:r w:rsidRPr="000F1773">
        <w:rPr>
          <w:rFonts w:ascii="Traditional Arabic" w:hAnsi="Traditional Arabic" w:cs="Traditional Arabic"/>
          <w:color w:val="0000FF"/>
          <w:sz w:val="36"/>
          <w:szCs w:val="36"/>
        </w:rPr>
        <w:t xml:space="preserve"> </w:t>
      </w:r>
      <w:r w:rsidRPr="000F1773">
        <w:rPr>
          <w:rFonts w:ascii="Traditional Arabic" w:hAnsi="Traditional Arabic" w:cs="Traditional Arabic"/>
          <w:color w:val="0000FF"/>
          <w:sz w:val="36"/>
          <w:szCs w:val="36"/>
          <w:rtl/>
        </w:rPr>
        <w:t>الِاسْتِغْفَارِ</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قَالَ</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الطِّيبِيُّ</w:t>
      </w:r>
      <w:r w:rsidRPr="000F1773">
        <w:rPr>
          <w:rFonts w:ascii="Traditional Arabic" w:hAnsi="Traditional Arabic" w:cs="Traditional Arabic"/>
          <w:color w:val="000000"/>
          <w:sz w:val="36"/>
          <w:szCs w:val="36"/>
        </w:rPr>
        <w:t xml:space="preserve"> : </w:t>
      </w:r>
      <w:r w:rsidRPr="000F1773">
        <w:rPr>
          <w:rFonts w:ascii="Traditional Arabic" w:hAnsi="Traditional Arabic" w:cs="Traditional Arabic"/>
          <w:color w:val="000000"/>
          <w:sz w:val="36"/>
          <w:szCs w:val="36"/>
          <w:rtl/>
        </w:rPr>
        <w:t>لَمَّا</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كَانَ هَذَا الدُّعَاءُ جَامِعًا لِمَعَانِي التَّوْبَةِ كُلِّهَا اسْتُعِيرَ لَهُ</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اسْمُ السَّيِّدِ وَهُوَ فِي الْأَصْلِ الرَّئِيسُ الَّذِي يُقْصَدُ فِي</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الْحَوَائِجِ وَيُرْجَعُ إِلَيْهِ فِي الْأُمُورِ</w:t>
      </w:r>
      <w:r>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Pr>
        <w:br/>
      </w:r>
      <w:r w:rsidRPr="000F1773">
        <w:rPr>
          <w:rFonts w:ascii="Traditional Arabic" w:hAnsi="Traditional Arabic" w:cs="Traditional Arabic"/>
          <w:color w:val="FF0000"/>
          <w:sz w:val="36"/>
          <w:szCs w:val="36"/>
          <w:rtl/>
        </w:rPr>
        <w:t>قَوْلُهُ</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FF"/>
          <w:sz w:val="36"/>
          <w:szCs w:val="36"/>
          <w:rtl/>
        </w:rPr>
        <w:t>أَنْ يَقُولَ</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أَيِ الْعَبْدُ وَثَبَتَ فِي رِوَايَةِ</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أَحْمَدَ</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وَالنَّسَائِيِّ</w:t>
      </w:r>
      <w:r w:rsidRPr="000F1773">
        <w:rPr>
          <w:rFonts w:ascii="Traditional Arabic" w:hAnsi="Traditional Arabic" w:cs="Traditional Arabic"/>
          <w:color w:val="000000"/>
          <w:sz w:val="36"/>
          <w:szCs w:val="36"/>
        </w:rPr>
        <w:t xml:space="preserve"> " </w:t>
      </w:r>
      <w:r w:rsidRPr="000F1773">
        <w:rPr>
          <w:rFonts w:ascii="Traditional Arabic" w:hAnsi="Traditional Arabic" w:cs="Traditional Arabic"/>
          <w:color w:val="0000FF"/>
          <w:sz w:val="36"/>
          <w:szCs w:val="36"/>
          <w:rtl/>
        </w:rPr>
        <w:t>إِنَّ سَيِّدَ الِاسْتِغْفَارِ أَنْ يَقُولَ</w:t>
      </w:r>
      <w:r w:rsidRPr="000F1773">
        <w:rPr>
          <w:rFonts w:ascii="Traditional Arabic" w:hAnsi="Traditional Arabic" w:cs="Traditional Arabic"/>
          <w:color w:val="0000FF"/>
          <w:sz w:val="36"/>
          <w:szCs w:val="36"/>
        </w:rPr>
        <w:t xml:space="preserve"> </w:t>
      </w:r>
      <w:r w:rsidRPr="000F1773">
        <w:rPr>
          <w:rFonts w:ascii="Traditional Arabic" w:hAnsi="Traditional Arabic" w:cs="Traditional Arabic"/>
          <w:color w:val="0000FF"/>
          <w:sz w:val="36"/>
          <w:szCs w:val="36"/>
          <w:rtl/>
        </w:rPr>
        <w:t>الْعَبْدُ</w:t>
      </w:r>
      <w:r w:rsidRPr="000F1773">
        <w:rPr>
          <w:rFonts w:ascii="Traditional Arabic" w:hAnsi="Traditional Arabic" w:cs="Traditional Arabic"/>
          <w:color w:val="000000"/>
          <w:sz w:val="36"/>
          <w:szCs w:val="36"/>
        </w:rPr>
        <w:t xml:space="preserve"> " </w:t>
      </w:r>
      <w:r w:rsidRPr="000F1773">
        <w:rPr>
          <w:rFonts w:ascii="Traditional Arabic" w:hAnsi="Traditional Arabic" w:cs="Traditional Arabic"/>
          <w:color w:val="000000"/>
          <w:sz w:val="36"/>
          <w:szCs w:val="36"/>
          <w:rtl/>
        </w:rPr>
        <w:t>وَلِلتِّرْمِذِيِّ مِنْ رِوَايَةِ</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عُثْمَانَ بْنِ رَبِيعَةَ</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عَنْ</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شَدَّادٍ</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FF"/>
          <w:sz w:val="36"/>
          <w:szCs w:val="36"/>
          <w:rtl/>
        </w:rPr>
        <w:t>أَلَا أَدُلُّكَ عَلَى سَيِّدِ الِاسْتِغْفَارِ</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وَفِي حَدِيثِ</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جَابِرٍ</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عِنْدَ</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النَّسَائِيِّ</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FF"/>
          <w:sz w:val="36"/>
          <w:szCs w:val="36"/>
          <w:rtl/>
        </w:rPr>
        <w:t>تَعَلَّمُوا سَيِّدَ</w:t>
      </w:r>
      <w:r w:rsidRPr="000F1773">
        <w:rPr>
          <w:rFonts w:ascii="Traditional Arabic" w:hAnsi="Traditional Arabic" w:cs="Traditional Arabic"/>
          <w:color w:val="0000FF"/>
          <w:sz w:val="36"/>
          <w:szCs w:val="36"/>
        </w:rPr>
        <w:t xml:space="preserve"> </w:t>
      </w:r>
      <w:r w:rsidRPr="000F1773">
        <w:rPr>
          <w:rFonts w:ascii="Traditional Arabic" w:hAnsi="Traditional Arabic" w:cs="Traditional Arabic"/>
          <w:color w:val="0000FF"/>
          <w:sz w:val="36"/>
          <w:szCs w:val="36"/>
          <w:rtl/>
        </w:rPr>
        <w:t>الِاسْتِغْفَارِ</w:t>
      </w:r>
      <w:r>
        <w:rPr>
          <w:rFonts w:ascii="Traditional Arabic" w:hAnsi="Traditional Arabic" w:cs="Traditional Arabic"/>
          <w:color w:val="000000"/>
          <w:sz w:val="36"/>
          <w:szCs w:val="36"/>
        </w:rPr>
        <w:t xml:space="preserve"> . </w:t>
      </w:r>
      <w:r w:rsidRPr="000F1773">
        <w:rPr>
          <w:rFonts w:ascii="Traditional Arabic" w:hAnsi="Traditional Arabic" w:cs="Traditional Arabic"/>
          <w:color w:val="000000"/>
          <w:sz w:val="36"/>
          <w:szCs w:val="36"/>
        </w:rPr>
        <w:br/>
      </w:r>
      <w:r w:rsidRPr="000F1773">
        <w:rPr>
          <w:rFonts w:ascii="Traditional Arabic" w:hAnsi="Traditional Arabic" w:cs="Traditional Arabic"/>
          <w:color w:val="FF0000"/>
          <w:sz w:val="36"/>
          <w:szCs w:val="36"/>
          <w:rtl/>
        </w:rPr>
        <w:t>قَوْلُهُ</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FF"/>
          <w:sz w:val="36"/>
          <w:szCs w:val="36"/>
          <w:rtl/>
        </w:rPr>
        <w:t>لَا إِلَهَ إِلَّا أَنْتَ خَلَقْتَنِي</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كَذَا فِي نُسْخَةٍ مُعْتَمَدَةٍ بِتَكْرِيرِ</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FF"/>
          <w:sz w:val="36"/>
          <w:szCs w:val="36"/>
          <w:rtl/>
        </w:rPr>
        <w:t>أَنْتَ</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وَسَقَطَتِ الثَّانِيَةُ مِنْ مُعْظَمِ الرِّوَايَاتِ</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وَوَقَعَ عِنْدَ</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الطَّبَرَانِيِّ</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مِنْ حَدِيثِ</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أَبِي أُمَامَةَ</w:t>
      </w:r>
      <w:r w:rsidRPr="000F1773">
        <w:rPr>
          <w:rFonts w:ascii="Traditional Arabic" w:hAnsi="Traditional Arabic" w:cs="Traditional Arabic"/>
          <w:color w:val="000000"/>
          <w:sz w:val="36"/>
          <w:szCs w:val="36"/>
        </w:rPr>
        <w:t xml:space="preserve"> " </w:t>
      </w:r>
      <w:r w:rsidRPr="000F1773">
        <w:rPr>
          <w:rFonts w:ascii="Traditional Arabic" w:hAnsi="Traditional Arabic" w:cs="Traditional Arabic"/>
          <w:color w:val="000000"/>
          <w:sz w:val="36"/>
          <w:szCs w:val="36"/>
          <w:rtl/>
        </w:rPr>
        <w:t>مَنْ قَالَ</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حِينَ يُصْبِحُ</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اللَّهُمَّ لَكَ الْحَمْدُ لَا إِلَهَ إِلَّا أَنْتَ</w:t>
      </w:r>
      <w:r w:rsidRPr="000F1773">
        <w:rPr>
          <w:rFonts w:ascii="Traditional Arabic" w:hAnsi="Traditional Arabic" w:cs="Traditional Arabic"/>
          <w:color w:val="000000"/>
          <w:sz w:val="36"/>
          <w:szCs w:val="36"/>
        </w:rPr>
        <w:t xml:space="preserve"> " </w:t>
      </w:r>
      <w:r w:rsidRPr="000F1773">
        <w:rPr>
          <w:rFonts w:ascii="Traditional Arabic" w:hAnsi="Traditional Arabic" w:cs="Traditional Arabic"/>
          <w:color w:val="000000"/>
          <w:sz w:val="36"/>
          <w:szCs w:val="36"/>
          <w:rtl/>
        </w:rPr>
        <w:t>وَالْبَاقِي نَحْوُ حَدِيثِ</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شَدَّادٍ</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وَزَادَ فِيهِ</w:t>
      </w:r>
      <w:r w:rsidRPr="000F1773">
        <w:rPr>
          <w:rFonts w:ascii="Traditional Arabic" w:hAnsi="Traditional Arabic" w:cs="Traditional Arabic"/>
          <w:color w:val="000000"/>
          <w:sz w:val="36"/>
          <w:szCs w:val="36"/>
        </w:rPr>
        <w:t xml:space="preserve"> : </w:t>
      </w:r>
      <w:r w:rsidRPr="000F1773">
        <w:rPr>
          <w:rFonts w:ascii="Traditional Arabic" w:hAnsi="Traditional Arabic" w:cs="Traditional Arabic"/>
          <w:color w:val="000000"/>
          <w:sz w:val="36"/>
          <w:szCs w:val="36"/>
          <w:rtl/>
        </w:rPr>
        <w:t>آمَنْتُ لَكَ مُخْلِصًا لَكَ دِينِي</w:t>
      </w:r>
      <w:r>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Pr>
        <w:br/>
      </w:r>
      <w:r w:rsidRPr="000F1773">
        <w:rPr>
          <w:rFonts w:ascii="Traditional Arabic" w:hAnsi="Traditional Arabic" w:cs="Traditional Arabic"/>
          <w:color w:val="FF0000"/>
          <w:sz w:val="36"/>
          <w:szCs w:val="36"/>
          <w:rtl/>
        </w:rPr>
        <w:lastRenderedPageBreak/>
        <w:t>قَوْلُهُ</w:t>
      </w:r>
      <w:r w:rsidRPr="000F1773">
        <w:rPr>
          <w:rFonts w:ascii="Traditional Arabic" w:hAnsi="Traditional Arabic" w:cs="Traditional Arabic"/>
          <w:color w:val="FF0000"/>
          <w:sz w:val="36"/>
          <w:szCs w:val="36"/>
        </w:rPr>
        <w:t xml:space="preserve"> </w:t>
      </w:r>
      <w:r w:rsidRPr="000F1773">
        <w:rPr>
          <w:rFonts w:ascii="Traditional Arabic" w:hAnsi="Traditional Arabic" w:cs="Traditional Arabic"/>
          <w:color w:val="0000FF"/>
          <w:sz w:val="36"/>
          <w:szCs w:val="36"/>
          <w:rtl/>
        </w:rPr>
        <w:t>وَأَنَا عَبْدُكَ</w:t>
      </w:r>
      <w:r w:rsidRPr="000F1773">
        <w:rPr>
          <w:rFonts w:ascii="Traditional Arabic" w:hAnsi="Traditional Arabic" w:cs="Traditional Arabic"/>
          <w:color w:val="0000FF"/>
          <w:sz w:val="36"/>
          <w:szCs w:val="36"/>
        </w:rPr>
        <w:t xml:space="preserve"> </w:t>
      </w:r>
      <w:r w:rsidRPr="000F1773">
        <w:rPr>
          <w:rFonts w:ascii="Traditional Arabic" w:hAnsi="Traditional Arabic" w:cs="Traditional Arabic"/>
          <w:color w:val="000000"/>
          <w:sz w:val="36"/>
          <w:szCs w:val="36"/>
          <w:rtl/>
        </w:rPr>
        <w:t>قَالَ</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الطِّيبِيُّ</w:t>
      </w:r>
      <w:r w:rsidRPr="000F1773">
        <w:rPr>
          <w:rFonts w:ascii="Traditional Arabic" w:hAnsi="Traditional Arabic" w:cs="Traditional Arabic"/>
          <w:color w:val="000000"/>
          <w:sz w:val="36"/>
          <w:szCs w:val="36"/>
        </w:rPr>
        <w:t xml:space="preserve"> : </w:t>
      </w:r>
      <w:r w:rsidRPr="000F1773">
        <w:rPr>
          <w:rFonts w:ascii="Traditional Arabic" w:hAnsi="Traditional Arabic" w:cs="Traditional Arabic"/>
          <w:color w:val="000000"/>
          <w:sz w:val="36"/>
          <w:szCs w:val="36"/>
          <w:rtl/>
        </w:rPr>
        <w:t>يَجُوزُ أَنْ تَكُونَ مُؤَكَّدَةً وَيَجُوزُ أَنْ تَكُونَ</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مُقَدَّرَةً أَيْ أَنَا عَابِدٌ لَكَ وَيُؤَيِّدُهُ عَطْفُ</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قَوْلِهِ</w:t>
      </w:r>
      <w:r w:rsidRPr="000F1773">
        <w:rPr>
          <w:rFonts w:ascii="Traditional Arabic" w:hAnsi="Traditional Arabic" w:cs="Traditional Arabic"/>
          <w:color w:val="000000"/>
          <w:sz w:val="36"/>
          <w:szCs w:val="36"/>
        </w:rPr>
        <w:t xml:space="preserve"> " </w:t>
      </w:r>
      <w:r w:rsidRPr="000F1773">
        <w:rPr>
          <w:rFonts w:ascii="Traditional Arabic" w:hAnsi="Traditional Arabic" w:cs="Traditional Arabic"/>
          <w:color w:val="0000FF"/>
          <w:sz w:val="36"/>
          <w:szCs w:val="36"/>
          <w:rtl/>
        </w:rPr>
        <w:t>وَأَنَا عَلَى عَهْدِكَ</w:t>
      </w:r>
      <w:r w:rsidRPr="000F1773">
        <w:rPr>
          <w:rFonts w:ascii="Traditional Arabic" w:hAnsi="Traditional Arabic" w:cs="Traditional Arabic"/>
          <w:color w:val="000000"/>
          <w:sz w:val="36"/>
          <w:szCs w:val="36"/>
        </w:rPr>
        <w:t xml:space="preserve"> "</w:t>
      </w:r>
      <w:r>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Pr>
        <w:br/>
      </w:r>
      <w:r w:rsidRPr="000F1773">
        <w:rPr>
          <w:rFonts w:ascii="Traditional Arabic" w:hAnsi="Traditional Arabic" w:cs="Traditional Arabic"/>
          <w:color w:val="FF0000"/>
          <w:sz w:val="36"/>
          <w:szCs w:val="36"/>
          <w:rtl/>
        </w:rPr>
        <w:t>قَوْلُهُ</w:t>
      </w:r>
      <w:r w:rsidRPr="000F1773">
        <w:rPr>
          <w:rFonts w:ascii="Traditional Arabic" w:hAnsi="Traditional Arabic" w:cs="Traditional Arabic"/>
          <w:color w:val="FF0000"/>
          <w:sz w:val="36"/>
          <w:szCs w:val="36"/>
        </w:rPr>
        <w:t xml:space="preserve"> </w:t>
      </w:r>
      <w:r w:rsidRPr="000F1773">
        <w:rPr>
          <w:rFonts w:ascii="Traditional Arabic" w:hAnsi="Traditional Arabic" w:cs="Traditional Arabic"/>
          <w:color w:val="0000FF"/>
          <w:sz w:val="36"/>
          <w:szCs w:val="36"/>
          <w:rtl/>
        </w:rPr>
        <w:t>وَأَنَا عَلَى عَهْدِكَ</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سَقَطَتِ الْوَاوُ فِي رِوَايَةِ</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النَّسَائِيِّ</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 قَالَ</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الْخَطَّابِيُّ</w:t>
      </w:r>
      <w:r w:rsidRPr="000F1773">
        <w:rPr>
          <w:rFonts w:ascii="Traditional Arabic" w:hAnsi="Traditional Arabic" w:cs="Traditional Arabic"/>
          <w:color w:val="000000"/>
          <w:sz w:val="36"/>
          <w:szCs w:val="36"/>
        </w:rPr>
        <w:t xml:space="preserve"> : </w:t>
      </w:r>
      <w:r w:rsidRPr="000F1773">
        <w:rPr>
          <w:rFonts w:ascii="Traditional Arabic" w:hAnsi="Traditional Arabic" w:cs="Traditional Arabic"/>
          <w:color w:val="000000"/>
          <w:sz w:val="36"/>
          <w:szCs w:val="36"/>
          <w:rtl/>
        </w:rPr>
        <w:t>يُرِيدُ أَنَا عَلَى مَا</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عَهِدْتُكَ عَلَيْهِ وَوَاعَدْتُكَ مِنَ الْإِيمَانِ بِكَ وَإِخْلَاصِ الطَّاعَةِ</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لَكَ مَا اسْتَطَعْتُ مِنْ ذَلِكَ وَيَحْتَمِلُ أَنْ يُرِيدَ أَنَا مُقِيمٌ</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عَلَى مَا عَهِدْتَ إِلَيَّ مِنْ أَمْرِكَ وَمُتَمَسِّكٌ بِهِ وَمُنْتَجِزٌ</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وَعْدَكَ فِي الْمَثُوبَةِ وَالْأَجْرِ وَاشْتِرَاطُ الِاسْتِطَاعَةِ فِي</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ذَلِكَ مَعْنَاهُ الِاعْتِرَافُ بِالْعَجْزِ وَالْقُصُورِ عَنْ كُنْهِ الْوَاجِبِ</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مِنْ حَقِّهِ تَعَالَى</w:t>
      </w:r>
      <w:r w:rsidRPr="000F1773">
        <w:rPr>
          <w:rFonts w:ascii="Traditional Arabic" w:hAnsi="Traditional Arabic" w:cs="Traditional Arabic"/>
          <w:color w:val="000000"/>
          <w:sz w:val="36"/>
          <w:szCs w:val="36"/>
        </w:rPr>
        <w:t xml:space="preserve"> . </w:t>
      </w:r>
      <w:r w:rsidRPr="000F1773">
        <w:rPr>
          <w:rFonts w:ascii="Traditional Arabic" w:hAnsi="Traditional Arabic" w:cs="Traditional Arabic"/>
          <w:color w:val="FF0000"/>
          <w:sz w:val="36"/>
          <w:szCs w:val="36"/>
        </w:rPr>
        <w:br/>
      </w:r>
      <w:r w:rsidRPr="000F1773">
        <w:rPr>
          <w:rFonts w:ascii="Traditional Arabic" w:hAnsi="Traditional Arabic" w:cs="Traditional Arabic"/>
          <w:color w:val="FF0000"/>
          <w:sz w:val="36"/>
          <w:szCs w:val="36"/>
          <w:rtl/>
        </w:rPr>
        <w:t>وَقَالَ</w:t>
      </w:r>
      <w:r w:rsidRPr="000F1773">
        <w:rPr>
          <w:rFonts w:ascii="Traditional Arabic" w:hAnsi="Traditional Arabic" w:cs="Traditional Arabic"/>
          <w:color w:val="FF0000"/>
          <w:sz w:val="36"/>
          <w:szCs w:val="36"/>
        </w:rPr>
        <w:t xml:space="preserve"> </w:t>
      </w:r>
      <w:r w:rsidRPr="000F1773">
        <w:rPr>
          <w:rFonts w:ascii="Traditional Arabic" w:hAnsi="Traditional Arabic" w:cs="Traditional Arabic"/>
          <w:color w:val="FF0000"/>
          <w:sz w:val="36"/>
          <w:szCs w:val="36"/>
          <w:rtl/>
        </w:rPr>
        <w:t>ابْنُ بَطَّالٍ</w:t>
      </w:r>
      <w:r w:rsidRPr="000F1773">
        <w:rPr>
          <w:rFonts w:ascii="Traditional Arabic" w:hAnsi="Traditional Arabic" w:cs="Traditional Arabic"/>
          <w:color w:val="FF0000"/>
          <w:sz w:val="36"/>
          <w:szCs w:val="36"/>
        </w:rPr>
        <w:t xml:space="preserve"> :</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قَوْلُهُ</w:t>
      </w:r>
      <w:r w:rsidRPr="000F1773">
        <w:rPr>
          <w:rFonts w:ascii="Traditional Arabic" w:hAnsi="Traditional Arabic" w:cs="Traditional Arabic"/>
          <w:color w:val="000000"/>
          <w:sz w:val="36"/>
          <w:szCs w:val="36"/>
        </w:rPr>
        <w:t xml:space="preserve"> " </w:t>
      </w:r>
      <w:r w:rsidRPr="000F1773">
        <w:rPr>
          <w:rFonts w:ascii="Traditional Arabic" w:hAnsi="Traditional Arabic" w:cs="Traditional Arabic"/>
          <w:color w:val="0000FF"/>
          <w:sz w:val="36"/>
          <w:szCs w:val="36"/>
          <w:rtl/>
        </w:rPr>
        <w:t>وَأَنَا عَلَى عَهْدِكَ وَوَعْدِكَ</w:t>
      </w:r>
      <w:r w:rsidRPr="000F1773">
        <w:rPr>
          <w:rFonts w:ascii="Traditional Arabic" w:hAnsi="Traditional Arabic" w:cs="Traditional Arabic"/>
          <w:color w:val="0000FF"/>
          <w:sz w:val="36"/>
          <w:szCs w:val="36"/>
        </w:rPr>
        <w:t xml:space="preserve"> </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يُرِيدُ</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الْعَهْدَ الَّذِي</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أَخَذَهُ اللَّهُ عَلَى عِبَادِهِ</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حَيْثُ أَخْرَجَهُمْ</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أَمْثَالَ الذَّرِّ وَأَشْهَدَهُمْ عَلَى أَنْفُسِهِمْ</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أَلَسْتُ بِرَبِّكُمْ</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فَأَقَرُّوا لَهُ بِالرُّبُوبِيَّةِ وَأَذْعَنُوا لَهُ</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بِالْوَحْدَانِيَّةِ وَبِالْوَعْدِ مَا قَالَ عَلَى لِسَانِ</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نَبِيِّهِ إنَّ</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مَنْ مَاتَ لَا يُشْرِكُ بِاللَّهِ شَيْئًا وَأَدَّى</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مَا افْتَرَضَ عَلَيْهِ أَنْ يُدْخِلَهُ الْجَنَّةَ</w:t>
      </w:r>
      <w:r w:rsidRPr="000F1773">
        <w:rPr>
          <w:rFonts w:ascii="Traditional Arabic" w:hAnsi="Traditional Arabic" w:cs="Traditional Arabic"/>
          <w:color w:val="000000"/>
          <w:sz w:val="36"/>
          <w:szCs w:val="36"/>
        </w:rPr>
        <w:t xml:space="preserve"> </w:t>
      </w:r>
    </w:p>
    <w:p w:rsidR="00A70F79" w:rsidRDefault="00DC3829" w:rsidP="00A70F79">
      <w:pPr>
        <w:bidi/>
        <w:spacing w:after="150"/>
        <w:jc w:val="center"/>
        <w:rPr>
          <w:rFonts w:ascii="Traditional Arabic" w:hAnsi="Traditional Arabic" w:cs="Traditional Arabic"/>
          <w:color w:val="000000"/>
          <w:sz w:val="36"/>
          <w:szCs w:val="36"/>
          <w:rtl/>
        </w:rPr>
      </w:pP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FF0000"/>
          <w:sz w:val="36"/>
          <w:szCs w:val="36"/>
          <w:rtl/>
        </w:rPr>
        <w:t>قُلْتُ</w:t>
      </w:r>
      <w:r w:rsidR="00A70F79">
        <w:rPr>
          <w:rFonts w:ascii="Traditional Arabic" w:hAnsi="Traditional Arabic" w:cs="Traditional Arabic" w:hint="cs"/>
          <w:color w:val="696969"/>
          <w:sz w:val="36"/>
          <w:szCs w:val="36"/>
          <w:rtl/>
        </w:rPr>
        <w:t xml:space="preserve"> - </w:t>
      </w:r>
      <w:r w:rsidRPr="000F1773">
        <w:rPr>
          <w:rFonts w:ascii="Traditional Arabic" w:hAnsi="Traditional Arabic" w:cs="Traditional Arabic"/>
          <w:color w:val="696969"/>
          <w:sz w:val="36"/>
          <w:szCs w:val="36"/>
          <w:rtl/>
        </w:rPr>
        <w:t>ابن حجر</w:t>
      </w:r>
      <w:r w:rsidR="00A70F79">
        <w:rPr>
          <w:rFonts w:ascii="Traditional Arabic" w:hAnsi="Traditional Arabic" w:cs="Traditional Arabic" w:hint="cs"/>
          <w:color w:val="696969"/>
          <w:sz w:val="36"/>
          <w:szCs w:val="36"/>
          <w:rtl/>
        </w:rPr>
        <w:t>-</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وَقَوْلُهُ وَأَدَّى مَا افْتَرَضَ عَلَيْهِ زِيَادَةٌ لَيْسَتْ بِشَرْطٍ</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فِي هَذَا الْمَقَامِ لِأَنَّهُ جَعَلَ الْمُرَادَ بِالْعَهْدِ الْمِيثَاقَ</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الْمَأْخُوذَ فِي عَالَمِ الذَّرِّ وَهُوَ التَّوْحِيدُ</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خَاصَّةً فَالْوَعْدُ هُوَ إِدْخَالُ مَنْ مَاتَ عَلَى ذَلِكَ</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الْجَنَّةَ</w:t>
      </w:r>
      <w:r w:rsidRPr="000F1773">
        <w:rPr>
          <w:rFonts w:ascii="Traditional Arabic" w:hAnsi="Traditional Arabic" w:cs="Traditional Arabic"/>
          <w:color w:val="000000"/>
          <w:sz w:val="36"/>
          <w:szCs w:val="36"/>
        </w:rPr>
        <w:br/>
      </w:r>
      <w:r w:rsidRPr="000F1773">
        <w:rPr>
          <w:rFonts w:ascii="Traditional Arabic" w:hAnsi="Traditional Arabic" w:cs="Traditional Arabic"/>
          <w:color w:val="FF0000"/>
          <w:sz w:val="36"/>
          <w:szCs w:val="36"/>
          <w:rtl/>
        </w:rPr>
        <w:t>قَالَ</w:t>
      </w:r>
      <w:r w:rsidRPr="000F1773">
        <w:rPr>
          <w:rFonts w:ascii="Traditional Arabic" w:hAnsi="Traditional Arabic" w:cs="Traditional Arabic"/>
          <w:color w:val="FF0000"/>
          <w:sz w:val="36"/>
          <w:szCs w:val="36"/>
        </w:rPr>
        <w:t xml:space="preserve"> </w:t>
      </w:r>
      <w:r w:rsidRPr="000F1773">
        <w:rPr>
          <w:rFonts w:ascii="Traditional Arabic" w:hAnsi="Traditional Arabic" w:cs="Traditional Arabic"/>
          <w:color w:val="696969"/>
          <w:sz w:val="36"/>
          <w:szCs w:val="36"/>
          <w:rtl/>
        </w:rPr>
        <w:t>ابن</w:t>
      </w:r>
      <w:r w:rsidRPr="000F1773">
        <w:rPr>
          <w:rFonts w:ascii="Traditional Arabic" w:hAnsi="Traditional Arabic" w:cs="Traditional Arabic"/>
          <w:color w:val="696969"/>
          <w:sz w:val="36"/>
          <w:szCs w:val="36"/>
        </w:rPr>
        <w:t xml:space="preserve"> </w:t>
      </w:r>
      <w:r w:rsidRPr="000F1773">
        <w:rPr>
          <w:rFonts w:ascii="Traditional Arabic" w:hAnsi="Traditional Arabic" w:cs="Traditional Arabic"/>
          <w:color w:val="696969"/>
          <w:sz w:val="36"/>
          <w:szCs w:val="36"/>
          <w:rtl/>
        </w:rPr>
        <w:t>بطال</w:t>
      </w:r>
      <w:r w:rsidR="00A70F79">
        <w:rPr>
          <w:rFonts w:ascii="Traditional Arabic" w:hAnsi="Traditional Arabic" w:cs="Traditional Arabic" w:hint="cs"/>
          <w:color w:val="696969"/>
          <w:sz w:val="36"/>
          <w:szCs w:val="36"/>
          <w:rtl/>
        </w:rPr>
        <w:t xml:space="preserve"> : </w:t>
      </w:r>
      <w:r w:rsidRPr="000F1773">
        <w:rPr>
          <w:rFonts w:ascii="Traditional Arabic" w:hAnsi="Traditional Arabic" w:cs="Traditional Arabic"/>
          <w:color w:val="000000"/>
          <w:sz w:val="36"/>
          <w:szCs w:val="36"/>
          <w:rtl/>
        </w:rPr>
        <w:t>وَفِي قَوْلِهِ</w:t>
      </w:r>
      <w:r w:rsidRPr="000F1773">
        <w:rPr>
          <w:rFonts w:ascii="Traditional Arabic" w:hAnsi="Traditional Arabic" w:cs="Traditional Arabic"/>
          <w:color w:val="000000"/>
          <w:sz w:val="36"/>
          <w:szCs w:val="36"/>
        </w:rPr>
        <w:t xml:space="preserve"> " </w:t>
      </w:r>
      <w:r w:rsidRPr="000F1773">
        <w:rPr>
          <w:rFonts w:ascii="Traditional Arabic" w:hAnsi="Traditional Arabic" w:cs="Traditional Arabic"/>
          <w:color w:val="0000FF"/>
          <w:sz w:val="36"/>
          <w:szCs w:val="36"/>
          <w:rtl/>
        </w:rPr>
        <w:t>مَا اسْتَطَعْتُ</w:t>
      </w:r>
      <w:r w:rsidRPr="000F1773">
        <w:rPr>
          <w:rFonts w:ascii="Traditional Arabic" w:hAnsi="Traditional Arabic" w:cs="Traditional Arabic"/>
          <w:color w:val="0000FF"/>
          <w:sz w:val="36"/>
          <w:szCs w:val="36"/>
        </w:rPr>
        <w:t xml:space="preserve"> </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إِعْلَامٌ لِأُمَّتِهِ</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أَنَّ أَحَدًا لَا يَقْدِرُ عَلَى الْإِتْيَانِ بِجَمِيعِ مَا يَجِبُ عَلَيْهِ</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لِلَّهِ وَلَا الْوَفَاءِ بِكَمَالِ الطَّاعَاتِ وَالشُّكْرِ عَلَى</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النِّعَمِ فَرَفَقَ اللَّهُ بِعِبَادِهِ فَلَمْ يُكَلِّفْهُمْ مِنْ ذَلِكَ إِلَّا</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وُسْعَهُمْ</w:t>
      </w:r>
      <w:r w:rsidRPr="000F1773">
        <w:rPr>
          <w:rFonts w:ascii="Traditional Arabic" w:hAnsi="Traditional Arabic" w:cs="Traditional Arabic"/>
          <w:color w:val="000000"/>
          <w:sz w:val="36"/>
          <w:szCs w:val="36"/>
        </w:rPr>
        <w:br/>
      </w:r>
      <w:r w:rsidRPr="000F1773">
        <w:rPr>
          <w:rFonts w:ascii="Traditional Arabic" w:hAnsi="Traditional Arabic" w:cs="Traditional Arabic"/>
          <w:color w:val="FF0000"/>
          <w:sz w:val="36"/>
          <w:szCs w:val="36"/>
          <w:rtl/>
        </w:rPr>
        <w:t>وَقَالَ</w:t>
      </w:r>
      <w:r w:rsidRPr="000F1773">
        <w:rPr>
          <w:rFonts w:ascii="Traditional Arabic" w:hAnsi="Traditional Arabic" w:cs="Traditional Arabic"/>
          <w:color w:val="FF0000"/>
          <w:sz w:val="36"/>
          <w:szCs w:val="36"/>
        </w:rPr>
        <w:t xml:space="preserve"> </w:t>
      </w:r>
      <w:r w:rsidRPr="000F1773">
        <w:rPr>
          <w:rFonts w:ascii="Traditional Arabic" w:hAnsi="Traditional Arabic" w:cs="Traditional Arabic"/>
          <w:color w:val="FF0000"/>
          <w:sz w:val="36"/>
          <w:szCs w:val="36"/>
          <w:rtl/>
        </w:rPr>
        <w:t>الطِّيبِيُّ</w:t>
      </w:r>
      <w:r w:rsidRPr="000F1773">
        <w:rPr>
          <w:rFonts w:ascii="Traditional Arabic" w:hAnsi="Traditional Arabic" w:cs="Traditional Arabic"/>
          <w:color w:val="FF0000"/>
          <w:sz w:val="36"/>
          <w:szCs w:val="36"/>
        </w:rPr>
        <w:t xml:space="preserve"> :</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يَحْتَمِلُ أَنْ يُرَادَ</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بِالْعَهْدِ وَالْوَعْدِ مَا فِي الْآيَةِ الْمَذْكُورَةِ كَذَا قَالَ</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وَالتَّفْرِيقُ بَيْنَ الْعَهْدِ وَالْوَعْدِ أَوْضَحُ</w:t>
      </w:r>
      <w:r>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Pr>
        <w:br/>
      </w:r>
      <w:r w:rsidRPr="000F1773">
        <w:rPr>
          <w:rFonts w:ascii="Traditional Arabic" w:hAnsi="Traditional Arabic" w:cs="Traditional Arabic"/>
          <w:color w:val="FF0000"/>
          <w:sz w:val="36"/>
          <w:szCs w:val="36"/>
          <w:rtl/>
        </w:rPr>
        <w:t>قَوْلُهُ</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FF"/>
          <w:sz w:val="36"/>
          <w:szCs w:val="36"/>
          <w:rtl/>
        </w:rPr>
        <w:t>أَبُوءُ لَكَ بِنِعْمَتِكَ عَلَيَّ</w:t>
      </w:r>
      <w:r w:rsidRPr="000F1773">
        <w:rPr>
          <w:rFonts w:ascii="Traditional Arabic" w:hAnsi="Traditional Arabic" w:cs="Traditional Arabic"/>
          <w:color w:val="0000FF"/>
          <w:sz w:val="36"/>
          <w:szCs w:val="36"/>
        </w:rPr>
        <w:t xml:space="preserve"> </w:t>
      </w:r>
      <w:r w:rsidRPr="000F1773">
        <w:rPr>
          <w:rFonts w:ascii="Traditional Arabic" w:hAnsi="Traditional Arabic" w:cs="Traditional Arabic"/>
          <w:color w:val="000000"/>
          <w:sz w:val="36"/>
          <w:szCs w:val="36"/>
          <w:rtl/>
        </w:rPr>
        <w:t>سَقَطَ لَفْظُ لَكَ مِنْ رِوَايَةِ</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النَّسَائِيِّ</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 xml:space="preserve">وَأَبُوءُ بِالْمُوَحَّدَةِ </w:t>
      </w:r>
      <w:r w:rsidRPr="000F1773">
        <w:rPr>
          <w:rFonts w:ascii="Traditional Arabic" w:hAnsi="Traditional Arabic" w:cs="Traditional Arabic"/>
          <w:color w:val="000000"/>
          <w:sz w:val="36"/>
          <w:szCs w:val="36"/>
          <w:rtl/>
        </w:rPr>
        <w:lastRenderedPageBreak/>
        <w:t>وَالْهَمْزِ مَمْدُودٌ</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مَعْنَاهُ أَعْتَرِفُ وَوَقَعَ فِي رِوَايَةِ</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عُثْمَانَ بْنِ</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رَبِيعَةَ</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عَنْ</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شَدَّادٍ</w:t>
      </w:r>
      <w:r w:rsidRPr="000F1773">
        <w:rPr>
          <w:rFonts w:ascii="Traditional Arabic" w:hAnsi="Traditional Arabic" w:cs="Traditional Arabic"/>
          <w:color w:val="000000"/>
          <w:sz w:val="36"/>
          <w:szCs w:val="36"/>
        </w:rPr>
        <w:t xml:space="preserve"> : " </w:t>
      </w:r>
      <w:r w:rsidRPr="000F1773">
        <w:rPr>
          <w:rFonts w:ascii="Traditional Arabic" w:hAnsi="Traditional Arabic" w:cs="Traditional Arabic"/>
          <w:color w:val="0000FF"/>
          <w:sz w:val="36"/>
          <w:szCs w:val="36"/>
          <w:rtl/>
        </w:rPr>
        <w:t>وَأَعْتَرِفُ بِذُنُوبِي</w:t>
      </w:r>
      <w:r w:rsidRPr="000F1773">
        <w:rPr>
          <w:rFonts w:ascii="Traditional Arabic" w:hAnsi="Traditional Arabic" w:cs="Traditional Arabic"/>
          <w:color w:val="000000"/>
          <w:sz w:val="36"/>
          <w:szCs w:val="36"/>
        </w:rPr>
        <w:t xml:space="preserve"> " </w:t>
      </w:r>
      <w:r w:rsidRPr="000F1773">
        <w:rPr>
          <w:rFonts w:ascii="Traditional Arabic" w:hAnsi="Traditional Arabic" w:cs="Traditional Arabic"/>
          <w:color w:val="000000"/>
          <w:sz w:val="36"/>
          <w:szCs w:val="36"/>
          <w:rtl/>
        </w:rPr>
        <w:t>وَأَصْلُهُ الْبَوَاءُ وَمَعْنَاهُ اللُّزُومُ وَمِنْهُ بَوَّأَهُ اللَّهُ</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مَنْزِلًا إِذَا أَسْكَنَهُ فَكَأَنَّهُ أَلْزَمَهُ بِهِ</w:t>
      </w:r>
      <w:r>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Pr>
        <w:br/>
      </w:r>
      <w:r w:rsidRPr="000F1773">
        <w:rPr>
          <w:rFonts w:ascii="Traditional Arabic" w:hAnsi="Traditional Arabic" w:cs="Traditional Arabic"/>
          <w:color w:val="FF0000"/>
          <w:sz w:val="36"/>
          <w:szCs w:val="36"/>
          <w:rtl/>
        </w:rPr>
        <w:t>قَوْلُهُ</w:t>
      </w:r>
      <w:r w:rsidRPr="000F1773">
        <w:rPr>
          <w:rFonts w:ascii="Traditional Arabic" w:hAnsi="Traditional Arabic" w:cs="Traditional Arabic"/>
          <w:color w:val="FF0000"/>
          <w:sz w:val="36"/>
          <w:szCs w:val="36"/>
        </w:rPr>
        <w:t xml:space="preserve"> </w:t>
      </w:r>
      <w:r w:rsidRPr="000F1773">
        <w:rPr>
          <w:rFonts w:ascii="Traditional Arabic" w:hAnsi="Traditional Arabic" w:cs="Traditional Arabic"/>
          <w:color w:val="0000FF"/>
          <w:sz w:val="36"/>
          <w:szCs w:val="36"/>
          <w:rtl/>
        </w:rPr>
        <w:t>وَأَبُوءُ لَكَ بِذَنْبِي</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أَيْ أَعْتَرِفُ أَيْضًا وَقِيلَ مَعْنَاهُ أَحْمِلُهُ بِرَغْمِي</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لَا أَسْتَطِيعُ صَرْفَهُ عَنِّي وَقَالَ</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الطِّيبِيُّ</w:t>
      </w:r>
      <w:r w:rsidRPr="000F1773">
        <w:rPr>
          <w:rFonts w:ascii="Traditional Arabic" w:hAnsi="Traditional Arabic" w:cs="Traditional Arabic"/>
          <w:color w:val="000000"/>
          <w:sz w:val="36"/>
          <w:szCs w:val="36"/>
        </w:rPr>
        <w:t xml:space="preserve"> : </w:t>
      </w:r>
      <w:r w:rsidRPr="000F1773">
        <w:rPr>
          <w:rFonts w:ascii="Traditional Arabic" w:hAnsi="Traditional Arabic" w:cs="Traditional Arabic"/>
          <w:color w:val="000000"/>
          <w:sz w:val="36"/>
          <w:szCs w:val="36"/>
          <w:rtl/>
        </w:rPr>
        <w:t>اعْتَرَفَ أَوَّلًا بِأَنَّهُ أَنْعَمَ عَلَيْهِ وَلَمْ</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يُقَيِّدْهُ لِأَنَّهُ يَشْمَلُ أَنْوَاعَ الْإِنْعَامِ ثُمَّ اعْتَرَفَ</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بِالتَّقْصِيرِ وَأَنَّهُ لَمْ يَقُمْ بِأَدَاءِ شُكْرِهَا ثُمَّ بَالَغَ</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فَعَدَّهُ ذَنْبًا مُبَالَغَةً فِي التَّقْصِيرِ وَهَضْمِ النَّفْسِ قُلْتُ</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وَيَحْتَمِلُ أَنْ يَكُونَ قَوْلُهُ</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FF"/>
          <w:sz w:val="36"/>
          <w:szCs w:val="36"/>
        </w:rPr>
        <w:t xml:space="preserve">" </w:t>
      </w:r>
      <w:r w:rsidRPr="000F1773">
        <w:rPr>
          <w:rFonts w:ascii="Traditional Arabic" w:hAnsi="Traditional Arabic" w:cs="Traditional Arabic"/>
          <w:color w:val="0000FF"/>
          <w:sz w:val="36"/>
          <w:szCs w:val="36"/>
          <w:rtl/>
        </w:rPr>
        <w:t>أَبُوءُ لَكَ</w:t>
      </w:r>
      <w:r w:rsidRPr="000F1773">
        <w:rPr>
          <w:rFonts w:ascii="Traditional Arabic" w:hAnsi="Traditional Arabic" w:cs="Traditional Arabic"/>
          <w:color w:val="0000FF"/>
          <w:sz w:val="36"/>
          <w:szCs w:val="36"/>
        </w:rPr>
        <w:t xml:space="preserve"> </w:t>
      </w:r>
      <w:r w:rsidRPr="000F1773">
        <w:rPr>
          <w:rFonts w:ascii="Traditional Arabic" w:hAnsi="Traditional Arabic" w:cs="Traditional Arabic"/>
          <w:color w:val="0000FF"/>
          <w:sz w:val="36"/>
          <w:szCs w:val="36"/>
          <w:rtl/>
        </w:rPr>
        <w:t>بِذَنْبِي</w:t>
      </w:r>
      <w:r w:rsidRPr="000F1773">
        <w:rPr>
          <w:rFonts w:ascii="Traditional Arabic" w:hAnsi="Traditional Arabic" w:cs="Traditional Arabic"/>
          <w:color w:val="0000FF"/>
          <w:sz w:val="36"/>
          <w:szCs w:val="36"/>
        </w:rPr>
        <w:t xml:space="preserve"> </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أَعْتَرِفُ بِوُقُوعِ الذَّنْبِ</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مُطْلَقًا لِيَصِحَّ الِاسْتِغْفَارُ مِنْهُ لَا أَنَّهُ عَدَّ مَا قَصَّرَ فِيهِ</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مِنْ أَدَاءِ شُكْرِ النِّعَمِ ذَنْبًا</w:t>
      </w:r>
      <w:r>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Pr>
        <w:br/>
      </w:r>
      <w:r w:rsidRPr="000F1773">
        <w:rPr>
          <w:rFonts w:ascii="Traditional Arabic" w:hAnsi="Traditional Arabic" w:cs="Traditional Arabic"/>
          <w:color w:val="FF0000"/>
          <w:sz w:val="36"/>
          <w:szCs w:val="36"/>
          <w:rtl/>
        </w:rPr>
        <w:t>قَوْلُهُ</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FF"/>
          <w:sz w:val="36"/>
          <w:szCs w:val="36"/>
          <w:rtl/>
        </w:rPr>
        <w:t>فَاغْفِرْ لِي إِنَّهُ لَا يَغْفِرُ</w:t>
      </w:r>
      <w:r w:rsidRPr="000F1773">
        <w:rPr>
          <w:rFonts w:ascii="Traditional Arabic" w:hAnsi="Traditional Arabic" w:cs="Traditional Arabic"/>
          <w:color w:val="0000FF"/>
          <w:sz w:val="36"/>
          <w:szCs w:val="36"/>
        </w:rPr>
        <w:t xml:space="preserve"> </w:t>
      </w:r>
      <w:r w:rsidRPr="000F1773">
        <w:rPr>
          <w:rFonts w:ascii="Traditional Arabic" w:hAnsi="Traditional Arabic" w:cs="Traditional Arabic"/>
          <w:color w:val="0000FF"/>
          <w:sz w:val="36"/>
          <w:szCs w:val="36"/>
          <w:rtl/>
        </w:rPr>
        <w:t>الذُّنُوبَ إِلَّا أَنْتَ</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يُؤْخَذُ مِنْهُ</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أَنَّ مَنِ اعْتَرَفَ بِذَنْبِهِ غُفِرَ لَهُ وَقَدْ وَقَعَ صَرِيحًا فِي حَدِيثِ</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الْإِفْكِ الطَّوِيلِ وَفِيهِ</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الْعَبْدُ إِذَا</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اعْتَرَفَ بِذَنْبِهِ وَتَابَ تَابَ اللَّهُ عَلَيْهِ</w:t>
      </w:r>
      <w:r>
        <w:rPr>
          <w:rFonts w:ascii="Traditional Arabic" w:hAnsi="Traditional Arabic" w:cs="Traditional Arabic"/>
          <w:color w:val="000000"/>
          <w:sz w:val="36"/>
          <w:szCs w:val="36"/>
        </w:rPr>
        <w:t xml:space="preserve"> . </w:t>
      </w:r>
      <w:r w:rsidRPr="000F1773">
        <w:rPr>
          <w:rFonts w:ascii="Traditional Arabic" w:hAnsi="Traditional Arabic" w:cs="Traditional Arabic"/>
          <w:color w:val="000000"/>
          <w:sz w:val="36"/>
          <w:szCs w:val="36"/>
        </w:rPr>
        <w:br/>
      </w:r>
      <w:r w:rsidRPr="000F1773">
        <w:rPr>
          <w:rFonts w:ascii="Traditional Arabic" w:hAnsi="Traditional Arabic" w:cs="Traditional Arabic"/>
          <w:color w:val="FF0000"/>
          <w:sz w:val="36"/>
          <w:szCs w:val="36"/>
          <w:rtl/>
        </w:rPr>
        <w:t>قَوْلُهُ</w:t>
      </w:r>
      <w:r w:rsidRPr="000F1773">
        <w:rPr>
          <w:rFonts w:ascii="Traditional Arabic" w:hAnsi="Traditional Arabic" w:cs="Traditional Arabic"/>
          <w:color w:val="FF0000"/>
          <w:sz w:val="36"/>
          <w:szCs w:val="36"/>
        </w:rPr>
        <w:t xml:space="preserve"> </w:t>
      </w:r>
      <w:r w:rsidRPr="000F1773">
        <w:rPr>
          <w:rFonts w:ascii="Traditional Arabic" w:hAnsi="Traditional Arabic" w:cs="Traditional Arabic"/>
          <w:color w:val="0000FF"/>
          <w:sz w:val="36"/>
          <w:szCs w:val="36"/>
          <w:rtl/>
        </w:rPr>
        <w:t>مَنْ قَالَهَا مُوقِنًا بِهَا</w:t>
      </w:r>
      <w:r w:rsidRPr="000F1773">
        <w:rPr>
          <w:rFonts w:ascii="Traditional Arabic" w:hAnsi="Traditional Arabic" w:cs="Traditional Arabic"/>
          <w:color w:val="0000FF"/>
          <w:sz w:val="36"/>
          <w:szCs w:val="36"/>
        </w:rPr>
        <w:t xml:space="preserve"> </w:t>
      </w:r>
      <w:r w:rsidRPr="000F1773">
        <w:rPr>
          <w:rFonts w:ascii="Traditional Arabic" w:hAnsi="Traditional Arabic" w:cs="Traditional Arabic"/>
          <w:color w:val="000000"/>
          <w:sz w:val="36"/>
          <w:szCs w:val="36"/>
          <w:rtl/>
        </w:rPr>
        <w:t>أَيْ مُخْلِصًا مِنْ</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قَلْبِهِ مُصَدِّقًا بِثَوَابِهَا وَقَالَ</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الدَّاوُدِيُّ</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يَحْتَمِلُ أَنْ يَكُونَ هَذَا مِنْ قَوْلِهِ</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8000"/>
          <w:sz w:val="36"/>
          <w:szCs w:val="36"/>
          <w:rtl/>
        </w:rPr>
        <w:t>إِنَّ الْحَسَنَاتِ يُذْهِبْنَ السَّيِّئَاتِ</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وَمِثْلَ</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قَوْلِ النَّبِيِّ - صَلَّى اللَّهُ عَلَيْهِ وَسَلَّمَ - فِي الْوُضُوءِ</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وَغَيْرِهِ لِأَنَّهُ بُشِّرَ بِالثَّوَابِ ثُمَّ بُشِّرَ بِأَفْضَلَ مِنْهُ</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فَثَبَتَ الْأَوَّلُ وَمَا زِيدَ عَلَيْهِ وَلَيْسَ يُبَشِّرُ بِالشَّيْءِ</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ثُمَّ يُبَشِّرُ بِأَقَلَّ مِنْهُ مَعَ ارْتِفَاعِ الْأَوَّلِ وَيَحْتَمِلُ أَنْ</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يَكُونَ ذَلِكَ نَاسِخًا وَأَنْ يَكُونَ هَذَا فِيمَنْ قَالَهَا وَمَاتَ</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قَبْلَ أَنْ يَفْعَلَ مَا يَغْفِرُ لَهُ بِهِ ذُنُوبَهُ أَوْ يَكُونَ مَا فَعَلَهُ</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مِنَ الْوُضُوءِ وَغَيْرِهِ لَمْ يَنْتَقِلْ مِنْهُ بِوَجْهٍ مَا وَاللَّهُ</w:t>
      </w:r>
      <w:r w:rsidRPr="000F1773">
        <w:rPr>
          <w:rFonts w:ascii="Traditional Arabic" w:hAnsi="Traditional Arabic" w:cs="Traditional Arabic"/>
          <w:color w:val="000000"/>
          <w:sz w:val="36"/>
          <w:szCs w:val="36"/>
        </w:rPr>
        <w:t xml:space="preserve"> - </w:t>
      </w:r>
      <w:r w:rsidRPr="000F1773">
        <w:rPr>
          <w:rFonts w:ascii="Traditional Arabic" w:hAnsi="Traditional Arabic" w:cs="Traditional Arabic"/>
          <w:color w:val="000000"/>
          <w:sz w:val="36"/>
          <w:szCs w:val="36"/>
          <w:rtl/>
        </w:rPr>
        <w:t>سُبْحَانَهُ وَتَعَالَى - يَفْعَلُ مَا يَشَاءُ كَذَا حَكَاهُ</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lastRenderedPageBreak/>
        <w:t>ابْنُ التِّينِ</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عَنْهُ وَبَعْضُهُ</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يَحْتَاجُ إِلَى تَأَمُّلٍ</w:t>
      </w:r>
      <w:r>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Pr>
        <w:br/>
      </w:r>
      <w:r w:rsidRPr="000F1773">
        <w:rPr>
          <w:rFonts w:ascii="Traditional Arabic" w:hAnsi="Traditional Arabic" w:cs="Traditional Arabic"/>
          <w:color w:val="FF0000"/>
          <w:sz w:val="36"/>
          <w:szCs w:val="36"/>
          <w:rtl/>
        </w:rPr>
        <w:t>قَوْلُهُ</w:t>
      </w:r>
      <w:r w:rsidRPr="000F1773">
        <w:rPr>
          <w:rFonts w:ascii="Traditional Arabic" w:hAnsi="Traditional Arabic" w:cs="Traditional Arabic"/>
          <w:color w:val="FF0000"/>
          <w:sz w:val="36"/>
          <w:szCs w:val="36"/>
        </w:rPr>
        <w:t xml:space="preserve"> </w:t>
      </w:r>
      <w:r w:rsidRPr="000F1773">
        <w:rPr>
          <w:rFonts w:ascii="Traditional Arabic" w:hAnsi="Traditional Arabic" w:cs="Traditional Arabic"/>
          <w:color w:val="0000FF"/>
          <w:sz w:val="36"/>
          <w:szCs w:val="36"/>
          <w:rtl/>
        </w:rPr>
        <w:t>وَمَنْ قَالَهَا مِنَ النَّهَارِ</w:t>
      </w:r>
      <w:r w:rsidRPr="000F1773">
        <w:rPr>
          <w:rFonts w:ascii="Traditional Arabic" w:hAnsi="Traditional Arabic" w:cs="Traditional Arabic"/>
          <w:color w:val="0000FF"/>
          <w:sz w:val="36"/>
          <w:szCs w:val="36"/>
        </w:rPr>
        <w:t xml:space="preserve"> </w:t>
      </w:r>
      <w:r w:rsidRPr="000F1773">
        <w:rPr>
          <w:rFonts w:ascii="Traditional Arabic" w:hAnsi="Traditional Arabic" w:cs="Traditional Arabic"/>
          <w:color w:val="000000"/>
          <w:sz w:val="36"/>
          <w:szCs w:val="36"/>
          <w:rtl/>
        </w:rPr>
        <w:t>فِي رِوَايَةِ</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النَّسَائِيِّ</w:t>
      </w:r>
      <w:r w:rsidRPr="000F1773">
        <w:rPr>
          <w:rFonts w:ascii="Traditional Arabic" w:hAnsi="Traditional Arabic" w:cs="Traditional Arabic"/>
          <w:color w:val="000000"/>
          <w:sz w:val="36"/>
          <w:szCs w:val="36"/>
        </w:rPr>
        <w:t xml:space="preserve"> " </w:t>
      </w:r>
      <w:r w:rsidRPr="000F1773">
        <w:rPr>
          <w:rFonts w:ascii="Traditional Arabic" w:hAnsi="Traditional Arabic" w:cs="Traditional Arabic"/>
          <w:color w:val="0000FF"/>
          <w:sz w:val="36"/>
          <w:szCs w:val="36"/>
          <w:rtl/>
        </w:rPr>
        <w:t>فَإِنْ قَالَهَا حِينَ</w:t>
      </w:r>
      <w:r w:rsidRPr="000F1773">
        <w:rPr>
          <w:rFonts w:ascii="Traditional Arabic" w:hAnsi="Traditional Arabic" w:cs="Traditional Arabic"/>
          <w:color w:val="0000FF"/>
          <w:sz w:val="36"/>
          <w:szCs w:val="36"/>
        </w:rPr>
        <w:t xml:space="preserve"> </w:t>
      </w:r>
      <w:r w:rsidRPr="000F1773">
        <w:rPr>
          <w:rFonts w:ascii="Traditional Arabic" w:hAnsi="Traditional Arabic" w:cs="Traditional Arabic"/>
          <w:color w:val="0000FF"/>
          <w:sz w:val="36"/>
          <w:szCs w:val="36"/>
          <w:rtl/>
        </w:rPr>
        <w:t>يُصْبِحُ</w:t>
      </w:r>
      <w:r w:rsidRPr="000F1773">
        <w:rPr>
          <w:rFonts w:ascii="Traditional Arabic" w:hAnsi="Traditional Arabic" w:cs="Traditional Arabic"/>
          <w:color w:val="000000"/>
          <w:sz w:val="36"/>
          <w:szCs w:val="36"/>
        </w:rPr>
        <w:t xml:space="preserve"> " </w:t>
      </w:r>
      <w:r w:rsidR="00A70F79">
        <w:rPr>
          <w:rFonts w:ascii="Traditional Arabic" w:hAnsi="Traditional Arabic" w:cs="Traditional Arabic" w:hint="cs"/>
          <w:color w:val="000000"/>
          <w:sz w:val="36"/>
          <w:szCs w:val="36"/>
          <w:rtl/>
        </w:rPr>
        <w:t>.</w:t>
      </w:r>
    </w:p>
    <w:p w:rsidR="00DC3829" w:rsidRDefault="00DC3829" w:rsidP="00B243D1">
      <w:pPr>
        <w:bidi/>
        <w:spacing w:after="150"/>
        <w:jc w:val="center"/>
        <w:rPr>
          <w:rFonts w:ascii="Traditional Arabic" w:hAnsi="Traditional Arabic" w:cs="Traditional Arabic"/>
          <w:color w:val="696969"/>
          <w:sz w:val="36"/>
          <w:szCs w:val="36"/>
          <w:rtl/>
        </w:rPr>
      </w:pPr>
      <w:r w:rsidRPr="000F1773">
        <w:rPr>
          <w:rFonts w:ascii="Traditional Arabic" w:hAnsi="Traditional Arabic" w:cs="Traditional Arabic"/>
          <w:color w:val="000000"/>
          <w:sz w:val="36"/>
          <w:szCs w:val="36"/>
          <w:rtl/>
        </w:rPr>
        <w:t>وَفِي رِوَايَةِ</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عُثْمَانَ بْنِ</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رَبِيعَةَ</w:t>
      </w:r>
      <w:r w:rsidRPr="000F1773">
        <w:rPr>
          <w:rFonts w:ascii="Traditional Arabic" w:hAnsi="Traditional Arabic" w:cs="Traditional Arabic"/>
          <w:color w:val="000000"/>
          <w:sz w:val="36"/>
          <w:szCs w:val="36"/>
        </w:rPr>
        <w:t xml:space="preserve"> " </w:t>
      </w:r>
      <w:r w:rsidRPr="000F1773">
        <w:rPr>
          <w:rFonts w:ascii="Traditional Arabic" w:hAnsi="Traditional Arabic" w:cs="Traditional Arabic"/>
          <w:color w:val="0000FF"/>
          <w:sz w:val="36"/>
          <w:szCs w:val="36"/>
          <w:rtl/>
        </w:rPr>
        <w:t>لَا</w:t>
      </w:r>
      <w:r w:rsidRPr="000F1773">
        <w:rPr>
          <w:rFonts w:ascii="Traditional Arabic" w:hAnsi="Traditional Arabic" w:cs="Traditional Arabic"/>
          <w:color w:val="0000FF"/>
          <w:sz w:val="36"/>
          <w:szCs w:val="36"/>
        </w:rPr>
        <w:t xml:space="preserve"> </w:t>
      </w:r>
      <w:r w:rsidRPr="000F1773">
        <w:rPr>
          <w:rFonts w:ascii="Traditional Arabic" w:hAnsi="Traditional Arabic" w:cs="Traditional Arabic"/>
          <w:color w:val="0000FF"/>
          <w:sz w:val="36"/>
          <w:szCs w:val="36"/>
          <w:rtl/>
        </w:rPr>
        <w:t>يَقُولُهَا أَحَدُكُمْ حِينَ يُمْسِي فَيَأْتِي عَلَيْهِ قَدَرٌ قَبْلَ أَنْ</w:t>
      </w:r>
      <w:r w:rsidRPr="000F1773">
        <w:rPr>
          <w:rFonts w:ascii="Traditional Arabic" w:hAnsi="Traditional Arabic" w:cs="Traditional Arabic"/>
          <w:color w:val="0000FF"/>
          <w:sz w:val="36"/>
          <w:szCs w:val="36"/>
        </w:rPr>
        <w:t xml:space="preserve"> </w:t>
      </w:r>
      <w:r w:rsidRPr="000F1773">
        <w:rPr>
          <w:rFonts w:ascii="Traditional Arabic" w:hAnsi="Traditional Arabic" w:cs="Traditional Arabic"/>
          <w:color w:val="0000FF"/>
          <w:sz w:val="36"/>
          <w:szCs w:val="36"/>
          <w:rtl/>
        </w:rPr>
        <w:t>يُصْبِحَ</w:t>
      </w:r>
      <w:r w:rsidRPr="000F1773">
        <w:rPr>
          <w:rFonts w:ascii="Traditional Arabic" w:hAnsi="Traditional Arabic" w:cs="Traditional Arabic"/>
          <w:color w:val="0000FF"/>
          <w:sz w:val="36"/>
          <w:szCs w:val="36"/>
        </w:rPr>
        <w:t xml:space="preserve"> </w:t>
      </w:r>
      <w:r w:rsidRPr="000F1773">
        <w:rPr>
          <w:rFonts w:ascii="Traditional Arabic" w:hAnsi="Traditional Arabic" w:cs="Traditional Arabic"/>
          <w:color w:val="000000"/>
          <w:sz w:val="36"/>
          <w:szCs w:val="36"/>
          <w:rtl/>
        </w:rPr>
        <w:t>أَوْ</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FF"/>
          <w:sz w:val="36"/>
          <w:szCs w:val="36"/>
          <w:rtl/>
        </w:rPr>
        <w:t>حِينَ يُصْبِحُ فَيَأْتِي عَلَيْهِ قَدَرٌ</w:t>
      </w:r>
      <w:r w:rsidRPr="000F1773">
        <w:rPr>
          <w:rFonts w:ascii="Traditional Arabic" w:hAnsi="Traditional Arabic" w:cs="Traditional Arabic"/>
          <w:color w:val="0000FF"/>
          <w:sz w:val="36"/>
          <w:szCs w:val="36"/>
        </w:rPr>
        <w:t xml:space="preserve"> </w:t>
      </w:r>
      <w:r w:rsidRPr="000F1773">
        <w:rPr>
          <w:rFonts w:ascii="Traditional Arabic" w:hAnsi="Traditional Arabic" w:cs="Traditional Arabic"/>
          <w:color w:val="0000FF"/>
          <w:sz w:val="36"/>
          <w:szCs w:val="36"/>
          <w:rtl/>
        </w:rPr>
        <w:t>قَبْلَ أَنْ يُمْسِيَ</w:t>
      </w:r>
      <w:r w:rsidRPr="000F1773">
        <w:rPr>
          <w:rFonts w:ascii="Traditional Arabic" w:hAnsi="Traditional Arabic" w:cs="Traditional Arabic"/>
          <w:color w:val="000000"/>
          <w:sz w:val="36"/>
          <w:szCs w:val="36"/>
        </w:rPr>
        <w:t xml:space="preserve"> " </w:t>
      </w:r>
      <w:r w:rsidRPr="000F1773">
        <w:rPr>
          <w:rFonts w:ascii="Traditional Arabic" w:hAnsi="Traditional Arabic" w:cs="Traditional Arabic"/>
          <w:color w:val="FF0000"/>
          <w:sz w:val="36"/>
          <w:szCs w:val="36"/>
        </w:rPr>
        <w:br/>
      </w:r>
      <w:r w:rsidRPr="000F1773">
        <w:rPr>
          <w:rFonts w:ascii="Traditional Arabic" w:hAnsi="Traditional Arabic" w:cs="Traditional Arabic"/>
          <w:color w:val="FF0000"/>
          <w:sz w:val="36"/>
          <w:szCs w:val="36"/>
          <w:rtl/>
        </w:rPr>
        <w:t>قَوْلُهُ</w:t>
      </w:r>
      <w:r w:rsidRPr="000F1773">
        <w:rPr>
          <w:rFonts w:ascii="Traditional Arabic" w:hAnsi="Traditional Arabic" w:cs="Traditional Arabic"/>
          <w:color w:val="0000FF"/>
          <w:sz w:val="36"/>
          <w:szCs w:val="36"/>
        </w:rPr>
        <w:t xml:space="preserve"> </w:t>
      </w:r>
      <w:r w:rsidRPr="000F1773">
        <w:rPr>
          <w:rFonts w:ascii="Traditional Arabic" w:hAnsi="Traditional Arabic" w:cs="Traditional Arabic"/>
          <w:color w:val="0000FF"/>
          <w:sz w:val="36"/>
          <w:szCs w:val="36"/>
          <w:rtl/>
        </w:rPr>
        <w:t>فَهُوَ</w:t>
      </w:r>
      <w:r w:rsidRPr="000F1773">
        <w:rPr>
          <w:rFonts w:ascii="Traditional Arabic" w:hAnsi="Traditional Arabic" w:cs="Traditional Arabic"/>
          <w:color w:val="0000FF"/>
          <w:sz w:val="36"/>
          <w:szCs w:val="36"/>
        </w:rPr>
        <w:t xml:space="preserve"> </w:t>
      </w:r>
      <w:r w:rsidRPr="000F1773">
        <w:rPr>
          <w:rFonts w:ascii="Traditional Arabic" w:hAnsi="Traditional Arabic" w:cs="Traditional Arabic"/>
          <w:color w:val="0000FF"/>
          <w:sz w:val="36"/>
          <w:szCs w:val="36"/>
          <w:rtl/>
        </w:rPr>
        <w:t>مِنْ أَهْلِ الْجَنَّةِ</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فِي رِوَايَةِ</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النَّسَائِيِّ</w:t>
      </w:r>
      <w:r w:rsidRPr="000F1773">
        <w:rPr>
          <w:rFonts w:ascii="Traditional Arabic" w:hAnsi="Traditional Arabic" w:cs="Traditional Arabic"/>
          <w:color w:val="000000"/>
          <w:sz w:val="36"/>
          <w:szCs w:val="36"/>
        </w:rPr>
        <w:t xml:space="preserve"> " </w:t>
      </w:r>
      <w:r w:rsidRPr="000F1773">
        <w:rPr>
          <w:rFonts w:ascii="Traditional Arabic" w:hAnsi="Traditional Arabic" w:cs="Traditional Arabic"/>
          <w:color w:val="0000FF"/>
          <w:sz w:val="36"/>
          <w:szCs w:val="36"/>
          <w:rtl/>
        </w:rPr>
        <w:t>دَخَلَ الْجَنَّةَ</w:t>
      </w:r>
      <w:r w:rsidRPr="000F1773">
        <w:rPr>
          <w:rFonts w:ascii="Traditional Arabic" w:hAnsi="Traditional Arabic" w:cs="Traditional Arabic"/>
          <w:color w:val="000000"/>
          <w:sz w:val="36"/>
          <w:szCs w:val="36"/>
        </w:rPr>
        <w:t xml:space="preserve"> " </w:t>
      </w:r>
      <w:r w:rsidRPr="000F1773">
        <w:rPr>
          <w:rFonts w:ascii="Traditional Arabic" w:hAnsi="Traditional Arabic" w:cs="Traditional Arabic"/>
          <w:color w:val="000000"/>
          <w:sz w:val="36"/>
          <w:szCs w:val="36"/>
          <w:rtl/>
        </w:rPr>
        <w:t>وَفِي رِوَايَةِ</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عُثْمَانَ بْنِ رَبِيعَةَ</w:t>
      </w:r>
      <w:r w:rsidRPr="000F1773">
        <w:rPr>
          <w:rFonts w:ascii="Traditional Arabic" w:hAnsi="Traditional Arabic" w:cs="Traditional Arabic"/>
          <w:color w:val="000000"/>
          <w:sz w:val="36"/>
          <w:szCs w:val="36"/>
        </w:rPr>
        <w:t xml:space="preserve"> " </w:t>
      </w:r>
      <w:r w:rsidRPr="000F1773">
        <w:rPr>
          <w:rFonts w:ascii="Traditional Arabic" w:hAnsi="Traditional Arabic" w:cs="Traditional Arabic"/>
          <w:color w:val="0000FF"/>
          <w:sz w:val="36"/>
          <w:szCs w:val="36"/>
          <w:rtl/>
        </w:rPr>
        <w:t>إِلَّا وَجَبَتْ لَهُ الْجَنَّةُ</w:t>
      </w:r>
      <w:r w:rsidRPr="000F1773">
        <w:rPr>
          <w:rFonts w:ascii="Traditional Arabic" w:hAnsi="Traditional Arabic" w:cs="Traditional Arabic"/>
          <w:color w:val="0000FF"/>
          <w:sz w:val="36"/>
          <w:szCs w:val="36"/>
        </w:rPr>
        <w:t xml:space="preserve"> </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قَالَ</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ابْنُ أَبِي جَمْرَةَ</w:t>
      </w:r>
      <w:r w:rsidRPr="000F1773">
        <w:rPr>
          <w:rFonts w:ascii="Traditional Arabic" w:hAnsi="Traditional Arabic" w:cs="Traditional Arabic"/>
          <w:color w:val="000000"/>
          <w:sz w:val="36"/>
          <w:szCs w:val="36"/>
        </w:rPr>
        <w:t xml:space="preserve"> : </w:t>
      </w:r>
      <w:r w:rsidRPr="000F1773">
        <w:rPr>
          <w:rFonts w:ascii="Traditional Arabic" w:hAnsi="Traditional Arabic" w:cs="Traditional Arabic"/>
          <w:color w:val="000000"/>
          <w:sz w:val="36"/>
          <w:szCs w:val="36"/>
          <w:rtl/>
        </w:rPr>
        <w:t>جَمَعَ - صَلَّى اللَّهُ عَلَيْهِ وَسَلَّمَ - فِي هَذَا</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الْحَدِيثِ مِنْ بَدِيعِ الْمَعَانِي وَحُسْنِ الْأَلْفَاظِ مَا يَحِقُّ لَهُ</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أَنَّهُ يُسَمَّى</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سَيِّدَ الِاسْتِغْفَارِ</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فَفِيهِ</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الْإِقْرَارُ لِلَّهِ</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وَحْدَهُ بِالْإِلَهِيَّةِ</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وَالْعُبُودِيَّةِ ،</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وَالِاعْتِرَافُ بِأَنَّهُ الْخَالِقُ</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وَالْإِقْرَارُ بِالْعَهْدِ الَّذِي أَخَذَهُ عَلَيْهِ</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وَالرَّجَاءُ بِمَا وَعَدَهُ</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بِهِ</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وَالِاسْتِعَاذَةُ</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مِنْ شَرِّ مَا جَنَى الْعَبْدُ عَلَى نَفْسِهِ</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وَإِضَافَةُ النَّعْمَاءِ إِلَى مُوجِدِهَا</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وَإِضَافَةُ الذَّنْبِ إِلَى نَفْسِهِ</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 وَرَغْبَتُهُ فِي الْمَغْفِرَةِ ، وَاعْتِرَافُهُ بِأَنَّهُ لَا</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يَقْدِرُ أَحَدٌ عَلَى ذَلِكَ إِلَّا هُوَ ، وَفِي كُلِّ ذَلِكَ الْإِشَارَةُ إِلَى</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الْجَمْعِ بَيْنَ الشَّرِيعَةِ وَالْحَقِيقَةِ</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فَإِنَّ تَكَالِيفَ الشَّرِيعَةِ لَا تَحْصُلُ إِلَّا إِذَا كَانَ</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فِي ذَلِكَ عَوْنٌ مِنَ اللَّهِ - تَعَالَى وَهَذَا الْقَدَرُ الَّذِي يُكَنَّى</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عَنْهُ بِالْحَقِيقَةِ فَلَوِ اتَّفَقَ أَنَّ الْعَبْدَ خَالَفَ حَتَّى</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يَجْرِيَ عَلَيْهِ مَا قُدِّرَ عَلَيْهِ وَقَامَتِ الْحُجَّةُ عَلَيْهِ بِبَيَانِ</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الْمُخَالَفَةِ لَمْ يَبْقَ إِلَّا أَحَدُ أَمْرَيْنِ إِمَّا الْعُقُوبَةُ</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بِمُقْتَضَى الْعَدْلِ أَوِ الْعَفْوُ بِمُقْتَضَى الْفَضْلِ</w:t>
      </w:r>
      <w:r w:rsidR="00B243D1" w:rsidRPr="0049768A">
        <w:rPr>
          <w:rFonts w:cs="Traditional Arabic"/>
          <w:w w:val="90"/>
          <w:sz w:val="36"/>
          <w:szCs w:val="36"/>
          <w:vertAlign w:val="superscript"/>
          <w:rtl/>
        </w:rPr>
        <w:t>(</w:t>
      </w:r>
      <w:r w:rsidR="00B243D1" w:rsidRPr="0049768A">
        <w:rPr>
          <w:rStyle w:val="a4"/>
          <w:rFonts w:cs="Traditional Arabic"/>
          <w:w w:val="90"/>
          <w:sz w:val="36"/>
          <w:szCs w:val="36"/>
          <w:rtl/>
        </w:rPr>
        <w:footnoteReference w:id="598"/>
      </w:r>
      <w:r w:rsidR="00B243D1" w:rsidRPr="0049768A">
        <w:rPr>
          <w:rFonts w:cs="Traditional Arabic"/>
          <w:w w:val="90"/>
          <w:sz w:val="36"/>
          <w:szCs w:val="36"/>
          <w:vertAlign w:val="superscript"/>
          <w:rtl/>
        </w:rPr>
        <w:t>)</w:t>
      </w:r>
      <w:r w:rsidRPr="000F1773">
        <w:rPr>
          <w:rFonts w:ascii="Traditional Arabic" w:hAnsi="Traditional Arabic" w:cs="Traditional Arabic"/>
          <w:color w:val="FF0000"/>
          <w:sz w:val="36"/>
          <w:szCs w:val="36"/>
        </w:rPr>
        <w:br/>
      </w:r>
      <w:r w:rsidRPr="000F1773">
        <w:rPr>
          <w:rFonts w:ascii="Traditional Arabic" w:hAnsi="Traditional Arabic" w:cs="Traditional Arabic"/>
          <w:color w:val="FF0000"/>
          <w:sz w:val="36"/>
          <w:szCs w:val="36"/>
          <w:rtl/>
        </w:rPr>
        <w:t>أَيْضًا مِنْ</w:t>
      </w:r>
      <w:r w:rsidRPr="000F1773">
        <w:rPr>
          <w:rFonts w:ascii="Traditional Arabic" w:hAnsi="Traditional Arabic" w:cs="Traditional Arabic"/>
          <w:color w:val="FF0000"/>
          <w:sz w:val="36"/>
          <w:szCs w:val="36"/>
        </w:rPr>
        <w:t xml:space="preserve"> </w:t>
      </w:r>
      <w:r w:rsidRPr="000F1773">
        <w:rPr>
          <w:rFonts w:ascii="Traditional Arabic" w:hAnsi="Traditional Arabic" w:cs="Traditional Arabic"/>
          <w:color w:val="FF0000"/>
          <w:sz w:val="36"/>
          <w:szCs w:val="36"/>
          <w:rtl/>
        </w:rPr>
        <w:t>شُرُوطِ</w:t>
      </w:r>
      <w:r w:rsidRPr="000F1773">
        <w:rPr>
          <w:rFonts w:ascii="Traditional Arabic" w:hAnsi="Traditional Arabic" w:cs="Traditional Arabic"/>
          <w:color w:val="FF0000"/>
          <w:sz w:val="36"/>
          <w:szCs w:val="36"/>
        </w:rPr>
        <w:t xml:space="preserve"> </w:t>
      </w:r>
      <w:r w:rsidRPr="000F1773">
        <w:rPr>
          <w:rFonts w:ascii="Traditional Arabic" w:hAnsi="Traditional Arabic" w:cs="Traditional Arabic"/>
          <w:color w:val="FF0000"/>
          <w:sz w:val="36"/>
          <w:szCs w:val="36"/>
          <w:rtl/>
        </w:rPr>
        <w:t>الِاسْتِغْفَارِ</w:t>
      </w:r>
      <w:r w:rsidRPr="000F1773">
        <w:rPr>
          <w:rFonts w:ascii="Traditional Arabic" w:hAnsi="Traditional Arabic" w:cs="Traditional Arabic"/>
          <w:color w:val="FF0000"/>
          <w:sz w:val="36"/>
          <w:szCs w:val="36"/>
        </w:rPr>
        <w:t xml:space="preserve"> :</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صِحَّةُ النِّيَّةِ</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وَالتَّوَجُّهُ وَالْأَدَبُ فَلَوْ أَنَّ أَحَدًا حَصَّلَ الشُّرُوطَ وَاسْتَغْفَرَ</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بِغَيْرِ هَذَا اللَّفْظِ الْوَارِدِ وَاسْتَغْفَرَ آخَرُ بِهَذَا اللَّفْظِ</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الْوَارِدِ لَكِنْ أَخَلَّ بِالشُّرُوطِ هَلْ يَسْتَوِيَانِ ؟ فَالْجَوَابُ أَنَّ</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 xml:space="preserve">الَّذِي يَظْهَرُ أَنَّ اللَّفْظَ الْمَذْكُورَ </w:t>
      </w:r>
      <w:r w:rsidRPr="000F1773">
        <w:rPr>
          <w:rFonts w:ascii="Traditional Arabic" w:hAnsi="Traditional Arabic" w:cs="Traditional Arabic"/>
          <w:color w:val="000000"/>
          <w:sz w:val="36"/>
          <w:szCs w:val="36"/>
          <w:rtl/>
        </w:rPr>
        <w:lastRenderedPageBreak/>
        <w:t>إِنَّمَا يَكُونُ سَيِّدَ</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الِاسْتِغْفَارِ إِذَا جَمَعَ الشُّرُوطَ الْمَذْكُورَةَ وَاللَّهُ أَعْلَمُ</w:t>
      </w:r>
      <w:r w:rsidR="007B3A80">
        <w:rPr>
          <w:rFonts w:cs="Traditional Arabic" w:hint="cs"/>
          <w:sz w:val="36"/>
          <w:szCs w:val="36"/>
          <w:rtl/>
        </w:rPr>
        <w:t>.</w:t>
      </w:r>
      <w:r w:rsidR="007B3A80" w:rsidRPr="0049768A">
        <w:rPr>
          <w:rFonts w:cs="Traditional Arabic"/>
          <w:sz w:val="36"/>
          <w:szCs w:val="36"/>
          <w:vertAlign w:val="superscript"/>
          <w:rtl/>
        </w:rPr>
        <w:t>(</w:t>
      </w:r>
      <w:r w:rsidR="007B3A80" w:rsidRPr="0049768A">
        <w:rPr>
          <w:rStyle w:val="a4"/>
          <w:rFonts w:cs="Traditional Arabic"/>
          <w:sz w:val="36"/>
          <w:szCs w:val="36"/>
          <w:rtl/>
        </w:rPr>
        <w:footnoteReference w:id="599"/>
      </w:r>
      <w:r w:rsidR="007B3A80" w:rsidRPr="0049768A">
        <w:rPr>
          <w:rFonts w:cs="Traditional Arabic"/>
          <w:sz w:val="36"/>
          <w:szCs w:val="36"/>
          <w:vertAlign w:val="superscript"/>
          <w:rtl/>
        </w:rPr>
        <w:t>)</w:t>
      </w:r>
      <w:r w:rsidRPr="000F1773">
        <w:rPr>
          <w:rFonts w:ascii="Traditional Arabic" w:hAnsi="Traditional Arabic" w:cs="Traditional Arabic"/>
          <w:color w:val="FF0000"/>
          <w:sz w:val="36"/>
          <w:szCs w:val="36"/>
        </w:rPr>
        <w:br/>
      </w:r>
      <w:r w:rsidRPr="000F1773">
        <w:rPr>
          <w:rFonts w:ascii="Traditional Arabic" w:hAnsi="Traditional Arabic" w:cs="Traditional Arabic"/>
          <w:color w:val="FF0000"/>
          <w:sz w:val="36"/>
          <w:szCs w:val="36"/>
          <w:rtl/>
        </w:rPr>
        <w:t>قال اللغوي ابن منظور رحمه الله</w:t>
      </w:r>
      <w:r w:rsidRPr="000F1773">
        <w:rPr>
          <w:rFonts w:ascii="Traditional Arabic" w:hAnsi="Traditional Arabic" w:cs="Traditional Arabic"/>
          <w:color w:val="FF0000"/>
          <w:sz w:val="36"/>
          <w:szCs w:val="36"/>
        </w:rPr>
        <w:t>:</w:t>
      </w:r>
      <w:r w:rsidRPr="000F1773">
        <w:rPr>
          <w:rFonts w:ascii="Traditional Arabic" w:hAnsi="Traditional Arabic" w:cs="Traditional Arabic"/>
          <w:color w:val="000000"/>
          <w:sz w:val="36"/>
          <w:szCs w:val="36"/>
        </w:rPr>
        <w:t xml:space="preserve"> </w:t>
      </w:r>
      <w:r w:rsidR="00A70F79">
        <w:rPr>
          <w:rFonts w:ascii="Traditional Arabic" w:hAnsi="Traditional Arabic" w:cs="Traditional Arabic" w:hint="cs"/>
          <w:color w:val="000000"/>
          <w:sz w:val="36"/>
          <w:szCs w:val="36"/>
          <w:rtl/>
        </w:rPr>
        <w:t xml:space="preserve"> </w:t>
      </w:r>
      <w:r w:rsidRPr="000F1773">
        <w:rPr>
          <w:rFonts w:ascii="Traditional Arabic" w:hAnsi="Traditional Arabic" w:cs="Traditional Arabic"/>
          <w:color w:val="008080"/>
          <w:sz w:val="36"/>
          <w:szCs w:val="36"/>
          <w:rtl/>
        </w:rPr>
        <w:t>غفر</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الغَفُورُ الغَفّارُ جلّ ثناؤه وهما من أَبنية المبالغة ومعناهما</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الساتر لذنوب عباده المتجاوز عن خطاياهم وذنوبهم يقال اللهمَّ اغفر لنا مَغْفرة</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وغَفْراً وغُفْراناً وإنك أَنت الغَفُور الغَفّار يا أَهل المَغْفِرة وأَصل</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الغَفْرِ التغطية والستر غَفَرَ الله ذنوبه أَي سترها والغَفْر الغُفْرانُ</w:t>
      </w:r>
      <w:r w:rsidR="00A70F79" w:rsidRPr="00A70F79">
        <w:rPr>
          <w:rFonts w:cs="Traditional Arabic" w:hint="cs"/>
          <w:sz w:val="36"/>
          <w:szCs w:val="36"/>
          <w:rtl/>
        </w:rPr>
        <w:t xml:space="preserve"> </w:t>
      </w:r>
      <w:r w:rsidR="00A70F79">
        <w:rPr>
          <w:rFonts w:cs="Traditional Arabic" w:hint="cs"/>
          <w:sz w:val="36"/>
          <w:szCs w:val="36"/>
          <w:rtl/>
        </w:rPr>
        <w:t>.</w:t>
      </w:r>
      <w:r w:rsidR="00A70F79" w:rsidRPr="0049768A">
        <w:rPr>
          <w:rFonts w:cs="Traditional Arabic"/>
          <w:sz w:val="36"/>
          <w:szCs w:val="36"/>
          <w:vertAlign w:val="superscript"/>
          <w:rtl/>
        </w:rPr>
        <w:t>(</w:t>
      </w:r>
      <w:r w:rsidR="00A70F79" w:rsidRPr="0049768A">
        <w:rPr>
          <w:rStyle w:val="a4"/>
          <w:rFonts w:cs="Traditional Arabic"/>
          <w:sz w:val="36"/>
          <w:szCs w:val="36"/>
          <w:rtl/>
        </w:rPr>
        <w:footnoteReference w:id="600"/>
      </w:r>
      <w:r w:rsidR="00A70F79" w:rsidRPr="0049768A">
        <w:rPr>
          <w:rFonts w:cs="Traditional Arabic"/>
          <w:sz w:val="36"/>
          <w:szCs w:val="36"/>
          <w:vertAlign w:val="superscript"/>
          <w:rtl/>
        </w:rPr>
        <w:t>)</w:t>
      </w:r>
    </w:p>
    <w:p w:rsidR="00784054" w:rsidRPr="0049768A" w:rsidRDefault="00DC3829" w:rsidP="00F235F4">
      <w:pPr>
        <w:bidi/>
        <w:spacing w:after="150"/>
        <w:jc w:val="center"/>
        <w:rPr>
          <w:rFonts w:cs="Traditional Arabic"/>
          <w:sz w:val="36"/>
          <w:szCs w:val="36"/>
          <w:rtl/>
        </w:rPr>
      </w:pPr>
      <w:r w:rsidRPr="000F1773">
        <w:rPr>
          <w:rFonts w:ascii="Traditional Arabic" w:hAnsi="Traditional Arabic" w:cs="Traditional Arabic"/>
          <w:color w:val="FF0000"/>
          <w:sz w:val="36"/>
          <w:szCs w:val="36"/>
          <w:rtl/>
        </w:rPr>
        <w:t>قال الإمام ابن القيم رحمه الله</w:t>
      </w:r>
      <w:r w:rsidRPr="000F1773">
        <w:rPr>
          <w:rFonts w:ascii="Traditional Arabic" w:hAnsi="Traditional Arabic" w:cs="Traditional Arabic"/>
          <w:color w:val="FF0000"/>
          <w:sz w:val="36"/>
          <w:szCs w:val="36"/>
        </w:rPr>
        <w:t>:</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قال شيخ الإسلام : العارف يسير</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إلى الله بين مشاهدة المنة ومطالعة عيب النفس والعمل، وهذا معنى قوله صلى الله عليه</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وسلم في الحديث الصحيح من حديث بريدة رضي الله تعالى عنه</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FF"/>
          <w:sz w:val="36"/>
          <w:szCs w:val="36"/>
          <w:rtl/>
        </w:rPr>
        <w:t>سَيِّدَ</w:t>
      </w:r>
      <w:r w:rsidRPr="000F1773">
        <w:rPr>
          <w:rFonts w:ascii="Traditional Arabic" w:hAnsi="Traditional Arabic" w:cs="Traditional Arabic"/>
          <w:color w:val="0000FF"/>
          <w:sz w:val="36"/>
          <w:szCs w:val="36"/>
        </w:rPr>
        <w:t xml:space="preserve"> </w:t>
      </w:r>
      <w:r w:rsidRPr="000F1773">
        <w:rPr>
          <w:rFonts w:ascii="Traditional Arabic" w:hAnsi="Traditional Arabic" w:cs="Traditional Arabic"/>
          <w:color w:val="0000FF"/>
          <w:sz w:val="36"/>
          <w:szCs w:val="36"/>
          <w:rtl/>
        </w:rPr>
        <w:t>الِاسْتِغْفَارِ أَنْ يَقُولَ الْعَبْدُ: اللَّهُمَّ أَنْتَ رَبِّي لَا إِلَهَ</w:t>
      </w:r>
      <w:r w:rsidRPr="000F1773">
        <w:rPr>
          <w:rFonts w:ascii="Traditional Arabic" w:hAnsi="Traditional Arabic" w:cs="Traditional Arabic"/>
          <w:color w:val="0000FF"/>
          <w:sz w:val="36"/>
          <w:szCs w:val="36"/>
        </w:rPr>
        <w:t xml:space="preserve"> </w:t>
      </w:r>
      <w:r w:rsidRPr="000F1773">
        <w:rPr>
          <w:rFonts w:ascii="Traditional Arabic" w:hAnsi="Traditional Arabic" w:cs="Traditional Arabic"/>
          <w:color w:val="0000FF"/>
          <w:sz w:val="36"/>
          <w:szCs w:val="36"/>
          <w:rtl/>
        </w:rPr>
        <w:t>إِلَّا أَنْتَ خَلَقْتَنِي وَأَنَا عَبْدُكَ وَأَنَا عَلَى عَهْدِكَ وَوَعْدِكَ مَا</w:t>
      </w:r>
      <w:r w:rsidRPr="000F1773">
        <w:rPr>
          <w:rFonts w:ascii="Traditional Arabic" w:hAnsi="Traditional Arabic" w:cs="Traditional Arabic"/>
          <w:color w:val="0000FF"/>
          <w:sz w:val="36"/>
          <w:szCs w:val="36"/>
        </w:rPr>
        <w:t xml:space="preserve"> </w:t>
      </w:r>
      <w:r w:rsidRPr="000F1773">
        <w:rPr>
          <w:rFonts w:ascii="Traditional Arabic" w:hAnsi="Traditional Arabic" w:cs="Traditional Arabic"/>
          <w:color w:val="0000FF"/>
          <w:sz w:val="36"/>
          <w:szCs w:val="36"/>
          <w:rtl/>
        </w:rPr>
        <w:t>اسْتَطَعْتُ أَعُوذُ بِكَ مِنْ شَرِّ مَا صَنَعْتُ أَبُوءُ بِنِعْمَتِكَ عَلَيَّ</w:t>
      </w:r>
      <w:r w:rsidRPr="000F1773">
        <w:rPr>
          <w:rFonts w:ascii="Traditional Arabic" w:hAnsi="Traditional Arabic" w:cs="Traditional Arabic"/>
          <w:color w:val="0000FF"/>
          <w:sz w:val="36"/>
          <w:szCs w:val="36"/>
        </w:rPr>
        <w:t xml:space="preserve"> </w:t>
      </w:r>
      <w:r w:rsidRPr="000F1773">
        <w:rPr>
          <w:rFonts w:ascii="Traditional Arabic" w:hAnsi="Traditional Arabic" w:cs="Traditional Arabic"/>
          <w:color w:val="0000FF"/>
          <w:sz w:val="36"/>
          <w:szCs w:val="36"/>
          <w:rtl/>
        </w:rPr>
        <w:t>وَأَبُوءُ بِذَنْبِي</w:t>
      </w:r>
      <w:r w:rsidRPr="000F1773">
        <w:rPr>
          <w:rFonts w:ascii="Traditional Arabic" w:hAnsi="Traditional Arabic" w:cs="Traditional Arabic"/>
          <w:color w:val="0000FF"/>
          <w:sz w:val="36"/>
          <w:szCs w:val="36"/>
        </w:rPr>
        <w:t xml:space="preserve"> </w:t>
      </w:r>
      <w:r w:rsidRPr="000F1773">
        <w:rPr>
          <w:rFonts w:ascii="Traditional Arabic" w:hAnsi="Traditional Arabic" w:cs="Traditional Arabic"/>
          <w:color w:val="0000FF"/>
          <w:sz w:val="36"/>
          <w:szCs w:val="36"/>
          <w:rtl/>
        </w:rPr>
        <w:t>فَاغْفِرْ لِي فَإِنَّهُ لَا يَغْفِرُ الذُّنُوبَ إِلَّا أَنْتَ</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فجمع في</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قوله صلى الله عليه وسلم</w:t>
      </w:r>
      <w:r w:rsidRPr="000F1773">
        <w:rPr>
          <w:rFonts w:ascii="Traditional Arabic" w:hAnsi="Traditional Arabic" w:cs="Traditional Arabic"/>
          <w:color w:val="0000FF"/>
          <w:sz w:val="36"/>
          <w:szCs w:val="36"/>
        </w:rPr>
        <w:t xml:space="preserve"> </w:t>
      </w:r>
      <w:r w:rsidRPr="000F1773">
        <w:rPr>
          <w:rFonts w:ascii="Traditional Arabic" w:hAnsi="Traditional Arabic" w:cs="Traditional Arabic"/>
          <w:color w:val="0000FF"/>
          <w:sz w:val="36"/>
          <w:szCs w:val="36"/>
          <w:rtl/>
        </w:rPr>
        <w:t>أَبُوءُ بِنِعْمَتِكَ عَلَيَّ وَأَبُوءُ</w:t>
      </w:r>
      <w:r w:rsidRPr="000F1773">
        <w:rPr>
          <w:rFonts w:ascii="Traditional Arabic" w:hAnsi="Traditional Arabic" w:cs="Traditional Arabic"/>
          <w:color w:val="0000FF"/>
          <w:sz w:val="36"/>
          <w:szCs w:val="36"/>
        </w:rPr>
        <w:t xml:space="preserve"> </w:t>
      </w:r>
      <w:r w:rsidRPr="000F1773">
        <w:rPr>
          <w:rFonts w:ascii="Traditional Arabic" w:hAnsi="Traditional Arabic" w:cs="Traditional Arabic"/>
          <w:color w:val="0000FF"/>
          <w:sz w:val="36"/>
          <w:szCs w:val="36"/>
          <w:rtl/>
        </w:rPr>
        <w:t>بِذَنْبِي</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مشاهدة المنة ومطالعة عيب النفس والعمل</w:t>
      </w:r>
      <w:r>
        <w:rPr>
          <w:rFonts w:ascii="Traditional Arabic" w:hAnsi="Traditional Arabic" w:cs="Traditional Arabic"/>
          <w:color w:val="000000"/>
          <w:sz w:val="36"/>
          <w:szCs w:val="36"/>
        </w:rPr>
        <w:t>.</w:t>
      </w:r>
      <w:r w:rsidRPr="000F1773">
        <w:rPr>
          <w:rFonts w:ascii="Traditional Arabic" w:hAnsi="Traditional Arabic" w:cs="Traditional Arabic"/>
          <w:color w:val="000000"/>
          <w:sz w:val="36"/>
          <w:szCs w:val="36"/>
        </w:rPr>
        <w:br/>
      </w:r>
      <w:r w:rsidRPr="000F1773">
        <w:rPr>
          <w:rFonts w:ascii="Traditional Arabic" w:hAnsi="Traditional Arabic" w:cs="Traditional Arabic"/>
          <w:color w:val="FF0000"/>
          <w:sz w:val="36"/>
          <w:szCs w:val="36"/>
          <w:rtl/>
        </w:rPr>
        <w:t>فمشاهدة المنة</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توجب له المحبة والحمد والشكر لولي النعم</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والإحسان،</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ومطالعة عيب النفس والعمل</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توجب له الذل</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والانكسار والافتقار والتوبة في كل وقت وأن لا يرى نفسه إلا</w:t>
      </w:r>
      <w:r w:rsidRPr="000F1773">
        <w:rPr>
          <w:rFonts w:ascii="Traditional Arabic" w:hAnsi="Traditional Arabic" w:cs="Traditional Arabic"/>
          <w:color w:val="000000"/>
          <w:sz w:val="36"/>
          <w:szCs w:val="36"/>
        </w:rPr>
        <w:t xml:space="preserve"> </w:t>
      </w:r>
      <w:r w:rsidRPr="000F1773">
        <w:rPr>
          <w:rFonts w:ascii="Traditional Arabic" w:hAnsi="Traditional Arabic" w:cs="Traditional Arabic"/>
          <w:color w:val="000000"/>
          <w:sz w:val="36"/>
          <w:szCs w:val="36"/>
          <w:rtl/>
        </w:rPr>
        <w:t>مفلساً</w:t>
      </w:r>
      <w:r w:rsidR="00F235F4" w:rsidRPr="00F235F4">
        <w:rPr>
          <w:rFonts w:cs="Traditional Arabic" w:hint="cs"/>
          <w:sz w:val="36"/>
          <w:szCs w:val="36"/>
          <w:rtl/>
        </w:rPr>
        <w:t xml:space="preserve"> </w:t>
      </w:r>
      <w:r w:rsidR="00F235F4">
        <w:rPr>
          <w:rFonts w:cs="Traditional Arabic" w:hint="cs"/>
          <w:sz w:val="36"/>
          <w:szCs w:val="36"/>
          <w:rtl/>
        </w:rPr>
        <w:t>.</w:t>
      </w:r>
      <w:r w:rsidR="00F235F4" w:rsidRPr="0049768A">
        <w:rPr>
          <w:rFonts w:cs="Traditional Arabic"/>
          <w:sz w:val="36"/>
          <w:szCs w:val="36"/>
          <w:vertAlign w:val="superscript"/>
          <w:rtl/>
        </w:rPr>
        <w:t>(</w:t>
      </w:r>
      <w:r w:rsidR="00F235F4" w:rsidRPr="0049768A">
        <w:rPr>
          <w:rStyle w:val="a4"/>
          <w:rFonts w:cs="Traditional Arabic"/>
          <w:sz w:val="36"/>
          <w:szCs w:val="36"/>
          <w:rtl/>
        </w:rPr>
        <w:footnoteReference w:id="601"/>
      </w:r>
      <w:r w:rsidR="00F235F4" w:rsidRPr="0049768A">
        <w:rPr>
          <w:rFonts w:cs="Traditional Arabic"/>
          <w:sz w:val="36"/>
          <w:szCs w:val="36"/>
          <w:vertAlign w:val="superscript"/>
          <w:rtl/>
        </w:rPr>
        <w:t>)</w:t>
      </w:r>
      <w:r w:rsidRPr="000F1773">
        <w:rPr>
          <w:rFonts w:ascii="Traditional Arabic" w:hAnsi="Traditional Arabic" w:cs="Traditional Arabic"/>
          <w:color w:val="000000"/>
          <w:sz w:val="36"/>
          <w:szCs w:val="36"/>
        </w:rPr>
        <w:br/>
      </w:r>
      <w:r w:rsidR="00784054" w:rsidRPr="0049768A">
        <w:rPr>
          <w:rFonts w:cs="Traditional Arabic"/>
          <w:sz w:val="36"/>
          <w:szCs w:val="36"/>
          <w:rtl/>
        </w:rPr>
        <w:lastRenderedPageBreak/>
        <w:t xml:space="preserve">وعن أبي هريرة </w:t>
      </w:r>
      <w:r w:rsidR="00784054" w:rsidRPr="0049768A">
        <w:rPr>
          <w:rFonts w:cs="Traditional Arabic"/>
          <w:sz w:val="36"/>
          <w:szCs w:val="36"/>
        </w:rPr>
        <w:sym w:font="AGA Arabesque" w:char="F074"/>
      </w:r>
      <w:r w:rsidR="00784054" w:rsidRPr="0049768A">
        <w:rPr>
          <w:rFonts w:cs="Traditional Arabic" w:hint="cs"/>
          <w:sz w:val="36"/>
          <w:szCs w:val="36"/>
          <w:rtl/>
        </w:rPr>
        <w:t xml:space="preserve"> ، </w:t>
      </w:r>
      <w:r w:rsidR="00784054" w:rsidRPr="0049768A">
        <w:rPr>
          <w:rFonts w:cs="Traditional Arabic"/>
          <w:sz w:val="36"/>
          <w:szCs w:val="36"/>
          <w:rtl/>
        </w:rPr>
        <w:t xml:space="preserve">عن النبي </w:t>
      </w:r>
      <w:r w:rsidR="00784054" w:rsidRPr="0049768A">
        <w:rPr>
          <w:rFonts w:cs="Traditional Arabic"/>
          <w:sz w:val="36"/>
          <w:szCs w:val="36"/>
        </w:rPr>
        <w:sym w:font="AGA Arabesque" w:char="F065"/>
      </w:r>
      <w:r w:rsidR="00784054" w:rsidRPr="0049768A">
        <w:rPr>
          <w:rFonts w:cs="Traditional Arabic"/>
          <w:sz w:val="36"/>
          <w:szCs w:val="36"/>
          <w:rtl/>
        </w:rPr>
        <w:t xml:space="preserve"> قال: "لله تسعةٌ وتسعون اسماً من حَفِظَها دخل الجنة وإن الله وتر يحب الوتر"</w:t>
      </w:r>
      <w:r w:rsidR="00784054" w:rsidRPr="0049768A">
        <w:rPr>
          <w:rFonts w:cs="Traditional Arabic"/>
          <w:sz w:val="36"/>
          <w:szCs w:val="36"/>
          <w:vertAlign w:val="superscript"/>
          <w:rtl/>
        </w:rPr>
        <w:t>(</w:t>
      </w:r>
      <w:r w:rsidR="00784054" w:rsidRPr="0049768A">
        <w:rPr>
          <w:rStyle w:val="a4"/>
          <w:rFonts w:cs="Traditional Arabic"/>
          <w:sz w:val="36"/>
          <w:szCs w:val="36"/>
          <w:rtl/>
        </w:rPr>
        <w:footnoteReference w:id="602"/>
      </w:r>
      <w:r w:rsidR="00784054" w:rsidRPr="0049768A">
        <w:rPr>
          <w:rFonts w:cs="Traditional Arabic"/>
          <w:sz w:val="36"/>
          <w:szCs w:val="36"/>
          <w:vertAlign w:val="superscript"/>
          <w:rtl/>
        </w:rPr>
        <w:t>)</w:t>
      </w:r>
      <w:r w:rsidR="00784054" w:rsidRPr="0049768A">
        <w:rPr>
          <w:rFonts w:cs="Traditional Arabic"/>
          <w:sz w:val="36"/>
          <w:szCs w:val="36"/>
          <w:rtl/>
        </w:rPr>
        <w:t>.</w:t>
      </w:r>
    </w:p>
    <w:p w:rsidR="00784054" w:rsidRPr="0049768A" w:rsidRDefault="00784054" w:rsidP="00784054">
      <w:pPr>
        <w:bidi/>
        <w:spacing w:after="80"/>
        <w:ind w:firstLine="567"/>
        <w:jc w:val="lowKashida"/>
        <w:rPr>
          <w:rFonts w:cs="Traditional Arabic"/>
          <w:sz w:val="36"/>
          <w:szCs w:val="36"/>
          <w:rtl/>
        </w:rPr>
      </w:pPr>
      <w:r w:rsidRPr="0049768A">
        <w:rPr>
          <w:rFonts w:cs="Traditional Arabic"/>
          <w:sz w:val="36"/>
          <w:szCs w:val="36"/>
          <w:rtl/>
        </w:rPr>
        <w:t xml:space="preserve">وفي رواية ابن أبي عمر " من أحصاها" </w:t>
      </w:r>
    </w:p>
    <w:p w:rsidR="00784054" w:rsidRPr="0049768A" w:rsidRDefault="00784054" w:rsidP="00784054">
      <w:pPr>
        <w:bidi/>
        <w:spacing w:after="60"/>
        <w:ind w:firstLine="567"/>
        <w:jc w:val="lowKashida"/>
        <w:rPr>
          <w:rFonts w:cs="Traditional Arabic"/>
          <w:w w:val="88"/>
          <w:sz w:val="36"/>
          <w:szCs w:val="36"/>
          <w:rtl/>
        </w:rPr>
      </w:pPr>
      <w:r w:rsidRPr="0049768A">
        <w:rPr>
          <w:rFonts w:cs="Traditional Arabic"/>
          <w:w w:val="88"/>
          <w:sz w:val="36"/>
          <w:szCs w:val="36"/>
          <w:rtl/>
        </w:rPr>
        <w:t xml:space="preserve">قال النووي رحمه الله تعالى : قوله </w:t>
      </w:r>
      <w:r w:rsidRPr="0049768A">
        <w:rPr>
          <w:rFonts w:cs="Traditional Arabic"/>
          <w:w w:val="88"/>
          <w:sz w:val="36"/>
          <w:szCs w:val="36"/>
        </w:rPr>
        <w:sym w:font="AGA Arabesque" w:char="F065"/>
      </w:r>
      <w:r w:rsidRPr="0049768A">
        <w:rPr>
          <w:rFonts w:cs="Traditional Arabic"/>
          <w:w w:val="88"/>
          <w:sz w:val="36"/>
          <w:szCs w:val="36"/>
          <w:rtl/>
        </w:rPr>
        <w:t xml:space="preserve"> (من أحصاها دخل الجنة) فاختلفوا في المراد بإحصائها فقال البخاري وغيره من المحققين معناه: حفظها وهذا هو الأظهر لأنه جاء مفسراً في الرواية الأخرى (من حفظها) وقيل : أحصاها عدها والطاعة بكل اسمها والإيمان بها لا يقتضي عملاً وقال بعضهم : المراد حفظ القرآن وتلاوته كله لأنه مستوفٍ لها وهو ضعيف والصحيح الأول.</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 xml:space="preserve">و قال رسول الله </w:t>
      </w:r>
      <w:r w:rsidRPr="0049768A">
        <w:rPr>
          <w:rFonts w:cs="Traditional Arabic"/>
          <w:sz w:val="36"/>
          <w:szCs w:val="36"/>
        </w:rPr>
        <w:sym w:font="AGA Arabesque" w:char="F065"/>
      </w:r>
      <w:r w:rsidRPr="0049768A">
        <w:rPr>
          <w:rFonts w:cs="Traditional Arabic"/>
          <w:sz w:val="36"/>
          <w:szCs w:val="36"/>
          <w:rtl/>
        </w:rPr>
        <w:t>: "ما من مسلم يسأل الله الجنة ثلاثاً إلا قالت الجنة اللهم أدخله الجنة ومن استجار من النار قالت النار اللهم أجره من النار"</w:t>
      </w:r>
      <w:r w:rsidRPr="0049768A">
        <w:rPr>
          <w:rFonts w:cs="Traditional Arabic"/>
          <w:sz w:val="36"/>
          <w:szCs w:val="36"/>
          <w:vertAlign w:val="superscript"/>
          <w:rtl/>
        </w:rPr>
        <w:t>(</w:t>
      </w:r>
      <w:r w:rsidRPr="0049768A">
        <w:rPr>
          <w:rStyle w:val="a4"/>
          <w:rFonts w:cs="Traditional Arabic"/>
          <w:sz w:val="36"/>
          <w:szCs w:val="36"/>
          <w:rtl/>
        </w:rPr>
        <w:footnoteReference w:id="603"/>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60"/>
        <w:ind w:firstLine="567"/>
        <w:jc w:val="lowKashida"/>
        <w:rPr>
          <w:rFonts w:cs="Traditional Arabic"/>
          <w:w w:val="85"/>
          <w:sz w:val="36"/>
          <w:szCs w:val="36"/>
          <w:rtl/>
        </w:rPr>
      </w:pPr>
      <w:r w:rsidRPr="0049768A">
        <w:rPr>
          <w:rFonts w:cs="Traditional Arabic"/>
          <w:w w:val="85"/>
          <w:sz w:val="36"/>
          <w:szCs w:val="36"/>
          <w:rtl/>
        </w:rPr>
        <w:t xml:space="preserve">وقال رسول الله </w:t>
      </w:r>
      <w:r w:rsidRPr="0049768A">
        <w:rPr>
          <w:rFonts w:cs="Traditional Arabic"/>
          <w:w w:val="85"/>
          <w:sz w:val="36"/>
          <w:szCs w:val="36"/>
        </w:rPr>
        <w:sym w:font="AGA Arabesque" w:char="F065"/>
      </w:r>
      <w:r w:rsidRPr="0049768A">
        <w:rPr>
          <w:rFonts w:cs="Traditional Arabic"/>
          <w:w w:val="85"/>
          <w:sz w:val="36"/>
          <w:szCs w:val="36"/>
          <w:rtl/>
        </w:rPr>
        <w:t>: "إذا رأى أحدكم ما يُعجِبه في نَفسِه أو ماله، فليبرك عليه فإن العين حق"</w:t>
      </w:r>
      <w:r w:rsidRPr="0049768A">
        <w:rPr>
          <w:rFonts w:cs="Traditional Arabic"/>
          <w:w w:val="85"/>
          <w:sz w:val="36"/>
          <w:szCs w:val="36"/>
          <w:vertAlign w:val="superscript"/>
          <w:rtl/>
        </w:rPr>
        <w:t>(</w:t>
      </w:r>
      <w:r w:rsidRPr="0049768A">
        <w:rPr>
          <w:rStyle w:val="a4"/>
          <w:rFonts w:cs="Traditional Arabic"/>
          <w:w w:val="85"/>
          <w:sz w:val="36"/>
          <w:szCs w:val="36"/>
          <w:rtl/>
        </w:rPr>
        <w:footnoteReference w:id="604"/>
      </w:r>
      <w:r w:rsidRPr="0049768A">
        <w:rPr>
          <w:rFonts w:cs="Traditional Arabic"/>
          <w:w w:val="85"/>
          <w:sz w:val="36"/>
          <w:szCs w:val="36"/>
          <w:vertAlign w:val="superscript"/>
          <w:rtl/>
        </w:rPr>
        <w:t>)</w:t>
      </w:r>
      <w:r w:rsidRPr="0049768A">
        <w:rPr>
          <w:rFonts w:cs="Traditional Arabic"/>
          <w:w w:val="85"/>
          <w:sz w:val="36"/>
          <w:szCs w:val="36"/>
          <w:rtl/>
        </w:rPr>
        <w:t>.</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 xml:space="preserve">وقال أبو سعيد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كان رسول الله </w:t>
      </w:r>
      <w:r w:rsidRPr="0049768A">
        <w:rPr>
          <w:rFonts w:cs="Traditional Arabic"/>
          <w:sz w:val="36"/>
          <w:szCs w:val="36"/>
        </w:rPr>
        <w:sym w:font="AGA Arabesque" w:char="F065"/>
      </w:r>
      <w:r w:rsidRPr="0049768A">
        <w:rPr>
          <w:rFonts w:cs="Traditional Arabic"/>
          <w:sz w:val="36"/>
          <w:szCs w:val="36"/>
          <w:rtl/>
        </w:rPr>
        <w:t xml:space="preserve"> يتعوذ من الجان وعين الإنسان حتى نزلت المعوذتان فلما نزلتا أخذهما وترك ما سواهما</w:t>
      </w:r>
      <w:r w:rsidRPr="0049768A">
        <w:rPr>
          <w:rFonts w:cs="Traditional Arabic"/>
          <w:sz w:val="36"/>
          <w:szCs w:val="36"/>
          <w:vertAlign w:val="superscript"/>
          <w:rtl/>
        </w:rPr>
        <w:t>(</w:t>
      </w:r>
      <w:r w:rsidRPr="0049768A">
        <w:rPr>
          <w:rStyle w:val="a4"/>
          <w:rFonts w:cs="Traditional Arabic"/>
          <w:sz w:val="36"/>
          <w:szCs w:val="36"/>
          <w:rtl/>
        </w:rPr>
        <w:footnoteReference w:id="605"/>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lastRenderedPageBreak/>
        <w:t xml:space="preserve">و عن رجل قال: كنت رديف النبي </w:t>
      </w:r>
      <w:r w:rsidRPr="0049768A">
        <w:rPr>
          <w:rFonts w:cs="Traditional Arabic"/>
          <w:sz w:val="36"/>
          <w:szCs w:val="36"/>
        </w:rPr>
        <w:sym w:font="AGA Arabesque" w:char="F065"/>
      </w:r>
      <w:r w:rsidRPr="0049768A">
        <w:rPr>
          <w:rFonts w:cs="Traditional Arabic"/>
          <w:sz w:val="36"/>
          <w:szCs w:val="36"/>
          <w:rtl/>
        </w:rPr>
        <w:t xml:space="preserve"> فعثرت دابته فقلت: تَعِسَ الشيطان فقال: " لا تقل تَعِسَ الشيطان فإنك إذا قلت ذلك تعاظم حتى يكون مثل البيت ويقول: بقوتي، ولكن قل بسم الله فإنك إذا قلت ذلك تصاغر حتى يكون مثل الذباب"</w:t>
      </w:r>
      <w:r w:rsidR="00BE26FF">
        <w:rPr>
          <w:rFonts w:cs="Traditional Arabic" w:hint="cs"/>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606"/>
      </w:r>
      <w:r w:rsidRPr="0049768A">
        <w:rPr>
          <w:rFonts w:cs="Traditional Arabic"/>
          <w:sz w:val="36"/>
          <w:szCs w:val="36"/>
          <w:vertAlign w:val="superscript"/>
          <w:rtl/>
        </w:rPr>
        <w:t>)</w:t>
      </w:r>
    </w:p>
    <w:p w:rsidR="00784054" w:rsidRPr="0049768A" w:rsidRDefault="00DC287E" w:rsidP="00A67520">
      <w:pPr>
        <w:bidi/>
        <w:rPr>
          <w:rFonts w:ascii="Traditional Arabic" w:hAnsi="Traditional Arabic" w:cs="Traditional Arabic"/>
          <w:sz w:val="36"/>
          <w:szCs w:val="36"/>
        </w:rPr>
      </w:pPr>
      <w:r>
        <w:rPr>
          <w:rFonts w:ascii="Traditional Arabic" w:hAnsi="Traditional Arabic" w:cs="Traditional Arabic"/>
          <w:sz w:val="36"/>
          <w:szCs w:val="36"/>
          <w:rtl/>
        </w:rPr>
        <w:t xml:space="preserve">أيهما افضل </w:t>
      </w:r>
      <w:r w:rsidR="00784054" w:rsidRPr="0049768A">
        <w:rPr>
          <w:rFonts w:ascii="Traditional Arabic" w:hAnsi="Traditional Arabic" w:cs="Traditional Arabic"/>
          <w:sz w:val="36"/>
          <w:szCs w:val="36"/>
          <w:rtl/>
        </w:rPr>
        <w:t>الاستغفار</w:t>
      </w:r>
      <w:r w:rsidR="00A67520">
        <w:rPr>
          <w:rFonts w:ascii="Traditional Arabic" w:hAnsi="Traditional Arabic" w:cs="Traditional Arabic" w:hint="cs"/>
          <w:sz w:val="36"/>
          <w:szCs w:val="36"/>
          <w:rtl/>
        </w:rPr>
        <w:t xml:space="preserve"> </w:t>
      </w:r>
      <w:r>
        <w:rPr>
          <w:rFonts w:ascii="Traditional Arabic" w:hAnsi="Traditional Arabic" w:cs="Traditional Arabic"/>
          <w:sz w:val="36"/>
          <w:szCs w:val="36"/>
          <w:rtl/>
        </w:rPr>
        <w:t>أم  التحميد</w:t>
      </w:r>
      <w:r w:rsidR="00784054" w:rsidRPr="0049768A">
        <w:rPr>
          <w:rFonts w:ascii="Traditional Arabic" w:hAnsi="Traditional Arabic" w:cs="Traditional Arabic"/>
          <w:sz w:val="36"/>
          <w:szCs w:val="36"/>
          <w:rtl/>
        </w:rPr>
        <w:t xml:space="preserve"> ؟</w:t>
      </w:r>
      <w:r w:rsidR="00784054" w:rsidRPr="0049768A">
        <w:rPr>
          <w:rFonts w:ascii="Traditional Arabic" w:hAnsi="Traditional Arabic" w:cs="Traditional Arabic"/>
          <w:sz w:val="36"/>
          <w:szCs w:val="36"/>
        </w:rPr>
        <w:br/>
      </w:r>
      <w:r w:rsidR="00784054" w:rsidRPr="0049768A">
        <w:rPr>
          <w:rFonts w:ascii="Traditional Arabic" w:hAnsi="Traditional Arabic" w:cs="Traditional Arabic"/>
          <w:sz w:val="36"/>
          <w:szCs w:val="36"/>
          <w:rtl/>
        </w:rPr>
        <w:t>نعرف فضل الاستغفار وحمد الله وشكره</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tl/>
        </w:rPr>
        <w:t>عز وجل</w:t>
      </w:r>
      <w:r w:rsidR="00784054" w:rsidRPr="0049768A">
        <w:rPr>
          <w:rFonts w:ascii="Traditional Arabic" w:hAnsi="Traditional Arabic" w:cs="Traditional Arabic"/>
          <w:sz w:val="36"/>
          <w:szCs w:val="36"/>
        </w:rPr>
        <w:t xml:space="preserve"> .. </w:t>
      </w:r>
      <w:r w:rsidR="00784054" w:rsidRPr="0049768A">
        <w:rPr>
          <w:rFonts w:ascii="Traditional Arabic" w:hAnsi="Traditional Arabic" w:cs="Traditional Arabic"/>
          <w:sz w:val="36"/>
          <w:szCs w:val="36"/>
        </w:rPr>
        <w:br/>
      </w:r>
      <w:r w:rsidR="00784054" w:rsidRPr="0049768A">
        <w:rPr>
          <w:rFonts w:ascii="Traditional Arabic" w:hAnsi="Traditional Arabic" w:cs="Traditional Arabic"/>
          <w:sz w:val="36"/>
          <w:szCs w:val="36"/>
          <w:rtl/>
        </w:rPr>
        <w:t>والاحظ تركيز الكثير في المنتديات والمجالس</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tl/>
        </w:rPr>
        <w:t>على حث الناس على الاستغفار .. فأحببت ان اكتب هذا الموضوع للتأكيد على أهمية حمد</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tl/>
        </w:rPr>
        <w:t>الله وشكره</w:t>
      </w:r>
      <w:r w:rsidR="00784054" w:rsidRPr="0049768A">
        <w:rPr>
          <w:rFonts w:ascii="Traditional Arabic" w:hAnsi="Traditional Arabic" w:cs="Traditional Arabic"/>
          <w:sz w:val="36"/>
          <w:szCs w:val="36"/>
        </w:rPr>
        <w:t xml:space="preserve"> . </w:t>
      </w:r>
      <w:r w:rsidR="00784054" w:rsidRPr="0049768A">
        <w:rPr>
          <w:rFonts w:ascii="Traditional Arabic" w:hAnsi="Traditional Arabic" w:cs="Traditional Arabic"/>
          <w:sz w:val="36"/>
          <w:szCs w:val="36"/>
        </w:rPr>
        <w:br/>
      </w:r>
      <w:r w:rsidR="00784054" w:rsidRPr="0049768A">
        <w:rPr>
          <w:rFonts w:ascii="Traditional Arabic" w:hAnsi="Traditional Arabic" w:cs="Traditional Arabic"/>
          <w:sz w:val="36"/>
          <w:szCs w:val="36"/>
          <w:rtl/>
        </w:rPr>
        <w:t>فايهما افضل ؟</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Pr>
        <w:br/>
      </w:r>
      <w:r w:rsidR="00784054" w:rsidRPr="0049768A">
        <w:rPr>
          <w:rFonts w:ascii="Traditional Arabic" w:hAnsi="Traditional Arabic" w:cs="Traditional Arabic"/>
          <w:sz w:val="36"/>
          <w:szCs w:val="36"/>
          <w:rtl/>
        </w:rPr>
        <w:t>أولا اوضح ان الدعاء نوعين</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Pr>
        <w:br/>
      </w:r>
      <w:r w:rsidR="00784054" w:rsidRPr="0049768A">
        <w:rPr>
          <w:rFonts w:ascii="Traditional Arabic" w:hAnsi="Traditional Arabic" w:cs="Traditional Arabic"/>
          <w:sz w:val="36"/>
          <w:szCs w:val="36"/>
          <w:rtl/>
        </w:rPr>
        <w:t>النوع الأول : دعاء</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tl/>
        </w:rPr>
        <w:t>الثنــاء ويسمى دعاء العبادة : وهو عبادة</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tl/>
        </w:rPr>
        <w:t>الله تعالى بأنواع</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tl/>
        </w:rPr>
        <w:t>العبادات، من الصلاة والذبح والنذر والصيام</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tl/>
        </w:rPr>
        <w:t>والصدقة والحج</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tl/>
        </w:rPr>
        <w:t>والتسبيح والتحميد والثناء على الله عز وجل بجميل</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tl/>
        </w:rPr>
        <w:t>أوصافه</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tl/>
        </w:rPr>
        <w:t>وآلائه ‏وأسمائه، وجميع انواع الذكر وغيرها خوفاً وطمعاً</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tl/>
        </w:rPr>
        <w:t>رجاء</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tl/>
        </w:rPr>
        <w:t>رحمته وخوف عذابه</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Pr>
        <w:br/>
      </w:r>
      <w:r w:rsidR="00784054" w:rsidRPr="0049768A">
        <w:rPr>
          <w:rFonts w:ascii="Traditional Arabic" w:hAnsi="Traditional Arabic" w:cs="Traditional Arabic"/>
          <w:sz w:val="36"/>
          <w:szCs w:val="36"/>
          <w:rtl/>
        </w:rPr>
        <w:t>النوع الثاني : دعاء المسألة</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tl/>
        </w:rPr>
        <w:t>وهو سؤال العبد حاجته وطلب ما</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tl/>
        </w:rPr>
        <w:t>ينفعه من جلب نفع أو كشف</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tl/>
        </w:rPr>
        <w:t>ضر</w:t>
      </w:r>
      <w:r w:rsidR="00784054" w:rsidRPr="0049768A">
        <w:rPr>
          <w:rFonts w:ascii="Traditional Arabic" w:hAnsi="Traditional Arabic" w:cs="Traditional Arabic"/>
          <w:sz w:val="36"/>
          <w:szCs w:val="36"/>
        </w:rPr>
        <w:t>.</w:t>
      </w:r>
      <w:r w:rsidR="00784054" w:rsidRPr="0049768A">
        <w:rPr>
          <w:rFonts w:ascii="Traditional Arabic" w:hAnsi="Traditional Arabic" w:cs="Traditional Arabic"/>
          <w:sz w:val="36"/>
          <w:szCs w:val="36"/>
        </w:rPr>
        <w:br/>
      </w:r>
      <w:r w:rsidR="00784054" w:rsidRPr="0049768A">
        <w:rPr>
          <w:rFonts w:ascii="Traditional Arabic" w:hAnsi="Traditional Arabic" w:cs="Traditional Arabic"/>
          <w:sz w:val="36"/>
          <w:szCs w:val="36"/>
          <w:rtl/>
        </w:rPr>
        <w:t>لنرى الآن الفرق بين الاستغفار والتحميد</w:t>
      </w:r>
      <w:r w:rsidR="00784054" w:rsidRPr="0049768A">
        <w:rPr>
          <w:rFonts w:ascii="Traditional Arabic" w:hAnsi="Traditional Arabic" w:cs="Traditional Arabic"/>
          <w:sz w:val="36"/>
          <w:szCs w:val="36"/>
        </w:rPr>
        <w:t xml:space="preserve"> . </w:t>
      </w:r>
      <w:r w:rsidR="00784054" w:rsidRPr="0049768A">
        <w:rPr>
          <w:rFonts w:ascii="Traditional Arabic" w:hAnsi="Traditional Arabic" w:cs="Traditional Arabic"/>
          <w:sz w:val="36"/>
          <w:szCs w:val="36"/>
        </w:rPr>
        <w:br/>
        <w:t xml:space="preserve">1- </w:t>
      </w:r>
      <w:r w:rsidR="00784054" w:rsidRPr="0049768A">
        <w:rPr>
          <w:rFonts w:ascii="Traditional Arabic" w:hAnsi="Traditional Arabic" w:cs="Traditional Arabic"/>
          <w:sz w:val="36"/>
          <w:szCs w:val="36"/>
          <w:rtl/>
        </w:rPr>
        <w:t>من حيث المعنى</w:t>
      </w:r>
      <w:r w:rsidR="00784054" w:rsidRPr="0049768A">
        <w:rPr>
          <w:rFonts w:ascii="Traditional Arabic" w:hAnsi="Traditional Arabic" w:cs="Traditional Arabic"/>
          <w:sz w:val="36"/>
          <w:szCs w:val="36"/>
        </w:rPr>
        <w:t xml:space="preserve"> : </w:t>
      </w:r>
      <w:r w:rsidR="00784054" w:rsidRPr="0049768A">
        <w:rPr>
          <w:rFonts w:ascii="Traditional Arabic" w:hAnsi="Traditional Arabic" w:cs="Traditional Arabic"/>
          <w:sz w:val="36"/>
          <w:szCs w:val="36"/>
        </w:rPr>
        <w:br/>
      </w:r>
      <w:r w:rsidR="00784054" w:rsidRPr="0049768A">
        <w:rPr>
          <w:rFonts w:ascii="Traditional Arabic" w:hAnsi="Traditional Arabic" w:cs="Traditional Arabic"/>
          <w:sz w:val="36"/>
          <w:szCs w:val="36"/>
          <w:rtl/>
        </w:rPr>
        <w:t>الاستغفار : طلب المغفرة ، فهو دعاء</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tl/>
        </w:rPr>
        <w:t>مسألة</w:t>
      </w:r>
      <w:r w:rsidR="00784054" w:rsidRPr="0049768A">
        <w:rPr>
          <w:rFonts w:ascii="Traditional Arabic" w:hAnsi="Traditional Arabic" w:cs="Traditional Arabic"/>
          <w:sz w:val="36"/>
          <w:szCs w:val="36"/>
        </w:rPr>
        <w:t>.</w:t>
      </w:r>
      <w:r w:rsidR="00784054" w:rsidRPr="0049768A">
        <w:rPr>
          <w:rFonts w:ascii="Traditional Arabic" w:hAnsi="Traditional Arabic" w:cs="Traditional Arabic"/>
          <w:sz w:val="36"/>
          <w:szCs w:val="36"/>
        </w:rPr>
        <w:br/>
      </w:r>
      <w:r w:rsidR="00784054" w:rsidRPr="0049768A">
        <w:rPr>
          <w:rFonts w:ascii="Traditional Arabic" w:hAnsi="Traditional Arabic" w:cs="Traditional Arabic"/>
          <w:sz w:val="36"/>
          <w:szCs w:val="36"/>
          <w:rtl/>
        </w:rPr>
        <w:lastRenderedPageBreak/>
        <w:t>والحمد : ثناء على الله وطلب المزيد ، فهو دعاء</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tl/>
        </w:rPr>
        <w:t>ثناء ودعاء</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tl/>
        </w:rPr>
        <w:t>مسألة " جمع بين النوعين</w:t>
      </w:r>
      <w:r w:rsidR="00784054" w:rsidRPr="0049768A">
        <w:rPr>
          <w:rFonts w:ascii="Traditional Arabic" w:hAnsi="Traditional Arabic" w:cs="Traditional Arabic"/>
          <w:sz w:val="36"/>
          <w:szCs w:val="36"/>
        </w:rPr>
        <w:t xml:space="preserve"> " </w:t>
      </w:r>
      <w:r w:rsidR="00784054" w:rsidRPr="0049768A">
        <w:rPr>
          <w:rFonts w:ascii="Traditional Arabic" w:hAnsi="Traditional Arabic" w:cs="Traditional Arabic"/>
          <w:sz w:val="36"/>
          <w:szCs w:val="36"/>
        </w:rPr>
        <w:br/>
      </w:r>
      <w:r w:rsidR="00784054" w:rsidRPr="0049768A">
        <w:rPr>
          <w:rFonts w:ascii="Traditional Arabic" w:hAnsi="Traditional Arabic" w:cs="Traditional Arabic"/>
          <w:sz w:val="36"/>
          <w:szCs w:val="36"/>
          <w:rtl/>
        </w:rPr>
        <w:t>اذن من هذا الوجه التحميد افضل</w:t>
      </w:r>
      <w:r w:rsidR="00784054" w:rsidRPr="0049768A">
        <w:rPr>
          <w:rFonts w:ascii="Traditional Arabic" w:hAnsi="Traditional Arabic" w:cs="Traditional Arabic"/>
          <w:sz w:val="36"/>
          <w:szCs w:val="36"/>
        </w:rPr>
        <w:t xml:space="preserve"> .. </w:t>
      </w:r>
      <w:r w:rsidR="00784054" w:rsidRPr="0049768A">
        <w:rPr>
          <w:rFonts w:ascii="Traditional Arabic" w:hAnsi="Traditional Arabic" w:cs="Traditional Arabic"/>
          <w:sz w:val="36"/>
          <w:szCs w:val="36"/>
        </w:rPr>
        <w:br/>
      </w:r>
      <w:r w:rsidR="00784054" w:rsidRPr="0049768A">
        <w:rPr>
          <w:rFonts w:ascii="Traditional Arabic" w:hAnsi="Traditional Arabic" w:cs="Traditional Arabic"/>
          <w:sz w:val="36"/>
          <w:szCs w:val="36"/>
          <w:rtl/>
        </w:rPr>
        <w:t>ويدل</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tl/>
        </w:rPr>
        <w:t>لذلك قول الرسول صلى الله عليه وسلم</w:t>
      </w:r>
      <w:r w:rsidR="00784054" w:rsidRPr="0049768A">
        <w:rPr>
          <w:rFonts w:ascii="Traditional Arabic" w:hAnsi="Traditional Arabic" w:cs="Traditional Arabic"/>
          <w:sz w:val="36"/>
          <w:szCs w:val="36"/>
        </w:rPr>
        <w:t xml:space="preserve"> : " </w:t>
      </w:r>
      <w:r w:rsidR="00784054" w:rsidRPr="0049768A">
        <w:rPr>
          <w:rFonts w:ascii="Traditional Arabic" w:hAnsi="Traditional Arabic" w:cs="Traditional Arabic"/>
          <w:sz w:val="36"/>
          <w:szCs w:val="36"/>
          <w:rtl/>
        </w:rPr>
        <w:t>أفضل</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tl/>
        </w:rPr>
        <w:t>الدعاء الحمد لله</w:t>
      </w:r>
      <w:r w:rsidR="00784054" w:rsidRPr="0049768A">
        <w:rPr>
          <w:rFonts w:ascii="Traditional Arabic" w:hAnsi="Traditional Arabic" w:cs="Traditional Arabic"/>
          <w:sz w:val="36"/>
          <w:szCs w:val="36"/>
        </w:rPr>
        <w:t xml:space="preserve"> " </w:t>
      </w:r>
      <w:r w:rsidR="00784054" w:rsidRPr="0049768A">
        <w:rPr>
          <w:rFonts w:ascii="Traditional Arabic" w:hAnsi="Traditional Arabic" w:cs="Traditional Arabic"/>
          <w:sz w:val="36"/>
          <w:szCs w:val="36"/>
        </w:rPr>
        <w:br/>
        <w:t xml:space="preserve">2- </w:t>
      </w:r>
      <w:r w:rsidR="00784054" w:rsidRPr="0049768A">
        <w:rPr>
          <w:rFonts w:ascii="Traditional Arabic" w:hAnsi="Traditional Arabic" w:cs="Traditional Arabic"/>
          <w:sz w:val="36"/>
          <w:szCs w:val="36"/>
          <w:rtl/>
        </w:rPr>
        <w:t>أوقاته</w:t>
      </w:r>
      <w:r w:rsidR="00784054" w:rsidRPr="0049768A">
        <w:rPr>
          <w:rFonts w:ascii="Traditional Arabic" w:hAnsi="Traditional Arabic" w:cs="Traditional Arabic"/>
          <w:sz w:val="36"/>
          <w:szCs w:val="36"/>
        </w:rPr>
        <w:t xml:space="preserve"> : </w:t>
      </w:r>
      <w:r w:rsidR="00784054" w:rsidRPr="0049768A">
        <w:rPr>
          <w:rFonts w:ascii="Traditional Arabic" w:hAnsi="Traditional Arabic" w:cs="Traditional Arabic"/>
          <w:sz w:val="36"/>
          <w:szCs w:val="36"/>
        </w:rPr>
        <w:br/>
      </w:r>
      <w:r w:rsidR="00784054" w:rsidRPr="0049768A">
        <w:rPr>
          <w:rFonts w:ascii="Traditional Arabic" w:hAnsi="Traditional Arabic" w:cs="Traditional Arabic"/>
          <w:sz w:val="36"/>
          <w:szCs w:val="36"/>
          <w:rtl/>
        </w:rPr>
        <w:t>الاستغفار يتأكد في اوقات : اذا اذنب العبد ، وعند الفراغ</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tl/>
        </w:rPr>
        <w:t>من العبادة ، ووقت السحر ، واذا كان في مجلس او انتهى منه</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Pr>
        <w:br/>
      </w:r>
      <w:r w:rsidR="00784054" w:rsidRPr="0049768A">
        <w:rPr>
          <w:rFonts w:ascii="Traditional Arabic" w:hAnsi="Traditional Arabic" w:cs="Traditional Arabic"/>
          <w:sz w:val="36"/>
          <w:szCs w:val="36"/>
        </w:rPr>
        <w:br/>
      </w:r>
      <w:r w:rsidR="00784054" w:rsidRPr="0049768A">
        <w:rPr>
          <w:rFonts w:ascii="Traditional Arabic" w:hAnsi="Traditional Arabic" w:cs="Traditional Arabic"/>
          <w:sz w:val="36"/>
          <w:szCs w:val="36"/>
          <w:rtl/>
        </w:rPr>
        <w:t>الحمد : يستحب في كل وقت ، ويتأكد عند تجدد</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tl/>
        </w:rPr>
        <w:t>النعم</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Pr>
        <w:br/>
        <w:t xml:space="preserve"> </w:t>
      </w:r>
      <w:r w:rsidR="00784054" w:rsidRPr="0049768A">
        <w:rPr>
          <w:rFonts w:ascii="Traditional Arabic" w:hAnsi="Traditional Arabic" w:cs="Traditional Arabic"/>
          <w:sz w:val="36"/>
          <w:szCs w:val="36"/>
          <w:rtl/>
        </w:rPr>
        <w:t>من ناحية الثواب</w:t>
      </w:r>
      <w:r w:rsidR="00784054" w:rsidRPr="0049768A">
        <w:rPr>
          <w:rFonts w:ascii="Traditional Arabic" w:hAnsi="Traditional Arabic" w:cs="Traditional Arabic"/>
          <w:sz w:val="36"/>
          <w:szCs w:val="36"/>
        </w:rPr>
        <w:t xml:space="preserve"> : </w:t>
      </w:r>
      <w:r w:rsidR="00784054" w:rsidRPr="0049768A">
        <w:rPr>
          <w:rFonts w:ascii="Traditional Arabic" w:hAnsi="Traditional Arabic" w:cs="Traditional Arabic"/>
          <w:sz w:val="36"/>
          <w:szCs w:val="36"/>
        </w:rPr>
        <w:br/>
      </w:r>
      <w:r w:rsidR="00784054" w:rsidRPr="0049768A">
        <w:rPr>
          <w:rFonts w:ascii="Traditional Arabic" w:hAnsi="Traditional Arabic" w:cs="Traditional Arabic"/>
          <w:sz w:val="36"/>
          <w:szCs w:val="36"/>
          <w:rtl/>
        </w:rPr>
        <w:t>فضائل الاستغفار</w:t>
      </w:r>
      <w:r w:rsidR="00784054" w:rsidRPr="0049768A">
        <w:rPr>
          <w:rFonts w:ascii="Traditional Arabic" w:hAnsi="Traditional Arabic" w:cs="Traditional Arabic"/>
          <w:sz w:val="36"/>
          <w:szCs w:val="36"/>
        </w:rPr>
        <w:t xml:space="preserve"> : </w:t>
      </w:r>
      <w:r w:rsidR="00784054" w:rsidRPr="0049768A">
        <w:rPr>
          <w:rFonts w:ascii="Traditional Arabic" w:hAnsi="Traditional Arabic" w:cs="Traditional Arabic"/>
          <w:sz w:val="36"/>
          <w:szCs w:val="36"/>
        </w:rPr>
        <w:br/>
        <w:t xml:space="preserve">- </w:t>
      </w:r>
      <w:r w:rsidR="00784054" w:rsidRPr="0049768A">
        <w:rPr>
          <w:rFonts w:ascii="Traditional Arabic" w:hAnsi="Traditional Arabic" w:cs="Traditional Arabic"/>
          <w:sz w:val="36"/>
          <w:szCs w:val="36"/>
          <w:rtl/>
        </w:rPr>
        <w:t>تغفر به الذنوب</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Pr>
        <w:br/>
        <w:t xml:space="preserve">- </w:t>
      </w:r>
      <w:r w:rsidR="00784054" w:rsidRPr="0049768A">
        <w:rPr>
          <w:rFonts w:ascii="Traditional Arabic" w:hAnsi="Traditional Arabic" w:cs="Traditional Arabic"/>
          <w:sz w:val="36"/>
          <w:szCs w:val="36"/>
          <w:rtl/>
        </w:rPr>
        <w:t>تنفرج به الكروب</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Pr>
        <w:br/>
        <w:t xml:space="preserve">- </w:t>
      </w:r>
      <w:r w:rsidR="00784054" w:rsidRPr="0049768A">
        <w:rPr>
          <w:rFonts w:ascii="Traditional Arabic" w:hAnsi="Traditional Arabic" w:cs="Traditional Arabic"/>
          <w:sz w:val="36"/>
          <w:szCs w:val="36"/>
          <w:rtl/>
        </w:rPr>
        <w:t>تكثر به الارزاق</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Pr>
        <w:br/>
        <w:t xml:space="preserve">- </w:t>
      </w:r>
      <w:r w:rsidR="00784054" w:rsidRPr="0049768A">
        <w:rPr>
          <w:rFonts w:ascii="Traditional Arabic" w:hAnsi="Traditional Arabic" w:cs="Traditional Arabic"/>
          <w:sz w:val="36"/>
          <w:szCs w:val="36"/>
          <w:rtl/>
        </w:rPr>
        <w:t>طوبى لمن</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tl/>
        </w:rPr>
        <w:t>وجد في صحيفته استغفارا كثيرا</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Pr>
        <w:br/>
      </w:r>
      <w:r w:rsidR="00784054" w:rsidRPr="0049768A">
        <w:rPr>
          <w:rFonts w:ascii="Traditional Arabic" w:hAnsi="Traditional Arabic" w:cs="Traditional Arabic"/>
          <w:sz w:val="36"/>
          <w:szCs w:val="36"/>
          <w:rtl/>
        </w:rPr>
        <w:t>التحميد ، له فضائل كثيرة</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Pr>
        <w:br/>
        <w:t xml:space="preserve">- </w:t>
      </w:r>
      <w:r w:rsidR="00784054" w:rsidRPr="0049768A">
        <w:rPr>
          <w:rFonts w:ascii="Traditional Arabic" w:hAnsi="Traditional Arabic" w:cs="Traditional Arabic"/>
          <w:sz w:val="36"/>
          <w:szCs w:val="36"/>
          <w:rtl/>
        </w:rPr>
        <w:t>احب</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tl/>
        </w:rPr>
        <w:t>الكلام الى الله</w:t>
      </w:r>
      <w:r w:rsidR="00784054" w:rsidRPr="0049768A">
        <w:rPr>
          <w:rFonts w:ascii="Traditional Arabic" w:hAnsi="Traditional Arabic" w:cs="Traditional Arabic"/>
          <w:sz w:val="36"/>
          <w:szCs w:val="36"/>
        </w:rPr>
        <w:br/>
        <w:t xml:space="preserve">- </w:t>
      </w:r>
      <w:r w:rsidR="00784054" w:rsidRPr="0049768A">
        <w:rPr>
          <w:rFonts w:ascii="Traditional Arabic" w:hAnsi="Traditional Arabic" w:cs="Traditional Arabic"/>
          <w:sz w:val="36"/>
          <w:szCs w:val="36"/>
          <w:rtl/>
        </w:rPr>
        <w:t>احب مما طلعت عليه الشمس</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Pr>
        <w:br/>
        <w:t xml:space="preserve">- </w:t>
      </w:r>
      <w:r w:rsidR="00784054" w:rsidRPr="0049768A">
        <w:rPr>
          <w:rFonts w:ascii="Traditional Arabic" w:hAnsi="Traditional Arabic" w:cs="Traditional Arabic"/>
          <w:sz w:val="36"/>
          <w:szCs w:val="36"/>
          <w:rtl/>
        </w:rPr>
        <w:t>تمـــلأ الميزان</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Pr>
        <w:br/>
        <w:t xml:space="preserve">- </w:t>
      </w:r>
      <w:r w:rsidR="00784054" w:rsidRPr="0049768A">
        <w:rPr>
          <w:rFonts w:ascii="Traditional Arabic" w:hAnsi="Traditional Arabic" w:cs="Traditional Arabic"/>
          <w:sz w:val="36"/>
          <w:szCs w:val="36"/>
          <w:rtl/>
        </w:rPr>
        <w:t>كل تحميدة</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tl/>
        </w:rPr>
        <w:t>صدقة</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Pr>
        <w:br/>
      </w:r>
      <w:r w:rsidR="00784054" w:rsidRPr="0049768A">
        <w:rPr>
          <w:rFonts w:ascii="Traditional Arabic" w:hAnsi="Traditional Arabic" w:cs="Traditional Arabic"/>
          <w:sz w:val="36"/>
          <w:szCs w:val="36"/>
        </w:rPr>
        <w:lastRenderedPageBreak/>
        <w:t xml:space="preserve">- </w:t>
      </w:r>
      <w:r w:rsidR="00784054" w:rsidRPr="0049768A">
        <w:rPr>
          <w:rFonts w:ascii="Traditional Arabic" w:hAnsi="Traditional Arabic" w:cs="Traditional Arabic"/>
          <w:sz w:val="36"/>
          <w:szCs w:val="36"/>
          <w:rtl/>
        </w:rPr>
        <w:t>انها من غراس الجنة</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Pr>
        <w:br/>
        <w:t xml:space="preserve">- </w:t>
      </w:r>
      <w:r w:rsidR="00784054" w:rsidRPr="0049768A">
        <w:rPr>
          <w:rFonts w:ascii="Traditional Arabic" w:hAnsi="Traditional Arabic" w:cs="Traditional Arabic"/>
          <w:sz w:val="36"/>
          <w:szCs w:val="36"/>
          <w:rtl/>
        </w:rPr>
        <w:t>يزيد الله عبده من النعم والخيرات " لئن شكرتم لأزيدنكم</w:t>
      </w:r>
      <w:r w:rsidR="00784054" w:rsidRPr="0049768A">
        <w:rPr>
          <w:rFonts w:ascii="Traditional Arabic" w:hAnsi="Traditional Arabic" w:cs="Traditional Arabic"/>
          <w:sz w:val="36"/>
          <w:szCs w:val="36"/>
        </w:rPr>
        <w:t xml:space="preserve"> " </w:t>
      </w:r>
      <w:r w:rsidR="00784054" w:rsidRPr="0049768A">
        <w:rPr>
          <w:rFonts w:ascii="Traditional Arabic" w:hAnsi="Traditional Arabic" w:cs="Traditional Arabic"/>
          <w:sz w:val="36"/>
          <w:szCs w:val="36"/>
        </w:rPr>
        <w:br/>
        <w:t xml:space="preserve">- </w:t>
      </w:r>
      <w:r w:rsidR="00784054" w:rsidRPr="0049768A">
        <w:rPr>
          <w:rFonts w:ascii="Traditional Arabic" w:hAnsi="Traditional Arabic" w:cs="Traditional Arabic"/>
          <w:sz w:val="36"/>
          <w:szCs w:val="36"/>
          <w:rtl/>
        </w:rPr>
        <w:t>يفرج الكروب ويدفع النقم " ما يفعل الله بعذابكم إن شكرتم وآمنتم</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Pr>
        <w:br/>
        <w:t xml:space="preserve">- </w:t>
      </w:r>
      <w:r w:rsidR="00784054" w:rsidRPr="0049768A">
        <w:rPr>
          <w:rFonts w:ascii="Traditional Arabic" w:hAnsi="Traditional Arabic" w:cs="Traditional Arabic"/>
          <w:sz w:val="36"/>
          <w:szCs w:val="36"/>
          <w:rtl/>
        </w:rPr>
        <w:t>أفضلَ مِن مائة فِرسٍ يُحمَلُ عليها في سبيل الله</w:t>
      </w:r>
      <w:r w:rsidR="00784054" w:rsidRPr="0049768A">
        <w:rPr>
          <w:rFonts w:ascii="Traditional Arabic" w:hAnsi="Traditional Arabic" w:cs="Traditional Arabic"/>
          <w:sz w:val="36"/>
          <w:szCs w:val="36"/>
        </w:rPr>
        <w:t xml:space="preserve"> ((... </w:t>
      </w:r>
      <w:r w:rsidR="00784054" w:rsidRPr="0049768A">
        <w:rPr>
          <w:rFonts w:ascii="Traditional Arabic" w:hAnsi="Traditional Arabic" w:cs="Traditional Arabic"/>
          <w:sz w:val="36"/>
          <w:szCs w:val="36"/>
          <w:rtl/>
        </w:rPr>
        <w:t>من</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tl/>
        </w:rPr>
        <w:t>قال: الحمد الله مائةَ مرة قبلَ طلوعِ الشمسِ, وقبلَ</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tl/>
        </w:rPr>
        <w:t>غُروبها</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tl/>
        </w:rPr>
        <w:t>كان أفضلَ مِن مائة فِرسٍ يُحمَلُ عليها في سبيل</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tl/>
        </w:rPr>
        <w:t>الله</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Pr>
        <w:br/>
        <w:t xml:space="preserve">- </w:t>
      </w:r>
      <w:r w:rsidR="00784054" w:rsidRPr="0049768A">
        <w:rPr>
          <w:rFonts w:ascii="Traditional Arabic" w:hAnsi="Traditional Arabic" w:cs="Traditional Arabic"/>
          <w:sz w:val="36"/>
          <w:szCs w:val="36"/>
          <w:rtl/>
        </w:rPr>
        <w:t>أفضل عباد الله يوم القيامة الحمَّادون</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Pr>
        <w:br/>
        <w:t xml:space="preserve">- </w:t>
      </w:r>
      <w:r w:rsidR="00784054" w:rsidRPr="0049768A">
        <w:rPr>
          <w:rFonts w:ascii="Traditional Arabic" w:hAnsi="Traditional Arabic" w:cs="Traditional Arabic"/>
          <w:sz w:val="36"/>
          <w:szCs w:val="36"/>
          <w:rtl/>
        </w:rPr>
        <w:t>سبب لرضوان الله تعالى على العبد ( إن الله ليرضى عن</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tl/>
        </w:rPr>
        <w:t>العبد أن يأكل الأكلة فيحمده عليها . أو يشرب الشربة فيحمده</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tl/>
        </w:rPr>
        <w:t>عليها</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Pr>
        <w:br/>
      </w:r>
      <w:r w:rsidR="00784054" w:rsidRPr="0049768A">
        <w:rPr>
          <w:rFonts w:ascii="Traditional Arabic" w:hAnsi="Traditional Arabic" w:cs="Traditional Arabic"/>
          <w:sz w:val="36"/>
          <w:szCs w:val="36"/>
          <w:rtl/>
        </w:rPr>
        <w:t>الخلاصة</w:t>
      </w:r>
      <w:r w:rsidR="00784054" w:rsidRPr="0049768A">
        <w:rPr>
          <w:rFonts w:ascii="Traditional Arabic" w:hAnsi="Traditional Arabic" w:cs="Traditional Arabic"/>
          <w:sz w:val="36"/>
          <w:szCs w:val="36"/>
        </w:rPr>
        <w:t xml:space="preserve"> : </w:t>
      </w:r>
      <w:r w:rsidR="00784054" w:rsidRPr="0049768A">
        <w:rPr>
          <w:rFonts w:ascii="Traditional Arabic" w:hAnsi="Traditional Arabic" w:cs="Traditional Arabic"/>
          <w:sz w:val="36"/>
          <w:szCs w:val="36"/>
        </w:rPr>
        <w:br/>
      </w:r>
      <w:r w:rsidR="00784054" w:rsidRPr="0049768A">
        <w:rPr>
          <w:rFonts w:ascii="Traditional Arabic" w:hAnsi="Traditional Arabic" w:cs="Traditional Arabic"/>
          <w:sz w:val="36"/>
          <w:szCs w:val="36"/>
          <w:rtl/>
        </w:rPr>
        <w:t>فالإكثار من كلا النوعين</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tl/>
        </w:rPr>
        <w:t>من " الاستغفار والتسبيح والتحميد</w:t>
      </w:r>
      <w:r w:rsidR="00784054" w:rsidRPr="0049768A">
        <w:rPr>
          <w:rFonts w:ascii="Traditional Arabic" w:hAnsi="Traditional Arabic" w:cs="Traditional Arabic"/>
          <w:sz w:val="36"/>
          <w:szCs w:val="36"/>
        </w:rPr>
        <w:t xml:space="preserve"> " </w:t>
      </w:r>
      <w:r w:rsidR="00784054" w:rsidRPr="0049768A">
        <w:rPr>
          <w:rFonts w:ascii="Traditional Arabic" w:hAnsi="Traditional Arabic" w:cs="Traditional Arabic"/>
          <w:sz w:val="36"/>
          <w:szCs w:val="36"/>
          <w:rtl/>
        </w:rPr>
        <w:t>مطلوب في كل وقت خصوصا في</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tl/>
        </w:rPr>
        <w:t>الاوقات التي يتأكد فيها ، لكن يظهر أن الإكثار من التسبيح والتحميد أفضل وأعظم</w:t>
      </w:r>
      <w:r w:rsidR="00784054" w:rsidRPr="0049768A">
        <w:rPr>
          <w:rFonts w:ascii="Traditional Arabic" w:hAnsi="Traditional Arabic" w:cs="Traditional Arabic"/>
          <w:sz w:val="36"/>
          <w:szCs w:val="36"/>
        </w:rPr>
        <w:t xml:space="preserve"> </w:t>
      </w:r>
      <w:r w:rsidR="00784054" w:rsidRPr="0049768A">
        <w:rPr>
          <w:rFonts w:ascii="Traditional Arabic" w:hAnsi="Traditional Arabic" w:cs="Traditional Arabic"/>
          <w:sz w:val="36"/>
          <w:szCs w:val="36"/>
          <w:rtl/>
        </w:rPr>
        <w:t>أثرا من الإكثار من الاستغفار وحده</w:t>
      </w:r>
      <w:r w:rsidR="00784054" w:rsidRPr="0049768A">
        <w:rPr>
          <w:rFonts w:ascii="Traditional Arabic" w:hAnsi="Traditional Arabic" w:cs="Traditional Arabic"/>
          <w:sz w:val="36"/>
          <w:szCs w:val="36"/>
        </w:rPr>
        <w:t>.</w:t>
      </w:r>
      <w:r w:rsidR="00784054" w:rsidRPr="0049768A">
        <w:rPr>
          <w:rFonts w:ascii="Traditional Arabic" w:hAnsi="Traditional Arabic" w:cs="Traditional Arabic"/>
          <w:sz w:val="36"/>
          <w:szCs w:val="36"/>
        </w:rPr>
        <w:br/>
      </w:r>
      <w:r w:rsidR="00784054" w:rsidRPr="0049768A">
        <w:rPr>
          <w:rFonts w:ascii="Traditional Arabic" w:hAnsi="Traditional Arabic" w:cs="Traditional Arabic"/>
          <w:sz w:val="36"/>
          <w:szCs w:val="36"/>
          <w:rtl/>
        </w:rPr>
        <w:t>والله اعلم</w:t>
      </w:r>
      <w:r w:rsidR="00784054" w:rsidRPr="0049768A">
        <w:rPr>
          <w:rFonts w:ascii="Traditional Arabic" w:hAnsi="Traditional Arabic" w:cs="Traditional Arabic"/>
          <w:sz w:val="36"/>
          <w:szCs w:val="36"/>
        </w:rPr>
        <w:t xml:space="preserve"> . </w:t>
      </w:r>
    </w:p>
    <w:p w:rsidR="006A7C81" w:rsidRPr="0049768A" w:rsidRDefault="006A7C81" w:rsidP="006A7C81">
      <w:pPr>
        <w:bidi/>
        <w:rPr>
          <w:rFonts w:ascii="Traditional Arabic" w:hAnsi="Traditional Arabic" w:cs="Traditional Arabic"/>
          <w:sz w:val="36"/>
          <w:szCs w:val="36"/>
          <w:rtl/>
          <w:lang w:bidi="ar-AE"/>
        </w:rPr>
      </w:pPr>
    </w:p>
    <w:p w:rsidR="008D7453" w:rsidRPr="0049768A" w:rsidRDefault="008D7453" w:rsidP="008D7453">
      <w:pPr>
        <w:bidi/>
        <w:spacing w:after="80"/>
        <w:jc w:val="center"/>
        <w:rPr>
          <w:sz w:val="36"/>
          <w:szCs w:val="36"/>
          <w:rtl/>
        </w:rPr>
      </w:pPr>
      <w:r w:rsidRPr="0049768A">
        <w:rPr>
          <w:rFonts w:ascii="Monotype Sorts" w:hAnsi="Monotype Sorts"/>
          <w:sz w:val="36"/>
          <w:szCs w:val="36"/>
        </w:rPr>
        <w:t></w:t>
      </w:r>
      <w:r w:rsidRPr="0049768A">
        <w:rPr>
          <w:rFonts w:ascii="Monotype Sorts" w:hAnsi="Monotype Sorts"/>
          <w:sz w:val="36"/>
          <w:szCs w:val="36"/>
        </w:rPr>
        <w:t></w:t>
      </w:r>
      <w:r w:rsidRPr="0049768A">
        <w:rPr>
          <w:rFonts w:ascii="Monotype Sorts" w:hAnsi="Monotype Sorts"/>
          <w:sz w:val="36"/>
          <w:szCs w:val="36"/>
        </w:rPr>
        <w:t></w:t>
      </w:r>
      <w:r w:rsidRPr="0049768A">
        <w:rPr>
          <w:rFonts w:ascii="Monotype Sorts" w:hAnsi="Monotype Sorts"/>
          <w:sz w:val="36"/>
          <w:szCs w:val="36"/>
        </w:rPr>
        <w:t></w:t>
      </w:r>
      <w:r w:rsidRPr="0049768A">
        <w:rPr>
          <w:rFonts w:ascii="Monotype Sorts" w:hAnsi="Monotype Sorts"/>
          <w:sz w:val="36"/>
          <w:szCs w:val="36"/>
        </w:rPr>
        <w:t></w:t>
      </w:r>
      <w:r w:rsidRPr="0049768A">
        <w:rPr>
          <w:rFonts w:ascii="Monotype Sorts" w:hAnsi="Monotype Sorts"/>
          <w:sz w:val="36"/>
          <w:szCs w:val="36"/>
        </w:rPr>
        <w:t></w:t>
      </w:r>
    </w:p>
    <w:p w:rsidR="00784054" w:rsidRPr="0049768A" w:rsidRDefault="00784054" w:rsidP="00784054">
      <w:pPr>
        <w:bidi/>
        <w:spacing w:after="120"/>
        <w:jc w:val="center"/>
        <w:rPr>
          <w:rFonts w:cs="Monotype Koufi"/>
          <w:sz w:val="36"/>
          <w:szCs w:val="36"/>
          <w:rtl/>
        </w:rPr>
      </w:pPr>
      <w:r w:rsidRPr="0049768A">
        <w:rPr>
          <w:rFonts w:cs="Monotype Koufi" w:hint="cs"/>
          <w:sz w:val="36"/>
          <w:szCs w:val="36"/>
          <w:rtl/>
        </w:rPr>
        <w:t>باب</w:t>
      </w:r>
    </w:p>
    <w:p w:rsidR="00784054" w:rsidRPr="0049768A" w:rsidRDefault="00784054" w:rsidP="00784054">
      <w:pPr>
        <w:bidi/>
        <w:spacing w:after="120"/>
        <w:jc w:val="center"/>
        <w:rPr>
          <w:rFonts w:cs="Monotype Koufi"/>
          <w:sz w:val="36"/>
          <w:szCs w:val="36"/>
          <w:rtl/>
        </w:rPr>
      </w:pPr>
      <w:r w:rsidRPr="0049768A">
        <w:rPr>
          <w:rFonts w:cs="Monotype Koufi"/>
          <w:sz w:val="36"/>
          <w:szCs w:val="36"/>
          <w:rtl/>
        </w:rPr>
        <w:t xml:space="preserve">ثواب الصلاة على رسول الله </w:t>
      </w:r>
      <w:r w:rsidRPr="0049768A">
        <w:rPr>
          <w:rFonts w:cs="Monotype Koufi"/>
          <w:sz w:val="36"/>
          <w:szCs w:val="36"/>
        </w:rPr>
        <w:sym w:font="AGA Arabesque" w:char="F065"/>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lastRenderedPageBreak/>
        <w:t>قال الله تعالى</w:t>
      </w:r>
      <w:r w:rsidRPr="0049768A">
        <w:rPr>
          <w:rFonts w:cs="Traditional Arabic"/>
          <w:b/>
          <w:bCs/>
          <w:sz w:val="36"/>
          <w:szCs w:val="36"/>
        </w:rPr>
        <w:sym w:font="AGA Arabesque" w:char="F07D"/>
      </w:r>
      <w:r w:rsidRPr="0049768A">
        <w:rPr>
          <w:rFonts w:cs="Traditional Arabic"/>
          <w:b/>
          <w:bCs/>
          <w:sz w:val="36"/>
          <w:szCs w:val="36"/>
          <w:rtl/>
        </w:rPr>
        <w:t>إن الله وملائكته يصلون على النبي يا أيها الذين آمنوا صلوا عليه وسلموا تسليماً</w:t>
      </w:r>
      <w:r w:rsidRPr="0049768A">
        <w:rPr>
          <w:rFonts w:cs="Traditional Arabic"/>
          <w:b/>
          <w:bCs/>
          <w:sz w:val="36"/>
          <w:szCs w:val="36"/>
        </w:rPr>
        <w:sym w:font="AGA Arabesque" w:char="F07B"/>
      </w:r>
      <w:r w:rsidR="005479B0" w:rsidRPr="0049768A">
        <w:rPr>
          <w:rFonts w:cs="Traditional Arabic" w:hint="cs"/>
          <w:b/>
          <w:bCs/>
          <w:sz w:val="36"/>
          <w:szCs w:val="36"/>
          <w:rtl/>
        </w:rPr>
        <w:t xml:space="preserve"> .</w:t>
      </w:r>
      <w:r w:rsidRPr="0049768A">
        <w:rPr>
          <w:rFonts w:cs="Traditional Arabic"/>
          <w:sz w:val="36"/>
          <w:szCs w:val="36"/>
          <w:vertAlign w:val="superscript"/>
          <w:rtl/>
        </w:rPr>
        <w:t>(</w:t>
      </w:r>
      <w:r w:rsidRPr="0049768A">
        <w:rPr>
          <w:rStyle w:val="a4"/>
          <w:rFonts w:cs="Traditional Arabic"/>
          <w:sz w:val="36"/>
          <w:szCs w:val="36"/>
          <w:rtl/>
        </w:rPr>
        <w:footnoteReference w:id="607"/>
      </w:r>
      <w:r w:rsidRPr="0049768A">
        <w:rPr>
          <w:rFonts w:cs="Traditional Arabic"/>
          <w:sz w:val="36"/>
          <w:szCs w:val="36"/>
          <w:vertAlign w:val="superscript"/>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هذه الآية شَرَّفَ الله سبحانه وتعالى بها رسوله </w:t>
      </w:r>
      <w:r w:rsidRPr="0049768A">
        <w:rPr>
          <w:rFonts w:cs="Traditional Arabic"/>
          <w:sz w:val="36"/>
          <w:szCs w:val="36"/>
        </w:rPr>
        <w:sym w:font="AGA Arabesque" w:char="F065"/>
      </w:r>
      <w:r w:rsidRPr="0049768A">
        <w:rPr>
          <w:rFonts w:cs="Traditional Arabic"/>
          <w:sz w:val="36"/>
          <w:szCs w:val="36"/>
          <w:rtl/>
        </w:rPr>
        <w:t xml:space="preserve"> في حياته وموته وذكر من</w:t>
      </w:r>
      <w:r w:rsidRPr="0049768A">
        <w:rPr>
          <w:rFonts w:cs="Traditional Arabic" w:hint="cs"/>
          <w:sz w:val="36"/>
          <w:szCs w:val="36"/>
          <w:rtl/>
        </w:rPr>
        <w:t>ـ</w:t>
      </w:r>
      <w:r w:rsidRPr="0049768A">
        <w:rPr>
          <w:rFonts w:cs="Traditional Arabic"/>
          <w:sz w:val="36"/>
          <w:szCs w:val="36"/>
          <w:rtl/>
        </w:rPr>
        <w:t>زلته منه وطهر بها سوء فعل من استصحب في جهته فكرة سوء.</w:t>
      </w:r>
    </w:p>
    <w:p w:rsidR="00784054" w:rsidRPr="0049768A" w:rsidRDefault="00784054" w:rsidP="00784054">
      <w:pPr>
        <w:bidi/>
        <w:spacing w:after="100"/>
        <w:jc w:val="lowKashida"/>
        <w:rPr>
          <w:rFonts w:cs="Traditional Arabic"/>
          <w:sz w:val="36"/>
          <w:szCs w:val="36"/>
          <w:rtl/>
        </w:rPr>
      </w:pPr>
      <w:r w:rsidRPr="0049768A">
        <w:rPr>
          <w:rFonts w:cs="Traditional Arabic" w:hint="cs"/>
          <w:sz w:val="36"/>
          <w:szCs w:val="36"/>
          <w:rtl/>
        </w:rPr>
        <w:t xml:space="preserve">     </w:t>
      </w:r>
      <w:r w:rsidRPr="0049768A">
        <w:rPr>
          <w:rFonts w:cs="Traditional Arabic"/>
          <w:sz w:val="36"/>
          <w:szCs w:val="36"/>
          <w:rtl/>
        </w:rPr>
        <w:t xml:space="preserve">فيستحب أن يكررر الكاتب الصلاة على النبي </w:t>
      </w:r>
      <w:r w:rsidRPr="0049768A">
        <w:rPr>
          <w:rFonts w:cs="Traditional Arabic"/>
          <w:sz w:val="36"/>
          <w:szCs w:val="36"/>
        </w:rPr>
        <w:sym w:font="AGA Arabesque" w:char="F065"/>
      </w:r>
      <w:r w:rsidRPr="0049768A">
        <w:rPr>
          <w:rFonts w:cs="Traditional Arabic"/>
          <w:sz w:val="36"/>
          <w:szCs w:val="36"/>
          <w:rtl/>
        </w:rPr>
        <w:t xml:space="preserve"> كلما كتبه ويكتبها كاملة ولا يقتصرها كما يفعل البعض فيكتبها هكذا (صلعم) أو يكتبها (ص).</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ويستحب إذا صلى على النبي </w:t>
      </w:r>
      <w:r w:rsidRPr="0049768A">
        <w:rPr>
          <w:rFonts w:cs="Traditional Arabic"/>
          <w:sz w:val="36"/>
          <w:szCs w:val="36"/>
        </w:rPr>
        <w:sym w:font="AGA Arabesque" w:char="F065"/>
      </w:r>
      <w:r w:rsidRPr="0049768A">
        <w:rPr>
          <w:rFonts w:cs="Traditional Arabic"/>
          <w:sz w:val="36"/>
          <w:szCs w:val="36"/>
          <w:rtl/>
        </w:rPr>
        <w:t xml:space="preserve"> أن يجمع بين الصلاة والتسليم ولا يقتصر على أحدهما وهذا ظاهر في الآية.</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وذكر ابن القيم الجوزية رحمه الله تعالى : في كتابه العظيم (جلاء الأفهام) تسعاً وتسعين فائدة يحصل عليها المصلي على النبي </w:t>
      </w:r>
      <w:r w:rsidRPr="0049768A">
        <w:rPr>
          <w:rFonts w:cs="Traditional Arabic"/>
          <w:sz w:val="36"/>
          <w:szCs w:val="36"/>
        </w:rPr>
        <w:sym w:font="AGA Arabesque" w:char="F065"/>
      </w:r>
      <w:r w:rsidRPr="0049768A">
        <w:rPr>
          <w:rFonts w:cs="Traditional Arabic"/>
          <w:sz w:val="36"/>
          <w:szCs w:val="36"/>
          <w:rtl/>
        </w:rPr>
        <w:t xml:space="preserve"> منها:</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يصلي الله عليه بكل صلاة عشر صلوات وترفع</w:t>
      </w:r>
      <w:r w:rsidRPr="0049768A">
        <w:rPr>
          <w:rFonts w:cs="Traditional Arabic" w:hint="cs"/>
          <w:sz w:val="36"/>
          <w:szCs w:val="36"/>
          <w:rtl/>
        </w:rPr>
        <w:t xml:space="preserve"> </w:t>
      </w:r>
      <w:r w:rsidRPr="0049768A">
        <w:rPr>
          <w:rFonts w:cs="Traditional Arabic"/>
          <w:sz w:val="36"/>
          <w:szCs w:val="36"/>
          <w:rtl/>
        </w:rPr>
        <w:t xml:space="preserve">له عشر درجات ويكتب له عشر حسنات وتمحى عنه عشر سيئات ويرجى إجابة دعائه إذا بدأه بحمد الله ثم </w:t>
      </w:r>
      <w:r w:rsidRPr="0049768A">
        <w:rPr>
          <w:rFonts w:cs="Traditional Arabic"/>
          <w:sz w:val="36"/>
          <w:szCs w:val="36"/>
        </w:rPr>
        <w:sym w:font="AGA Arabesque" w:char="F065"/>
      </w:r>
      <w:r w:rsidRPr="0049768A">
        <w:rPr>
          <w:rFonts w:cs="Traditional Arabic"/>
          <w:sz w:val="36"/>
          <w:szCs w:val="36"/>
          <w:rtl/>
        </w:rPr>
        <w:t xml:space="preserve"> بعدها وختم دعاءه بالصلاة على النبي </w:t>
      </w:r>
      <w:r w:rsidRPr="0049768A">
        <w:rPr>
          <w:rFonts w:cs="Traditional Arabic"/>
          <w:sz w:val="36"/>
          <w:szCs w:val="36"/>
        </w:rPr>
        <w:sym w:font="AGA Arabesque" w:char="F065"/>
      </w:r>
      <w:r w:rsidRPr="0049768A">
        <w:rPr>
          <w:rFonts w:cs="Traditional Arabic"/>
          <w:sz w:val="36"/>
          <w:szCs w:val="36"/>
          <w:rtl/>
        </w:rPr>
        <w:t xml:space="preserve"> وسبب لنيل شفاعته </w:t>
      </w:r>
      <w:r w:rsidRPr="0049768A">
        <w:rPr>
          <w:rFonts w:cs="Traditional Arabic"/>
          <w:sz w:val="36"/>
          <w:szCs w:val="36"/>
        </w:rPr>
        <w:sym w:font="AGA Arabesque" w:char="F065"/>
      </w:r>
      <w:r w:rsidRPr="0049768A">
        <w:rPr>
          <w:rFonts w:cs="Traditional Arabic"/>
          <w:sz w:val="36"/>
          <w:szCs w:val="36"/>
          <w:rtl/>
        </w:rPr>
        <w:t xml:space="preserve"> وسبب لغفران الذنب وذهاب الهم والغم وقضاء الحوائج ، وتكون سبب للقرب منه عليه الصلاة والسلام يوم القيامة.</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وتكون سبب لطيب المجلس، وسبب لتثبيت القدم على الصراط ونور على الصراط وبركة على المصلى في عمره وأسباب مصالحه.</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lastRenderedPageBreak/>
        <w:t xml:space="preserve">وسبب لنيل رحمة الله  وسبب لهداية المصلي عليه وحياة قلبه، ويقول رحمه الله تعالى:  (فكلما أكثر العبد من الصلاة عليه </w:t>
      </w:r>
      <w:r w:rsidRPr="0049768A">
        <w:rPr>
          <w:rFonts w:cs="Traditional Arabic"/>
          <w:sz w:val="36"/>
          <w:szCs w:val="36"/>
        </w:rPr>
        <w:sym w:font="AGA Arabesque" w:char="F065"/>
      </w:r>
      <w:r w:rsidRPr="0049768A">
        <w:rPr>
          <w:rFonts w:cs="Traditional Arabic"/>
          <w:sz w:val="36"/>
          <w:szCs w:val="36"/>
          <w:rtl/>
        </w:rPr>
        <w:t xml:space="preserve"> استولت محبته على قلبه حتى لا يبقى في قلبه معارضة شيء من أوامر ولا شك في شيء مما جاء به بل يصير ما جاء به مكتوباً مسطوراً في قلبه ويقتبس الهدى والفلاح وأنواع العلوم منه وكلما ازداد في ذلك بصيرة ومعرفة ازدادت صلاته عليه </w:t>
      </w:r>
      <w:r w:rsidRPr="0049768A">
        <w:rPr>
          <w:rFonts w:cs="Traditional Arabic"/>
          <w:sz w:val="36"/>
          <w:szCs w:val="36"/>
        </w:rPr>
        <w:sym w:font="AGA Arabesque" w:char="F065"/>
      </w:r>
      <w:r w:rsidRPr="0049768A">
        <w:rPr>
          <w:rFonts w:cs="Traditional Arabic"/>
          <w:sz w:val="36"/>
          <w:szCs w:val="36"/>
          <w:rtl/>
        </w:rPr>
        <w:t xml:space="preserve"> فذكره </w:t>
      </w:r>
      <w:r w:rsidRPr="0049768A">
        <w:rPr>
          <w:rFonts w:cs="Traditional Arabic"/>
          <w:sz w:val="36"/>
          <w:szCs w:val="36"/>
        </w:rPr>
        <w:sym w:font="AGA Arabesque" w:char="F065"/>
      </w:r>
      <w:r w:rsidRPr="0049768A">
        <w:rPr>
          <w:rFonts w:cs="Traditional Arabic"/>
          <w:sz w:val="36"/>
          <w:szCs w:val="36"/>
          <w:rtl/>
        </w:rPr>
        <w:t xml:space="preserve"> وذكر ما جاء به وحمد الله سبحانه على أنعامه علينا ومنته بإرساله هو حياة الوجود وروحه"</w:t>
      </w:r>
      <w:r w:rsidRPr="0049768A">
        <w:rPr>
          <w:rFonts w:cs="Traditional Arabic" w:hint="cs"/>
          <w:sz w:val="36"/>
          <w:szCs w:val="36"/>
          <w:rtl/>
        </w:rPr>
        <w:t xml:space="preserve">. </w:t>
      </w:r>
      <w:r w:rsidRPr="0049768A">
        <w:rPr>
          <w:rFonts w:cs="Traditional Arabic"/>
          <w:sz w:val="36"/>
          <w:szCs w:val="36"/>
          <w:rtl/>
        </w:rPr>
        <w:t>أ</w:t>
      </w:r>
      <w:r w:rsidRPr="0049768A">
        <w:rPr>
          <w:rFonts w:cs="Traditional Arabic" w:hint="cs"/>
          <w:sz w:val="36"/>
          <w:szCs w:val="36"/>
          <w:rtl/>
        </w:rPr>
        <w:t xml:space="preserve"> </w:t>
      </w:r>
      <w:r w:rsidRPr="0049768A">
        <w:rPr>
          <w:rFonts w:cs="Traditional Arabic"/>
          <w:sz w:val="36"/>
          <w:szCs w:val="36"/>
          <w:rtl/>
        </w:rPr>
        <w:t>هـ.</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 xml:space="preserve">وعن عبد الله بن عمرو بن العاص رضي الله عنهما، أنه سمع رسول الله </w:t>
      </w:r>
      <w:r w:rsidRPr="0049768A">
        <w:rPr>
          <w:rFonts w:cs="Traditional Arabic"/>
          <w:sz w:val="36"/>
          <w:szCs w:val="36"/>
        </w:rPr>
        <w:sym w:font="AGA Arabesque" w:char="F065"/>
      </w:r>
      <w:r w:rsidRPr="0049768A">
        <w:rPr>
          <w:rFonts w:cs="Traditional Arabic"/>
          <w:sz w:val="36"/>
          <w:szCs w:val="36"/>
          <w:rtl/>
        </w:rPr>
        <w:t xml:space="preserve"> يقول: </w:t>
      </w:r>
      <w:r w:rsidRPr="0049768A">
        <w:rPr>
          <w:rFonts w:cs="Traditional Arabic"/>
          <w:b/>
          <w:bCs/>
          <w:sz w:val="36"/>
          <w:szCs w:val="36"/>
          <w:rtl/>
        </w:rPr>
        <w:t xml:space="preserve">"من صلى علي صلاة </w:t>
      </w:r>
      <w:r w:rsidRPr="0049768A">
        <w:rPr>
          <w:rFonts w:cs="Traditional Arabic" w:hint="cs"/>
          <w:b/>
          <w:bCs/>
          <w:sz w:val="36"/>
          <w:szCs w:val="36"/>
          <w:rtl/>
        </w:rPr>
        <w:t>صلى الله</w:t>
      </w:r>
      <w:r w:rsidRPr="0049768A">
        <w:rPr>
          <w:rFonts w:cs="Traditional Arabic"/>
          <w:b/>
          <w:bCs/>
          <w:sz w:val="36"/>
          <w:szCs w:val="36"/>
          <w:rtl/>
        </w:rPr>
        <w:t xml:space="preserve"> عليه بها عشراً"</w:t>
      </w:r>
      <w:r w:rsidRPr="0049768A">
        <w:rPr>
          <w:rFonts w:cs="Traditional Arabic"/>
          <w:sz w:val="36"/>
          <w:szCs w:val="36"/>
          <w:vertAlign w:val="superscript"/>
          <w:rtl/>
        </w:rPr>
        <w:t>(</w:t>
      </w:r>
      <w:r w:rsidRPr="0049768A">
        <w:rPr>
          <w:rStyle w:val="a4"/>
          <w:rFonts w:cs="Traditional Arabic"/>
          <w:sz w:val="36"/>
          <w:szCs w:val="36"/>
          <w:rtl/>
        </w:rPr>
        <w:footnoteReference w:id="608"/>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60"/>
        <w:jc w:val="lowKashida"/>
        <w:rPr>
          <w:rFonts w:cs="Traditional Arabic"/>
          <w:sz w:val="36"/>
          <w:szCs w:val="36"/>
          <w:rtl/>
        </w:rPr>
      </w:pPr>
      <w:r w:rsidRPr="0049768A">
        <w:rPr>
          <w:rFonts w:cs="Traditional Arabic" w:hint="cs"/>
          <w:sz w:val="36"/>
          <w:szCs w:val="36"/>
          <w:rtl/>
        </w:rPr>
        <w:t xml:space="preserve">  </w:t>
      </w:r>
      <w:r w:rsidRPr="0049768A">
        <w:rPr>
          <w:rFonts w:cs="Traditional Arabic"/>
          <w:sz w:val="36"/>
          <w:szCs w:val="36"/>
          <w:rtl/>
        </w:rPr>
        <w:t xml:space="preserve">فيه الحث على الصلاة على رسول الله </w:t>
      </w:r>
      <w:r w:rsidRPr="0049768A">
        <w:rPr>
          <w:rFonts w:cs="Traditional Arabic"/>
          <w:sz w:val="36"/>
          <w:szCs w:val="36"/>
        </w:rPr>
        <w:sym w:font="AGA Arabesque" w:char="F065"/>
      </w:r>
      <w:r w:rsidRPr="0049768A">
        <w:rPr>
          <w:rFonts w:cs="Traditional Arabic"/>
          <w:sz w:val="36"/>
          <w:szCs w:val="36"/>
          <w:rtl/>
        </w:rPr>
        <w:t xml:space="preserve"> لما فيها من الأجر العظيم والخير العميم، والصلاة والسلام على رسول الله </w:t>
      </w:r>
      <w:r w:rsidRPr="0049768A">
        <w:rPr>
          <w:rFonts w:cs="Traditional Arabic"/>
          <w:sz w:val="36"/>
          <w:szCs w:val="36"/>
        </w:rPr>
        <w:sym w:font="AGA Arabesque" w:char="F065"/>
      </w:r>
      <w:r w:rsidRPr="0049768A">
        <w:rPr>
          <w:rFonts w:cs="Traditional Arabic"/>
          <w:sz w:val="36"/>
          <w:szCs w:val="36"/>
          <w:rtl/>
        </w:rPr>
        <w:t xml:space="preserve"> سبب في رحمة الله للعبد.</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 xml:space="preserve">وعن عبد الله بن مسعود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 أن رسول الله </w:t>
      </w:r>
      <w:r w:rsidRPr="0049768A">
        <w:rPr>
          <w:rFonts w:cs="Traditional Arabic"/>
          <w:sz w:val="36"/>
          <w:szCs w:val="36"/>
        </w:rPr>
        <w:sym w:font="AGA Arabesque" w:char="F065"/>
      </w:r>
      <w:r w:rsidRPr="0049768A">
        <w:rPr>
          <w:rFonts w:cs="Traditional Arabic"/>
          <w:sz w:val="36"/>
          <w:szCs w:val="36"/>
          <w:rtl/>
        </w:rPr>
        <w:t xml:space="preserve"> قال: </w:t>
      </w:r>
      <w:r w:rsidRPr="0049768A">
        <w:rPr>
          <w:rFonts w:cs="Traditional Arabic"/>
          <w:b/>
          <w:bCs/>
          <w:sz w:val="36"/>
          <w:szCs w:val="36"/>
          <w:rtl/>
        </w:rPr>
        <w:t>"أولى الناس بي يوم القيامة أكثرهم علي صلاة"</w:t>
      </w:r>
      <w:r w:rsidRPr="0049768A">
        <w:rPr>
          <w:rFonts w:cs="Traditional Arabic"/>
          <w:sz w:val="36"/>
          <w:szCs w:val="36"/>
          <w:vertAlign w:val="superscript"/>
          <w:rtl/>
        </w:rPr>
        <w:t>(</w:t>
      </w:r>
      <w:r w:rsidRPr="0049768A">
        <w:rPr>
          <w:rStyle w:val="a4"/>
          <w:rFonts w:cs="Traditional Arabic"/>
          <w:sz w:val="36"/>
          <w:szCs w:val="36"/>
          <w:rtl/>
        </w:rPr>
        <w:footnoteReference w:id="609"/>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60"/>
        <w:ind w:firstLine="567"/>
        <w:jc w:val="lowKashida"/>
        <w:rPr>
          <w:rFonts w:cs="Traditional Arabic"/>
          <w:sz w:val="36"/>
          <w:szCs w:val="36"/>
          <w:rtl/>
        </w:rPr>
      </w:pP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 xml:space="preserve">وعن أنس بن مالك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 أن النبي </w:t>
      </w:r>
      <w:r w:rsidRPr="0049768A">
        <w:rPr>
          <w:rFonts w:cs="Traditional Arabic"/>
          <w:sz w:val="36"/>
          <w:szCs w:val="36"/>
        </w:rPr>
        <w:sym w:font="AGA Arabesque" w:char="F065"/>
      </w:r>
      <w:r w:rsidRPr="0049768A">
        <w:rPr>
          <w:rFonts w:cs="Traditional Arabic"/>
          <w:sz w:val="36"/>
          <w:szCs w:val="36"/>
          <w:rtl/>
        </w:rPr>
        <w:t xml:space="preserve"> قال: </w:t>
      </w:r>
      <w:r w:rsidRPr="0049768A">
        <w:rPr>
          <w:rFonts w:cs="Traditional Arabic"/>
          <w:b/>
          <w:bCs/>
          <w:sz w:val="36"/>
          <w:szCs w:val="36"/>
          <w:rtl/>
        </w:rPr>
        <w:t>"من صلى علي صلاة واحدة صلى الله عليه عشر صلوات وحطّ عنه بها عشر سيئات ورفعه بها عشر درجات"</w:t>
      </w:r>
      <w:r w:rsidRPr="0049768A">
        <w:rPr>
          <w:rFonts w:cs="Traditional Arabic"/>
          <w:sz w:val="36"/>
          <w:szCs w:val="36"/>
          <w:vertAlign w:val="superscript"/>
          <w:rtl/>
        </w:rPr>
        <w:t>(</w:t>
      </w:r>
      <w:r w:rsidRPr="0049768A">
        <w:rPr>
          <w:rStyle w:val="a4"/>
          <w:rFonts w:cs="Traditional Arabic"/>
          <w:sz w:val="36"/>
          <w:szCs w:val="36"/>
          <w:rtl/>
        </w:rPr>
        <w:footnoteReference w:id="610"/>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lastRenderedPageBreak/>
        <w:t xml:space="preserve">وعن أبي هريرة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 أن النبي </w:t>
      </w:r>
      <w:r w:rsidRPr="0049768A">
        <w:rPr>
          <w:rFonts w:cs="Traditional Arabic"/>
          <w:sz w:val="36"/>
          <w:szCs w:val="36"/>
        </w:rPr>
        <w:sym w:font="AGA Arabesque" w:char="F065"/>
      </w:r>
      <w:r w:rsidRPr="0049768A">
        <w:rPr>
          <w:rFonts w:cs="Traditional Arabic"/>
          <w:sz w:val="36"/>
          <w:szCs w:val="36"/>
          <w:rtl/>
        </w:rPr>
        <w:t xml:space="preserve"> قال: </w:t>
      </w:r>
      <w:r w:rsidRPr="0049768A">
        <w:rPr>
          <w:rFonts w:cs="Traditional Arabic"/>
          <w:b/>
          <w:bCs/>
          <w:sz w:val="36"/>
          <w:szCs w:val="36"/>
          <w:rtl/>
        </w:rPr>
        <w:t>"ما من أحدٍ يسلم علي إلا ردَّ الله إلي روحى حتى أرد عليه السلام"</w:t>
      </w:r>
      <w:r w:rsidRPr="0049768A">
        <w:rPr>
          <w:rFonts w:cs="Traditional Arabic"/>
          <w:sz w:val="36"/>
          <w:szCs w:val="36"/>
          <w:vertAlign w:val="superscript"/>
          <w:rtl/>
        </w:rPr>
        <w:t>(</w:t>
      </w:r>
      <w:r w:rsidRPr="0049768A">
        <w:rPr>
          <w:rStyle w:val="a4"/>
          <w:rFonts w:cs="Traditional Arabic"/>
          <w:sz w:val="36"/>
          <w:szCs w:val="36"/>
          <w:rtl/>
        </w:rPr>
        <w:footnoteReference w:id="611"/>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lang w:val="en-GB"/>
        </w:rPr>
        <w:t xml:space="preserve">وعن مكحول عن أبي أمامة </w:t>
      </w:r>
      <w:r w:rsidRPr="0049768A">
        <w:rPr>
          <w:rFonts w:cs="Traditional Arabic"/>
          <w:sz w:val="36"/>
          <w:szCs w:val="36"/>
          <w:lang w:val="en-GB"/>
        </w:rPr>
        <w:sym w:font="AGA Arabesque" w:char="F074"/>
      </w:r>
      <w:r w:rsidRPr="0049768A">
        <w:rPr>
          <w:rFonts w:cs="Traditional Arabic"/>
          <w:sz w:val="36"/>
          <w:szCs w:val="36"/>
          <w:rtl/>
          <w:lang w:val="en-GB"/>
        </w:rPr>
        <w:t xml:space="preserve">قال: قال رسول الله </w:t>
      </w:r>
      <w:r w:rsidRPr="0049768A">
        <w:rPr>
          <w:rFonts w:cs="Traditional Arabic"/>
          <w:sz w:val="36"/>
          <w:szCs w:val="36"/>
          <w:lang w:val="en-GB"/>
        </w:rPr>
        <w:sym w:font="AGA Arabesque" w:char="F065"/>
      </w:r>
      <w:r w:rsidRPr="0049768A">
        <w:rPr>
          <w:rFonts w:cs="Traditional Arabic"/>
          <w:sz w:val="36"/>
          <w:szCs w:val="36"/>
          <w:rtl/>
        </w:rPr>
        <w:t>:</w:t>
      </w:r>
      <w:r w:rsidRPr="0049768A">
        <w:rPr>
          <w:rFonts w:cs="Traditional Arabic"/>
          <w:sz w:val="36"/>
          <w:szCs w:val="36"/>
          <w:rtl/>
          <w:lang w:val="en-GB"/>
        </w:rPr>
        <w:t xml:space="preserve"> </w:t>
      </w:r>
      <w:r w:rsidRPr="0049768A">
        <w:rPr>
          <w:rFonts w:cs="Traditional Arabic"/>
          <w:b/>
          <w:bCs/>
          <w:sz w:val="36"/>
          <w:szCs w:val="36"/>
          <w:rtl/>
          <w:lang w:val="en-GB"/>
        </w:rPr>
        <w:t>"أكثروا عليَّ من الصلاة في يوم الجمعة فإن صلاة أمتي تعرض عليَّ في كل يوم جمعة فمن كان أكثرهم عليَّ صلاة كان أقربهم مني من</w:t>
      </w:r>
      <w:r w:rsidRPr="0049768A">
        <w:rPr>
          <w:rFonts w:cs="Traditional Arabic" w:hint="cs"/>
          <w:b/>
          <w:bCs/>
          <w:sz w:val="36"/>
          <w:szCs w:val="36"/>
          <w:rtl/>
          <w:lang w:val="en-GB"/>
        </w:rPr>
        <w:t>ـ</w:t>
      </w:r>
      <w:r w:rsidRPr="0049768A">
        <w:rPr>
          <w:rFonts w:cs="Traditional Arabic"/>
          <w:b/>
          <w:bCs/>
          <w:sz w:val="36"/>
          <w:szCs w:val="36"/>
          <w:rtl/>
          <w:lang w:val="en-GB"/>
        </w:rPr>
        <w:t>زلة"</w:t>
      </w:r>
      <w:r w:rsidRPr="0049768A">
        <w:rPr>
          <w:rFonts w:cs="Traditional Arabic"/>
          <w:sz w:val="36"/>
          <w:szCs w:val="36"/>
          <w:vertAlign w:val="superscript"/>
          <w:rtl/>
        </w:rPr>
        <w:t>(</w:t>
      </w:r>
      <w:r w:rsidRPr="0049768A">
        <w:rPr>
          <w:rStyle w:val="a4"/>
          <w:rFonts w:cs="Traditional Arabic"/>
          <w:sz w:val="36"/>
          <w:szCs w:val="36"/>
          <w:rtl/>
        </w:rPr>
        <w:footnoteReference w:id="612"/>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100"/>
        <w:ind w:firstLine="567"/>
        <w:jc w:val="lowKashida"/>
        <w:rPr>
          <w:rFonts w:cs="Traditional Arabic"/>
          <w:w w:val="106"/>
          <w:sz w:val="36"/>
          <w:szCs w:val="36"/>
          <w:rtl/>
        </w:rPr>
      </w:pPr>
      <w:r w:rsidRPr="0049768A">
        <w:rPr>
          <w:rFonts w:cs="Traditional Arabic"/>
          <w:w w:val="106"/>
          <w:sz w:val="36"/>
          <w:szCs w:val="36"/>
          <w:rtl/>
        </w:rPr>
        <w:t xml:space="preserve">وعن أُبي بن كعب </w:t>
      </w:r>
      <w:r w:rsidRPr="0049768A">
        <w:rPr>
          <w:rFonts w:cs="Traditional Arabic"/>
          <w:w w:val="106"/>
          <w:sz w:val="36"/>
          <w:szCs w:val="36"/>
        </w:rPr>
        <w:sym w:font="AGA Arabesque" w:char="F074"/>
      </w:r>
      <w:r w:rsidRPr="0049768A">
        <w:rPr>
          <w:rFonts w:cs="Traditional Arabic"/>
          <w:w w:val="106"/>
          <w:sz w:val="36"/>
          <w:szCs w:val="36"/>
          <w:rtl/>
        </w:rPr>
        <w:t xml:space="preserve">قال: </w:t>
      </w:r>
      <w:r w:rsidRPr="0049768A">
        <w:rPr>
          <w:rFonts w:cs="Traditional Arabic"/>
          <w:b/>
          <w:bCs/>
          <w:w w:val="106"/>
          <w:sz w:val="36"/>
          <w:szCs w:val="36"/>
          <w:rtl/>
        </w:rPr>
        <w:t xml:space="preserve">كان رسول الله </w:t>
      </w:r>
      <w:r w:rsidRPr="0049768A">
        <w:rPr>
          <w:rFonts w:cs="Traditional Arabic"/>
          <w:b/>
          <w:bCs/>
          <w:w w:val="106"/>
          <w:sz w:val="36"/>
          <w:szCs w:val="36"/>
        </w:rPr>
        <w:sym w:font="AGA Arabesque" w:char="F065"/>
      </w:r>
      <w:r w:rsidRPr="0049768A">
        <w:rPr>
          <w:rFonts w:cs="Traditional Arabic"/>
          <w:b/>
          <w:bCs/>
          <w:w w:val="106"/>
          <w:sz w:val="36"/>
          <w:szCs w:val="36"/>
          <w:rtl/>
        </w:rPr>
        <w:t xml:space="preserve"> إذا ذهب ربع الليل قام فقال: يا أيها الناس اذكروا الله جاءت الراجفة تتبعها الرادفة جاء الموت بما فيه " قال أُبي بن كعب: فقلت يا رسول الله : إني أُكثر الصلاة فكم أجعل لك من صلاتي قال: "ما شئت" قلت: الربع؟ قال: "ماشئت وإن زدت فهو خير" قلت: النصف قال: "ما شئت وإن زدت فهو خير" قال: أجعل لك صلاتي كلها قال: " إذاً تكفى همك ويغفر ذنبك"</w:t>
      </w:r>
      <w:r w:rsidRPr="0049768A">
        <w:rPr>
          <w:rFonts w:cs="Traditional Arabic"/>
          <w:w w:val="106"/>
          <w:sz w:val="36"/>
          <w:szCs w:val="36"/>
          <w:vertAlign w:val="superscript"/>
          <w:rtl/>
        </w:rPr>
        <w:t>(</w:t>
      </w:r>
      <w:r w:rsidRPr="0049768A">
        <w:rPr>
          <w:rStyle w:val="a4"/>
          <w:rFonts w:cs="Traditional Arabic"/>
          <w:w w:val="106"/>
          <w:sz w:val="36"/>
          <w:szCs w:val="36"/>
          <w:rtl/>
        </w:rPr>
        <w:footnoteReference w:id="613"/>
      </w:r>
      <w:r w:rsidRPr="0049768A">
        <w:rPr>
          <w:rFonts w:cs="Traditional Arabic"/>
          <w:w w:val="106"/>
          <w:sz w:val="36"/>
          <w:szCs w:val="36"/>
          <w:vertAlign w:val="superscript"/>
          <w:rtl/>
        </w:rPr>
        <w:t>)</w:t>
      </w:r>
      <w:r w:rsidRPr="0049768A">
        <w:rPr>
          <w:rFonts w:cs="Traditional Arabic"/>
          <w:w w:val="106"/>
          <w:sz w:val="36"/>
          <w:szCs w:val="36"/>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lastRenderedPageBreak/>
        <w:t>المراد بالصلاة في هذا الحديث الدعاء.</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استحباب كثرة الصلاة على النبي </w:t>
      </w:r>
      <w:r w:rsidRPr="0049768A">
        <w:rPr>
          <w:rFonts w:cs="Traditional Arabic"/>
          <w:sz w:val="36"/>
          <w:szCs w:val="36"/>
        </w:rPr>
        <w:sym w:font="AGA Arabesque" w:char="F065"/>
      </w:r>
      <w:r w:rsidRPr="0049768A">
        <w:rPr>
          <w:rFonts w:cs="Traditional Arabic"/>
          <w:sz w:val="36"/>
          <w:szCs w:val="36"/>
          <w:rtl/>
        </w:rPr>
        <w:t xml:space="preserve"> فيه وفي ليلته لقوله عليه الصلاة والسلام </w:t>
      </w:r>
      <w:r w:rsidRPr="0049768A">
        <w:rPr>
          <w:rFonts w:cs="Traditional Arabic"/>
          <w:b/>
          <w:bCs/>
          <w:sz w:val="36"/>
          <w:szCs w:val="36"/>
          <w:rtl/>
        </w:rPr>
        <w:t>"أكثروا من الصلاة عليّ يوم الجمعة وليلة الجمعة"</w:t>
      </w:r>
      <w:r w:rsidRPr="0049768A">
        <w:rPr>
          <w:rFonts w:cs="Traditional Arabic"/>
          <w:sz w:val="36"/>
          <w:szCs w:val="36"/>
          <w:vertAlign w:val="superscript"/>
          <w:rtl/>
        </w:rPr>
        <w:t>(</w:t>
      </w:r>
      <w:r w:rsidRPr="0049768A">
        <w:rPr>
          <w:rStyle w:val="a4"/>
          <w:rFonts w:cs="Traditional Arabic"/>
          <w:sz w:val="36"/>
          <w:szCs w:val="36"/>
          <w:rtl/>
        </w:rPr>
        <w:footnoteReference w:id="614"/>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من حديث أنس رضي الله عنه بزيادة  </w:t>
      </w:r>
      <w:r w:rsidRPr="0049768A">
        <w:rPr>
          <w:rFonts w:cs="Traditional Arabic"/>
          <w:b/>
          <w:bCs/>
          <w:sz w:val="36"/>
          <w:szCs w:val="36"/>
          <w:rtl/>
        </w:rPr>
        <w:t>"... فمن صلى عليَّ صلاة صلى الله عليه عشراً"</w:t>
      </w:r>
      <w:r w:rsidRPr="0049768A">
        <w:rPr>
          <w:rFonts w:cs="Traditional Arabic"/>
          <w:sz w:val="36"/>
          <w:szCs w:val="36"/>
          <w:vertAlign w:val="superscript"/>
          <w:rtl/>
        </w:rPr>
        <w:t>(</w:t>
      </w:r>
      <w:r w:rsidRPr="0049768A">
        <w:rPr>
          <w:rStyle w:val="a4"/>
          <w:rFonts w:cs="Traditional Arabic"/>
          <w:sz w:val="36"/>
          <w:szCs w:val="36"/>
          <w:rtl/>
        </w:rPr>
        <w:footnoteReference w:id="615"/>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قال ابن القيم الجوزية رحمه الله تعالى: ورسول الله </w:t>
      </w:r>
      <w:r w:rsidRPr="0049768A">
        <w:rPr>
          <w:rFonts w:cs="Traditional Arabic"/>
          <w:sz w:val="36"/>
          <w:szCs w:val="36"/>
        </w:rPr>
        <w:sym w:font="AGA Arabesque" w:char="F065"/>
      </w:r>
      <w:r w:rsidRPr="0049768A">
        <w:rPr>
          <w:rFonts w:cs="Traditional Arabic"/>
          <w:sz w:val="36"/>
          <w:szCs w:val="36"/>
          <w:rtl/>
        </w:rPr>
        <w:t xml:space="preserve"> سيد الأنام ويوم الجمعة سيد الأيام فللصلاة عليه في هذا اليوم مزية ليست لغيره مع حكمة أخرى وهي أن كل خير نالته أمته في الدنيا والآخرة فأما نالته على يده فجمع الله لأمته به بين خيري الدنيا والآخرة فأعظم كرامة تحصل لهم فإنما تحصل يوم الجمعة فإن فيه بعثهم إلى منازلهم وقصورهم في الجنة وهو يوم المزيد له إذا دخلوا الجنة وهو يوم عيد لهم في الدنيا ويوم فيه يسعفهم الله تعالى بطلباتهم وحوائجهم ولا يرد سائلهم وهذا كله إنما عرفوه وحصل لهم بسببه وعلى يده </w:t>
      </w:r>
      <w:r w:rsidRPr="0049768A">
        <w:rPr>
          <w:rFonts w:cs="Traditional Arabic"/>
          <w:sz w:val="36"/>
          <w:szCs w:val="36"/>
        </w:rPr>
        <w:sym w:font="AGA Arabesque" w:char="F065"/>
      </w:r>
      <w:r w:rsidRPr="0049768A">
        <w:rPr>
          <w:rFonts w:cs="Traditional Arabic"/>
          <w:sz w:val="36"/>
          <w:szCs w:val="36"/>
          <w:rtl/>
        </w:rPr>
        <w:t xml:space="preserve"> فمن شكره وحمده </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وأداء القليل من حقه </w:t>
      </w:r>
      <w:r w:rsidRPr="0049768A">
        <w:rPr>
          <w:rFonts w:cs="Traditional Arabic"/>
          <w:sz w:val="36"/>
          <w:szCs w:val="36"/>
        </w:rPr>
        <w:sym w:font="AGA Arabesque" w:char="F065"/>
      </w:r>
      <w:r w:rsidRPr="0049768A">
        <w:rPr>
          <w:rFonts w:cs="Traditional Arabic"/>
          <w:sz w:val="36"/>
          <w:szCs w:val="36"/>
          <w:rtl/>
        </w:rPr>
        <w:t xml:space="preserve"> أن نكثر من الصلاة عليه في هذا اليوم </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وليلته . أ هـ.</w:t>
      </w:r>
      <w:r w:rsidRPr="0049768A">
        <w:rPr>
          <w:rFonts w:cs="Traditional Arabic"/>
          <w:sz w:val="36"/>
          <w:szCs w:val="36"/>
          <w:vertAlign w:val="superscript"/>
          <w:rtl/>
        </w:rPr>
        <w:t xml:space="preserve"> (</w:t>
      </w:r>
      <w:r w:rsidRPr="0049768A">
        <w:rPr>
          <w:rStyle w:val="a4"/>
          <w:rFonts w:cs="Traditional Arabic"/>
          <w:sz w:val="36"/>
          <w:szCs w:val="36"/>
          <w:rtl/>
        </w:rPr>
        <w:footnoteReference w:id="616"/>
      </w:r>
      <w:r w:rsidRPr="0049768A">
        <w:rPr>
          <w:rFonts w:cs="Traditional Arabic"/>
          <w:sz w:val="36"/>
          <w:szCs w:val="36"/>
          <w:vertAlign w:val="superscript"/>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lastRenderedPageBreak/>
        <w:t xml:space="preserve">قال أنس بن مالك قال أبو طلحة : </w:t>
      </w:r>
      <w:r w:rsidRPr="0049768A">
        <w:rPr>
          <w:rFonts w:cs="Traditional Arabic"/>
          <w:b/>
          <w:bCs/>
          <w:sz w:val="36"/>
          <w:szCs w:val="36"/>
          <w:rtl/>
        </w:rPr>
        <w:t xml:space="preserve">إن رسول الله </w:t>
      </w:r>
      <w:r w:rsidRPr="0049768A">
        <w:rPr>
          <w:rFonts w:cs="Traditional Arabic"/>
          <w:b/>
          <w:bCs/>
          <w:sz w:val="36"/>
          <w:szCs w:val="36"/>
        </w:rPr>
        <w:sym w:font="AGA Arabesque" w:char="F065"/>
      </w:r>
      <w:r w:rsidRPr="0049768A">
        <w:rPr>
          <w:rFonts w:cs="Traditional Arabic"/>
          <w:b/>
          <w:bCs/>
          <w:sz w:val="36"/>
          <w:szCs w:val="36"/>
          <w:rtl/>
        </w:rPr>
        <w:t xml:space="preserve">  خرج عليهم يوما يعرفون البشر في وجهه فقالوا : إنا نعرف الآن في وجهك البشر يا رسول الله !  قال : "أجل أتاني الآن آت من ربي فأخبرني أنه لن يصلى علي أحد من أمتي إلا ردها الله عليه  عشرا مثالها"</w:t>
      </w:r>
      <w:r w:rsidRPr="0049768A">
        <w:rPr>
          <w:rFonts w:cs="Traditional Arabic"/>
          <w:sz w:val="36"/>
          <w:szCs w:val="36"/>
          <w:rtl/>
        </w:rPr>
        <w:t xml:space="preserve"> </w:t>
      </w:r>
      <w:r w:rsidRPr="0049768A">
        <w:rPr>
          <w:rFonts w:cs="Traditional Arabic"/>
          <w:sz w:val="36"/>
          <w:szCs w:val="36"/>
          <w:vertAlign w:val="superscript"/>
          <w:rtl/>
        </w:rPr>
        <w:t>(</w:t>
      </w:r>
      <w:r w:rsidRPr="0049768A">
        <w:rPr>
          <w:rStyle w:val="a4"/>
          <w:rFonts w:cs="Traditional Arabic"/>
          <w:sz w:val="36"/>
          <w:szCs w:val="36"/>
          <w:rtl/>
        </w:rPr>
        <w:footnoteReference w:id="617"/>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وعن عبد الله ابن أبي طلحة عن أبيه : </w:t>
      </w:r>
      <w:r w:rsidRPr="0049768A">
        <w:rPr>
          <w:rFonts w:cs="Traditional Arabic"/>
          <w:b/>
          <w:bCs/>
          <w:sz w:val="36"/>
          <w:szCs w:val="36"/>
          <w:rtl/>
        </w:rPr>
        <w:t xml:space="preserve">أن رسول الله </w:t>
      </w:r>
      <w:r w:rsidRPr="0049768A">
        <w:rPr>
          <w:rFonts w:cs="Traditional Arabic"/>
          <w:b/>
          <w:bCs/>
          <w:sz w:val="36"/>
          <w:szCs w:val="36"/>
        </w:rPr>
        <w:sym w:font="AGA Arabesque" w:char="F065"/>
      </w:r>
      <w:r w:rsidRPr="0049768A">
        <w:rPr>
          <w:rFonts w:cs="Traditional Arabic"/>
          <w:b/>
          <w:bCs/>
          <w:sz w:val="36"/>
          <w:szCs w:val="36"/>
          <w:rtl/>
        </w:rPr>
        <w:t xml:space="preserve"> جاء يوماً والبشر يرى في وجهه فقالوا : يا رسول الله إنا نرى في وجهك بِشراً لم نكن نراه، ، قال : " أجل إنه أتاني ملك فقال: يا محمد إن ربك يقول: أما يرضيك ألا يُصلي عليك أحدٌ من أُمتك إلا صليت عليه كثيراً ولا سلم عليك إلا سلمت عليه عشراً"</w:t>
      </w:r>
      <w:r w:rsidRPr="0049768A">
        <w:rPr>
          <w:rFonts w:cs="Traditional Arabic"/>
          <w:sz w:val="36"/>
          <w:szCs w:val="36"/>
          <w:vertAlign w:val="superscript"/>
          <w:rtl/>
        </w:rPr>
        <w:t>(</w:t>
      </w:r>
      <w:r w:rsidRPr="0049768A">
        <w:rPr>
          <w:rStyle w:val="a4"/>
          <w:rFonts w:cs="Traditional Arabic"/>
          <w:sz w:val="36"/>
          <w:szCs w:val="36"/>
          <w:rtl/>
        </w:rPr>
        <w:footnoteReference w:id="618"/>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100"/>
        <w:ind w:firstLine="567"/>
        <w:jc w:val="lowKashida"/>
        <w:rPr>
          <w:rFonts w:cs="Traditional Arabic"/>
          <w:w w:val="92"/>
          <w:sz w:val="36"/>
          <w:szCs w:val="36"/>
          <w:rtl/>
        </w:rPr>
      </w:pPr>
      <w:r w:rsidRPr="0049768A">
        <w:rPr>
          <w:rFonts w:cs="Traditional Arabic"/>
          <w:w w:val="92"/>
          <w:sz w:val="36"/>
          <w:szCs w:val="36"/>
          <w:rtl/>
        </w:rPr>
        <w:t xml:space="preserve">وعن عبد الرحمن بن عوف قال: </w:t>
      </w:r>
      <w:r w:rsidRPr="0049768A">
        <w:rPr>
          <w:rFonts w:cs="Traditional Arabic"/>
          <w:b/>
          <w:bCs/>
          <w:w w:val="92"/>
          <w:sz w:val="36"/>
          <w:szCs w:val="36"/>
          <w:rtl/>
        </w:rPr>
        <w:t xml:space="preserve">أتيت النبي </w:t>
      </w:r>
      <w:r w:rsidRPr="0049768A">
        <w:rPr>
          <w:rFonts w:cs="Traditional Arabic"/>
          <w:b/>
          <w:bCs/>
          <w:w w:val="92"/>
          <w:sz w:val="36"/>
          <w:szCs w:val="36"/>
        </w:rPr>
        <w:sym w:font="AGA Arabesque" w:char="F065"/>
      </w:r>
      <w:r w:rsidRPr="0049768A">
        <w:rPr>
          <w:rFonts w:cs="Traditional Arabic"/>
          <w:b/>
          <w:bCs/>
          <w:w w:val="92"/>
          <w:sz w:val="36"/>
          <w:szCs w:val="36"/>
          <w:rtl/>
        </w:rPr>
        <w:t xml:space="preserve"> وهو ساجد فأطال السجود قال: " أتاني جبريل قال: من صلى عليك صليتَ عليه ومن سلم عليكَ سلمتَ عليه فسجدت لله شكراً"</w:t>
      </w:r>
      <w:r w:rsidRPr="0049768A">
        <w:rPr>
          <w:rFonts w:cs="Traditional Arabic"/>
          <w:w w:val="92"/>
          <w:sz w:val="36"/>
          <w:szCs w:val="36"/>
          <w:vertAlign w:val="superscript"/>
          <w:rtl/>
        </w:rPr>
        <w:t>(</w:t>
      </w:r>
      <w:r w:rsidRPr="0049768A">
        <w:rPr>
          <w:rStyle w:val="a4"/>
          <w:rFonts w:cs="Traditional Arabic"/>
          <w:w w:val="92"/>
          <w:sz w:val="36"/>
          <w:szCs w:val="36"/>
          <w:rtl/>
        </w:rPr>
        <w:footnoteReference w:id="619"/>
      </w:r>
      <w:r w:rsidRPr="0049768A">
        <w:rPr>
          <w:rFonts w:cs="Traditional Arabic"/>
          <w:w w:val="92"/>
          <w:sz w:val="36"/>
          <w:szCs w:val="36"/>
          <w:vertAlign w:val="superscript"/>
          <w:rtl/>
        </w:rPr>
        <w:t>)</w:t>
      </w:r>
      <w:r w:rsidRPr="0049768A">
        <w:rPr>
          <w:rFonts w:cs="Traditional Arabic"/>
          <w:w w:val="92"/>
          <w:sz w:val="36"/>
          <w:szCs w:val="36"/>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وعن أبي هريرة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 أن رسول الله </w:t>
      </w:r>
      <w:r w:rsidRPr="0049768A">
        <w:rPr>
          <w:rFonts w:cs="Traditional Arabic"/>
          <w:sz w:val="36"/>
          <w:szCs w:val="36"/>
        </w:rPr>
        <w:sym w:font="AGA Arabesque" w:char="F065"/>
      </w:r>
      <w:r w:rsidRPr="0049768A">
        <w:rPr>
          <w:rFonts w:cs="Traditional Arabic"/>
          <w:sz w:val="36"/>
          <w:szCs w:val="36"/>
          <w:rtl/>
        </w:rPr>
        <w:t xml:space="preserve"> قال: </w:t>
      </w:r>
      <w:r w:rsidRPr="0049768A">
        <w:rPr>
          <w:rFonts w:cs="Traditional Arabic"/>
          <w:b/>
          <w:bCs/>
          <w:sz w:val="36"/>
          <w:szCs w:val="36"/>
          <w:rtl/>
        </w:rPr>
        <w:t>"من صلى عليَّ واحدة صلى الله عليه عشراً"</w:t>
      </w:r>
      <w:r w:rsidRPr="0049768A">
        <w:rPr>
          <w:rFonts w:cs="Traditional Arabic"/>
          <w:sz w:val="36"/>
          <w:szCs w:val="36"/>
          <w:vertAlign w:val="superscript"/>
          <w:rtl/>
        </w:rPr>
        <w:t>(</w:t>
      </w:r>
      <w:r w:rsidRPr="0049768A">
        <w:rPr>
          <w:rStyle w:val="a4"/>
          <w:rFonts w:cs="Traditional Arabic"/>
          <w:sz w:val="36"/>
          <w:szCs w:val="36"/>
          <w:rtl/>
        </w:rPr>
        <w:footnoteReference w:id="620"/>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100"/>
        <w:ind w:firstLine="567"/>
        <w:jc w:val="lowKashida"/>
        <w:rPr>
          <w:rFonts w:cs="Traditional Arabic"/>
          <w:w w:val="105"/>
          <w:sz w:val="36"/>
          <w:szCs w:val="36"/>
          <w:rtl/>
        </w:rPr>
      </w:pPr>
      <w:r w:rsidRPr="0049768A">
        <w:rPr>
          <w:rFonts w:cs="Traditional Arabic"/>
          <w:w w:val="105"/>
          <w:sz w:val="36"/>
          <w:szCs w:val="36"/>
          <w:rtl/>
        </w:rPr>
        <w:lastRenderedPageBreak/>
        <w:t xml:space="preserve">وقال </w:t>
      </w:r>
      <w:r w:rsidRPr="0049768A">
        <w:rPr>
          <w:rFonts w:cs="Traditional Arabic"/>
          <w:w w:val="105"/>
          <w:sz w:val="36"/>
          <w:szCs w:val="36"/>
        </w:rPr>
        <w:sym w:font="AGA Arabesque" w:char="F065"/>
      </w:r>
      <w:r w:rsidRPr="0049768A">
        <w:rPr>
          <w:rFonts w:cs="Traditional Arabic"/>
          <w:w w:val="105"/>
          <w:sz w:val="36"/>
          <w:szCs w:val="36"/>
          <w:rtl/>
        </w:rPr>
        <w:t xml:space="preserve"> </w:t>
      </w:r>
      <w:r w:rsidRPr="0049768A">
        <w:rPr>
          <w:rFonts w:cs="Traditional Arabic"/>
          <w:b/>
          <w:bCs/>
          <w:w w:val="105"/>
          <w:sz w:val="36"/>
          <w:szCs w:val="36"/>
          <w:rtl/>
        </w:rPr>
        <w:t>"أتاني آتٍ من عند ربي عز وجل قال: " من صلى عليك مِنْ أُمتك صلاة كتب الله</w:t>
      </w:r>
      <w:r w:rsidRPr="0049768A">
        <w:rPr>
          <w:rFonts w:cs="Traditional Arabic" w:hint="cs"/>
          <w:b/>
          <w:bCs/>
          <w:w w:val="105"/>
          <w:sz w:val="36"/>
          <w:szCs w:val="36"/>
          <w:rtl/>
        </w:rPr>
        <w:t xml:space="preserve"> </w:t>
      </w:r>
      <w:r w:rsidRPr="0049768A">
        <w:rPr>
          <w:rFonts w:cs="Traditional Arabic"/>
          <w:b/>
          <w:bCs/>
          <w:w w:val="105"/>
          <w:sz w:val="36"/>
          <w:szCs w:val="36"/>
          <w:rtl/>
        </w:rPr>
        <w:t>له عشر حسنت ومحا عنه عشر سيئات ورفع له عشر درجات وردَّ عليه مثلها"</w:t>
      </w:r>
      <w:r w:rsidRPr="0049768A">
        <w:rPr>
          <w:rFonts w:cs="Traditional Arabic"/>
          <w:w w:val="105"/>
          <w:sz w:val="36"/>
          <w:szCs w:val="36"/>
          <w:vertAlign w:val="superscript"/>
          <w:rtl/>
        </w:rPr>
        <w:t>(</w:t>
      </w:r>
      <w:r w:rsidRPr="0049768A">
        <w:rPr>
          <w:rStyle w:val="a4"/>
          <w:rFonts w:cs="Traditional Arabic"/>
          <w:w w:val="105"/>
          <w:sz w:val="36"/>
          <w:szCs w:val="36"/>
          <w:rtl/>
        </w:rPr>
        <w:footnoteReference w:id="621"/>
      </w:r>
      <w:r w:rsidRPr="0049768A">
        <w:rPr>
          <w:rFonts w:cs="Traditional Arabic"/>
          <w:w w:val="105"/>
          <w:sz w:val="36"/>
          <w:szCs w:val="36"/>
          <w:vertAlign w:val="superscript"/>
          <w:rtl/>
        </w:rPr>
        <w:t>)</w:t>
      </w:r>
      <w:r w:rsidRPr="0049768A">
        <w:rPr>
          <w:rFonts w:cs="Traditional Arabic"/>
          <w:w w:val="105"/>
          <w:sz w:val="36"/>
          <w:szCs w:val="36"/>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وعن عبد الله بن عمرو بن العاص رضي الله عنهما، </w:t>
      </w:r>
      <w:r w:rsidRPr="0049768A">
        <w:rPr>
          <w:rFonts w:cs="Traditional Arabic"/>
          <w:b/>
          <w:bCs/>
          <w:sz w:val="36"/>
          <w:szCs w:val="36"/>
          <w:rtl/>
        </w:rPr>
        <w:t xml:space="preserve">أنه سمع النبي </w:t>
      </w:r>
      <w:r w:rsidRPr="0049768A">
        <w:rPr>
          <w:rFonts w:cs="Traditional Arabic"/>
          <w:b/>
          <w:bCs/>
          <w:sz w:val="36"/>
          <w:szCs w:val="36"/>
        </w:rPr>
        <w:sym w:font="AGA Arabesque" w:char="F065"/>
      </w:r>
      <w:r w:rsidRPr="0049768A">
        <w:rPr>
          <w:rFonts w:cs="Traditional Arabic"/>
          <w:b/>
          <w:bCs/>
          <w:sz w:val="36"/>
          <w:szCs w:val="36"/>
          <w:rtl/>
        </w:rPr>
        <w:t xml:space="preserve"> يقول:" إذا سمعتم المؤذن فقولوا مثل ما يقول ثم صلوا عليَّ فإنه من صلى عليَّ صلاة صلى الله  عليه بها عشراً ثم سلوا لي الوسيلة فإنها منزلة في الجنة لا تنبغي إلا لعبد من عباد الله وأرجو أن أكون أنا هو فمن سأل لي الوسيلة حلت له الشفاعة"</w:t>
      </w:r>
      <w:r w:rsidRPr="0049768A">
        <w:rPr>
          <w:rFonts w:cs="Traditional Arabic"/>
          <w:sz w:val="36"/>
          <w:szCs w:val="36"/>
          <w:vertAlign w:val="superscript"/>
          <w:rtl/>
        </w:rPr>
        <w:t>(</w:t>
      </w:r>
      <w:r w:rsidRPr="0049768A">
        <w:rPr>
          <w:rStyle w:val="a4"/>
          <w:rFonts w:cs="Traditional Arabic"/>
          <w:sz w:val="36"/>
          <w:szCs w:val="36"/>
          <w:rtl/>
        </w:rPr>
        <w:footnoteReference w:id="622"/>
      </w:r>
      <w:r w:rsidRPr="0049768A">
        <w:rPr>
          <w:rFonts w:cs="Traditional Arabic"/>
          <w:sz w:val="36"/>
          <w:szCs w:val="36"/>
          <w:vertAlign w:val="superscript"/>
          <w:rtl/>
        </w:rPr>
        <w:t>)</w:t>
      </w:r>
      <w:r w:rsidRPr="0049768A">
        <w:rPr>
          <w:rFonts w:cs="Traditional Arabic"/>
          <w:sz w:val="36"/>
          <w:szCs w:val="36"/>
          <w:rtl/>
        </w:rPr>
        <w:t xml:space="preserve">. </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وعن جعفر عن أبيه، أن النبي </w:t>
      </w:r>
      <w:r w:rsidRPr="0049768A">
        <w:rPr>
          <w:rFonts w:cs="Traditional Arabic"/>
          <w:sz w:val="36"/>
          <w:szCs w:val="36"/>
        </w:rPr>
        <w:sym w:font="AGA Arabesque" w:char="F065"/>
      </w:r>
      <w:r w:rsidRPr="0049768A">
        <w:rPr>
          <w:rFonts w:cs="Traditional Arabic"/>
          <w:sz w:val="36"/>
          <w:szCs w:val="36"/>
          <w:rtl/>
        </w:rPr>
        <w:t xml:space="preserve"> قال: </w:t>
      </w:r>
      <w:r w:rsidRPr="0049768A">
        <w:rPr>
          <w:rFonts w:cs="Traditional Arabic"/>
          <w:b/>
          <w:bCs/>
          <w:sz w:val="36"/>
          <w:szCs w:val="36"/>
          <w:rtl/>
        </w:rPr>
        <w:t>"من ينسى الصلاة عليَّ خطئ أبواب الجنة"</w:t>
      </w:r>
      <w:r w:rsidRPr="0049768A">
        <w:rPr>
          <w:rFonts w:cs="Traditional Arabic"/>
          <w:sz w:val="36"/>
          <w:szCs w:val="36"/>
          <w:vertAlign w:val="superscript"/>
          <w:rtl/>
        </w:rPr>
        <w:t>(</w:t>
      </w:r>
      <w:r w:rsidRPr="0049768A">
        <w:rPr>
          <w:rStyle w:val="a4"/>
          <w:rFonts w:cs="Traditional Arabic"/>
          <w:sz w:val="36"/>
          <w:szCs w:val="36"/>
          <w:rtl/>
        </w:rPr>
        <w:footnoteReference w:id="623"/>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وقال رسول الله </w:t>
      </w:r>
      <w:r w:rsidRPr="0049768A">
        <w:rPr>
          <w:rFonts w:cs="Traditional Arabic"/>
          <w:sz w:val="36"/>
          <w:szCs w:val="36"/>
        </w:rPr>
        <w:sym w:font="AGA Arabesque" w:char="F065"/>
      </w:r>
      <w:r w:rsidRPr="0049768A">
        <w:rPr>
          <w:rFonts w:cs="Traditional Arabic"/>
          <w:sz w:val="36"/>
          <w:szCs w:val="36"/>
          <w:rtl/>
        </w:rPr>
        <w:t xml:space="preserve">: </w:t>
      </w:r>
      <w:r w:rsidRPr="0049768A">
        <w:rPr>
          <w:rFonts w:cs="Traditional Arabic"/>
          <w:b/>
          <w:bCs/>
          <w:sz w:val="36"/>
          <w:szCs w:val="36"/>
          <w:rtl/>
        </w:rPr>
        <w:t>"من نسيَّ الصلاة عليَّ خطئ طريق الجنة"</w:t>
      </w:r>
      <w:r w:rsidRPr="0049768A">
        <w:rPr>
          <w:rFonts w:cs="Traditional Arabic"/>
          <w:sz w:val="36"/>
          <w:szCs w:val="36"/>
          <w:vertAlign w:val="superscript"/>
          <w:rtl/>
        </w:rPr>
        <w:t>(</w:t>
      </w:r>
      <w:r w:rsidRPr="0049768A">
        <w:rPr>
          <w:rStyle w:val="a4"/>
          <w:rFonts w:cs="Traditional Arabic"/>
          <w:sz w:val="36"/>
          <w:szCs w:val="36"/>
          <w:rtl/>
        </w:rPr>
        <w:footnoteReference w:id="624"/>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وعن بكر بن عبد الله المزني قال: قال رسول الله </w:t>
      </w:r>
      <w:r w:rsidRPr="0049768A">
        <w:rPr>
          <w:rFonts w:cs="Traditional Arabic"/>
          <w:sz w:val="36"/>
          <w:szCs w:val="36"/>
        </w:rPr>
        <w:sym w:font="AGA Arabesque" w:char="F065"/>
      </w:r>
      <w:r w:rsidRPr="0049768A">
        <w:rPr>
          <w:rFonts w:cs="Traditional Arabic"/>
          <w:sz w:val="36"/>
          <w:szCs w:val="36"/>
          <w:rtl/>
        </w:rPr>
        <w:t xml:space="preserve">: </w:t>
      </w:r>
      <w:r w:rsidRPr="0049768A">
        <w:rPr>
          <w:rFonts w:cs="Traditional Arabic"/>
          <w:b/>
          <w:bCs/>
          <w:sz w:val="36"/>
          <w:szCs w:val="36"/>
          <w:rtl/>
        </w:rPr>
        <w:t xml:space="preserve">"حياتي خير لكم تُحدثون ويُحدث لكم فإذا أنا مِتُ كانت وفاتي خيراً لكم تعرض عليَّ </w:t>
      </w:r>
      <w:r w:rsidRPr="0049768A">
        <w:rPr>
          <w:rFonts w:cs="Traditional Arabic"/>
          <w:b/>
          <w:bCs/>
          <w:sz w:val="36"/>
          <w:szCs w:val="36"/>
          <w:rtl/>
        </w:rPr>
        <w:lastRenderedPageBreak/>
        <w:t>أعمالكم فإن رأيت خيراً حمدت الله وإن رأيت غير ذلك استغفرت الله لكم"</w:t>
      </w:r>
      <w:r w:rsidRPr="0049768A">
        <w:rPr>
          <w:rFonts w:cs="Traditional Arabic"/>
          <w:sz w:val="36"/>
          <w:szCs w:val="36"/>
          <w:vertAlign w:val="superscript"/>
          <w:rtl/>
        </w:rPr>
        <w:t>(</w:t>
      </w:r>
      <w:r w:rsidRPr="0049768A">
        <w:rPr>
          <w:rStyle w:val="a4"/>
          <w:rFonts w:cs="Traditional Arabic"/>
          <w:sz w:val="36"/>
          <w:szCs w:val="36"/>
          <w:rtl/>
        </w:rPr>
        <w:footnoteReference w:id="625"/>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وقال رسول الله </w:t>
      </w:r>
      <w:r w:rsidRPr="0049768A">
        <w:rPr>
          <w:rFonts w:cs="Traditional Arabic"/>
          <w:sz w:val="36"/>
          <w:szCs w:val="36"/>
        </w:rPr>
        <w:sym w:font="AGA Arabesque" w:char="F065"/>
      </w:r>
      <w:r w:rsidRPr="0049768A">
        <w:rPr>
          <w:rFonts w:cs="Traditional Arabic"/>
          <w:sz w:val="36"/>
          <w:szCs w:val="36"/>
          <w:rtl/>
        </w:rPr>
        <w:t xml:space="preserve">: </w:t>
      </w:r>
      <w:r w:rsidRPr="0049768A">
        <w:rPr>
          <w:rFonts w:cs="Traditional Arabic"/>
          <w:b/>
          <w:bCs/>
          <w:sz w:val="36"/>
          <w:szCs w:val="36"/>
          <w:rtl/>
        </w:rPr>
        <w:t>"صلوا في بيوتكم ولا تجعلوا بيوتكم مقابر لعن الله يهود اتخذوا قبور أنبيائهم مساجد وصلوا عليَّ فإن صلاتكم تبلغني حيثما كنتم"</w:t>
      </w:r>
      <w:r w:rsidRPr="0049768A">
        <w:rPr>
          <w:rFonts w:cs="Traditional Arabic"/>
          <w:sz w:val="36"/>
          <w:szCs w:val="36"/>
          <w:vertAlign w:val="superscript"/>
          <w:rtl/>
        </w:rPr>
        <w:t>(</w:t>
      </w:r>
      <w:r w:rsidRPr="0049768A">
        <w:rPr>
          <w:rStyle w:val="a4"/>
          <w:rFonts w:cs="Traditional Arabic"/>
          <w:sz w:val="36"/>
          <w:szCs w:val="36"/>
          <w:rtl/>
        </w:rPr>
        <w:footnoteReference w:id="626"/>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وعن عبد الله بن عمرو قال: قال رسول الله </w:t>
      </w:r>
      <w:r w:rsidRPr="0049768A">
        <w:rPr>
          <w:rFonts w:cs="Traditional Arabic"/>
          <w:sz w:val="36"/>
          <w:szCs w:val="36"/>
        </w:rPr>
        <w:sym w:font="AGA Arabesque" w:char="F065"/>
      </w:r>
      <w:r w:rsidRPr="0049768A">
        <w:rPr>
          <w:rFonts w:cs="Traditional Arabic"/>
          <w:sz w:val="36"/>
          <w:szCs w:val="36"/>
          <w:rtl/>
        </w:rPr>
        <w:t xml:space="preserve">: </w:t>
      </w:r>
      <w:r w:rsidRPr="0049768A">
        <w:rPr>
          <w:rFonts w:cs="Traditional Arabic"/>
          <w:b/>
          <w:bCs/>
          <w:sz w:val="36"/>
          <w:szCs w:val="36"/>
          <w:rtl/>
        </w:rPr>
        <w:t>"من صلى عليَّ أو سأل لي الوسيلة حقت عليه شفاعتي يوم القيامة"</w:t>
      </w:r>
      <w:r w:rsidRPr="0049768A">
        <w:rPr>
          <w:rFonts w:cs="Traditional Arabic"/>
          <w:sz w:val="36"/>
          <w:szCs w:val="36"/>
          <w:vertAlign w:val="superscript"/>
          <w:rtl/>
        </w:rPr>
        <w:t>(</w:t>
      </w:r>
      <w:r w:rsidRPr="0049768A">
        <w:rPr>
          <w:rStyle w:val="a4"/>
          <w:rFonts w:cs="Traditional Arabic"/>
          <w:sz w:val="36"/>
          <w:szCs w:val="36"/>
          <w:rtl/>
        </w:rPr>
        <w:footnoteReference w:id="627"/>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jc w:val="lowKashida"/>
        <w:rPr>
          <w:rFonts w:cs="Traditional Arabic"/>
          <w:sz w:val="36"/>
          <w:szCs w:val="36"/>
          <w:rtl/>
        </w:rPr>
      </w:pPr>
      <w:r w:rsidRPr="0049768A">
        <w:rPr>
          <w:rFonts w:cs="Traditional Arabic"/>
          <w:sz w:val="36"/>
          <w:szCs w:val="36"/>
          <w:rtl/>
        </w:rPr>
        <w:t xml:space="preserve">وعن محمد بن يحيى بن حبان عن أبيه عن جده: </w:t>
      </w:r>
      <w:r w:rsidRPr="0049768A">
        <w:rPr>
          <w:rFonts w:cs="Traditional Arabic"/>
          <w:b/>
          <w:bCs/>
          <w:sz w:val="36"/>
          <w:szCs w:val="36"/>
          <w:rtl/>
        </w:rPr>
        <w:t xml:space="preserve">أن رجلاً قال: يا رسول الله! أجعلُ ثلث صلاتي عليك؟ قال: " نعم، إن شئت" ، قال: الثلثين؟ قال: " نعم" قال: فصلاتي كلها؟ قال رسول الله </w:t>
      </w:r>
      <w:r w:rsidRPr="0049768A">
        <w:rPr>
          <w:rFonts w:cs="Traditional Arabic"/>
          <w:b/>
          <w:bCs/>
          <w:sz w:val="36"/>
          <w:szCs w:val="36"/>
        </w:rPr>
        <w:sym w:font="AGA Arabesque" w:char="F065"/>
      </w:r>
      <w:r w:rsidRPr="0049768A">
        <w:rPr>
          <w:rFonts w:cs="Traditional Arabic"/>
          <w:b/>
          <w:bCs/>
          <w:sz w:val="36"/>
          <w:szCs w:val="36"/>
          <w:rtl/>
        </w:rPr>
        <w:t xml:space="preserve"> " إذاً يكفيك ما همك من أمر دنياك وآخرتِك"</w:t>
      </w:r>
      <w:r w:rsidRPr="0049768A">
        <w:rPr>
          <w:rFonts w:cs="Traditional Arabic"/>
          <w:sz w:val="36"/>
          <w:szCs w:val="36"/>
          <w:vertAlign w:val="superscript"/>
          <w:rtl/>
        </w:rPr>
        <w:t>(</w:t>
      </w:r>
      <w:r w:rsidRPr="0049768A">
        <w:rPr>
          <w:rStyle w:val="a4"/>
          <w:rFonts w:cs="Traditional Arabic"/>
          <w:sz w:val="36"/>
          <w:szCs w:val="36"/>
          <w:rtl/>
        </w:rPr>
        <w:footnoteReference w:id="628"/>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 xml:space="preserve">وأفضل الصلاة هي الصلاة الإبراهيهية وهي : اللهم صل على محمد ، وعلى آل محمد كما صليت على إبراهيم ، وعلى آل إبرلاهيم ، وبارك على محمد وعلى آل محمد، كما باركت على إبراهيم وعلى آل إبراهيم في العالمين إنك حميد مجيد. </w:t>
      </w:r>
    </w:p>
    <w:p w:rsidR="00784054" w:rsidRPr="0049768A" w:rsidRDefault="00784054" w:rsidP="00784054">
      <w:pPr>
        <w:pStyle w:val="a8"/>
        <w:rPr>
          <w:rFonts w:cs="Monotype Koufi"/>
          <w:b/>
          <w:bCs/>
          <w:rtl/>
        </w:rPr>
      </w:pPr>
      <w:r w:rsidRPr="0049768A">
        <w:rPr>
          <w:rFonts w:cs="Monotype Koufi" w:hint="cs"/>
          <w:rtl/>
        </w:rPr>
        <w:lastRenderedPageBreak/>
        <w:t>باب</w:t>
      </w:r>
    </w:p>
    <w:p w:rsidR="00784054" w:rsidRPr="0049768A" w:rsidRDefault="00784054" w:rsidP="00784054">
      <w:pPr>
        <w:pStyle w:val="a8"/>
        <w:rPr>
          <w:rFonts w:cs="Monotype Koufi"/>
          <w:b/>
          <w:bCs/>
          <w:rtl/>
        </w:rPr>
      </w:pPr>
      <w:r w:rsidRPr="0049768A">
        <w:rPr>
          <w:rFonts w:cs="Monotype Koufi"/>
          <w:rtl/>
        </w:rPr>
        <w:t>التحذير من أن يجلس الإنسان مجلسا لا يذكر الله فيه</w:t>
      </w:r>
    </w:p>
    <w:p w:rsidR="00784054" w:rsidRPr="0049768A" w:rsidRDefault="00784054" w:rsidP="00784054">
      <w:pPr>
        <w:pStyle w:val="a8"/>
        <w:rPr>
          <w:rFonts w:cs="Monotype Koufi"/>
          <w:b/>
          <w:bCs/>
          <w:rtl/>
        </w:rPr>
      </w:pPr>
      <w:r w:rsidRPr="0049768A">
        <w:rPr>
          <w:rFonts w:cs="Monotype Koufi"/>
          <w:rtl/>
        </w:rPr>
        <w:t xml:space="preserve">ولا يصلي على نبيه </w:t>
      </w:r>
      <w:r w:rsidRPr="0049768A">
        <w:rPr>
          <w:rFonts w:cs="Monotype Koufi"/>
        </w:rPr>
        <w:sym w:font="AGA Arabesque" w:char="F072"/>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عن </w:t>
      </w:r>
      <w:r w:rsidRPr="0049768A">
        <w:rPr>
          <w:rFonts w:cs="Traditional Arabic" w:hint="cs"/>
          <w:sz w:val="36"/>
          <w:szCs w:val="36"/>
          <w:rtl/>
        </w:rPr>
        <w:t>أ</w:t>
      </w:r>
      <w:r w:rsidRPr="0049768A">
        <w:rPr>
          <w:rFonts w:cs="Traditional Arabic"/>
          <w:sz w:val="36"/>
          <w:szCs w:val="36"/>
          <w:rtl/>
        </w:rPr>
        <w:t xml:space="preserve">بي هريرة </w:t>
      </w:r>
      <w:r w:rsidRPr="0049768A">
        <w:rPr>
          <w:rFonts w:cs="Traditional Arabic"/>
          <w:sz w:val="36"/>
          <w:szCs w:val="36"/>
        </w:rPr>
        <w:sym w:font="AGA Arabesque" w:char="F074"/>
      </w:r>
      <w:r w:rsidRPr="0049768A">
        <w:rPr>
          <w:rFonts w:cs="Traditional Arabic" w:hint="cs"/>
          <w:sz w:val="36"/>
          <w:szCs w:val="36"/>
          <w:rtl/>
        </w:rPr>
        <w:t>، ع</w:t>
      </w:r>
      <w:r w:rsidRPr="0049768A">
        <w:rPr>
          <w:rFonts w:cs="Traditional Arabic"/>
          <w:sz w:val="36"/>
          <w:szCs w:val="36"/>
          <w:rtl/>
        </w:rPr>
        <w:t xml:space="preserve">ن النبي </w:t>
      </w:r>
      <w:r w:rsidRPr="0049768A">
        <w:rPr>
          <w:rFonts w:cs="Traditional Arabic"/>
          <w:sz w:val="36"/>
          <w:szCs w:val="36"/>
        </w:rPr>
        <w:sym w:font="AGA Arabesque" w:char="F072"/>
      </w:r>
      <w:r w:rsidRPr="0049768A">
        <w:rPr>
          <w:rFonts w:cs="Traditional Arabic"/>
          <w:sz w:val="36"/>
          <w:szCs w:val="36"/>
          <w:rtl/>
        </w:rPr>
        <w:t xml:space="preserve"> قال</w:t>
      </w:r>
      <w:r w:rsidRPr="0049768A">
        <w:rPr>
          <w:rFonts w:cs="Traditional Arabic"/>
          <w:b/>
          <w:bCs/>
          <w:sz w:val="36"/>
          <w:szCs w:val="36"/>
          <w:rtl/>
        </w:rPr>
        <w:t>: "ما جلس قوم مجلسا لم يذكروا الله فيه، ولم يصلوا على نبيهم، إلا كان عليهم تِرةً فإن شاء عذبهم، وإن شاء غفر لهم"</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629"/>
      </w:r>
      <w:r w:rsidRPr="0049768A">
        <w:rPr>
          <w:rFonts w:cs="Traditional Arabic"/>
          <w:sz w:val="36"/>
          <w:szCs w:val="36"/>
          <w:vertAlign w:val="superscript"/>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وفي رواية: قال: </w:t>
      </w:r>
      <w:r w:rsidRPr="0049768A">
        <w:rPr>
          <w:rFonts w:cs="Traditional Arabic"/>
          <w:b/>
          <w:bCs/>
          <w:sz w:val="36"/>
          <w:szCs w:val="36"/>
          <w:rtl/>
        </w:rPr>
        <w:t>"من قعد مقعداً لم يذكر الله فيه، كان عليه من الله تِرةً، ومن اضطجع مضجعا لا يذكر الله فيه، كانت عليه من الله ترة، وما مشى أحد ممشى لم يذكر الله فيه، إلا كان عليه من الله ترة"</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630"/>
      </w:r>
      <w:r w:rsidRPr="0049768A">
        <w:rPr>
          <w:rFonts w:cs="Traditional Arabic"/>
          <w:sz w:val="36"/>
          <w:szCs w:val="36"/>
          <w:vertAlign w:val="superscript"/>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الترة</w:t>
      </w:r>
      <w:r w:rsidRPr="0049768A">
        <w:rPr>
          <w:rFonts w:cs="Traditional Arabic" w:hint="cs"/>
          <w:sz w:val="36"/>
          <w:szCs w:val="36"/>
          <w:rtl/>
        </w:rPr>
        <w:t>:</w:t>
      </w:r>
      <w:r w:rsidRPr="0049768A">
        <w:rPr>
          <w:rFonts w:cs="Traditional Arabic"/>
          <w:sz w:val="36"/>
          <w:szCs w:val="36"/>
          <w:rtl/>
        </w:rPr>
        <w:t xml:space="preserve"> بكسر التاء المثناة فوق اوتخفيف الراء: هي النقص، وقيل التبعة.</w:t>
      </w:r>
    </w:p>
    <w:p w:rsidR="00784054" w:rsidRPr="0049768A" w:rsidRDefault="00784054" w:rsidP="00784054">
      <w:pPr>
        <w:bidi/>
        <w:spacing w:after="100"/>
        <w:ind w:firstLine="567"/>
        <w:jc w:val="lowKashida"/>
        <w:rPr>
          <w:rFonts w:cs="Traditional Arabic"/>
          <w:b/>
          <w:bCs/>
          <w:w w:val="106"/>
          <w:sz w:val="36"/>
          <w:szCs w:val="36"/>
          <w:rtl/>
        </w:rPr>
      </w:pPr>
      <w:r w:rsidRPr="0049768A">
        <w:rPr>
          <w:rFonts w:cs="Traditional Arabic"/>
          <w:w w:val="106"/>
          <w:sz w:val="36"/>
          <w:szCs w:val="36"/>
          <w:rtl/>
        </w:rPr>
        <w:t xml:space="preserve">وعنه قال: قال رسول الله </w:t>
      </w:r>
      <w:r w:rsidRPr="0049768A">
        <w:rPr>
          <w:rFonts w:cs="Traditional Arabic"/>
          <w:w w:val="106"/>
          <w:sz w:val="36"/>
          <w:szCs w:val="36"/>
        </w:rPr>
        <w:sym w:font="AGA Arabesque" w:char="F072"/>
      </w:r>
      <w:r w:rsidRPr="0049768A">
        <w:rPr>
          <w:rFonts w:cs="Traditional Arabic"/>
          <w:w w:val="106"/>
          <w:sz w:val="36"/>
          <w:szCs w:val="36"/>
          <w:rtl/>
        </w:rPr>
        <w:t xml:space="preserve">: </w:t>
      </w:r>
      <w:r w:rsidRPr="0049768A">
        <w:rPr>
          <w:rFonts w:cs="Traditional Arabic"/>
          <w:b/>
          <w:bCs/>
          <w:w w:val="106"/>
          <w:sz w:val="36"/>
          <w:szCs w:val="36"/>
          <w:rtl/>
        </w:rPr>
        <w:t xml:space="preserve">"ما قعد قوم مقعداً لا يذكرون الله عز وجل ويصلون على النبي إلا كان عليهم حسرة يوم القيامة، </w:t>
      </w:r>
    </w:p>
    <w:p w:rsidR="00784054" w:rsidRPr="0049768A" w:rsidRDefault="00784054" w:rsidP="00784054">
      <w:pPr>
        <w:bidi/>
        <w:spacing w:after="100"/>
        <w:ind w:firstLine="567"/>
        <w:jc w:val="lowKashida"/>
        <w:rPr>
          <w:rFonts w:cs="Traditional Arabic"/>
          <w:w w:val="106"/>
          <w:sz w:val="36"/>
          <w:szCs w:val="36"/>
          <w:rtl/>
        </w:rPr>
      </w:pPr>
      <w:r w:rsidRPr="0049768A">
        <w:rPr>
          <w:rFonts w:cs="Traditional Arabic"/>
          <w:b/>
          <w:bCs/>
          <w:w w:val="106"/>
          <w:sz w:val="36"/>
          <w:szCs w:val="36"/>
          <w:rtl/>
        </w:rPr>
        <w:t>وإن دخلوا الجنة للثواب"</w:t>
      </w:r>
      <w:r w:rsidRPr="0049768A">
        <w:rPr>
          <w:rFonts w:cs="Traditional Arabic"/>
          <w:w w:val="106"/>
          <w:sz w:val="36"/>
          <w:szCs w:val="36"/>
          <w:rtl/>
        </w:rPr>
        <w:t>.</w:t>
      </w:r>
      <w:r w:rsidRPr="0049768A">
        <w:rPr>
          <w:rFonts w:cs="Traditional Arabic"/>
          <w:w w:val="106"/>
          <w:sz w:val="36"/>
          <w:szCs w:val="36"/>
          <w:vertAlign w:val="superscript"/>
          <w:rtl/>
        </w:rPr>
        <w:t>(</w:t>
      </w:r>
      <w:r w:rsidRPr="0049768A">
        <w:rPr>
          <w:rStyle w:val="a4"/>
          <w:rFonts w:cs="Traditional Arabic"/>
          <w:w w:val="106"/>
          <w:sz w:val="36"/>
          <w:szCs w:val="36"/>
          <w:rtl/>
        </w:rPr>
        <w:footnoteReference w:id="631"/>
      </w:r>
      <w:r w:rsidRPr="0049768A">
        <w:rPr>
          <w:rFonts w:cs="Traditional Arabic"/>
          <w:w w:val="106"/>
          <w:sz w:val="36"/>
          <w:szCs w:val="36"/>
          <w:vertAlign w:val="superscript"/>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lastRenderedPageBreak/>
        <w:t xml:space="preserve">وعن عبدالله بن مغفل </w:t>
      </w:r>
      <w:r w:rsidRPr="0049768A">
        <w:rPr>
          <w:rFonts w:cs="Traditional Arabic"/>
          <w:sz w:val="36"/>
          <w:szCs w:val="36"/>
        </w:rPr>
        <w:sym w:font="AGA Arabesque" w:char="F074"/>
      </w:r>
      <w:r w:rsidRPr="0049768A">
        <w:rPr>
          <w:rFonts w:cs="Traditional Arabic"/>
          <w:sz w:val="36"/>
          <w:szCs w:val="36"/>
          <w:rtl/>
        </w:rPr>
        <w:t xml:space="preserve"> قال: قال رسول الله </w:t>
      </w:r>
      <w:r w:rsidRPr="0049768A">
        <w:rPr>
          <w:rFonts w:cs="Traditional Arabic"/>
          <w:sz w:val="36"/>
          <w:szCs w:val="36"/>
        </w:rPr>
        <w:sym w:font="AGA Arabesque" w:char="F072"/>
      </w:r>
      <w:r w:rsidRPr="0049768A">
        <w:rPr>
          <w:rFonts w:cs="Traditional Arabic"/>
          <w:sz w:val="36"/>
          <w:szCs w:val="36"/>
          <w:rtl/>
        </w:rPr>
        <w:t xml:space="preserve">: </w:t>
      </w:r>
      <w:r w:rsidRPr="0049768A">
        <w:rPr>
          <w:rFonts w:cs="Traditional Arabic"/>
          <w:b/>
          <w:bCs/>
          <w:sz w:val="36"/>
          <w:szCs w:val="36"/>
          <w:rtl/>
        </w:rPr>
        <w:t>"ما من قوم اجتمعوا في مجلس فتفرقوا ولم يذكروا الله، إلا كان ذلك المجلس حسرة عليهم يوم القيامة"</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632"/>
      </w:r>
      <w:r w:rsidRPr="0049768A">
        <w:rPr>
          <w:rFonts w:cs="Traditional Arabic"/>
          <w:sz w:val="36"/>
          <w:szCs w:val="36"/>
          <w:vertAlign w:val="superscript"/>
          <w:rtl/>
        </w:rPr>
        <w:t>)</w:t>
      </w:r>
    </w:p>
    <w:p w:rsidR="00784054" w:rsidRPr="0049768A" w:rsidRDefault="00784054" w:rsidP="00E17634">
      <w:pPr>
        <w:bidi/>
        <w:spacing w:after="100"/>
        <w:ind w:firstLine="567"/>
        <w:jc w:val="lowKashida"/>
        <w:rPr>
          <w:rFonts w:cs="Traditional Arabic"/>
          <w:b/>
          <w:bCs/>
          <w:sz w:val="36"/>
          <w:szCs w:val="36"/>
          <w:rtl/>
        </w:rPr>
      </w:pPr>
      <w:r w:rsidRPr="0049768A">
        <w:rPr>
          <w:rFonts w:cs="Traditional Arabic"/>
          <w:sz w:val="36"/>
          <w:szCs w:val="36"/>
          <w:rtl/>
        </w:rPr>
        <w:t xml:space="preserve">وعن ابي هريرة قال: قال رسول الله </w:t>
      </w:r>
      <w:r w:rsidRPr="0049768A">
        <w:rPr>
          <w:rFonts w:cs="Traditional Arabic"/>
          <w:sz w:val="36"/>
          <w:szCs w:val="36"/>
        </w:rPr>
        <w:sym w:font="AGA Arabesque" w:char="F072"/>
      </w:r>
      <w:r w:rsidRPr="0049768A">
        <w:rPr>
          <w:rFonts w:cs="Traditional Arabic"/>
          <w:sz w:val="36"/>
          <w:szCs w:val="36"/>
          <w:rtl/>
        </w:rPr>
        <w:t xml:space="preserve">: </w:t>
      </w:r>
      <w:r w:rsidRPr="0049768A">
        <w:rPr>
          <w:rFonts w:cs="Traditional Arabic"/>
          <w:b/>
          <w:bCs/>
          <w:sz w:val="36"/>
          <w:szCs w:val="36"/>
          <w:rtl/>
        </w:rPr>
        <w:t>"ما من قوم يقومون من مجلس لا يذكرون الله فيه، إلا قاموا عن مثل جيفة حمار، وكان عليهم حسرة يوم القيامة"</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633"/>
      </w:r>
      <w:r w:rsidRPr="0049768A">
        <w:rPr>
          <w:rFonts w:cs="Traditional Arabic"/>
          <w:sz w:val="36"/>
          <w:szCs w:val="36"/>
          <w:vertAlign w:val="superscript"/>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وعن أبي ذر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 أن رسول الله </w:t>
      </w:r>
      <w:r w:rsidRPr="0049768A">
        <w:rPr>
          <w:rFonts w:cs="Traditional Arabic"/>
          <w:sz w:val="36"/>
          <w:szCs w:val="36"/>
        </w:rPr>
        <w:sym w:font="AGA Arabesque" w:char="F065"/>
      </w:r>
      <w:r w:rsidRPr="0049768A">
        <w:rPr>
          <w:rFonts w:cs="Traditional Arabic"/>
          <w:sz w:val="36"/>
          <w:szCs w:val="36"/>
          <w:rtl/>
        </w:rPr>
        <w:t xml:space="preserve"> قال: </w:t>
      </w:r>
      <w:r w:rsidRPr="0049768A">
        <w:rPr>
          <w:rFonts w:cs="Traditional Arabic"/>
          <w:b/>
          <w:bCs/>
          <w:sz w:val="36"/>
          <w:szCs w:val="36"/>
          <w:rtl/>
        </w:rPr>
        <w:t>"إن أَبخلَ الناس من ذكرت عنده فلم يصلي عليَّ"</w:t>
      </w:r>
      <w:r w:rsidRPr="0049768A">
        <w:rPr>
          <w:rFonts w:cs="Traditional Arabic"/>
          <w:sz w:val="36"/>
          <w:szCs w:val="36"/>
          <w:vertAlign w:val="superscript"/>
          <w:rtl/>
        </w:rPr>
        <w:t>(</w:t>
      </w:r>
      <w:r w:rsidRPr="0049768A">
        <w:rPr>
          <w:rStyle w:val="a4"/>
          <w:rFonts w:cs="Traditional Arabic"/>
          <w:sz w:val="36"/>
          <w:szCs w:val="36"/>
          <w:rtl/>
        </w:rPr>
        <w:footnoteReference w:id="634"/>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 وعن أبي هريرة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قال: قال رسول الله </w:t>
      </w:r>
      <w:r w:rsidRPr="0049768A">
        <w:rPr>
          <w:rFonts w:cs="Traditional Arabic"/>
          <w:sz w:val="36"/>
          <w:szCs w:val="36"/>
        </w:rPr>
        <w:sym w:font="AGA Arabesque" w:char="F065"/>
      </w:r>
      <w:r w:rsidRPr="0049768A">
        <w:rPr>
          <w:rFonts w:cs="Traditional Arabic"/>
          <w:sz w:val="36"/>
          <w:szCs w:val="36"/>
          <w:rtl/>
        </w:rPr>
        <w:t xml:space="preserve">: </w:t>
      </w:r>
      <w:r w:rsidRPr="0049768A">
        <w:rPr>
          <w:rFonts w:cs="Traditional Arabic"/>
          <w:b/>
          <w:bCs/>
          <w:sz w:val="36"/>
          <w:szCs w:val="36"/>
          <w:rtl/>
        </w:rPr>
        <w:t xml:space="preserve">"ما جلس قوم مجلساً لم يذكروا الله ولم يصلوا على نبيهم </w:t>
      </w:r>
      <w:r w:rsidRPr="0049768A">
        <w:rPr>
          <w:rFonts w:cs="Traditional Arabic"/>
          <w:b/>
          <w:bCs/>
          <w:sz w:val="36"/>
          <w:szCs w:val="36"/>
        </w:rPr>
        <w:sym w:font="AGA Arabesque" w:char="F065"/>
      </w:r>
      <w:r w:rsidRPr="0049768A">
        <w:rPr>
          <w:rFonts w:cs="Traditional Arabic"/>
          <w:b/>
          <w:bCs/>
          <w:sz w:val="36"/>
          <w:szCs w:val="36"/>
          <w:rtl/>
        </w:rPr>
        <w:t xml:space="preserve"> إلا كان مجلسهم عليهم ترة يوم القيامة إن شاء عفا عنهم وإن شاء أخذهم"</w:t>
      </w:r>
      <w:r w:rsidRPr="0049768A">
        <w:rPr>
          <w:rFonts w:cs="Traditional Arabic"/>
          <w:sz w:val="36"/>
          <w:szCs w:val="36"/>
          <w:vertAlign w:val="superscript"/>
          <w:rtl/>
        </w:rPr>
        <w:t>(</w:t>
      </w:r>
      <w:r w:rsidRPr="0049768A">
        <w:rPr>
          <w:rStyle w:val="a4"/>
          <w:rFonts w:cs="Traditional Arabic"/>
          <w:sz w:val="36"/>
          <w:szCs w:val="36"/>
          <w:rtl/>
        </w:rPr>
        <w:footnoteReference w:id="635"/>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hint="cs"/>
          <w:sz w:val="36"/>
          <w:szCs w:val="36"/>
          <w:rtl/>
        </w:rPr>
        <w:t xml:space="preserve">هذا وقد ثبت عن رسول الله </w:t>
      </w:r>
      <w:r w:rsidRPr="0049768A">
        <w:rPr>
          <w:rFonts w:cs="Traditional Arabic"/>
          <w:sz w:val="36"/>
          <w:szCs w:val="36"/>
        </w:rPr>
        <w:sym w:font="AGA Arabesque" w:char="F065"/>
      </w:r>
      <w:r w:rsidRPr="0049768A">
        <w:rPr>
          <w:rFonts w:cs="Traditional Arabic" w:hint="cs"/>
          <w:sz w:val="36"/>
          <w:szCs w:val="36"/>
          <w:rtl/>
        </w:rPr>
        <w:t xml:space="preserve"> أنه يأتي زمان يتمنى الواحد لو يفتدي بكل ما يملك حتى يفتدي وأهله وماله برؤيته </w:t>
      </w:r>
      <w:r w:rsidRPr="0049768A">
        <w:rPr>
          <w:rFonts w:cs="Traditional Arabic"/>
          <w:sz w:val="36"/>
          <w:szCs w:val="36"/>
        </w:rPr>
        <w:sym w:font="AGA Arabesque" w:char="F065"/>
      </w:r>
      <w:r w:rsidRPr="0049768A">
        <w:rPr>
          <w:rFonts w:cs="Traditional Arabic" w:hint="cs"/>
          <w:sz w:val="36"/>
          <w:szCs w:val="36"/>
          <w:rtl/>
        </w:rPr>
        <w:t xml:space="preserve"> .</w:t>
      </w:r>
    </w:p>
    <w:p w:rsidR="00784054" w:rsidRPr="0049768A" w:rsidRDefault="00784054" w:rsidP="00784054">
      <w:pPr>
        <w:bidi/>
        <w:spacing w:after="100"/>
        <w:ind w:firstLine="567"/>
        <w:jc w:val="lowKashida"/>
        <w:rPr>
          <w:rFonts w:cs="Traditional Arabic"/>
          <w:sz w:val="36"/>
          <w:szCs w:val="36"/>
          <w:rtl/>
        </w:rPr>
      </w:pPr>
      <w:r w:rsidRPr="0049768A">
        <w:rPr>
          <w:rFonts w:cs="Traditional Arabic" w:hint="cs"/>
          <w:sz w:val="36"/>
          <w:szCs w:val="36"/>
          <w:rtl/>
        </w:rPr>
        <w:lastRenderedPageBreak/>
        <w:t>ف</w:t>
      </w:r>
      <w:r w:rsidRPr="0049768A">
        <w:rPr>
          <w:rFonts w:cs="Traditional Arabic"/>
          <w:sz w:val="36"/>
          <w:szCs w:val="36"/>
          <w:rtl/>
        </w:rPr>
        <w:t>عن أبي هريرة</w:t>
      </w:r>
      <w:r w:rsidRPr="0049768A">
        <w:rPr>
          <w:rFonts w:cs="Traditional Arabic" w:hint="cs"/>
          <w:sz w:val="36"/>
          <w:szCs w:val="36"/>
          <w:rtl/>
        </w:rPr>
        <w:t xml:space="preserve"> </w:t>
      </w:r>
      <w:r w:rsidRPr="0049768A">
        <w:rPr>
          <w:rFonts w:cs="Traditional Arabic"/>
          <w:sz w:val="36"/>
          <w:szCs w:val="36"/>
        </w:rPr>
        <w:sym w:font="AGA Arabesque" w:char="F074"/>
      </w:r>
      <w:r w:rsidRPr="0049768A">
        <w:rPr>
          <w:rFonts w:cs="Traditional Arabic" w:hint="cs"/>
          <w:sz w:val="36"/>
          <w:szCs w:val="36"/>
          <w:rtl/>
        </w:rPr>
        <w:t xml:space="preserve"> عن رسول الله </w:t>
      </w:r>
      <w:r w:rsidRPr="0049768A">
        <w:rPr>
          <w:rFonts w:cs="Traditional Arabic"/>
          <w:sz w:val="36"/>
          <w:szCs w:val="36"/>
        </w:rPr>
        <w:sym w:font="AGA Arabesque" w:char="F065"/>
      </w:r>
      <w:r w:rsidRPr="0049768A">
        <w:rPr>
          <w:rFonts w:cs="Traditional Arabic" w:hint="cs"/>
          <w:sz w:val="36"/>
          <w:szCs w:val="36"/>
          <w:rtl/>
        </w:rPr>
        <w:t xml:space="preserve"> أنه قال:</w:t>
      </w:r>
      <w:r w:rsidRPr="0049768A">
        <w:rPr>
          <w:rFonts w:cs="Traditional Arabic"/>
          <w:sz w:val="36"/>
          <w:szCs w:val="36"/>
          <w:rtl/>
        </w:rPr>
        <w:t xml:space="preserve"> </w:t>
      </w:r>
      <w:r w:rsidRPr="0049768A">
        <w:rPr>
          <w:rFonts w:cs="Traditional Arabic" w:hint="cs"/>
          <w:b/>
          <w:bCs/>
          <w:sz w:val="36"/>
          <w:szCs w:val="36"/>
          <w:rtl/>
        </w:rPr>
        <w:t>"</w:t>
      </w:r>
      <w:r w:rsidRPr="0049768A">
        <w:rPr>
          <w:rFonts w:cs="Traditional Arabic"/>
          <w:b/>
          <w:bCs/>
          <w:sz w:val="36"/>
          <w:szCs w:val="36"/>
          <w:rtl/>
        </w:rPr>
        <w:t>والذي نفس م</w:t>
      </w:r>
      <w:r w:rsidR="009C48DA">
        <w:rPr>
          <w:rFonts w:cs="Traditional Arabic"/>
          <w:b/>
          <w:bCs/>
          <w:sz w:val="36"/>
          <w:szCs w:val="36"/>
          <w:rtl/>
        </w:rPr>
        <w:t>حمد بيده ليأتين على أحدكم يوم</w:t>
      </w:r>
      <w:r w:rsidR="009C48DA">
        <w:rPr>
          <w:rFonts w:cs="Traditional Arabic" w:hint="cs"/>
          <w:b/>
          <w:bCs/>
          <w:sz w:val="36"/>
          <w:szCs w:val="36"/>
          <w:rtl/>
        </w:rPr>
        <w:t xml:space="preserve">، </w:t>
      </w:r>
      <w:r w:rsidR="009C48DA">
        <w:rPr>
          <w:rFonts w:cs="Traditional Arabic"/>
          <w:b/>
          <w:bCs/>
          <w:sz w:val="36"/>
          <w:szCs w:val="36"/>
          <w:rtl/>
        </w:rPr>
        <w:t xml:space="preserve"> و</w:t>
      </w:r>
      <w:r w:rsidRPr="0049768A">
        <w:rPr>
          <w:rFonts w:cs="Traditional Arabic"/>
          <w:b/>
          <w:bCs/>
          <w:sz w:val="36"/>
          <w:szCs w:val="36"/>
          <w:rtl/>
        </w:rPr>
        <w:t xml:space="preserve">لأن يراني </w:t>
      </w:r>
      <w:r w:rsidR="00E3751F" w:rsidRPr="0049768A">
        <w:rPr>
          <w:rFonts w:cs="Traditional Arabic"/>
          <w:b/>
          <w:bCs/>
          <w:sz w:val="36"/>
          <w:szCs w:val="36"/>
          <w:rtl/>
        </w:rPr>
        <w:t>ثم لأن يراني أحب إليه من أهله و</w:t>
      </w:r>
      <w:r w:rsidRPr="0049768A">
        <w:rPr>
          <w:rFonts w:cs="Traditional Arabic"/>
          <w:b/>
          <w:bCs/>
          <w:sz w:val="36"/>
          <w:szCs w:val="36"/>
          <w:rtl/>
        </w:rPr>
        <w:t>ماله معهم</w:t>
      </w:r>
      <w:r w:rsidRPr="0049768A">
        <w:rPr>
          <w:rFonts w:cs="Traditional Arabic" w:hint="cs"/>
          <w:b/>
          <w:bCs/>
          <w:sz w:val="36"/>
          <w:szCs w:val="36"/>
          <w:rtl/>
        </w:rPr>
        <w:t>"</w:t>
      </w:r>
      <w:r w:rsidRPr="0049768A">
        <w:rPr>
          <w:rFonts w:cs="Traditional Arabic"/>
          <w:sz w:val="36"/>
          <w:szCs w:val="36"/>
          <w:rtl/>
        </w:rPr>
        <w:t> .</w:t>
      </w:r>
      <w:r w:rsidRPr="0049768A">
        <w:rPr>
          <w:rFonts w:cs="Traditional Arabic"/>
          <w:sz w:val="36"/>
          <w:szCs w:val="36"/>
          <w:vertAlign w:val="superscript"/>
          <w:rtl/>
        </w:rPr>
        <w:t xml:space="preserve"> (</w:t>
      </w:r>
      <w:r w:rsidRPr="0049768A">
        <w:rPr>
          <w:rStyle w:val="a4"/>
          <w:rFonts w:cs="Traditional Arabic"/>
          <w:sz w:val="36"/>
          <w:szCs w:val="36"/>
          <w:rtl/>
        </w:rPr>
        <w:footnoteReference w:id="636"/>
      </w:r>
      <w:r w:rsidRPr="0049768A">
        <w:rPr>
          <w:rFonts w:cs="Traditional Arabic"/>
          <w:sz w:val="36"/>
          <w:szCs w:val="36"/>
          <w:vertAlign w:val="superscript"/>
          <w:rtl/>
        </w:rPr>
        <w:t>)</w:t>
      </w:r>
      <w:r w:rsidRPr="0049768A">
        <w:rPr>
          <w:rFonts w:cs="Traditional Arabic"/>
          <w:sz w:val="36"/>
          <w:szCs w:val="36"/>
          <w:rtl/>
        </w:rPr>
        <w:t> ‌</w:t>
      </w:r>
    </w:p>
    <w:p w:rsidR="00784054" w:rsidRPr="0049768A" w:rsidRDefault="00784054" w:rsidP="009C48DA">
      <w:pPr>
        <w:bidi/>
        <w:spacing w:after="100"/>
        <w:ind w:firstLine="567"/>
        <w:jc w:val="lowKashida"/>
        <w:rPr>
          <w:rFonts w:cs="Traditional Arabic"/>
          <w:sz w:val="36"/>
          <w:szCs w:val="36"/>
          <w:rtl/>
        </w:rPr>
      </w:pPr>
      <w:r w:rsidRPr="0049768A">
        <w:rPr>
          <w:rFonts w:cs="Traditional Arabic" w:hint="cs"/>
          <w:sz w:val="36"/>
          <w:szCs w:val="36"/>
          <w:rtl/>
        </w:rPr>
        <w:t>وفي</w:t>
      </w:r>
      <w:r w:rsidRPr="0049768A">
        <w:rPr>
          <w:rFonts w:cs="Traditional Arabic"/>
          <w:sz w:val="36"/>
          <w:szCs w:val="36"/>
          <w:rtl/>
        </w:rPr>
        <w:t xml:space="preserve"> </w:t>
      </w:r>
      <w:r w:rsidRPr="0049768A">
        <w:rPr>
          <w:rFonts w:cs="Traditional Arabic" w:hint="cs"/>
          <w:sz w:val="36"/>
          <w:szCs w:val="36"/>
          <w:rtl/>
        </w:rPr>
        <w:t>رواية عنه،</w:t>
      </w:r>
      <w:r w:rsidRPr="0049768A">
        <w:rPr>
          <w:rFonts w:cs="Traditional Arabic"/>
          <w:b/>
          <w:bCs/>
          <w:sz w:val="36"/>
          <w:szCs w:val="36"/>
          <w:rtl/>
        </w:rPr>
        <w:t xml:space="preserve"> </w:t>
      </w:r>
      <w:r w:rsidRPr="0049768A">
        <w:rPr>
          <w:rFonts w:cs="Traditional Arabic" w:hint="cs"/>
          <w:b/>
          <w:bCs/>
          <w:sz w:val="36"/>
          <w:szCs w:val="36"/>
          <w:rtl/>
        </w:rPr>
        <w:t>"</w:t>
      </w:r>
      <w:r w:rsidRPr="0049768A">
        <w:rPr>
          <w:rFonts w:cs="Traditional Arabic"/>
          <w:b/>
          <w:bCs/>
          <w:sz w:val="36"/>
          <w:szCs w:val="36"/>
          <w:rtl/>
        </w:rPr>
        <w:t>إن أناسا من أمتي يأتون بعدي يود أحدهم لو اشترى رؤيتي بأهله و ماله</w:t>
      </w:r>
      <w:r w:rsidRPr="0049768A">
        <w:rPr>
          <w:rFonts w:cs="Traditional Arabic" w:hint="cs"/>
          <w:b/>
          <w:bCs/>
          <w:sz w:val="36"/>
          <w:szCs w:val="36"/>
          <w:rtl/>
        </w:rPr>
        <w:t>"</w:t>
      </w:r>
      <w:r w:rsidRPr="0049768A">
        <w:rPr>
          <w:rFonts w:cs="Traditional Arabic"/>
          <w:b/>
          <w:bCs/>
          <w:sz w:val="36"/>
          <w:szCs w:val="36"/>
          <w:rtl/>
        </w:rPr>
        <w:t> </w:t>
      </w:r>
      <w:r w:rsidRPr="0049768A">
        <w:rPr>
          <w:rFonts w:cs="Traditional Arabic"/>
          <w:sz w:val="36"/>
          <w:szCs w:val="36"/>
          <w:rtl/>
        </w:rPr>
        <w:t>.</w:t>
      </w:r>
      <w:r w:rsidRPr="0049768A">
        <w:rPr>
          <w:rFonts w:cs="Traditional Arabic"/>
          <w:sz w:val="36"/>
          <w:szCs w:val="36"/>
          <w:vertAlign w:val="superscript"/>
          <w:rtl/>
        </w:rPr>
        <w:t xml:space="preserve"> (</w:t>
      </w:r>
      <w:r w:rsidRPr="0049768A">
        <w:rPr>
          <w:rStyle w:val="a4"/>
          <w:rFonts w:cs="Traditional Arabic"/>
          <w:sz w:val="36"/>
          <w:szCs w:val="36"/>
          <w:rtl/>
        </w:rPr>
        <w:footnoteReference w:id="637"/>
      </w:r>
      <w:r w:rsidRPr="0049768A">
        <w:rPr>
          <w:rFonts w:cs="Traditional Arabic"/>
          <w:sz w:val="36"/>
          <w:szCs w:val="36"/>
          <w:vertAlign w:val="superscript"/>
          <w:rtl/>
        </w:rPr>
        <w:t>)</w:t>
      </w:r>
      <w:r w:rsidRPr="0049768A">
        <w:rPr>
          <w:rFonts w:cs="Traditional Arabic"/>
          <w:sz w:val="36"/>
          <w:szCs w:val="36"/>
          <w:rtl/>
        </w:rPr>
        <w:t> ‌ ‌</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إن أناساً من أمتي  أمة الإجابة يأتون بعدي أي بعد موتي  يود  أي يحب ويتمنى أحدهم لو اشترى رؤيتي بأهله وماله هذا من معجزاته إذ هو إخبار عن غيب وقع وقد وجد في كل عصر من يود ذلك ممن لا يحصى حتى قال بعض الأكابر: لو حجب عني رسو اللّه </w:t>
      </w:r>
      <w:r w:rsidRPr="0049768A">
        <w:rPr>
          <w:rFonts w:cs="Traditional Arabic"/>
          <w:sz w:val="36"/>
          <w:szCs w:val="36"/>
        </w:rPr>
        <w:sym w:font="AGA Arabesque" w:char="F065"/>
      </w:r>
      <w:r w:rsidRPr="0049768A">
        <w:rPr>
          <w:rFonts w:cs="Traditional Arabic" w:hint="cs"/>
          <w:sz w:val="36"/>
          <w:szCs w:val="36"/>
          <w:rtl/>
        </w:rPr>
        <w:t xml:space="preserve"> </w:t>
      </w:r>
      <w:r w:rsidRPr="0049768A">
        <w:rPr>
          <w:rFonts w:cs="Traditional Arabic"/>
          <w:sz w:val="36"/>
          <w:szCs w:val="36"/>
          <w:rtl/>
        </w:rPr>
        <w:t>طرفة عين ما عشت ذلك اليوم  . </w:t>
      </w:r>
    </w:p>
    <w:p w:rsidR="00784054" w:rsidRPr="0049768A" w:rsidRDefault="00784054" w:rsidP="00784054">
      <w:pPr>
        <w:bidi/>
        <w:spacing w:after="100"/>
        <w:ind w:firstLine="567"/>
        <w:jc w:val="lowKashida"/>
        <w:rPr>
          <w:rFonts w:cs="Traditional Arabic"/>
          <w:sz w:val="36"/>
          <w:szCs w:val="36"/>
          <w:rtl/>
        </w:rPr>
      </w:pPr>
      <w:r w:rsidRPr="0049768A">
        <w:rPr>
          <w:rFonts w:cs="Traditional Arabic" w:hint="cs"/>
          <w:sz w:val="36"/>
          <w:szCs w:val="36"/>
          <w:rtl/>
        </w:rPr>
        <w:t xml:space="preserve">وفي رواية عنه : </w:t>
      </w:r>
      <w:r w:rsidRPr="0049768A">
        <w:rPr>
          <w:rFonts w:cs="Traditional Arabic" w:hint="cs"/>
          <w:b/>
          <w:bCs/>
          <w:sz w:val="36"/>
          <w:szCs w:val="36"/>
          <w:rtl/>
        </w:rPr>
        <w:t>"</w:t>
      </w:r>
      <w:r w:rsidRPr="0049768A">
        <w:rPr>
          <w:rFonts w:cs="Traditional Arabic"/>
          <w:b/>
          <w:bCs/>
          <w:sz w:val="36"/>
          <w:szCs w:val="36"/>
          <w:rtl/>
        </w:rPr>
        <w:t>لا تقوم الساعة حتى تقاتلوا الترك صغار الأعين حمر الوجوه زلف الأ</w:t>
      </w:r>
      <w:r w:rsidR="009C48DA">
        <w:rPr>
          <w:rFonts w:cs="Traditional Arabic"/>
          <w:b/>
          <w:bCs/>
          <w:sz w:val="36"/>
          <w:szCs w:val="36"/>
          <w:rtl/>
        </w:rPr>
        <w:t xml:space="preserve">نوف كأن وجوههم المجان المطرقة </w:t>
      </w:r>
      <w:r w:rsidR="009C48DA">
        <w:rPr>
          <w:rFonts w:cs="Traditional Arabic" w:hint="cs"/>
          <w:b/>
          <w:bCs/>
          <w:sz w:val="36"/>
          <w:szCs w:val="36"/>
          <w:rtl/>
        </w:rPr>
        <w:t xml:space="preserve">، </w:t>
      </w:r>
      <w:r w:rsidR="009C48DA">
        <w:rPr>
          <w:rFonts w:cs="Traditional Arabic"/>
          <w:b/>
          <w:bCs/>
          <w:sz w:val="36"/>
          <w:szCs w:val="36"/>
          <w:rtl/>
        </w:rPr>
        <w:t>و</w:t>
      </w:r>
      <w:r w:rsidRPr="0049768A">
        <w:rPr>
          <w:rFonts w:cs="Traditional Arabic"/>
          <w:b/>
          <w:bCs/>
          <w:sz w:val="36"/>
          <w:szCs w:val="36"/>
          <w:rtl/>
        </w:rPr>
        <w:t xml:space="preserve">لا تقوم الساعة </w:t>
      </w:r>
      <w:r w:rsidR="009C48DA">
        <w:rPr>
          <w:rFonts w:cs="Traditional Arabic"/>
          <w:b/>
          <w:bCs/>
          <w:sz w:val="36"/>
          <w:szCs w:val="36"/>
          <w:rtl/>
        </w:rPr>
        <w:t xml:space="preserve">حتى تقاتلوا قوما نعالهم الشعر </w:t>
      </w:r>
      <w:r w:rsidR="009C48DA">
        <w:rPr>
          <w:rFonts w:cs="Traditional Arabic" w:hint="cs"/>
          <w:b/>
          <w:bCs/>
          <w:sz w:val="36"/>
          <w:szCs w:val="36"/>
          <w:rtl/>
        </w:rPr>
        <w:t xml:space="preserve">، </w:t>
      </w:r>
      <w:r w:rsidR="009C48DA">
        <w:rPr>
          <w:rFonts w:cs="Traditional Arabic"/>
          <w:b/>
          <w:bCs/>
          <w:sz w:val="36"/>
          <w:szCs w:val="36"/>
          <w:rtl/>
        </w:rPr>
        <w:t>و</w:t>
      </w:r>
      <w:r w:rsidRPr="0049768A">
        <w:rPr>
          <w:rFonts w:cs="Traditional Arabic"/>
          <w:b/>
          <w:bCs/>
          <w:sz w:val="36"/>
          <w:szCs w:val="36"/>
          <w:rtl/>
        </w:rPr>
        <w:t>ليأتين على أحدكم زمان لأن يراني أح</w:t>
      </w:r>
      <w:r w:rsidR="009C48DA">
        <w:rPr>
          <w:rFonts w:cs="Traditional Arabic"/>
          <w:b/>
          <w:bCs/>
          <w:sz w:val="36"/>
          <w:szCs w:val="36"/>
          <w:rtl/>
        </w:rPr>
        <w:t>ب إليه من أن يكون له مثل أهله و</w:t>
      </w:r>
      <w:r w:rsidRPr="0049768A">
        <w:rPr>
          <w:rFonts w:cs="Traditional Arabic"/>
          <w:b/>
          <w:bCs/>
          <w:sz w:val="36"/>
          <w:szCs w:val="36"/>
          <w:rtl/>
        </w:rPr>
        <w:t>ماله</w:t>
      </w:r>
      <w:r w:rsidRPr="0049768A">
        <w:rPr>
          <w:rFonts w:cs="Traditional Arabic" w:hint="cs"/>
          <w:b/>
          <w:bCs/>
          <w:sz w:val="36"/>
          <w:szCs w:val="36"/>
          <w:rtl/>
        </w:rPr>
        <w:t>"</w:t>
      </w:r>
      <w:r w:rsidRPr="0049768A">
        <w:rPr>
          <w:rFonts w:cs="Traditional Arabic"/>
          <w:sz w:val="36"/>
          <w:szCs w:val="36"/>
          <w:rtl/>
        </w:rPr>
        <w:t> .</w:t>
      </w:r>
      <w:r w:rsidRPr="0049768A">
        <w:rPr>
          <w:rFonts w:cs="Traditional Arabic"/>
          <w:sz w:val="36"/>
          <w:szCs w:val="36"/>
          <w:vertAlign w:val="superscript"/>
          <w:rtl/>
        </w:rPr>
        <w:t xml:space="preserve"> (</w:t>
      </w:r>
      <w:r w:rsidRPr="0049768A">
        <w:rPr>
          <w:rStyle w:val="a4"/>
          <w:rFonts w:cs="Traditional Arabic"/>
          <w:sz w:val="36"/>
          <w:szCs w:val="36"/>
          <w:rtl/>
        </w:rPr>
        <w:footnoteReference w:id="638"/>
      </w:r>
      <w:r w:rsidRPr="0049768A">
        <w:rPr>
          <w:rFonts w:cs="Traditional Arabic"/>
          <w:sz w:val="36"/>
          <w:szCs w:val="36"/>
          <w:vertAlign w:val="superscript"/>
          <w:rtl/>
        </w:rPr>
        <w:t>)</w:t>
      </w:r>
      <w:r w:rsidRPr="0049768A">
        <w:rPr>
          <w:rFonts w:cs="Traditional Arabic"/>
          <w:sz w:val="36"/>
          <w:szCs w:val="36"/>
          <w:rtl/>
        </w:rPr>
        <w:t xml:space="preserve"> </w:t>
      </w:r>
    </w:p>
    <w:p w:rsidR="00784054" w:rsidRPr="0049768A" w:rsidRDefault="00784054" w:rsidP="00784054">
      <w:pPr>
        <w:bidi/>
        <w:spacing w:after="80"/>
        <w:ind w:firstLine="567"/>
        <w:jc w:val="lowKashida"/>
        <w:rPr>
          <w:rFonts w:cs="Traditional Arabic"/>
          <w:sz w:val="36"/>
          <w:szCs w:val="36"/>
          <w:rtl/>
        </w:rPr>
      </w:pPr>
      <w:r w:rsidRPr="0049768A">
        <w:rPr>
          <w:rFonts w:cs="Traditional Arabic" w:hint="cs"/>
          <w:sz w:val="36"/>
          <w:szCs w:val="36"/>
          <w:rtl/>
        </w:rPr>
        <w:lastRenderedPageBreak/>
        <w:t xml:space="preserve">قال النووي: </w:t>
      </w:r>
      <w:r w:rsidRPr="0049768A">
        <w:rPr>
          <w:rFonts w:cs="Traditional Arabic"/>
          <w:sz w:val="36"/>
          <w:szCs w:val="36"/>
          <w:rtl/>
        </w:rPr>
        <w:t>ومقصود الحديث حثهم على ملازمة مجلسه الكريم ومشاهدته حضراً وسفراً للتأدب بآدابه وتعلم الشرائع وحفظها ليبلغوها، وإعلامهم أنهم سيندمون على ما فرطوا فيه من الزيادة من مشاهدته وملازمته، ومنه قول عمر رضي الله عنه: ألهاني عنه الصفق بالأسواق والله أعلم</w:t>
      </w:r>
      <w:r w:rsidR="009C48DA">
        <w:rPr>
          <w:rFonts w:cs="Traditional Arabic" w:hint="cs"/>
          <w:sz w:val="36"/>
          <w:szCs w:val="36"/>
          <w:rtl/>
        </w:rPr>
        <w:t>.اهـ.</w:t>
      </w:r>
      <w:r w:rsidR="009C48DA" w:rsidRPr="009C48DA">
        <w:rPr>
          <w:rFonts w:cs="Traditional Arabic"/>
          <w:sz w:val="36"/>
          <w:szCs w:val="36"/>
          <w:vertAlign w:val="superscript"/>
          <w:rtl/>
        </w:rPr>
        <w:t xml:space="preserve"> </w:t>
      </w:r>
      <w:r w:rsidR="009C48DA" w:rsidRPr="0049768A">
        <w:rPr>
          <w:rFonts w:cs="Traditional Arabic"/>
          <w:sz w:val="36"/>
          <w:szCs w:val="36"/>
          <w:vertAlign w:val="superscript"/>
          <w:rtl/>
        </w:rPr>
        <w:t>(</w:t>
      </w:r>
      <w:r w:rsidR="009C48DA" w:rsidRPr="0049768A">
        <w:rPr>
          <w:rStyle w:val="a4"/>
          <w:rFonts w:cs="Traditional Arabic"/>
          <w:sz w:val="36"/>
          <w:szCs w:val="36"/>
          <w:rtl/>
        </w:rPr>
        <w:footnoteReference w:id="639"/>
      </w:r>
      <w:r w:rsidR="009C48DA" w:rsidRPr="0049768A">
        <w:rPr>
          <w:rFonts w:cs="Traditional Arabic"/>
          <w:sz w:val="36"/>
          <w:szCs w:val="36"/>
          <w:vertAlign w:val="superscript"/>
          <w:rtl/>
        </w:rPr>
        <w:t>)</w:t>
      </w:r>
      <w:r w:rsidR="009C48DA">
        <w:rPr>
          <w:rFonts w:cs="Traditional Arabic" w:hint="cs"/>
          <w:sz w:val="36"/>
          <w:szCs w:val="36"/>
          <w:rtl/>
        </w:rPr>
        <w:t xml:space="preserve"> </w:t>
      </w:r>
    </w:p>
    <w:p w:rsidR="00784054" w:rsidRPr="0049768A" w:rsidRDefault="00784054" w:rsidP="00784054">
      <w:pPr>
        <w:bidi/>
        <w:spacing w:after="100"/>
        <w:jc w:val="lowKashida"/>
        <w:rPr>
          <w:rFonts w:cs="Traditional Arabic"/>
          <w:sz w:val="36"/>
          <w:szCs w:val="36"/>
          <w:rtl/>
          <w:lang w:bidi="ar-AE"/>
        </w:rPr>
      </w:pPr>
    </w:p>
    <w:p w:rsidR="00784054" w:rsidRPr="0049768A" w:rsidRDefault="00784054" w:rsidP="00784054">
      <w:pPr>
        <w:bidi/>
        <w:spacing w:after="80"/>
        <w:jc w:val="center"/>
        <w:rPr>
          <w:sz w:val="36"/>
          <w:szCs w:val="36"/>
          <w:rtl/>
        </w:rPr>
      </w:pPr>
      <w:r w:rsidRPr="0049768A">
        <w:rPr>
          <w:rFonts w:ascii="Monotype Sorts" w:hAnsi="Monotype Sorts"/>
          <w:sz w:val="36"/>
          <w:szCs w:val="36"/>
        </w:rPr>
        <w:t></w:t>
      </w:r>
      <w:r w:rsidRPr="0049768A">
        <w:rPr>
          <w:rFonts w:ascii="Monotype Sorts" w:hAnsi="Monotype Sorts"/>
          <w:sz w:val="36"/>
          <w:szCs w:val="36"/>
        </w:rPr>
        <w:t></w:t>
      </w:r>
      <w:r w:rsidRPr="0049768A">
        <w:rPr>
          <w:rFonts w:ascii="Monotype Sorts" w:hAnsi="Monotype Sorts"/>
          <w:sz w:val="36"/>
          <w:szCs w:val="36"/>
        </w:rPr>
        <w:t></w:t>
      </w:r>
      <w:r w:rsidRPr="0049768A">
        <w:rPr>
          <w:rFonts w:ascii="Monotype Sorts" w:hAnsi="Monotype Sorts"/>
          <w:sz w:val="36"/>
          <w:szCs w:val="36"/>
        </w:rPr>
        <w:t></w:t>
      </w:r>
      <w:r w:rsidRPr="0049768A">
        <w:rPr>
          <w:rFonts w:ascii="Monotype Sorts" w:hAnsi="Monotype Sorts"/>
          <w:sz w:val="36"/>
          <w:szCs w:val="36"/>
        </w:rPr>
        <w:t></w:t>
      </w:r>
      <w:r w:rsidRPr="0049768A">
        <w:rPr>
          <w:rFonts w:ascii="Monotype Sorts" w:hAnsi="Monotype Sorts"/>
          <w:sz w:val="36"/>
          <w:szCs w:val="36"/>
        </w:rPr>
        <w:t></w:t>
      </w:r>
    </w:p>
    <w:p w:rsidR="00E3751F" w:rsidRPr="0049768A" w:rsidRDefault="00E3751F" w:rsidP="00E3751F">
      <w:pPr>
        <w:bidi/>
        <w:spacing w:after="60"/>
        <w:jc w:val="lowKashida"/>
        <w:rPr>
          <w:rFonts w:cs="Traditional Arabic"/>
          <w:sz w:val="36"/>
          <w:szCs w:val="36"/>
          <w:rtl/>
        </w:rPr>
      </w:pPr>
      <w:r w:rsidRPr="0049768A">
        <w:rPr>
          <w:rFonts w:cs="Traditional Arabic"/>
          <w:sz w:val="36"/>
          <w:szCs w:val="36"/>
          <w:rtl/>
        </w:rPr>
        <w:t>الذِكر طرفي النهار</w:t>
      </w:r>
    </w:p>
    <w:p w:rsidR="00E3751F" w:rsidRPr="0049768A" w:rsidRDefault="00E3751F" w:rsidP="00E3751F">
      <w:pPr>
        <w:bidi/>
        <w:spacing w:after="60"/>
        <w:ind w:firstLine="567"/>
        <w:jc w:val="lowKashida"/>
        <w:rPr>
          <w:rFonts w:cs="Traditional Arabic"/>
          <w:sz w:val="36"/>
          <w:szCs w:val="36"/>
          <w:rtl/>
        </w:rPr>
      </w:pPr>
      <w:r w:rsidRPr="0049768A">
        <w:rPr>
          <w:rFonts w:cs="Traditional Arabic"/>
          <w:sz w:val="36"/>
          <w:szCs w:val="36"/>
          <w:rtl/>
        </w:rPr>
        <w:t>وهما بين الصبح وطلوع الشمس وما بين العصر والغروب.</w:t>
      </w:r>
    </w:p>
    <w:p w:rsidR="00E3751F" w:rsidRPr="0049768A" w:rsidRDefault="00E3751F" w:rsidP="00E3751F">
      <w:pPr>
        <w:bidi/>
        <w:spacing w:after="60"/>
        <w:ind w:firstLine="567"/>
        <w:jc w:val="lowKashida"/>
        <w:rPr>
          <w:rFonts w:cs="Traditional Arabic"/>
          <w:sz w:val="36"/>
          <w:szCs w:val="36"/>
          <w:rtl/>
        </w:rPr>
      </w:pPr>
      <w:r w:rsidRPr="0049768A">
        <w:rPr>
          <w:rFonts w:cs="Traditional Arabic"/>
          <w:sz w:val="36"/>
          <w:szCs w:val="36"/>
          <w:rtl/>
        </w:rPr>
        <w:t>قال سبحانه وتعالى</w:t>
      </w:r>
      <w:r w:rsidRPr="0049768A">
        <w:rPr>
          <w:rFonts w:cs="Traditional Arabic"/>
          <w:b/>
          <w:bCs/>
          <w:sz w:val="36"/>
          <w:szCs w:val="36"/>
        </w:rPr>
        <w:sym w:font="AGA Arabesque" w:char="F07D"/>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5" w:char="F070"/>
      </w:r>
      <w:r w:rsidRPr="0049768A">
        <w:rPr>
          <w:rFonts w:cs="Traditional Arabic"/>
          <w:sz w:val="36"/>
          <w:szCs w:val="36"/>
        </w:rPr>
        <w:sym w:font="HQPB2" w:char="F06B"/>
      </w:r>
      <w:r w:rsidRPr="0049768A">
        <w:rPr>
          <w:rFonts w:cs="Traditional Arabic"/>
          <w:sz w:val="36"/>
          <w:szCs w:val="36"/>
        </w:rPr>
        <w:sym w:font="HQPB4" w:char="F09A"/>
      </w:r>
      <w:r w:rsidRPr="0049768A">
        <w:rPr>
          <w:rFonts w:cs="Traditional Arabic"/>
          <w:sz w:val="36"/>
          <w:szCs w:val="36"/>
        </w:rPr>
        <w:sym w:font="HQPB2" w:char="F089"/>
      </w:r>
      <w:r w:rsidRPr="0049768A">
        <w:rPr>
          <w:rFonts w:cs="Traditional Arabic"/>
          <w:sz w:val="36"/>
          <w:szCs w:val="36"/>
        </w:rPr>
        <w:sym w:font="HQPB5" w:char="F072"/>
      </w:r>
      <w:r w:rsidRPr="0049768A">
        <w:rPr>
          <w:rFonts w:cs="Traditional Arabic"/>
          <w:sz w:val="36"/>
          <w:szCs w:val="36"/>
        </w:rPr>
        <w:sym w:font="HQPB1" w:char="F027"/>
      </w:r>
      <w:r w:rsidRPr="0049768A">
        <w:rPr>
          <w:rFonts w:cs="Traditional Arabic"/>
          <w:sz w:val="36"/>
          <w:szCs w:val="36"/>
        </w:rPr>
        <w:sym w:font="HQPB5" w:char="F0AF"/>
      </w:r>
      <w:r w:rsidRPr="0049768A">
        <w:rPr>
          <w:rFonts w:cs="Traditional Arabic"/>
          <w:sz w:val="36"/>
          <w:szCs w:val="36"/>
        </w:rPr>
        <w:sym w:font="HQPB2" w:char="F0BB"/>
      </w:r>
      <w:r w:rsidRPr="0049768A">
        <w:rPr>
          <w:rFonts w:cs="Traditional Arabic"/>
          <w:sz w:val="36"/>
          <w:szCs w:val="36"/>
        </w:rPr>
        <w:sym w:font="HQPB5" w:char="F074"/>
      </w:r>
      <w:r w:rsidRPr="0049768A">
        <w:rPr>
          <w:rFonts w:cs="Traditional Arabic"/>
          <w:sz w:val="36"/>
          <w:szCs w:val="36"/>
        </w:rPr>
        <w:sym w:font="HQPB2" w:char="F083"/>
      </w:r>
      <w:r w:rsidRPr="0049768A">
        <w:rPr>
          <w:rFonts w:cs="Traditional Arabic"/>
          <w:sz w:val="36"/>
          <w:szCs w:val="36"/>
          <w:rtl/>
        </w:rPr>
        <w:t xml:space="preserve"> </w:t>
      </w:r>
      <w:r w:rsidRPr="0049768A">
        <w:rPr>
          <w:rFonts w:cs="Traditional Arabic"/>
          <w:sz w:val="36"/>
          <w:szCs w:val="36"/>
        </w:rPr>
        <w:sym w:font="HQPB5" w:char="F074"/>
      </w:r>
      <w:r w:rsidRPr="0049768A">
        <w:rPr>
          <w:rFonts w:cs="Traditional Arabic"/>
          <w:sz w:val="36"/>
          <w:szCs w:val="36"/>
        </w:rPr>
        <w:sym w:font="HQPB2" w:char="F0FB"/>
      </w:r>
      <w:r w:rsidRPr="0049768A">
        <w:rPr>
          <w:rFonts w:cs="Traditional Arabic"/>
          <w:sz w:val="36"/>
          <w:szCs w:val="36"/>
        </w:rPr>
        <w:sym w:font="HQPB2" w:char="F0EF"/>
      </w:r>
      <w:r w:rsidRPr="0049768A">
        <w:rPr>
          <w:rFonts w:cs="Traditional Arabic"/>
          <w:sz w:val="36"/>
          <w:szCs w:val="36"/>
        </w:rPr>
        <w:sym w:font="HQPB4" w:char="F0CF"/>
      </w:r>
      <w:r w:rsidRPr="0049768A">
        <w:rPr>
          <w:rFonts w:cs="Traditional Arabic"/>
          <w:sz w:val="36"/>
          <w:szCs w:val="36"/>
        </w:rPr>
        <w:sym w:font="HQPB3" w:char="F025"/>
      </w:r>
      <w:r w:rsidRPr="0049768A">
        <w:rPr>
          <w:rFonts w:cs="Traditional Arabic"/>
          <w:sz w:val="36"/>
          <w:szCs w:val="36"/>
        </w:rPr>
        <w:sym w:font="HQPB4" w:char="F0A9"/>
      </w:r>
      <w:r w:rsidRPr="0049768A">
        <w:rPr>
          <w:rFonts w:cs="Traditional Arabic"/>
          <w:sz w:val="36"/>
          <w:szCs w:val="36"/>
        </w:rPr>
        <w:sym w:font="HQPB3" w:char="F021"/>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5" w:char="F028"/>
      </w:r>
      <w:r w:rsidRPr="0049768A">
        <w:rPr>
          <w:rFonts w:cs="Traditional Arabic"/>
          <w:sz w:val="36"/>
          <w:szCs w:val="36"/>
        </w:rPr>
        <w:sym w:font="HQPB1" w:char="F023"/>
      </w:r>
      <w:r w:rsidRPr="0049768A">
        <w:rPr>
          <w:rFonts w:cs="Traditional Arabic"/>
          <w:sz w:val="36"/>
          <w:szCs w:val="36"/>
        </w:rPr>
        <w:sym w:font="HQPB2" w:char="F071"/>
      </w:r>
      <w:r w:rsidRPr="0049768A">
        <w:rPr>
          <w:rFonts w:cs="Traditional Arabic"/>
          <w:sz w:val="36"/>
          <w:szCs w:val="36"/>
        </w:rPr>
        <w:sym w:font="HQPB4" w:char="F0E3"/>
      </w:r>
      <w:r w:rsidRPr="0049768A">
        <w:rPr>
          <w:rFonts w:cs="Traditional Arabic"/>
          <w:sz w:val="36"/>
          <w:szCs w:val="36"/>
        </w:rPr>
        <w:sym w:font="HQPB2" w:char="F05A"/>
      </w:r>
      <w:r w:rsidRPr="0049768A">
        <w:rPr>
          <w:rFonts w:cs="Traditional Arabic"/>
          <w:sz w:val="36"/>
          <w:szCs w:val="36"/>
        </w:rPr>
        <w:sym w:font="HQPB5" w:char="F074"/>
      </w:r>
      <w:r w:rsidRPr="0049768A">
        <w:rPr>
          <w:rFonts w:cs="Traditional Arabic"/>
          <w:sz w:val="36"/>
          <w:szCs w:val="36"/>
        </w:rPr>
        <w:sym w:font="HQPB2" w:char="F042"/>
      </w:r>
      <w:r w:rsidRPr="0049768A">
        <w:rPr>
          <w:rFonts w:cs="Traditional Arabic"/>
          <w:sz w:val="36"/>
          <w:szCs w:val="36"/>
        </w:rPr>
        <w:sym w:font="HQPB1" w:char="F023"/>
      </w:r>
      <w:r w:rsidRPr="0049768A">
        <w:rPr>
          <w:rFonts w:cs="Traditional Arabic"/>
          <w:sz w:val="36"/>
          <w:szCs w:val="36"/>
        </w:rPr>
        <w:sym w:font="HQPB5" w:char="F075"/>
      </w:r>
      <w:r w:rsidRPr="0049768A">
        <w:rPr>
          <w:rFonts w:cs="Traditional Arabic"/>
          <w:sz w:val="36"/>
          <w:szCs w:val="36"/>
        </w:rPr>
        <w:sym w:font="HQPB2" w:char="F0E4"/>
      </w:r>
      <w:r w:rsidRPr="0049768A">
        <w:rPr>
          <w:rFonts w:cs="Traditional Arabic"/>
          <w:sz w:val="36"/>
          <w:szCs w:val="36"/>
          <w:rtl/>
        </w:rPr>
        <w:t xml:space="preserve"> </w:t>
      </w:r>
      <w:r w:rsidRPr="0049768A">
        <w:rPr>
          <w:rFonts w:cs="Traditional Arabic"/>
          <w:sz w:val="36"/>
          <w:szCs w:val="36"/>
        </w:rPr>
        <w:sym w:font="HQPB5" w:char="F028"/>
      </w:r>
      <w:r w:rsidRPr="0049768A">
        <w:rPr>
          <w:rFonts w:cs="Traditional Arabic"/>
          <w:sz w:val="36"/>
          <w:szCs w:val="36"/>
        </w:rPr>
        <w:sym w:font="HQPB1" w:char="F023"/>
      </w:r>
      <w:r w:rsidRPr="0049768A">
        <w:rPr>
          <w:rFonts w:cs="Traditional Arabic"/>
          <w:sz w:val="36"/>
          <w:szCs w:val="36"/>
        </w:rPr>
        <w:sym w:font="HQPB2" w:char="F072"/>
      </w:r>
      <w:r w:rsidRPr="0049768A">
        <w:rPr>
          <w:rFonts w:cs="Traditional Arabic"/>
          <w:sz w:val="36"/>
          <w:szCs w:val="36"/>
        </w:rPr>
        <w:sym w:font="HQPB4" w:char="F0E2"/>
      </w:r>
      <w:r w:rsidRPr="0049768A">
        <w:rPr>
          <w:rFonts w:cs="Traditional Arabic"/>
          <w:sz w:val="36"/>
          <w:szCs w:val="36"/>
        </w:rPr>
        <w:sym w:font="HQPB1" w:char="F090"/>
      </w:r>
      <w:r w:rsidRPr="0049768A">
        <w:rPr>
          <w:rFonts w:cs="Traditional Arabic"/>
          <w:sz w:val="36"/>
          <w:szCs w:val="36"/>
        </w:rPr>
        <w:sym w:font="HQPB4" w:char="F0E8"/>
      </w:r>
      <w:r w:rsidRPr="0049768A">
        <w:rPr>
          <w:rFonts w:cs="Traditional Arabic"/>
          <w:sz w:val="36"/>
          <w:szCs w:val="36"/>
        </w:rPr>
        <w:sym w:font="HQPB2" w:char="F030"/>
      </w:r>
      <w:r w:rsidRPr="0049768A">
        <w:rPr>
          <w:rFonts w:cs="Traditional Arabic"/>
          <w:sz w:val="36"/>
          <w:szCs w:val="36"/>
        </w:rPr>
        <w:sym w:font="HQPB4" w:char="F0F8"/>
      </w:r>
      <w:r w:rsidRPr="0049768A">
        <w:rPr>
          <w:rFonts w:cs="Traditional Arabic"/>
          <w:sz w:val="36"/>
          <w:szCs w:val="36"/>
        </w:rPr>
        <w:sym w:font="HQPB1" w:char="F08C"/>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5" w:char="F0A9"/>
      </w:r>
      <w:r w:rsidRPr="0049768A">
        <w:rPr>
          <w:rFonts w:cs="Traditional Arabic"/>
          <w:sz w:val="36"/>
          <w:szCs w:val="36"/>
        </w:rPr>
        <w:sym w:font="HQPB1" w:char="F021"/>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1" w:char="F023"/>
      </w:r>
      <w:r w:rsidRPr="0049768A">
        <w:rPr>
          <w:rFonts w:cs="Traditional Arabic"/>
          <w:sz w:val="36"/>
          <w:szCs w:val="36"/>
        </w:rPr>
        <w:sym w:font="HQPB4" w:char="F05B"/>
      </w:r>
      <w:r w:rsidRPr="0049768A">
        <w:rPr>
          <w:rFonts w:cs="Traditional Arabic"/>
          <w:sz w:val="36"/>
          <w:szCs w:val="36"/>
        </w:rPr>
        <w:sym w:font="HQPB1" w:char="F08D"/>
      </w:r>
      <w:r w:rsidRPr="0049768A">
        <w:rPr>
          <w:rFonts w:cs="Traditional Arabic"/>
          <w:sz w:val="36"/>
          <w:szCs w:val="36"/>
        </w:rPr>
        <w:sym w:font="HQPB4" w:char="F0F8"/>
      </w:r>
      <w:r w:rsidRPr="0049768A">
        <w:rPr>
          <w:rFonts w:cs="Traditional Arabic"/>
          <w:sz w:val="36"/>
          <w:szCs w:val="36"/>
        </w:rPr>
        <w:sym w:font="HQPB2" w:char="F02E"/>
      </w:r>
      <w:r w:rsidRPr="0049768A">
        <w:rPr>
          <w:rFonts w:cs="Traditional Arabic"/>
          <w:sz w:val="36"/>
          <w:szCs w:val="36"/>
        </w:rPr>
        <w:sym w:font="HQPB4" w:char="F0CF"/>
      </w:r>
      <w:r w:rsidRPr="0049768A">
        <w:rPr>
          <w:rFonts w:cs="Traditional Arabic"/>
          <w:sz w:val="36"/>
          <w:szCs w:val="36"/>
        </w:rPr>
        <w:sym w:font="HQPB1" w:char="F08C"/>
      </w:r>
      <w:r w:rsidRPr="0049768A">
        <w:rPr>
          <w:rFonts w:cs="Traditional Arabic"/>
          <w:sz w:val="36"/>
          <w:szCs w:val="36"/>
          <w:rtl/>
        </w:rPr>
        <w:t xml:space="preserve"> </w:t>
      </w:r>
      <w:r w:rsidRPr="0049768A">
        <w:rPr>
          <w:rFonts w:cs="Traditional Arabic"/>
          <w:sz w:val="36"/>
          <w:szCs w:val="36"/>
        </w:rPr>
        <w:sym w:font="HQPB1" w:char="F023"/>
      </w:r>
      <w:r w:rsidRPr="0049768A">
        <w:rPr>
          <w:rFonts w:cs="Traditional Arabic"/>
          <w:sz w:val="36"/>
          <w:szCs w:val="36"/>
        </w:rPr>
        <w:sym w:font="HQPB4" w:char="F05A"/>
      </w:r>
      <w:r w:rsidRPr="0049768A">
        <w:rPr>
          <w:rFonts w:cs="Traditional Arabic"/>
          <w:sz w:val="36"/>
          <w:szCs w:val="36"/>
        </w:rPr>
        <w:sym w:font="HQPB1" w:char="F08E"/>
      </w:r>
      <w:r w:rsidRPr="0049768A">
        <w:rPr>
          <w:rFonts w:cs="Traditional Arabic"/>
          <w:sz w:val="36"/>
          <w:szCs w:val="36"/>
        </w:rPr>
        <w:sym w:font="HQPB2" w:char="F08D"/>
      </w:r>
      <w:r w:rsidRPr="0049768A">
        <w:rPr>
          <w:rFonts w:cs="Traditional Arabic"/>
          <w:sz w:val="36"/>
          <w:szCs w:val="36"/>
        </w:rPr>
        <w:sym w:font="HQPB4" w:char="F0CF"/>
      </w:r>
      <w:r w:rsidRPr="0049768A">
        <w:rPr>
          <w:rFonts w:cs="Traditional Arabic"/>
          <w:sz w:val="36"/>
          <w:szCs w:val="36"/>
        </w:rPr>
        <w:sym w:font="HQPB1" w:char="F056"/>
      </w:r>
      <w:r w:rsidRPr="0049768A">
        <w:rPr>
          <w:rFonts w:cs="Traditional Arabic"/>
          <w:sz w:val="36"/>
          <w:szCs w:val="36"/>
        </w:rPr>
        <w:sym w:font="HQPB5" w:char="F078"/>
      </w:r>
      <w:r w:rsidRPr="0049768A">
        <w:rPr>
          <w:rFonts w:cs="Traditional Arabic"/>
          <w:sz w:val="36"/>
          <w:szCs w:val="36"/>
        </w:rPr>
        <w:sym w:font="HQPB2" w:char="F02E"/>
      </w:r>
      <w:r w:rsidRPr="0049768A">
        <w:rPr>
          <w:rFonts w:cs="Traditional Arabic"/>
          <w:sz w:val="36"/>
          <w:szCs w:val="36"/>
          <w:rtl/>
        </w:rPr>
        <w:t xml:space="preserve"> </w:t>
      </w:r>
      <w:r w:rsidRPr="0049768A">
        <w:rPr>
          <w:rFonts w:cs="Traditional Arabic"/>
          <w:sz w:val="36"/>
          <w:szCs w:val="36"/>
        </w:rPr>
        <w:sym w:font="HQPB2" w:char="F0C7"/>
      </w:r>
      <w:r w:rsidRPr="0049768A">
        <w:rPr>
          <w:rFonts w:cs="Traditional Arabic"/>
          <w:sz w:val="36"/>
          <w:szCs w:val="36"/>
        </w:rPr>
        <w:sym w:font="HQPB2" w:char="F0CD"/>
      </w:r>
      <w:r w:rsidRPr="0049768A">
        <w:rPr>
          <w:rFonts w:cs="Traditional Arabic"/>
          <w:sz w:val="36"/>
          <w:szCs w:val="36"/>
        </w:rPr>
        <w:sym w:font="HQPB2" w:char="F0CA"/>
      </w:r>
      <w:r w:rsidRPr="0049768A">
        <w:rPr>
          <w:rFonts w:cs="Traditional Arabic"/>
          <w:sz w:val="36"/>
          <w:szCs w:val="36"/>
        </w:rPr>
        <w:sym w:font="HQPB2" w:char="F0C8"/>
      </w:r>
      <w:r w:rsidRPr="0049768A">
        <w:rPr>
          <w:rFonts w:cs="Traditional Arabic"/>
          <w:sz w:val="36"/>
          <w:szCs w:val="36"/>
          <w:rtl/>
        </w:rPr>
        <w:t xml:space="preserve"> </w:t>
      </w:r>
      <w:r w:rsidRPr="0049768A">
        <w:rPr>
          <w:rFonts w:cs="Traditional Arabic"/>
          <w:sz w:val="36"/>
          <w:szCs w:val="36"/>
        </w:rPr>
        <w:sym w:font="HQPB4" w:char="F0E7"/>
      </w:r>
      <w:r w:rsidRPr="0049768A">
        <w:rPr>
          <w:rFonts w:cs="Traditional Arabic"/>
          <w:sz w:val="36"/>
          <w:szCs w:val="36"/>
        </w:rPr>
        <w:sym w:font="HQPB2" w:char="F06E"/>
      </w:r>
      <w:r w:rsidRPr="0049768A">
        <w:rPr>
          <w:rFonts w:cs="Traditional Arabic"/>
          <w:sz w:val="36"/>
          <w:szCs w:val="36"/>
        </w:rPr>
        <w:sym w:font="HQPB2" w:char="F071"/>
      </w:r>
      <w:r w:rsidRPr="0049768A">
        <w:rPr>
          <w:rFonts w:cs="Traditional Arabic"/>
          <w:sz w:val="36"/>
          <w:szCs w:val="36"/>
        </w:rPr>
        <w:sym w:font="HQPB4" w:char="F0DF"/>
      </w:r>
      <w:r w:rsidRPr="0049768A">
        <w:rPr>
          <w:rFonts w:cs="Traditional Arabic"/>
          <w:sz w:val="36"/>
          <w:szCs w:val="36"/>
        </w:rPr>
        <w:sym w:font="HQPB1" w:char="F073"/>
      </w:r>
      <w:r w:rsidRPr="0049768A">
        <w:rPr>
          <w:rFonts w:cs="Traditional Arabic"/>
          <w:sz w:val="36"/>
          <w:szCs w:val="36"/>
        </w:rPr>
        <w:sym w:font="HQPB4" w:char="F0CE"/>
      </w:r>
      <w:r w:rsidRPr="0049768A">
        <w:rPr>
          <w:rFonts w:cs="Traditional Arabic"/>
          <w:sz w:val="36"/>
          <w:szCs w:val="36"/>
        </w:rPr>
        <w:sym w:font="HQPB4" w:char="F06D"/>
      </w:r>
      <w:r w:rsidRPr="0049768A">
        <w:rPr>
          <w:rFonts w:cs="Traditional Arabic"/>
          <w:sz w:val="36"/>
          <w:szCs w:val="36"/>
        </w:rPr>
        <w:sym w:font="HQPB1" w:char="F037"/>
      </w:r>
      <w:r w:rsidRPr="0049768A">
        <w:rPr>
          <w:rFonts w:cs="Traditional Arabic"/>
          <w:sz w:val="36"/>
          <w:szCs w:val="36"/>
        </w:rPr>
        <w:sym w:font="HQPB5" w:char="F079"/>
      </w:r>
      <w:r w:rsidRPr="0049768A">
        <w:rPr>
          <w:rFonts w:cs="Traditional Arabic"/>
          <w:sz w:val="36"/>
          <w:szCs w:val="36"/>
        </w:rPr>
        <w:sym w:font="HQPB1" w:char="F099"/>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4" w:char="F05A"/>
      </w:r>
      <w:r w:rsidRPr="0049768A">
        <w:rPr>
          <w:rFonts w:cs="Traditional Arabic"/>
          <w:sz w:val="36"/>
          <w:szCs w:val="36"/>
        </w:rPr>
        <w:sym w:font="HQPB2" w:char="F06F"/>
      </w:r>
      <w:r w:rsidRPr="0049768A">
        <w:rPr>
          <w:rFonts w:cs="Traditional Arabic"/>
          <w:sz w:val="36"/>
          <w:szCs w:val="36"/>
        </w:rPr>
        <w:sym w:font="HQPB5" w:char="F074"/>
      </w:r>
      <w:r w:rsidRPr="0049768A">
        <w:rPr>
          <w:rFonts w:cs="Traditional Arabic"/>
          <w:sz w:val="36"/>
          <w:szCs w:val="36"/>
        </w:rPr>
        <w:sym w:font="HQPB1" w:char="F08D"/>
      </w:r>
      <w:r w:rsidRPr="0049768A">
        <w:rPr>
          <w:rFonts w:cs="Traditional Arabic"/>
          <w:sz w:val="36"/>
          <w:szCs w:val="36"/>
        </w:rPr>
        <w:sym w:font="HQPB4" w:char="F0F5"/>
      </w:r>
      <w:r w:rsidRPr="0049768A">
        <w:rPr>
          <w:rFonts w:cs="Traditional Arabic"/>
          <w:sz w:val="36"/>
          <w:szCs w:val="36"/>
        </w:rPr>
        <w:sym w:font="HQPB2" w:char="F033"/>
      </w:r>
      <w:r w:rsidRPr="0049768A">
        <w:rPr>
          <w:rFonts w:cs="Traditional Arabic"/>
          <w:sz w:val="36"/>
          <w:szCs w:val="36"/>
        </w:rPr>
        <w:sym w:font="HQPB4" w:char="F0E7"/>
      </w:r>
      <w:r w:rsidRPr="0049768A">
        <w:rPr>
          <w:rFonts w:cs="Traditional Arabic"/>
          <w:sz w:val="36"/>
          <w:szCs w:val="36"/>
        </w:rPr>
        <w:sym w:font="HQPB1" w:char="F02F"/>
      </w:r>
      <w:r w:rsidRPr="0049768A">
        <w:rPr>
          <w:rFonts w:cs="Traditional Arabic"/>
          <w:sz w:val="36"/>
          <w:szCs w:val="36"/>
          <w:rtl/>
        </w:rPr>
        <w:t xml:space="preserve"> </w:t>
      </w:r>
      <w:r w:rsidRPr="0049768A">
        <w:rPr>
          <w:rFonts w:cs="Traditional Arabic"/>
          <w:sz w:val="36"/>
          <w:szCs w:val="36"/>
        </w:rPr>
        <w:sym w:font="HQPB4" w:char="F0B8"/>
      </w:r>
      <w:r w:rsidRPr="0049768A">
        <w:rPr>
          <w:rFonts w:cs="Traditional Arabic"/>
          <w:sz w:val="36"/>
          <w:szCs w:val="36"/>
        </w:rPr>
        <w:sym w:font="HQPB2" w:char="F078"/>
      </w:r>
      <w:r w:rsidRPr="0049768A">
        <w:rPr>
          <w:rFonts w:cs="Traditional Arabic"/>
          <w:sz w:val="36"/>
          <w:szCs w:val="36"/>
        </w:rPr>
        <w:sym w:font="HQPB2" w:char="F08B"/>
      </w:r>
      <w:r w:rsidRPr="0049768A">
        <w:rPr>
          <w:rFonts w:cs="Traditional Arabic"/>
          <w:sz w:val="36"/>
          <w:szCs w:val="36"/>
        </w:rPr>
        <w:sym w:font="HQPB4" w:char="F0CF"/>
      </w:r>
      <w:r w:rsidRPr="0049768A">
        <w:rPr>
          <w:rFonts w:cs="Traditional Arabic"/>
          <w:sz w:val="36"/>
          <w:szCs w:val="36"/>
        </w:rPr>
        <w:sym w:font="HQPB1" w:char="F0B9"/>
      </w:r>
      <w:r w:rsidRPr="0049768A">
        <w:rPr>
          <w:rFonts w:cs="Traditional Arabic"/>
          <w:sz w:val="36"/>
          <w:szCs w:val="36"/>
        </w:rPr>
        <w:sym w:font="HQPB5" w:char="F072"/>
      </w:r>
      <w:r w:rsidRPr="0049768A">
        <w:rPr>
          <w:rFonts w:cs="Traditional Arabic"/>
          <w:sz w:val="36"/>
          <w:szCs w:val="36"/>
        </w:rPr>
        <w:sym w:font="HQPB1" w:char="F026"/>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2" w:char="F0C7"/>
      </w:r>
      <w:r w:rsidRPr="0049768A">
        <w:rPr>
          <w:rFonts w:cs="Traditional Arabic"/>
          <w:sz w:val="36"/>
          <w:szCs w:val="36"/>
        </w:rPr>
        <w:sym w:font="HQPB2" w:char="F0CD"/>
      </w:r>
      <w:r w:rsidRPr="0049768A">
        <w:rPr>
          <w:rFonts w:cs="Traditional Arabic"/>
          <w:sz w:val="36"/>
          <w:szCs w:val="36"/>
        </w:rPr>
        <w:sym w:font="HQPB2" w:char="F0CB"/>
      </w:r>
      <w:r w:rsidRPr="0049768A">
        <w:rPr>
          <w:rFonts w:cs="Traditional Arabic"/>
          <w:sz w:val="36"/>
          <w:szCs w:val="36"/>
        </w:rPr>
        <w:sym w:font="HQPB2" w:char="F0C8"/>
      </w:r>
      <w:r w:rsidRPr="0049768A">
        <w:rPr>
          <w:rFonts w:cs="Traditional Arabic" w:hint="cs"/>
          <w:b/>
          <w:bCs/>
          <w:sz w:val="36"/>
          <w:szCs w:val="36"/>
          <w:rtl/>
        </w:rPr>
        <w:t xml:space="preserve"> </w:t>
      </w:r>
      <w:r w:rsidRPr="0049768A">
        <w:rPr>
          <w:rFonts w:cs="Traditional Arabic"/>
          <w:b/>
          <w:bCs/>
          <w:sz w:val="36"/>
          <w:szCs w:val="36"/>
        </w:rPr>
        <w:sym w:font="AGA Arabesque" w:char="F07B"/>
      </w:r>
      <w:r w:rsidRPr="0049768A">
        <w:rPr>
          <w:rFonts w:cs="Traditional Arabic"/>
          <w:b/>
          <w:bCs/>
          <w:sz w:val="36"/>
          <w:szCs w:val="36"/>
          <w:rtl/>
        </w:rPr>
        <w:t xml:space="preserve"> </w:t>
      </w:r>
      <w:r w:rsidRPr="0049768A">
        <w:rPr>
          <w:rFonts w:cs="Traditional Arabic"/>
          <w:sz w:val="36"/>
          <w:szCs w:val="36"/>
          <w:vertAlign w:val="superscript"/>
          <w:rtl/>
        </w:rPr>
        <w:t>(</w:t>
      </w:r>
      <w:r w:rsidRPr="0049768A">
        <w:rPr>
          <w:rStyle w:val="a4"/>
          <w:rFonts w:cs="Traditional Arabic"/>
          <w:sz w:val="36"/>
          <w:szCs w:val="36"/>
          <w:rtl/>
        </w:rPr>
        <w:footnoteReference w:id="640"/>
      </w:r>
      <w:r w:rsidRPr="0049768A">
        <w:rPr>
          <w:rFonts w:cs="Traditional Arabic"/>
          <w:sz w:val="36"/>
          <w:szCs w:val="36"/>
          <w:vertAlign w:val="superscript"/>
          <w:rtl/>
        </w:rPr>
        <w:t>)</w:t>
      </w:r>
      <w:r w:rsidRPr="0049768A">
        <w:rPr>
          <w:rFonts w:cs="Traditional Arabic"/>
          <w:sz w:val="36"/>
          <w:szCs w:val="36"/>
          <w:rtl/>
        </w:rPr>
        <w:t>.</w:t>
      </w:r>
    </w:p>
    <w:p w:rsidR="00E3751F" w:rsidRPr="0049768A" w:rsidRDefault="00E3751F" w:rsidP="00E3751F">
      <w:pPr>
        <w:bidi/>
        <w:spacing w:after="100"/>
        <w:ind w:firstLine="567"/>
        <w:jc w:val="lowKashida"/>
        <w:rPr>
          <w:rFonts w:cs="Traditional Arabic"/>
          <w:sz w:val="36"/>
          <w:szCs w:val="36"/>
          <w:rtl/>
        </w:rPr>
      </w:pPr>
      <w:r w:rsidRPr="0049768A">
        <w:rPr>
          <w:rFonts w:cs="Traditional Arabic"/>
          <w:sz w:val="36"/>
          <w:szCs w:val="36"/>
          <w:rtl/>
        </w:rPr>
        <w:t>و الأصيل قال الجوهري: هو الوقت بعد  العصر إلى المغرب وجمعه أصل وآصال وأصائل كأنه جمع أصيلة.</w:t>
      </w:r>
    </w:p>
    <w:p w:rsidR="00E3751F" w:rsidRPr="0049768A" w:rsidRDefault="00E3751F" w:rsidP="00E3751F">
      <w:pPr>
        <w:bidi/>
        <w:spacing w:after="100"/>
        <w:ind w:firstLine="567"/>
        <w:jc w:val="lowKashida"/>
        <w:rPr>
          <w:rFonts w:cs="Traditional Arabic"/>
          <w:sz w:val="36"/>
          <w:szCs w:val="36"/>
          <w:rtl/>
        </w:rPr>
      </w:pPr>
      <w:r w:rsidRPr="0049768A">
        <w:rPr>
          <w:rFonts w:cs="Traditional Arabic"/>
          <w:sz w:val="36"/>
          <w:szCs w:val="36"/>
          <w:rtl/>
        </w:rPr>
        <w:t>ويجمع أيضاً على أصلان مثل بعير و بعيران.</w:t>
      </w:r>
    </w:p>
    <w:p w:rsidR="00E3751F" w:rsidRPr="0049768A" w:rsidRDefault="00E3751F" w:rsidP="00E3751F">
      <w:pPr>
        <w:bidi/>
        <w:spacing w:after="100"/>
        <w:jc w:val="lowKashida"/>
        <w:rPr>
          <w:rFonts w:cs="Traditional Arabic"/>
          <w:sz w:val="36"/>
          <w:szCs w:val="36"/>
          <w:rtl/>
        </w:rPr>
      </w:pPr>
      <w:r w:rsidRPr="0049768A">
        <w:rPr>
          <w:rFonts w:cs="Traditional Arabic"/>
          <w:sz w:val="36"/>
          <w:szCs w:val="36"/>
          <w:rtl/>
        </w:rPr>
        <w:lastRenderedPageBreak/>
        <w:t>وقال تعالى</w:t>
      </w:r>
      <w:r w:rsidRPr="0049768A">
        <w:rPr>
          <w:rFonts w:cs="Traditional Arabic"/>
          <w:b/>
          <w:bCs/>
          <w:sz w:val="36"/>
          <w:szCs w:val="36"/>
        </w:rPr>
        <w:sym w:font="AGA Arabesque" w:char="F07D"/>
      </w:r>
      <w:r w:rsidRPr="0049768A">
        <w:rPr>
          <w:rFonts w:cs="Traditional Arabic"/>
          <w:b/>
          <w:bCs/>
          <w:sz w:val="36"/>
          <w:szCs w:val="36"/>
          <w:rtl/>
        </w:rPr>
        <w:t xml:space="preserve"> </w:t>
      </w:r>
      <w:r w:rsidRPr="0049768A">
        <w:rPr>
          <w:rFonts w:cs="Traditional Arabic"/>
          <w:sz w:val="36"/>
          <w:szCs w:val="36"/>
        </w:rPr>
        <w:sym w:font="HQPB4" w:char="F0F4"/>
      </w:r>
      <w:r w:rsidRPr="0049768A">
        <w:rPr>
          <w:rFonts w:cs="Traditional Arabic"/>
          <w:sz w:val="36"/>
          <w:szCs w:val="36"/>
        </w:rPr>
        <w:sym w:font="HQPB1" w:char="F078"/>
      </w:r>
      <w:r w:rsidRPr="0049768A">
        <w:rPr>
          <w:rFonts w:cs="Traditional Arabic"/>
          <w:sz w:val="36"/>
          <w:szCs w:val="36"/>
        </w:rPr>
        <w:sym w:font="HQPB4" w:char="F0CE"/>
      </w:r>
      <w:r w:rsidRPr="0049768A">
        <w:rPr>
          <w:rFonts w:cs="Traditional Arabic"/>
          <w:sz w:val="36"/>
          <w:szCs w:val="36"/>
        </w:rPr>
        <w:sym w:font="HQPB4" w:char="F06D"/>
      </w:r>
      <w:r w:rsidRPr="0049768A">
        <w:rPr>
          <w:rFonts w:cs="Traditional Arabic"/>
          <w:sz w:val="36"/>
          <w:szCs w:val="36"/>
        </w:rPr>
        <w:sym w:font="HQPB1" w:char="F037"/>
      </w:r>
      <w:r w:rsidRPr="0049768A">
        <w:rPr>
          <w:rFonts w:cs="Traditional Arabic"/>
          <w:sz w:val="36"/>
          <w:szCs w:val="36"/>
        </w:rPr>
        <w:sym w:font="HQPB5" w:char="F079"/>
      </w:r>
      <w:r w:rsidRPr="0049768A">
        <w:rPr>
          <w:rFonts w:cs="Traditional Arabic"/>
          <w:sz w:val="36"/>
          <w:szCs w:val="36"/>
        </w:rPr>
        <w:sym w:font="HQPB1" w:char="F099"/>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4" w:char="F0CF"/>
      </w:r>
      <w:r w:rsidRPr="0049768A">
        <w:rPr>
          <w:rFonts w:cs="Traditional Arabic"/>
          <w:sz w:val="36"/>
          <w:szCs w:val="36"/>
        </w:rPr>
        <w:sym w:font="HQPB1" w:char="F089"/>
      </w:r>
      <w:r w:rsidRPr="0049768A">
        <w:rPr>
          <w:rFonts w:cs="Traditional Arabic"/>
          <w:sz w:val="36"/>
          <w:szCs w:val="36"/>
        </w:rPr>
        <w:sym w:font="HQPB4" w:char="F0F4"/>
      </w:r>
      <w:r w:rsidRPr="0049768A">
        <w:rPr>
          <w:rFonts w:cs="Traditional Arabic"/>
          <w:sz w:val="36"/>
          <w:szCs w:val="36"/>
        </w:rPr>
        <w:sym w:font="HQPB2" w:char="F04A"/>
      </w:r>
      <w:r w:rsidRPr="0049768A">
        <w:rPr>
          <w:rFonts w:cs="Traditional Arabic"/>
          <w:sz w:val="36"/>
          <w:szCs w:val="36"/>
        </w:rPr>
        <w:sym w:font="HQPB5" w:char="F070"/>
      </w:r>
      <w:r w:rsidRPr="0049768A">
        <w:rPr>
          <w:rFonts w:cs="Traditional Arabic"/>
          <w:sz w:val="36"/>
          <w:szCs w:val="36"/>
        </w:rPr>
        <w:sym w:font="HQPB1" w:char="F074"/>
      </w:r>
      <w:r w:rsidRPr="0049768A">
        <w:rPr>
          <w:rFonts w:cs="Traditional Arabic"/>
          <w:sz w:val="36"/>
          <w:szCs w:val="36"/>
        </w:rPr>
        <w:sym w:font="HQPB4" w:char="F0BF"/>
      </w:r>
      <w:r w:rsidRPr="0049768A">
        <w:rPr>
          <w:rFonts w:cs="Traditional Arabic"/>
          <w:sz w:val="36"/>
          <w:szCs w:val="36"/>
        </w:rPr>
        <w:sym w:font="HQPB1" w:char="F032"/>
      </w:r>
      <w:r w:rsidRPr="0049768A">
        <w:rPr>
          <w:rFonts w:cs="Traditional Arabic"/>
          <w:sz w:val="36"/>
          <w:szCs w:val="36"/>
          <w:rtl/>
        </w:rPr>
        <w:t xml:space="preserve"> </w:t>
      </w:r>
      <w:r w:rsidRPr="0049768A">
        <w:rPr>
          <w:rFonts w:cs="Traditional Arabic"/>
          <w:sz w:val="36"/>
          <w:szCs w:val="36"/>
        </w:rPr>
        <w:sym w:font="HQPB5" w:char="F079"/>
      </w:r>
      <w:r w:rsidRPr="0049768A">
        <w:rPr>
          <w:rFonts w:cs="Traditional Arabic"/>
          <w:sz w:val="36"/>
          <w:szCs w:val="36"/>
        </w:rPr>
        <w:sym w:font="HQPB2" w:char="F037"/>
      </w:r>
      <w:r w:rsidRPr="0049768A">
        <w:rPr>
          <w:rFonts w:cs="Traditional Arabic"/>
          <w:sz w:val="36"/>
          <w:szCs w:val="36"/>
        </w:rPr>
        <w:sym w:font="HQPB4" w:char="F0CE"/>
      </w:r>
      <w:r w:rsidRPr="0049768A">
        <w:rPr>
          <w:rFonts w:cs="Traditional Arabic"/>
          <w:sz w:val="36"/>
          <w:szCs w:val="36"/>
        </w:rPr>
        <w:sym w:font="HQPB4" w:char="F06E"/>
      </w:r>
      <w:r w:rsidRPr="0049768A">
        <w:rPr>
          <w:rFonts w:cs="Traditional Arabic"/>
          <w:sz w:val="36"/>
          <w:szCs w:val="36"/>
        </w:rPr>
        <w:sym w:font="HQPB1" w:char="F02F"/>
      </w:r>
      <w:r w:rsidRPr="0049768A">
        <w:rPr>
          <w:rFonts w:cs="Traditional Arabic"/>
          <w:sz w:val="36"/>
          <w:szCs w:val="36"/>
        </w:rPr>
        <w:sym w:font="HQPB5" w:char="F075"/>
      </w:r>
      <w:r w:rsidRPr="0049768A">
        <w:rPr>
          <w:rFonts w:cs="Traditional Arabic"/>
          <w:sz w:val="36"/>
          <w:szCs w:val="36"/>
        </w:rPr>
        <w:sym w:font="HQPB1" w:char="F091"/>
      </w:r>
      <w:r w:rsidRPr="0049768A">
        <w:rPr>
          <w:rFonts w:cs="Traditional Arabic"/>
          <w:sz w:val="36"/>
          <w:szCs w:val="36"/>
          <w:rtl/>
        </w:rPr>
        <w:t xml:space="preserve"> </w:t>
      </w:r>
      <w:r w:rsidRPr="0049768A">
        <w:rPr>
          <w:rFonts w:cs="Traditional Arabic"/>
          <w:sz w:val="36"/>
          <w:szCs w:val="36"/>
        </w:rPr>
        <w:sym w:font="HQPB4" w:char="F0C4"/>
      </w:r>
      <w:r w:rsidRPr="0049768A">
        <w:rPr>
          <w:rFonts w:cs="Traditional Arabic"/>
          <w:sz w:val="36"/>
          <w:szCs w:val="36"/>
        </w:rPr>
        <w:sym w:font="HQPB4" w:char="F063"/>
      </w:r>
      <w:r w:rsidRPr="0049768A">
        <w:rPr>
          <w:rFonts w:cs="Traditional Arabic"/>
          <w:sz w:val="36"/>
          <w:szCs w:val="36"/>
        </w:rPr>
        <w:sym w:font="HQPB2" w:char="F0D3"/>
      </w:r>
      <w:r w:rsidRPr="0049768A">
        <w:rPr>
          <w:rFonts w:cs="Traditional Arabic"/>
          <w:sz w:val="36"/>
          <w:szCs w:val="36"/>
        </w:rPr>
        <w:sym w:font="HQPB4" w:char="F0C5"/>
      </w:r>
      <w:r w:rsidRPr="0049768A">
        <w:rPr>
          <w:rFonts w:cs="Traditional Arabic"/>
          <w:sz w:val="36"/>
          <w:szCs w:val="36"/>
        </w:rPr>
        <w:sym w:font="HQPB1" w:char="F0B4"/>
      </w:r>
      <w:r w:rsidRPr="0049768A">
        <w:rPr>
          <w:rFonts w:cs="Traditional Arabic"/>
          <w:sz w:val="36"/>
          <w:szCs w:val="36"/>
        </w:rPr>
        <w:sym w:font="HQPB5" w:char="F079"/>
      </w:r>
      <w:r w:rsidRPr="0049768A">
        <w:rPr>
          <w:rFonts w:cs="Traditional Arabic"/>
          <w:sz w:val="36"/>
          <w:szCs w:val="36"/>
        </w:rPr>
        <w:sym w:font="HQPB1" w:char="F0E8"/>
      </w:r>
      <w:r w:rsidRPr="0049768A">
        <w:rPr>
          <w:rFonts w:cs="Traditional Arabic"/>
          <w:sz w:val="36"/>
          <w:szCs w:val="36"/>
        </w:rPr>
        <w:sym w:font="HQPB4" w:char="F0F8"/>
      </w:r>
      <w:r w:rsidRPr="0049768A">
        <w:rPr>
          <w:rFonts w:cs="Traditional Arabic"/>
          <w:sz w:val="36"/>
          <w:szCs w:val="36"/>
        </w:rPr>
        <w:sym w:font="HQPB2" w:char="F039"/>
      </w:r>
      <w:r w:rsidRPr="0049768A">
        <w:rPr>
          <w:rFonts w:cs="Traditional Arabic"/>
          <w:sz w:val="36"/>
          <w:szCs w:val="36"/>
        </w:rPr>
        <w:sym w:font="HQPB5" w:char="F024"/>
      </w:r>
      <w:r w:rsidRPr="0049768A">
        <w:rPr>
          <w:rFonts w:cs="Traditional Arabic"/>
          <w:sz w:val="36"/>
          <w:szCs w:val="36"/>
        </w:rPr>
        <w:sym w:font="HQPB1" w:char="F024"/>
      </w:r>
      <w:r w:rsidRPr="0049768A">
        <w:rPr>
          <w:rFonts w:cs="Traditional Arabic"/>
          <w:sz w:val="36"/>
          <w:szCs w:val="36"/>
        </w:rPr>
        <w:sym w:font="HQPB4" w:char="F0CE"/>
      </w:r>
      <w:r w:rsidRPr="0049768A">
        <w:rPr>
          <w:rFonts w:cs="Traditional Arabic"/>
          <w:sz w:val="36"/>
          <w:szCs w:val="36"/>
        </w:rPr>
        <w:sym w:font="HQPB1" w:char="F02F"/>
      </w:r>
      <w:r w:rsidRPr="0049768A">
        <w:rPr>
          <w:rFonts w:cs="Traditional Arabic"/>
          <w:sz w:val="36"/>
          <w:szCs w:val="36"/>
          <w:rtl/>
        </w:rPr>
        <w:t xml:space="preserve"> </w:t>
      </w:r>
      <w:r w:rsidRPr="0049768A">
        <w:rPr>
          <w:rFonts w:cs="Traditional Arabic"/>
          <w:sz w:val="36"/>
          <w:szCs w:val="36"/>
        </w:rPr>
        <w:sym w:font="HQPB4" w:char="F0CC"/>
      </w:r>
      <w:r w:rsidRPr="0049768A">
        <w:rPr>
          <w:rFonts w:cs="Traditional Arabic"/>
          <w:sz w:val="36"/>
          <w:szCs w:val="36"/>
        </w:rPr>
        <w:sym w:font="HQPB1" w:char="F08D"/>
      </w:r>
      <w:r w:rsidRPr="0049768A">
        <w:rPr>
          <w:rFonts w:cs="Traditional Arabic"/>
          <w:sz w:val="36"/>
          <w:szCs w:val="36"/>
        </w:rPr>
        <w:sym w:font="HQPB2" w:char="F0BB"/>
      </w:r>
      <w:r w:rsidRPr="0049768A">
        <w:rPr>
          <w:rFonts w:cs="Traditional Arabic"/>
          <w:sz w:val="36"/>
          <w:szCs w:val="36"/>
        </w:rPr>
        <w:sym w:font="HQPB5" w:char="F078"/>
      </w:r>
      <w:r w:rsidRPr="0049768A">
        <w:rPr>
          <w:rFonts w:cs="Traditional Arabic"/>
          <w:sz w:val="36"/>
          <w:szCs w:val="36"/>
        </w:rPr>
        <w:sym w:font="HQPB2" w:char="F036"/>
      </w:r>
      <w:r w:rsidRPr="0049768A">
        <w:rPr>
          <w:rFonts w:cs="Traditional Arabic"/>
          <w:sz w:val="36"/>
          <w:szCs w:val="36"/>
        </w:rPr>
        <w:sym w:font="HQPB4" w:char="F0F6"/>
      </w:r>
      <w:r w:rsidRPr="0049768A">
        <w:rPr>
          <w:rFonts w:cs="Traditional Arabic"/>
          <w:sz w:val="36"/>
          <w:szCs w:val="36"/>
        </w:rPr>
        <w:sym w:font="HQPB1" w:char="F02F"/>
      </w:r>
      <w:r w:rsidRPr="0049768A">
        <w:rPr>
          <w:rFonts w:cs="Traditional Arabic"/>
          <w:sz w:val="36"/>
          <w:szCs w:val="36"/>
        </w:rPr>
        <w:sym w:font="HQPB5" w:char="F04D"/>
      </w:r>
      <w:r w:rsidRPr="0049768A">
        <w:rPr>
          <w:rFonts w:cs="Traditional Arabic"/>
          <w:sz w:val="36"/>
          <w:szCs w:val="36"/>
        </w:rPr>
        <w:sym w:font="HQPB2" w:char="F07D"/>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2" w:char="F0C7"/>
      </w:r>
      <w:r w:rsidRPr="0049768A">
        <w:rPr>
          <w:rFonts w:cs="Traditional Arabic"/>
          <w:sz w:val="36"/>
          <w:szCs w:val="36"/>
        </w:rPr>
        <w:sym w:font="HQPB2" w:char="F0CE"/>
      </w:r>
      <w:r w:rsidRPr="0049768A">
        <w:rPr>
          <w:rFonts w:cs="Traditional Arabic"/>
          <w:sz w:val="36"/>
          <w:szCs w:val="36"/>
        </w:rPr>
        <w:sym w:font="HQPB2" w:char="F0CE"/>
      </w:r>
      <w:r w:rsidRPr="0049768A">
        <w:rPr>
          <w:rFonts w:cs="Traditional Arabic"/>
          <w:sz w:val="36"/>
          <w:szCs w:val="36"/>
        </w:rPr>
        <w:sym w:font="HQPB2" w:char="F0C8"/>
      </w:r>
      <w:r w:rsidRPr="0049768A">
        <w:rPr>
          <w:rFonts w:cs="Traditional Arabic" w:hint="cs"/>
          <w:b/>
          <w:bCs/>
          <w:sz w:val="36"/>
          <w:szCs w:val="36"/>
          <w:rtl/>
        </w:rPr>
        <w:t xml:space="preserve"> </w:t>
      </w:r>
      <w:r w:rsidRPr="0049768A">
        <w:rPr>
          <w:rFonts w:cs="Traditional Arabic"/>
          <w:b/>
          <w:bCs/>
          <w:sz w:val="36"/>
          <w:szCs w:val="36"/>
        </w:rPr>
        <w:sym w:font="AGA Arabesque" w:char="F07B"/>
      </w:r>
      <w:r w:rsidRPr="0049768A">
        <w:rPr>
          <w:rFonts w:cs="Traditional Arabic"/>
          <w:sz w:val="36"/>
          <w:szCs w:val="36"/>
          <w:rtl/>
        </w:rPr>
        <w:t xml:space="preserve"> </w:t>
      </w:r>
      <w:r w:rsidRPr="0049768A">
        <w:rPr>
          <w:rFonts w:cs="Traditional Arabic"/>
          <w:sz w:val="36"/>
          <w:szCs w:val="36"/>
          <w:vertAlign w:val="superscript"/>
          <w:rtl/>
        </w:rPr>
        <w:t>(</w:t>
      </w:r>
      <w:r w:rsidRPr="0049768A">
        <w:rPr>
          <w:rStyle w:val="a4"/>
          <w:rFonts w:cs="Traditional Arabic"/>
          <w:sz w:val="36"/>
          <w:szCs w:val="36"/>
          <w:rtl/>
        </w:rPr>
        <w:footnoteReference w:id="641"/>
      </w:r>
      <w:r w:rsidRPr="0049768A">
        <w:rPr>
          <w:rFonts w:cs="Traditional Arabic"/>
          <w:sz w:val="36"/>
          <w:szCs w:val="36"/>
          <w:vertAlign w:val="superscript"/>
          <w:rtl/>
        </w:rPr>
        <w:t>)</w:t>
      </w:r>
      <w:r w:rsidRPr="0049768A">
        <w:rPr>
          <w:rFonts w:cs="Traditional Arabic"/>
          <w:sz w:val="36"/>
          <w:szCs w:val="36"/>
          <w:rtl/>
        </w:rPr>
        <w:t>.</w:t>
      </w:r>
    </w:p>
    <w:p w:rsidR="00E3751F" w:rsidRPr="0049768A" w:rsidRDefault="00E3751F" w:rsidP="00E3751F">
      <w:pPr>
        <w:pStyle w:val="a5"/>
        <w:spacing w:after="100"/>
        <w:ind w:firstLine="567"/>
        <w:rPr>
          <w:rFonts w:cs="Traditional Arabic"/>
          <w:sz w:val="36"/>
          <w:szCs w:val="36"/>
          <w:rtl/>
        </w:rPr>
      </w:pPr>
      <w:r w:rsidRPr="0049768A">
        <w:rPr>
          <w:rFonts w:cs="Traditional Arabic"/>
          <w:sz w:val="36"/>
          <w:szCs w:val="36"/>
          <w:rtl/>
        </w:rPr>
        <w:t>والإبكار: أول النهار، والعشي: آخره.</w:t>
      </w:r>
    </w:p>
    <w:p w:rsidR="00E3751F" w:rsidRPr="0049768A" w:rsidRDefault="00E3751F" w:rsidP="00E3751F">
      <w:pPr>
        <w:bidi/>
        <w:spacing w:after="100"/>
        <w:jc w:val="lowKashida"/>
        <w:rPr>
          <w:rFonts w:cs="Traditional Arabic"/>
          <w:sz w:val="36"/>
          <w:szCs w:val="36"/>
          <w:rtl/>
        </w:rPr>
      </w:pPr>
      <w:r w:rsidRPr="0049768A">
        <w:rPr>
          <w:rFonts w:cs="Traditional Arabic" w:hint="cs"/>
          <w:sz w:val="36"/>
          <w:szCs w:val="36"/>
          <w:rtl/>
        </w:rPr>
        <w:t xml:space="preserve">          </w:t>
      </w:r>
      <w:r w:rsidRPr="0049768A">
        <w:rPr>
          <w:rFonts w:cs="Traditional Arabic"/>
          <w:sz w:val="36"/>
          <w:szCs w:val="36"/>
          <w:rtl/>
        </w:rPr>
        <w:t>وقال تعالى</w:t>
      </w:r>
      <w:r w:rsidRPr="0049768A">
        <w:rPr>
          <w:rFonts w:cs="Traditional Arabic"/>
          <w:b/>
          <w:bCs/>
          <w:sz w:val="36"/>
          <w:szCs w:val="36"/>
        </w:rPr>
        <w:sym w:font="AGA Arabesque" w:char="F07D"/>
      </w:r>
      <w:r w:rsidRPr="0049768A">
        <w:rPr>
          <w:rFonts w:cs="Traditional Arabic" w:hint="cs"/>
          <w:b/>
          <w:bCs/>
          <w:sz w:val="36"/>
          <w:szCs w:val="36"/>
          <w:rtl/>
        </w:rPr>
        <w:t xml:space="preserve"> </w:t>
      </w:r>
      <w:r w:rsidRPr="0049768A">
        <w:rPr>
          <w:rFonts w:cs="Traditional Arabic"/>
          <w:sz w:val="36"/>
          <w:szCs w:val="36"/>
        </w:rPr>
        <w:sym w:font="HQPB4" w:char="F0F4"/>
      </w:r>
      <w:r w:rsidRPr="0049768A">
        <w:rPr>
          <w:rFonts w:cs="Traditional Arabic"/>
          <w:sz w:val="36"/>
          <w:szCs w:val="36"/>
        </w:rPr>
        <w:sym w:font="HQPB1" w:char="F078"/>
      </w:r>
      <w:r w:rsidRPr="0049768A">
        <w:rPr>
          <w:rFonts w:cs="Traditional Arabic"/>
          <w:sz w:val="36"/>
          <w:szCs w:val="36"/>
        </w:rPr>
        <w:sym w:font="HQPB4" w:char="F0CE"/>
      </w:r>
      <w:r w:rsidRPr="0049768A">
        <w:rPr>
          <w:rFonts w:cs="Traditional Arabic"/>
          <w:sz w:val="36"/>
          <w:szCs w:val="36"/>
        </w:rPr>
        <w:sym w:font="HQPB4" w:char="F06D"/>
      </w:r>
      <w:r w:rsidRPr="0049768A">
        <w:rPr>
          <w:rFonts w:cs="Traditional Arabic"/>
          <w:sz w:val="36"/>
          <w:szCs w:val="36"/>
        </w:rPr>
        <w:sym w:font="HQPB1" w:char="F037"/>
      </w:r>
      <w:r w:rsidRPr="0049768A">
        <w:rPr>
          <w:rFonts w:cs="Traditional Arabic"/>
          <w:sz w:val="36"/>
          <w:szCs w:val="36"/>
        </w:rPr>
        <w:sym w:font="HQPB5" w:char="F079"/>
      </w:r>
      <w:r w:rsidRPr="0049768A">
        <w:rPr>
          <w:rFonts w:cs="Traditional Arabic"/>
          <w:sz w:val="36"/>
          <w:szCs w:val="36"/>
        </w:rPr>
        <w:sym w:font="HQPB1" w:char="F099"/>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4" w:char="F0CF"/>
      </w:r>
      <w:r w:rsidRPr="0049768A">
        <w:rPr>
          <w:rFonts w:cs="Traditional Arabic"/>
          <w:sz w:val="36"/>
          <w:szCs w:val="36"/>
        </w:rPr>
        <w:sym w:font="HQPB1" w:char="F089"/>
      </w:r>
      <w:r w:rsidRPr="0049768A">
        <w:rPr>
          <w:rFonts w:cs="Traditional Arabic"/>
          <w:sz w:val="36"/>
          <w:szCs w:val="36"/>
        </w:rPr>
        <w:sym w:font="HQPB4" w:char="F0F4"/>
      </w:r>
      <w:r w:rsidRPr="0049768A">
        <w:rPr>
          <w:rFonts w:cs="Traditional Arabic"/>
          <w:sz w:val="36"/>
          <w:szCs w:val="36"/>
        </w:rPr>
        <w:sym w:font="HQPB2" w:char="F04A"/>
      </w:r>
      <w:r w:rsidRPr="0049768A">
        <w:rPr>
          <w:rFonts w:cs="Traditional Arabic"/>
          <w:sz w:val="36"/>
          <w:szCs w:val="36"/>
        </w:rPr>
        <w:sym w:font="HQPB5" w:char="F070"/>
      </w:r>
      <w:r w:rsidRPr="0049768A">
        <w:rPr>
          <w:rFonts w:cs="Traditional Arabic"/>
          <w:sz w:val="36"/>
          <w:szCs w:val="36"/>
        </w:rPr>
        <w:sym w:font="HQPB1" w:char="F074"/>
      </w:r>
      <w:r w:rsidRPr="0049768A">
        <w:rPr>
          <w:rFonts w:cs="Traditional Arabic"/>
          <w:sz w:val="36"/>
          <w:szCs w:val="36"/>
        </w:rPr>
        <w:sym w:font="HQPB4" w:char="F0BF"/>
      </w:r>
      <w:r w:rsidRPr="0049768A">
        <w:rPr>
          <w:rFonts w:cs="Traditional Arabic"/>
          <w:sz w:val="36"/>
          <w:szCs w:val="36"/>
        </w:rPr>
        <w:sym w:font="HQPB1" w:char="F032"/>
      </w:r>
      <w:r w:rsidRPr="0049768A">
        <w:rPr>
          <w:rFonts w:cs="Traditional Arabic"/>
          <w:sz w:val="36"/>
          <w:szCs w:val="36"/>
          <w:rtl/>
        </w:rPr>
        <w:t xml:space="preserve"> </w:t>
      </w:r>
      <w:r w:rsidRPr="0049768A">
        <w:rPr>
          <w:rFonts w:cs="Traditional Arabic"/>
          <w:sz w:val="36"/>
          <w:szCs w:val="36"/>
        </w:rPr>
        <w:sym w:font="HQPB5" w:char="F079"/>
      </w:r>
      <w:r w:rsidRPr="0049768A">
        <w:rPr>
          <w:rFonts w:cs="Traditional Arabic"/>
          <w:sz w:val="36"/>
          <w:szCs w:val="36"/>
        </w:rPr>
        <w:sym w:font="HQPB2" w:char="F037"/>
      </w:r>
      <w:r w:rsidRPr="0049768A">
        <w:rPr>
          <w:rFonts w:cs="Traditional Arabic"/>
          <w:sz w:val="36"/>
          <w:szCs w:val="36"/>
        </w:rPr>
        <w:sym w:font="HQPB4" w:char="F0CE"/>
      </w:r>
      <w:r w:rsidRPr="0049768A">
        <w:rPr>
          <w:rFonts w:cs="Traditional Arabic"/>
          <w:sz w:val="36"/>
          <w:szCs w:val="36"/>
        </w:rPr>
        <w:sym w:font="HQPB4" w:char="F06E"/>
      </w:r>
      <w:r w:rsidRPr="0049768A">
        <w:rPr>
          <w:rFonts w:cs="Traditional Arabic"/>
          <w:sz w:val="36"/>
          <w:szCs w:val="36"/>
        </w:rPr>
        <w:sym w:font="HQPB1" w:char="F02F"/>
      </w:r>
      <w:r w:rsidRPr="0049768A">
        <w:rPr>
          <w:rFonts w:cs="Traditional Arabic"/>
          <w:sz w:val="36"/>
          <w:szCs w:val="36"/>
        </w:rPr>
        <w:sym w:font="HQPB5" w:char="F075"/>
      </w:r>
      <w:r w:rsidRPr="0049768A">
        <w:rPr>
          <w:rFonts w:cs="Traditional Arabic"/>
          <w:sz w:val="36"/>
          <w:szCs w:val="36"/>
        </w:rPr>
        <w:sym w:font="HQPB1" w:char="F091"/>
      </w:r>
      <w:r w:rsidRPr="0049768A">
        <w:rPr>
          <w:rFonts w:cs="Traditional Arabic"/>
          <w:sz w:val="36"/>
          <w:szCs w:val="36"/>
          <w:rtl/>
        </w:rPr>
        <w:t xml:space="preserve"> </w:t>
      </w:r>
      <w:r w:rsidRPr="0049768A">
        <w:rPr>
          <w:rFonts w:cs="Traditional Arabic"/>
          <w:sz w:val="36"/>
          <w:szCs w:val="36"/>
        </w:rPr>
        <w:sym w:font="HQPB5" w:char="F09F"/>
      </w:r>
      <w:r w:rsidRPr="0049768A">
        <w:rPr>
          <w:rFonts w:cs="Traditional Arabic"/>
          <w:sz w:val="36"/>
          <w:szCs w:val="36"/>
        </w:rPr>
        <w:sym w:font="HQPB2" w:char="F040"/>
      </w:r>
      <w:r w:rsidRPr="0049768A">
        <w:rPr>
          <w:rFonts w:cs="Traditional Arabic"/>
          <w:sz w:val="36"/>
          <w:szCs w:val="36"/>
        </w:rPr>
        <w:sym w:font="HQPB4" w:char="F0F6"/>
      </w:r>
      <w:r w:rsidRPr="0049768A">
        <w:rPr>
          <w:rFonts w:cs="Traditional Arabic"/>
          <w:sz w:val="36"/>
          <w:szCs w:val="36"/>
        </w:rPr>
        <w:sym w:font="HQPB1" w:char="F036"/>
      </w:r>
      <w:r w:rsidRPr="0049768A">
        <w:rPr>
          <w:rFonts w:cs="Traditional Arabic"/>
          <w:sz w:val="36"/>
          <w:szCs w:val="36"/>
        </w:rPr>
        <w:sym w:font="HQPB5" w:char="F073"/>
      </w:r>
      <w:r w:rsidRPr="0049768A">
        <w:rPr>
          <w:rFonts w:cs="Traditional Arabic"/>
          <w:sz w:val="36"/>
          <w:szCs w:val="36"/>
        </w:rPr>
        <w:sym w:font="HQPB2" w:char="F025"/>
      </w:r>
      <w:r w:rsidRPr="0049768A">
        <w:rPr>
          <w:rFonts w:cs="Traditional Arabic"/>
          <w:sz w:val="36"/>
          <w:szCs w:val="36"/>
          <w:rtl/>
        </w:rPr>
        <w:t xml:space="preserve"> </w:t>
      </w:r>
      <w:r w:rsidRPr="0049768A">
        <w:rPr>
          <w:rFonts w:cs="Traditional Arabic"/>
          <w:sz w:val="36"/>
          <w:szCs w:val="36"/>
        </w:rPr>
        <w:sym w:font="HQPB4" w:char="F0C6"/>
      </w:r>
      <w:r w:rsidRPr="0049768A">
        <w:rPr>
          <w:rFonts w:cs="Traditional Arabic"/>
          <w:sz w:val="36"/>
          <w:szCs w:val="36"/>
        </w:rPr>
        <w:sym w:font="HQPB1" w:char="F0ED"/>
      </w:r>
      <w:r w:rsidRPr="0049768A">
        <w:rPr>
          <w:rFonts w:cs="Traditional Arabic"/>
          <w:sz w:val="36"/>
          <w:szCs w:val="36"/>
        </w:rPr>
        <w:sym w:font="HQPB2" w:char="F071"/>
      </w:r>
      <w:r w:rsidRPr="0049768A">
        <w:rPr>
          <w:rFonts w:cs="Traditional Arabic"/>
          <w:sz w:val="36"/>
          <w:szCs w:val="36"/>
        </w:rPr>
        <w:sym w:font="HQPB4" w:char="F0E8"/>
      </w:r>
      <w:r w:rsidRPr="0049768A">
        <w:rPr>
          <w:rFonts w:cs="Traditional Arabic"/>
          <w:sz w:val="36"/>
          <w:szCs w:val="36"/>
        </w:rPr>
        <w:sym w:font="HQPB2" w:char="F03D"/>
      </w:r>
      <w:r w:rsidRPr="0049768A">
        <w:rPr>
          <w:rFonts w:cs="Traditional Arabic"/>
          <w:sz w:val="36"/>
          <w:szCs w:val="36"/>
        </w:rPr>
        <w:sym w:font="HQPB4" w:char="F0E8"/>
      </w:r>
      <w:r w:rsidRPr="0049768A">
        <w:rPr>
          <w:rFonts w:cs="Traditional Arabic"/>
          <w:sz w:val="36"/>
          <w:szCs w:val="36"/>
        </w:rPr>
        <w:sym w:font="HQPB1" w:char="F0DB"/>
      </w:r>
      <w:r w:rsidRPr="0049768A">
        <w:rPr>
          <w:rFonts w:cs="Traditional Arabic"/>
          <w:sz w:val="36"/>
          <w:szCs w:val="36"/>
          <w:rtl/>
        </w:rPr>
        <w:t xml:space="preserve"> </w:t>
      </w:r>
      <w:r w:rsidRPr="0049768A">
        <w:rPr>
          <w:rFonts w:cs="Traditional Arabic"/>
          <w:sz w:val="36"/>
          <w:szCs w:val="36"/>
        </w:rPr>
        <w:sym w:font="HQPB4" w:char="F0C4"/>
      </w:r>
      <w:r w:rsidRPr="0049768A">
        <w:rPr>
          <w:rFonts w:cs="Traditional Arabic"/>
          <w:sz w:val="36"/>
          <w:szCs w:val="36"/>
        </w:rPr>
        <w:sym w:font="HQPB1" w:char="F0A7"/>
      </w:r>
      <w:r w:rsidRPr="0049768A">
        <w:rPr>
          <w:rFonts w:cs="Traditional Arabic"/>
          <w:sz w:val="36"/>
          <w:szCs w:val="36"/>
        </w:rPr>
        <w:sym w:font="HQPB4" w:char="F0F4"/>
      </w:r>
      <w:r w:rsidRPr="0049768A">
        <w:rPr>
          <w:rFonts w:cs="Traditional Arabic"/>
          <w:sz w:val="36"/>
          <w:szCs w:val="36"/>
        </w:rPr>
        <w:sym w:font="HQPB2" w:char="F04A"/>
      </w:r>
      <w:r w:rsidRPr="0049768A">
        <w:rPr>
          <w:rFonts w:cs="Traditional Arabic"/>
          <w:sz w:val="36"/>
          <w:szCs w:val="36"/>
        </w:rPr>
        <w:sym w:font="HQPB4" w:char="F0A4"/>
      </w:r>
      <w:r w:rsidRPr="0049768A">
        <w:rPr>
          <w:rFonts w:cs="Traditional Arabic"/>
          <w:sz w:val="36"/>
          <w:szCs w:val="36"/>
        </w:rPr>
        <w:sym w:font="HQPB1" w:char="F0B1"/>
      </w:r>
      <w:r w:rsidRPr="0049768A">
        <w:rPr>
          <w:rFonts w:cs="Traditional Arabic"/>
          <w:sz w:val="36"/>
          <w:szCs w:val="36"/>
        </w:rPr>
        <w:sym w:font="HQPB2" w:char="F039"/>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5" w:char="F09F"/>
      </w:r>
      <w:r w:rsidRPr="0049768A">
        <w:rPr>
          <w:rFonts w:cs="Traditional Arabic"/>
          <w:sz w:val="36"/>
          <w:szCs w:val="36"/>
        </w:rPr>
        <w:sym w:font="HQPB2" w:char="F040"/>
      </w:r>
      <w:r w:rsidRPr="0049768A">
        <w:rPr>
          <w:rFonts w:cs="Traditional Arabic"/>
          <w:sz w:val="36"/>
          <w:szCs w:val="36"/>
        </w:rPr>
        <w:sym w:font="HQPB4" w:char="F0F6"/>
      </w:r>
      <w:r w:rsidRPr="0049768A">
        <w:rPr>
          <w:rFonts w:cs="Traditional Arabic"/>
          <w:sz w:val="36"/>
          <w:szCs w:val="36"/>
        </w:rPr>
        <w:sym w:font="HQPB1" w:char="F036"/>
      </w:r>
      <w:r w:rsidRPr="0049768A">
        <w:rPr>
          <w:rFonts w:cs="Traditional Arabic"/>
          <w:sz w:val="36"/>
          <w:szCs w:val="36"/>
        </w:rPr>
        <w:sym w:font="HQPB5" w:char="F073"/>
      </w:r>
      <w:r w:rsidRPr="0049768A">
        <w:rPr>
          <w:rFonts w:cs="Traditional Arabic"/>
          <w:sz w:val="36"/>
          <w:szCs w:val="36"/>
        </w:rPr>
        <w:sym w:font="HQPB2" w:char="F025"/>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4" w:char="F0C9"/>
      </w:r>
      <w:r w:rsidRPr="0049768A">
        <w:rPr>
          <w:rFonts w:cs="Traditional Arabic"/>
          <w:sz w:val="36"/>
          <w:szCs w:val="36"/>
        </w:rPr>
        <w:sym w:font="HQPB1" w:char="F03E"/>
      </w:r>
      <w:r w:rsidRPr="0049768A">
        <w:rPr>
          <w:rFonts w:cs="Traditional Arabic"/>
          <w:sz w:val="36"/>
          <w:szCs w:val="36"/>
        </w:rPr>
        <w:sym w:font="HQPB2" w:char="F072"/>
      </w:r>
      <w:r w:rsidRPr="0049768A">
        <w:rPr>
          <w:rFonts w:cs="Traditional Arabic"/>
          <w:sz w:val="36"/>
          <w:szCs w:val="36"/>
        </w:rPr>
        <w:sym w:font="HQPB4" w:char="F0E3"/>
      </w:r>
      <w:r w:rsidRPr="0049768A">
        <w:rPr>
          <w:rFonts w:cs="Traditional Arabic"/>
          <w:sz w:val="36"/>
          <w:szCs w:val="36"/>
        </w:rPr>
        <w:sym w:font="HQPB1" w:char="F08D"/>
      </w:r>
      <w:r w:rsidRPr="0049768A">
        <w:rPr>
          <w:rFonts w:cs="Traditional Arabic"/>
          <w:sz w:val="36"/>
          <w:szCs w:val="36"/>
        </w:rPr>
        <w:sym w:font="HQPB4" w:char="F0E4"/>
      </w:r>
      <w:r w:rsidRPr="0049768A">
        <w:rPr>
          <w:rFonts w:cs="Traditional Arabic"/>
          <w:sz w:val="36"/>
          <w:szCs w:val="36"/>
        </w:rPr>
        <w:sym w:font="HQPB1" w:char="F0F3"/>
      </w:r>
      <w:r w:rsidRPr="0049768A">
        <w:rPr>
          <w:rFonts w:cs="Traditional Arabic"/>
          <w:sz w:val="36"/>
          <w:szCs w:val="36"/>
        </w:rPr>
        <w:sym w:font="HQPB4" w:char="F0F8"/>
      </w:r>
      <w:r w:rsidRPr="0049768A">
        <w:rPr>
          <w:rFonts w:cs="Traditional Arabic"/>
          <w:sz w:val="36"/>
          <w:szCs w:val="36"/>
        </w:rPr>
        <w:sym w:font="HQPB2" w:char="F039"/>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2" w:char="F0C7"/>
      </w:r>
      <w:r w:rsidRPr="0049768A">
        <w:rPr>
          <w:rFonts w:cs="Traditional Arabic"/>
          <w:sz w:val="36"/>
          <w:szCs w:val="36"/>
        </w:rPr>
        <w:sym w:font="HQPB2" w:char="F0CC"/>
      </w:r>
      <w:r w:rsidRPr="0049768A">
        <w:rPr>
          <w:rFonts w:cs="Traditional Arabic"/>
          <w:sz w:val="36"/>
          <w:szCs w:val="36"/>
        </w:rPr>
        <w:sym w:font="HQPB2" w:char="F0D2"/>
      </w:r>
      <w:r w:rsidRPr="0049768A">
        <w:rPr>
          <w:rFonts w:cs="Traditional Arabic"/>
          <w:sz w:val="36"/>
          <w:szCs w:val="36"/>
        </w:rPr>
        <w:sym w:font="HQPB2" w:char="F0C8"/>
      </w:r>
      <w:r w:rsidRPr="0049768A">
        <w:rPr>
          <w:rFonts w:cs="Traditional Arabic" w:hint="cs"/>
          <w:b/>
          <w:bCs/>
          <w:sz w:val="36"/>
          <w:szCs w:val="36"/>
          <w:rtl/>
        </w:rPr>
        <w:t xml:space="preserve"> </w:t>
      </w:r>
      <w:r w:rsidRPr="0049768A">
        <w:rPr>
          <w:rFonts w:cs="Traditional Arabic"/>
          <w:b/>
          <w:bCs/>
          <w:sz w:val="36"/>
          <w:szCs w:val="36"/>
        </w:rPr>
        <w:sym w:font="AGA Arabesque" w:char="F07B"/>
      </w:r>
      <w:r w:rsidRPr="0049768A">
        <w:rPr>
          <w:rFonts w:cs="Traditional Arabic"/>
          <w:sz w:val="36"/>
          <w:szCs w:val="36"/>
          <w:vertAlign w:val="superscript"/>
          <w:rtl/>
        </w:rPr>
        <w:t>(</w:t>
      </w:r>
      <w:r w:rsidRPr="0049768A">
        <w:rPr>
          <w:rStyle w:val="a4"/>
          <w:rFonts w:cs="Traditional Arabic"/>
          <w:sz w:val="36"/>
          <w:szCs w:val="36"/>
          <w:rtl/>
        </w:rPr>
        <w:footnoteReference w:id="642"/>
      </w:r>
      <w:r w:rsidRPr="0049768A">
        <w:rPr>
          <w:rFonts w:cs="Traditional Arabic"/>
          <w:sz w:val="36"/>
          <w:szCs w:val="36"/>
          <w:vertAlign w:val="superscript"/>
          <w:rtl/>
        </w:rPr>
        <w:t>)</w:t>
      </w:r>
      <w:r w:rsidRPr="0049768A">
        <w:rPr>
          <w:rFonts w:cs="Traditional Arabic"/>
          <w:sz w:val="36"/>
          <w:szCs w:val="36"/>
          <w:rtl/>
        </w:rPr>
        <w:t>.</w:t>
      </w:r>
    </w:p>
    <w:p w:rsidR="00E3751F" w:rsidRPr="0049768A" w:rsidRDefault="00E3751F" w:rsidP="00E3751F">
      <w:pPr>
        <w:pStyle w:val="a5"/>
        <w:spacing w:after="100"/>
        <w:ind w:firstLine="567"/>
        <w:rPr>
          <w:rFonts w:cs="Traditional Arabic"/>
          <w:sz w:val="36"/>
          <w:szCs w:val="36"/>
          <w:rtl/>
        </w:rPr>
      </w:pPr>
      <w:r w:rsidRPr="0049768A">
        <w:rPr>
          <w:rFonts w:cs="Traditional Arabic"/>
          <w:sz w:val="36"/>
          <w:szCs w:val="36"/>
          <w:rtl/>
        </w:rPr>
        <w:t>وهو قبل طلوع الشمس وقبل الغروب.</w:t>
      </w:r>
    </w:p>
    <w:p w:rsidR="00E3751F" w:rsidRPr="0049768A" w:rsidRDefault="00E3751F" w:rsidP="00E3751F">
      <w:pPr>
        <w:bidi/>
        <w:spacing w:after="100"/>
        <w:ind w:firstLine="567"/>
        <w:jc w:val="lowKashida"/>
        <w:rPr>
          <w:rFonts w:cs="Traditional Arabic"/>
          <w:sz w:val="36"/>
          <w:szCs w:val="36"/>
          <w:rtl/>
        </w:rPr>
      </w:pPr>
      <w:r w:rsidRPr="0049768A">
        <w:rPr>
          <w:rFonts w:cs="Traditional Arabic"/>
          <w:sz w:val="36"/>
          <w:szCs w:val="36"/>
          <w:rtl/>
        </w:rPr>
        <w:t>وأن محل هذه الأذكار بعد الصبح وبعد العصر.</w:t>
      </w:r>
    </w:p>
    <w:p w:rsidR="00E3751F" w:rsidRPr="0049768A" w:rsidRDefault="00E3751F" w:rsidP="00E3751F">
      <w:pPr>
        <w:bidi/>
        <w:spacing w:after="100"/>
        <w:ind w:firstLine="567"/>
        <w:jc w:val="lowKashida"/>
        <w:rPr>
          <w:rFonts w:cs="Traditional Arabic"/>
          <w:sz w:val="36"/>
          <w:szCs w:val="36"/>
          <w:rtl/>
        </w:rPr>
      </w:pPr>
      <w:r w:rsidRPr="0049768A">
        <w:rPr>
          <w:rFonts w:cs="Traditional Arabic"/>
          <w:sz w:val="36"/>
          <w:szCs w:val="36"/>
          <w:rtl/>
        </w:rPr>
        <w:t xml:space="preserve">وعن أبي هريرة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قال: قال رسول الله </w:t>
      </w:r>
      <w:r w:rsidRPr="0049768A">
        <w:rPr>
          <w:rFonts w:cs="Traditional Arabic"/>
          <w:sz w:val="36"/>
          <w:szCs w:val="36"/>
        </w:rPr>
        <w:sym w:font="AGA Arabesque" w:char="F065"/>
      </w:r>
      <w:r w:rsidRPr="0049768A">
        <w:rPr>
          <w:rFonts w:cs="Traditional Arabic"/>
          <w:sz w:val="36"/>
          <w:szCs w:val="36"/>
          <w:rtl/>
        </w:rPr>
        <w:t xml:space="preserve"> :</w:t>
      </w:r>
      <w:r w:rsidRPr="0049768A">
        <w:rPr>
          <w:rFonts w:cs="Traditional Arabic"/>
          <w:b/>
          <w:bCs/>
          <w:sz w:val="36"/>
          <w:szCs w:val="36"/>
          <w:rtl/>
        </w:rPr>
        <w:t xml:space="preserve"> " من قال حين يصبح وحين يمسي: سبحان الله وبحمده مئة مرة لم يأتِ أحدٌ يوم القيامة بأفضل عما جاء به إلا أحدٌ قال مثل قال أو زاد عليه"</w:t>
      </w:r>
      <w:r w:rsidRPr="0049768A">
        <w:rPr>
          <w:rFonts w:cs="Traditional Arabic"/>
          <w:sz w:val="36"/>
          <w:szCs w:val="36"/>
          <w:vertAlign w:val="superscript"/>
          <w:rtl/>
        </w:rPr>
        <w:t>(</w:t>
      </w:r>
      <w:r w:rsidRPr="0049768A">
        <w:rPr>
          <w:rStyle w:val="a4"/>
          <w:rFonts w:cs="Traditional Arabic"/>
          <w:sz w:val="36"/>
          <w:szCs w:val="36"/>
          <w:rtl/>
        </w:rPr>
        <w:footnoteReference w:id="643"/>
      </w:r>
      <w:r w:rsidRPr="0049768A">
        <w:rPr>
          <w:rFonts w:cs="Traditional Arabic"/>
          <w:sz w:val="36"/>
          <w:szCs w:val="36"/>
          <w:vertAlign w:val="superscript"/>
          <w:rtl/>
        </w:rPr>
        <w:t>)</w:t>
      </w:r>
      <w:r w:rsidRPr="0049768A">
        <w:rPr>
          <w:rFonts w:cs="Traditional Arabic"/>
          <w:sz w:val="36"/>
          <w:szCs w:val="36"/>
          <w:rtl/>
        </w:rPr>
        <w:t>.</w:t>
      </w:r>
    </w:p>
    <w:p w:rsidR="00E3751F" w:rsidRPr="0049768A" w:rsidRDefault="00E3751F" w:rsidP="00E3751F">
      <w:pPr>
        <w:pStyle w:val="a5"/>
        <w:spacing w:after="100"/>
        <w:ind w:firstLine="567"/>
        <w:rPr>
          <w:rFonts w:cs="Traditional Arabic"/>
          <w:sz w:val="36"/>
          <w:szCs w:val="36"/>
          <w:rtl/>
        </w:rPr>
      </w:pPr>
      <w:r w:rsidRPr="0049768A">
        <w:rPr>
          <w:rFonts w:cs="Traditional Arabic"/>
          <w:sz w:val="36"/>
          <w:szCs w:val="36"/>
          <w:rtl/>
        </w:rPr>
        <w:t>وفي رواية أبي داوود (سبحان الله العظيم وبحمده)</w:t>
      </w:r>
    </w:p>
    <w:p w:rsidR="00E3751F" w:rsidRPr="0049768A" w:rsidRDefault="00E3751F" w:rsidP="00E3751F">
      <w:pPr>
        <w:bidi/>
        <w:spacing w:after="100"/>
        <w:ind w:firstLine="567"/>
        <w:jc w:val="lowKashida"/>
        <w:rPr>
          <w:rFonts w:cs="Traditional Arabic"/>
          <w:sz w:val="36"/>
          <w:szCs w:val="36"/>
          <w:rtl/>
        </w:rPr>
      </w:pPr>
      <w:r w:rsidRPr="0049768A">
        <w:rPr>
          <w:rFonts w:cs="Traditional Arabic"/>
          <w:sz w:val="36"/>
          <w:szCs w:val="36"/>
          <w:rtl/>
        </w:rPr>
        <w:t xml:space="preserve">قال النووي رحمه الله تعالى : ظاهر إطلاق الحديث أنه يحصل هذا الأجر المذكور في هذا الحديث من قال هذا التهليل مائة مرة في يومه سواء </w:t>
      </w:r>
      <w:r w:rsidRPr="0049768A">
        <w:rPr>
          <w:rFonts w:cs="Traditional Arabic"/>
          <w:sz w:val="36"/>
          <w:szCs w:val="36"/>
          <w:rtl/>
        </w:rPr>
        <w:lastRenderedPageBreak/>
        <w:t>قاله متوالية أو متفرقة في مجالس أو بعضها أول النهار وبعضها آخره لكن الأفضل أن يأتي بها متوالية في أول النهار ليكون حرزاً له في جميع نهاره.</w:t>
      </w:r>
    </w:p>
    <w:p w:rsidR="00E3751F" w:rsidRPr="0049768A" w:rsidRDefault="00E3751F" w:rsidP="00E3751F">
      <w:pPr>
        <w:bidi/>
        <w:spacing w:after="100"/>
        <w:ind w:firstLine="567"/>
        <w:jc w:val="lowKashida"/>
        <w:rPr>
          <w:rFonts w:cs="Traditional Arabic"/>
          <w:sz w:val="36"/>
          <w:szCs w:val="36"/>
          <w:rtl/>
        </w:rPr>
      </w:pPr>
      <w:r w:rsidRPr="0049768A">
        <w:rPr>
          <w:rFonts w:cs="Traditional Arabic"/>
          <w:sz w:val="36"/>
          <w:szCs w:val="36"/>
          <w:rtl/>
        </w:rPr>
        <w:t xml:space="preserve">وعن عبد الله بن عباس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قال: قال رسول الله </w:t>
      </w:r>
      <w:r w:rsidRPr="0049768A">
        <w:rPr>
          <w:rFonts w:cs="Traditional Arabic"/>
          <w:sz w:val="36"/>
          <w:szCs w:val="36"/>
        </w:rPr>
        <w:sym w:font="AGA Arabesque" w:char="F065"/>
      </w:r>
      <w:r w:rsidRPr="0049768A">
        <w:rPr>
          <w:rFonts w:cs="Traditional Arabic"/>
          <w:sz w:val="36"/>
          <w:szCs w:val="36"/>
          <w:rtl/>
        </w:rPr>
        <w:t xml:space="preserve"> :</w:t>
      </w:r>
      <w:r w:rsidRPr="0049768A">
        <w:rPr>
          <w:rFonts w:cs="Traditional Arabic"/>
          <w:b/>
          <w:bCs/>
          <w:sz w:val="36"/>
          <w:szCs w:val="36"/>
          <w:rtl/>
        </w:rPr>
        <w:t>" من قال حين يصبح اللهم ما أصبح بي من نعمة أو بأحد من خلقك فمنك وحدك لا شريك لك ، لك الحمد والشكر فقد أدى شكر يومه ومن قال مثل ذلك حين يُمسي فقد أدى شكر ليلته"</w:t>
      </w:r>
      <w:r w:rsidRPr="0049768A">
        <w:rPr>
          <w:rFonts w:cs="Traditional Arabic"/>
          <w:sz w:val="36"/>
          <w:szCs w:val="36"/>
          <w:vertAlign w:val="superscript"/>
          <w:rtl/>
        </w:rPr>
        <w:t>(</w:t>
      </w:r>
      <w:r w:rsidRPr="0049768A">
        <w:rPr>
          <w:rStyle w:val="a4"/>
          <w:rFonts w:cs="Traditional Arabic"/>
          <w:sz w:val="36"/>
          <w:szCs w:val="36"/>
          <w:rtl/>
        </w:rPr>
        <w:footnoteReference w:id="644"/>
      </w:r>
      <w:r w:rsidRPr="0049768A">
        <w:rPr>
          <w:rFonts w:cs="Traditional Arabic"/>
          <w:sz w:val="36"/>
          <w:szCs w:val="36"/>
          <w:vertAlign w:val="superscript"/>
          <w:rtl/>
        </w:rPr>
        <w:t>)</w:t>
      </w:r>
      <w:r w:rsidRPr="0049768A">
        <w:rPr>
          <w:rFonts w:cs="Traditional Arabic"/>
          <w:sz w:val="36"/>
          <w:szCs w:val="36"/>
          <w:rtl/>
        </w:rPr>
        <w:t>.</w:t>
      </w:r>
    </w:p>
    <w:p w:rsidR="00E3751F" w:rsidRPr="0049768A" w:rsidRDefault="00E3751F" w:rsidP="00E3751F">
      <w:pPr>
        <w:bidi/>
        <w:jc w:val="lowKashida"/>
        <w:rPr>
          <w:rFonts w:cs="Traditional Arabic"/>
          <w:sz w:val="36"/>
          <w:szCs w:val="36"/>
          <w:rtl/>
        </w:rPr>
      </w:pPr>
      <w:r w:rsidRPr="0049768A">
        <w:rPr>
          <w:rFonts w:cs="Traditional Arabic" w:hint="cs"/>
          <w:b/>
          <w:bCs/>
          <w:sz w:val="36"/>
          <w:szCs w:val="36"/>
          <w:rtl/>
        </w:rPr>
        <w:t>"</w:t>
      </w:r>
      <w:r w:rsidRPr="0049768A">
        <w:rPr>
          <w:rFonts w:cs="Traditional Arabic"/>
          <w:b/>
          <w:bCs/>
          <w:sz w:val="36"/>
          <w:szCs w:val="36"/>
          <w:rtl/>
        </w:rPr>
        <w:t>اللهم إني أسألك العف</w:t>
      </w:r>
      <w:r w:rsidRPr="0049768A">
        <w:rPr>
          <w:rFonts w:cs="Traditional Arabic" w:hint="cs"/>
          <w:b/>
          <w:bCs/>
          <w:sz w:val="36"/>
          <w:szCs w:val="36"/>
          <w:rtl/>
        </w:rPr>
        <w:t>و</w:t>
      </w:r>
      <w:r w:rsidRPr="0049768A">
        <w:rPr>
          <w:rFonts w:cs="Traditional Arabic"/>
          <w:b/>
          <w:bCs/>
          <w:sz w:val="36"/>
          <w:szCs w:val="36"/>
          <w:rtl/>
        </w:rPr>
        <w:t>ة والعافية في دنياي وديني وأهلي ومالي</w:t>
      </w:r>
      <w:r w:rsidRPr="0049768A">
        <w:rPr>
          <w:rFonts w:cs="Traditional Arabic" w:hint="cs"/>
          <w:b/>
          <w:bCs/>
          <w:sz w:val="36"/>
          <w:szCs w:val="36"/>
          <w:rtl/>
        </w:rPr>
        <w:t>،</w:t>
      </w:r>
      <w:r w:rsidRPr="0049768A">
        <w:rPr>
          <w:rFonts w:cs="Traditional Arabic"/>
          <w:b/>
          <w:bCs/>
          <w:sz w:val="36"/>
          <w:szCs w:val="36"/>
          <w:rtl/>
        </w:rPr>
        <w:t xml:space="preserve"> اللهم استر عورتي وآمن روعتي واحفظني من بين يدي ومن خلفي وعن يميني وعن شمالي ومن فوقي وأعوذ بك أن </w:t>
      </w:r>
      <w:r w:rsidRPr="0049768A">
        <w:rPr>
          <w:rFonts w:cs="Traditional Arabic" w:hint="cs"/>
          <w:b/>
          <w:bCs/>
          <w:sz w:val="36"/>
          <w:szCs w:val="36"/>
          <w:rtl/>
        </w:rPr>
        <w:t>أ</w:t>
      </w:r>
      <w:r w:rsidRPr="0049768A">
        <w:rPr>
          <w:rFonts w:cs="Traditional Arabic"/>
          <w:b/>
          <w:bCs/>
          <w:sz w:val="36"/>
          <w:szCs w:val="36"/>
          <w:rtl/>
        </w:rPr>
        <w:t>غتال من تحتي</w:t>
      </w:r>
      <w:r w:rsidRPr="0049768A">
        <w:rPr>
          <w:rFonts w:cs="Traditional Arabic" w:hint="cs"/>
          <w:b/>
          <w:bCs/>
          <w:sz w:val="36"/>
          <w:szCs w:val="36"/>
          <w:rtl/>
        </w:rPr>
        <w:t>"</w:t>
      </w:r>
      <w:r w:rsidRPr="0049768A">
        <w:rPr>
          <w:rFonts w:cs="Traditional Arabic"/>
          <w:sz w:val="36"/>
          <w:szCs w:val="36"/>
          <w:rtl/>
        </w:rPr>
        <w:t xml:space="preserve"> .</w:t>
      </w:r>
      <w:r w:rsidRPr="0049768A">
        <w:rPr>
          <w:rFonts w:cs="Traditional Arabic"/>
          <w:sz w:val="36"/>
          <w:szCs w:val="36"/>
          <w:vertAlign w:val="superscript"/>
          <w:rtl/>
        </w:rPr>
        <w:t xml:space="preserve"> (</w:t>
      </w:r>
      <w:r w:rsidRPr="0049768A">
        <w:rPr>
          <w:rStyle w:val="a4"/>
          <w:rFonts w:cs="Traditional Arabic"/>
          <w:sz w:val="36"/>
          <w:szCs w:val="36"/>
          <w:rtl/>
        </w:rPr>
        <w:footnoteReference w:id="645"/>
      </w:r>
      <w:r w:rsidRPr="0049768A">
        <w:rPr>
          <w:rFonts w:cs="Traditional Arabic"/>
          <w:sz w:val="36"/>
          <w:szCs w:val="36"/>
          <w:vertAlign w:val="superscript"/>
          <w:rtl/>
        </w:rPr>
        <w:t>)</w:t>
      </w:r>
      <w:r w:rsidRPr="0049768A">
        <w:rPr>
          <w:rFonts w:cs="Traditional Arabic"/>
          <w:sz w:val="36"/>
          <w:szCs w:val="36"/>
          <w:rtl/>
        </w:rPr>
        <w:t> ‌</w:t>
      </w:r>
    </w:p>
    <w:p w:rsidR="00E3751F" w:rsidRPr="0049768A" w:rsidRDefault="00E3751F" w:rsidP="00E3751F">
      <w:pPr>
        <w:bidi/>
        <w:jc w:val="lowKashida"/>
        <w:rPr>
          <w:rFonts w:cs="Traditional Arabic"/>
          <w:sz w:val="36"/>
          <w:szCs w:val="36"/>
          <w:rtl/>
        </w:rPr>
      </w:pPr>
      <w:r w:rsidRPr="0049768A">
        <w:rPr>
          <w:rFonts w:cs="Traditional Arabic" w:hint="cs"/>
          <w:b/>
          <w:bCs/>
          <w:sz w:val="36"/>
          <w:szCs w:val="36"/>
          <w:rtl/>
        </w:rPr>
        <w:t>"</w:t>
      </w:r>
      <w:r w:rsidRPr="0049768A">
        <w:rPr>
          <w:rFonts w:cs="Traditional Arabic"/>
          <w:b/>
          <w:bCs/>
          <w:sz w:val="36"/>
          <w:szCs w:val="36"/>
          <w:rtl/>
        </w:rPr>
        <w:t>يا حي يا قيوم برحمتك أستغيث أصلح لي شأني كله و لا تكلني إلى نفسي طرفة عين</w:t>
      </w:r>
      <w:r w:rsidRPr="0049768A">
        <w:rPr>
          <w:rFonts w:cs="Traditional Arabic" w:hint="cs"/>
          <w:b/>
          <w:bCs/>
          <w:sz w:val="36"/>
          <w:szCs w:val="36"/>
          <w:rtl/>
        </w:rPr>
        <w:t>"</w:t>
      </w:r>
      <w:r w:rsidRPr="0049768A">
        <w:rPr>
          <w:rFonts w:cs="Traditional Arabic"/>
          <w:b/>
          <w:bCs/>
          <w:sz w:val="36"/>
          <w:szCs w:val="36"/>
          <w:rtl/>
        </w:rPr>
        <w:t> .</w:t>
      </w:r>
      <w:r w:rsidRPr="0049768A">
        <w:rPr>
          <w:rFonts w:cs="Traditional Arabic"/>
          <w:sz w:val="36"/>
          <w:szCs w:val="36"/>
          <w:vertAlign w:val="superscript"/>
          <w:rtl/>
        </w:rPr>
        <w:t xml:space="preserve"> (</w:t>
      </w:r>
      <w:r w:rsidRPr="0049768A">
        <w:rPr>
          <w:rStyle w:val="a4"/>
          <w:rFonts w:cs="Traditional Arabic"/>
          <w:sz w:val="36"/>
          <w:szCs w:val="36"/>
          <w:rtl/>
        </w:rPr>
        <w:footnoteReference w:id="646"/>
      </w:r>
      <w:r w:rsidRPr="0049768A">
        <w:rPr>
          <w:rFonts w:cs="Traditional Arabic"/>
          <w:sz w:val="36"/>
          <w:szCs w:val="36"/>
          <w:vertAlign w:val="superscript"/>
          <w:rtl/>
        </w:rPr>
        <w:t>)</w:t>
      </w:r>
      <w:r w:rsidRPr="0049768A">
        <w:rPr>
          <w:rFonts w:cs="Traditional Arabic"/>
          <w:sz w:val="36"/>
          <w:szCs w:val="36"/>
          <w:rtl/>
        </w:rPr>
        <w:t> ‌</w:t>
      </w:r>
    </w:p>
    <w:p w:rsidR="00E3751F" w:rsidRPr="0049768A" w:rsidRDefault="00E3751F" w:rsidP="00E3751F">
      <w:pPr>
        <w:bidi/>
        <w:jc w:val="lowKashida"/>
        <w:rPr>
          <w:rFonts w:cs="Traditional Arabic"/>
          <w:b/>
          <w:bCs/>
          <w:sz w:val="36"/>
          <w:szCs w:val="36"/>
          <w:rtl/>
        </w:rPr>
      </w:pPr>
      <w:r w:rsidRPr="0049768A">
        <w:rPr>
          <w:rFonts w:cs="Traditional Arabic"/>
          <w:b/>
          <w:bCs/>
          <w:sz w:val="36"/>
          <w:szCs w:val="36"/>
          <w:rtl/>
        </w:rPr>
        <w:t xml:space="preserve">  </w:t>
      </w:r>
      <w:r w:rsidRPr="0049768A">
        <w:rPr>
          <w:rFonts w:cs="Traditional Arabic" w:hint="cs"/>
          <w:b/>
          <w:bCs/>
          <w:sz w:val="36"/>
          <w:szCs w:val="36"/>
          <w:rtl/>
        </w:rPr>
        <w:t>و</w:t>
      </w:r>
      <w:r w:rsidRPr="0049768A">
        <w:rPr>
          <w:rFonts w:cs="Traditional Arabic"/>
          <w:sz w:val="36"/>
          <w:szCs w:val="36"/>
          <w:rtl/>
        </w:rPr>
        <w:t xml:space="preserve">عن أنس </w:t>
      </w:r>
      <w:r w:rsidRPr="0049768A">
        <w:rPr>
          <w:rFonts w:cs="Traditional Arabic"/>
          <w:sz w:val="36"/>
          <w:szCs w:val="36"/>
        </w:rPr>
        <w:sym w:font="AGA Arabesque" w:char="F074"/>
      </w:r>
      <w:r w:rsidRPr="0049768A">
        <w:rPr>
          <w:rFonts w:cs="Traditional Arabic" w:hint="cs"/>
          <w:sz w:val="36"/>
          <w:szCs w:val="36"/>
          <w:rtl/>
        </w:rPr>
        <w:t>،</w:t>
      </w:r>
      <w:r w:rsidRPr="0049768A">
        <w:rPr>
          <w:rFonts w:cs="Traditional Arabic"/>
          <w:b/>
          <w:bCs/>
          <w:sz w:val="36"/>
          <w:szCs w:val="36"/>
          <w:rtl/>
        </w:rPr>
        <w:t xml:space="preserve"> </w:t>
      </w:r>
      <w:r w:rsidRPr="0049768A">
        <w:rPr>
          <w:rFonts w:cs="Traditional Arabic" w:hint="cs"/>
          <w:b/>
          <w:bCs/>
          <w:sz w:val="36"/>
          <w:szCs w:val="36"/>
          <w:rtl/>
        </w:rPr>
        <w:t>"</w:t>
      </w:r>
      <w:r w:rsidRPr="0049768A">
        <w:rPr>
          <w:rFonts w:cs="Traditional Arabic"/>
          <w:b/>
          <w:bCs/>
          <w:sz w:val="36"/>
          <w:szCs w:val="36"/>
          <w:rtl/>
        </w:rPr>
        <w:t>كان إذا كربه أمر قال:يا حي ياقيوم برحمتك أستغيث</w:t>
      </w:r>
      <w:r w:rsidRPr="0049768A">
        <w:rPr>
          <w:rFonts w:cs="Traditional Arabic" w:hint="cs"/>
          <w:b/>
          <w:bCs/>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647"/>
      </w:r>
      <w:r w:rsidRPr="0049768A">
        <w:rPr>
          <w:rFonts w:cs="Traditional Arabic"/>
          <w:sz w:val="36"/>
          <w:szCs w:val="36"/>
          <w:vertAlign w:val="superscript"/>
          <w:rtl/>
        </w:rPr>
        <w:t>)</w:t>
      </w:r>
    </w:p>
    <w:p w:rsidR="00E3751F" w:rsidRPr="0049768A" w:rsidRDefault="00E3751F" w:rsidP="00E3751F">
      <w:pPr>
        <w:bidi/>
        <w:jc w:val="lowKashida"/>
        <w:rPr>
          <w:rFonts w:cs="Traditional Arabic"/>
          <w:sz w:val="36"/>
          <w:szCs w:val="36"/>
          <w:rtl/>
        </w:rPr>
      </w:pPr>
      <w:r w:rsidRPr="0049768A">
        <w:rPr>
          <w:rFonts w:cs="Traditional Arabic" w:hint="cs"/>
          <w:sz w:val="36"/>
          <w:szCs w:val="36"/>
          <w:rtl/>
        </w:rPr>
        <w:lastRenderedPageBreak/>
        <w:t xml:space="preserve">قال المناوي: </w:t>
      </w:r>
      <w:r w:rsidRPr="0049768A">
        <w:rPr>
          <w:rFonts w:cs="Traditional Arabic"/>
          <w:sz w:val="36"/>
          <w:szCs w:val="36"/>
          <w:rtl/>
        </w:rPr>
        <w:t>في تأثير هذا الدعاء في دفع هذا الهم والغم مناسبة بديعة فإن صفة الحياة متضمنة لجميع صفات الكمال مستلزمة لها وصفة القيمومية متضمنة لجميع صفات الأفعال</w:t>
      </w:r>
      <w:r w:rsidRPr="0049768A">
        <w:rPr>
          <w:rFonts w:cs="Traditional Arabic" w:hint="cs"/>
          <w:sz w:val="36"/>
          <w:szCs w:val="36"/>
          <w:rtl/>
        </w:rPr>
        <w:t>،</w:t>
      </w:r>
      <w:r w:rsidRPr="0049768A">
        <w:rPr>
          <w:rFonts w:cs="Traditional Arabic"/>
          <w:sz w:val="36"/>
          <w:szCs w:val="36"/>
          <w:rtl/>
        </w:rPr>
        <w:t xml:space="preserve"> ولهذا قيل إن اسمه </w:t>
      </w:r>
      <w:r w:rsidRPr="0049768A">
        <w:rPr>
          <w:rFonts w:cs="Traditional Arabic" w:hint="cs"/>
          <w:sz w:val="36"/>
          <w:szCs w:val="36"/>
          <w:rtl/>
        </w:rPr>
        <w:t>ا</w:t>
      </w:r>
      <w:r w:rsidRPr="0049768A">
        <w:rPr>
          <w:rFonts w:cs="Traditional Arabic"/>
          <w:sz w:val="36"/>
          <w:szCs w:val="36"/>
          <w:rtl/>
        </w:rPr>
        <w:t>لأعظم هو الحي القيوم والحياة التامة تضاد جميع الآلام والأجسام الجسمانية والروحانية</w:t>
      </w:r>
      <w:r w:rsidRPr="0049768A">
        <w:rPr>
          <w:rFonts w:cs="Traditional Arabic" w:hint="cs"/>
          <w:sz w:val="36"/>
          <w:szCs w:val="36"/>
          <w:rtl/>
        </w:rPr>
        <w:t>،</w:t>
      </w:r>
      <w:r w:rsidRPr="0049768A">
        <w:rPr>
          <w:rFonts w:cs="Traditional Arabic"/>
          <w:sz w:val="36"/>
          <w:szCs w:val="36"/>
          <w:rtl/>
        </w:rPr>
        <w:t xml:space="preserve"> ولهذا لما كملت حياة أهل الجنة لم يلحقهم هم ولا غم ونقصان الحياة يضر بالأفعال وينافي القيمومية فكمال القيمومية بكمال الحياة فالحي المطلق التام الحياة لا يفوته صفة كمال البتة والقيوم لا يتعذر عليه فعل ممكن البتة فالتوصل بصفة الحياة والقيمومية له تأثير في إزالة ما يضاد الحياة وتغير الأفعال فاستبان أن لاسم الحي القيوم تأثيراً خاصاً في كشف الكرب وإجابة الرب  .</w:t>
      </w:r>
      <w:r w:rsidRPr="0049768A">
        <w:rPr>
          <w:rFonts w:cs="Traditional Arabic" w:hint="cs"/>
          <w:sz w:val="36"/>
          <w:szCs w:val="36"/>
          <w:rtl/>
        </w:rPr>
        <w:t>اهـ.</w:t>
      </w:r>
    </w:p>
    <w:p w:rsidR="00E3751F" w:rsidRPr="0049768A" w:rsidRDefault="00E3751F" w:rsidP="00E3751F">
      <w:pPr>
        <w:bidi/>
        <w:jc w:val="lowKashida"/>
        <w:rPr>
          <w:rFonts w:cs="Traditional Arabic"/>
          <w:b/>
          <w:bCs/>
          <w:sz w:val="36"/>
          <w:szCs w:val="36"/>
          <w:rtl/>
        </w:rPr>
      </w:pPr>
      <w:r w:rsidRPr="0049768A">
        <w:rPr>
          <w:rFonts w:cs="Traditional Arabic" w:hint="cs"/>
          <w:sz w:val="36"/>
          <w:szCs w:val="36"/>
          <w:rtl/>
        </w:rPr>
        <w:t>وعنه</w:t>
      </w:r>
      <w:r w:rsidRPr="0049768A">
        <w:rPr>
          <w:rFonts w:cs="Traditional Arabic" w:hint="cs"/>
          <w:b/>
          <w:bCs/>
          <w:sz w:val="36"/>
          <w:szCs w:val="36"/>
          <w:rtl/>
        </w:rPr>
        <w:t>:</w:t>
      </w:r>
      <w:r w:rsidRPr="0049768A">
        <w:rPr>
          <w:rFonts w:cs="Traditional Arabic"/>
          <w:b/>
          <w:bCs/>
          <w:sz w:val="36"/>
          <w:szCs w:val="36"/>
          <w:rtl/>
        </w:rPr>
        <w:t xml:space="preserve"> </w:t>
      </w:r>
      <w:r w:rsidRPr="0049768A">
        <w:rPr>
          <w:rFonts w:cs="Traditional Arabic" w:hint="cs"/>
          <w:b/>
          <w:bCs/>
          <w:sz w:val="36"/>
          <w:szCs w:val="36"/>
          <w:rtl/>
        </w:rPr>
        <w:t>"</w:t>
      </w:r>
      <w:r w:rsidRPr="0049768A">
        <w:rPr>
          <w:rFonts w:cs="Traditional Arabic"/>
          <w:b/>
          <w:bCs/>
          <w:sz w:val="36"/>
          <w:szCs w:val="36"/>
          <w:rtl/>
        </w:rPr>
        <w:t>ما يمنعك أن تسمعي ما أوصيك به؟ أن تقولي إذا أصبحت وإذا أمسيت: يا حي يا قيوم برحمتك أستغيث أصلح لي شأني كله ولا تكلني إلى نفسي طرفة عين</w:t>
      </w:r>
      <w:r w:rsidRPr="0049768A">
        <w:rPr>
          <w:rFonts w:cs="Traditional Arabic" w:hint="cs"/>
          <w:b/>
          <w:bCs/>
          <w:sz w:val="36"/>
          <w:szCs w:val="36"/>
          <w:rtl/>
        </w:rPr>
        <w:t>"</w:t>
      </w:r>
      <w:r w:rsidRPr="0049768A">
        <w:rPr>
          <w:rFonts w:cs="Traditional Arabic"/>
          <w:b/>
          <w:bCs/>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648"/>
      </w:r>
      <w:r w:rsidRPr="0049768A">
        <w:rPr>
          <w:rFonts w:cs="Traditional Arabic"/>
          <w:sz w:val="36"/>
          <w:szCs w:val="36"/>
          <w:vertAlign w:val="superscript"/>
          <w:rtl/>
        </w:rPr>
        <w:t>)</w:t>
      </w:r>
      <w:r w:rsidRPr="0049768A">
        <w:rPr>
          <w:rFonts w:cs="Traditional Arabic"/>
          <w:b/>
          <w:bCs/>
          <w:sz w:val="36"/>
          <w:szCs w:val="36"/>
          <w:rtl/>
        </w:rPr>
        <w:t> ‌</w:t>
      </w:r>
    </w:p>
    <w:p w:rsidR="00E3751F" w:rsidRPr="0049768A" w:rsidRDefault="00E3751F" w:rsidP="00E3751F">
      <w:pPr>
        <w:bidi/>
        <w:jc w:val="lowKashida"/>
        <w:rPr>
          <w:rFonts w:cs="Traditional Arabic"/>
          <w:sz w:val="36"/>
          <w:szCs w:val="36"/>
          <w:rtl/>
        </w:rPr>
      </w:pPr>
      <w:r w:rsidRPr="0049768A">
        <w:rPr>
          <w:rFonts w:cs="Traditional Arabic" w:hint="cs"/>
          <w:b/>
          <w:bCs/>
          <w:sz w:val="36"/>
          <w:szCs w:val="36"/>
          <w:rtl/>
        </w:rPr>
        <w:t>"</w:t>
      </w:r>
      <w:r w:rsidRPr="0049768A">
        <w:rPr>
          <w:rFonts w:cs="Traditional Arabic"/>
          <w:b/>
          <w:bCs/>
          <w:sz w:val="36"/>
          <w:szCs w:val="36"/>
          <w:rtl/>
        </w:rPr>
        <w:t>اللهم إني أعوذ بك من الكسل والهرم وسوء الكبر وفتنة الدنيا وعذاب القبر</w:t>
      </w:r>
      <w:r w:rsidRPr="0049768A">
        <w:rPr>
          <w:rFonts w:cs="Traditional Arabic" w:hint="cs"/>
          <w:b/>
          <w:bCs/>
          <w:sz w:val="36"/>
          <w:szCs w:val="36"/>
          <w:rtl/>
        </w:rPr>
        <w:t>"</w:t>
      </w:r>
      <w:r w:rsidRPr="0049768A">
        <w:rPr>
          <w:rFonts w:cs="Traditional Arabic" w:hint="cs"/>
          <w:sz w:val="36"/>
          <w:szCs w:val="36"/>
          <w:rtl/>
        </w:rPr>
        <w:t>.</w:t>
      </w:r>
      <w:r w:rsidRPr="0049768A">
        <w:rPr>
          <w:rFonts w:cs="Traditional Arabic"/>
          <w:sz w:val="36"/>
          <w:szCs w:val="36"/>
          <w:vertAlign w:val="superscript"/>
          <w:rtl/>
        </w:rPr>
        <w:t xml:space="preserve"> (</w:t>
      </w:r>
      <w:r w:rsidRPr="0049768A">
        <w:rPr>
          <w:rStyle w:val="a4"/>
          <w:rFonts w:cs="Traditional Arabic"/>
          <w:sz w:val="36"/>
          <w:szCs w:val="36"/>
          <w:rtl/>
        </w:rPr>
        <w:footnoteReference w:id="649"/>
      </w:r>
      <w:r w:rsidRPr="0049768A">
        <w:rPr>
          <w:rFonts w:cs="Traditional Arabic"/>
          <w:sz w:val="36"/>
          <w:szCs w:val="36"/>
          <w:vertAlign w:val="superscript"/>
          <w:rtl/>
        </w:rPr>
        <w:t>)</w:t>
      </w:r>
      <w:r w:rsidRPr="0049768A">
        <w:rPr>
          <w:rFonts w:cs="Traditional Arabic" w:hint="cs"/>
          <w:sz w:val="36"/>
          <w:szCs w:val="36"/>
          <w:rtl/>
        </w:rPr>
        <w:t>.</w:t>
      </w:r>
      <w:r w:rsidRPr="0049768A">
        <w:rPr>
          <w:rFonts w:cs="Traditional Arabic"/>
          <w:sz w:val="36"/>
          <w:szCs w:val="36"/>
          <w:rtl/>
        </w:rPr>
        <w:t xml:space="preserve"> </w:t>
      </w:r>
    </w:p>
    <w:p w:rsidR="00E3751F" w:rsidRPr="0049768A" w:rsidRDefault="00E3751F" w:rsidP="00E3751F">
      <w:pPr>
        <w:bidi/>
        <w:spacing w:after="100"/>
        <w:jc w:val="lowKashida"/>
        <w:rPr>
          <w:rFonts w:cs="Traditional Arabic"/>
          <w:b/>
          <w:bCs/>
          <w:sz w:val="36"/>
          <w:szCs w:val="36"/>
          <w:rtl/>
        </w:rPr>
      </w:pPr>
      <w:r w:rsidRPr="0049768A">
        <w:rPr>
          <w:rFonts w:cs="Traditional Arabic"/>
          <w:sz w:val="36"/>
          <w:szCs w:val="36"/>
          <w:rtl/>
        </w:rPr>
        <w:t xml:space="preserve">وعن أبي الدرداء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قال:قال رسول الله </w:t>
      </w:r>
      <w:r w:rsidRPr="0049768A">
        <w:rPr>
          <w:rFonts w:cs="Traditional Arabic"/>
          <w:sz w:val="36"/>
          <w:szCs w:val="36"/>
        </w:rPr>
        <w:sym w:font="AGA Arabesque" w:char="F065"/>
      </w:r>
      <w:r w:rsidRPr="0049768A">
        <w:rPr>
          <w:rFonts w:cs="Traditional Arabic"/>
          <w:sz w:val="36"/>
          <w:szCs w:val="36"/>
          <w:rtl/>
        </w:rPr>
        <w:t xml:space="preserve"> </w:t>
      </w:r>
      <w:r w:rsidRPr="0049768A">
        <w:rPr>
          <w:rFonts w:cs="Traditional Arabic"/>
          <w:b/>
          <w:bCs/>
          <w:sz w:val="36"/>
          <w:szCs w:val="36"/>
          <w:rtl/>
        </w:rPr>
        <w:t xml:space="preserve">"من قال في كل كل يوم حين يصبح وحين يمسي حسبي الله لا إله إلا هو عليه توكلت وهو ربُّ العرش العظيم سبع مرات كفاه الله ما أهمه من أمر الدنيا والآخرة </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650"/>
      </w:r>
      <w:r w:rsidRPr="0049768A">
        <w:rPr>
          <w:rFonts w:cs="Traditional Arabic"/>
          <w:sz w:val="36"/>
          <w:szCs w:val="36"/>
          <w:vertAlign w:val="superscript"/>
          <w:rtl/>
        </w:rPr>
        <w:t>)</w:t>
      </w:r>
      <w:r w:rsidRPr="0049768A">
        <w:rPr>
          <w:rFonts w:cs="Traditional Arabic"/>
          <w:sz w:val="36"/>
          <w:szCs w:val="36"/>
          <w:rtl/>
        </w:rPr>
        <w:t>.</w:t>
      </w:r>
    </w:p>
    <w:p w:rsidR="00E3751F" w:rsidRPr="0049768A" w:rsidRDefault="00E3751F" w:rsidP="00E3751F">
      <w:pPr>
        <w:bidi/>
        <w:spacing w:after="100"/>
        <w:ind w:firstLine="567"/>
        <w:jc w:val="lowKashida"/>
        <w:rPr>
          <w:rFonts w:cs="Traditional Arabic"/>
          <w:sz w:val="36"/>
          <w:szCs w:val="36"/>
          <w:rtl/>
        </w:rPr>
      </w:pPr>
      <w:r w:rsidRPr="0049768A">
        <w:rPr>
          <w:rFonts w:cs="Traditional Arabic" w:hint="cs"/>
          <w:sz w:val="36"/>
          <w:szCs w:val="36"/>
          <w:rtl/>
        </w:rPr>
        <w:lastRenderedPageBreak/>
        <w:t>و</w:t>
      </w:r>
      <w:r w:rsidRPr="0049768A">
        <w:rPr>
          <w:rFonts w:cs="Traditional Arabic"/>
          <w:sz w:val="36"/>
          <w:szCs w:val="36"/>
          <w:rtl/>
        </w:rPr>
        <w:t xml:space="preserve">عن أبي هريرة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 أن النبي </w:t>
      </w:r>
      <w:r w:rsidRPr="0049768A">
        <w:rPr>
          <w:rFonts w:cs="Traditional Arabic"/>
          <w:sz w:val="36"/>
          <w:szCs w:val="36"/>
        </w:rPr>
        <w:sym w:font="AGA Arabesque" w:char="F065"/>
      </w:r>
      <w:r w:rsidRPr="0049768A">
        <w:rPr>
          <w:rFonts w:cs="Traditional Arabic"/>
          <w:sz w:val="36"/>
          <w:szCs w:val="36"/>
          <w:rtl/>
        </w:rPr>
        <w:t xml:space="preserve"> قال: </w:t>
      </w:r>
      <w:r w:rsidRPr="0049768A">
        <w:rPr>
          <w:rFonts w:cs="Traditional Arabic"/>
          <w:b/>
          <w:bCs/>
          <w:sz w:val="36"/>
          <w:szCs w:val="36"/>
          <w:rtl/>
        </w:rPr>
        <w:t>"إذا  سمعتم صياح الديكة فاسألوا الله من فضله فإنها رأت ملكاً وإذا سمعتم نهيق الحمار فتعوذوا بالله من الشيطان فإنها رأت شيطاناً"</w:t>
      </w:r>
      <w:r w:rsidRPr="0049768A">
        <w:rPr>
          <w:rFonts w:cs="Traditional Arabic"/>
          <w:sz w:val="36"/>
          <w:szCs w:val="36"/>
          <w:vertAlign w:val="superscript"/>
          <w:rtl/>
        </w:rPr>
        <w:t>(</w:t>
      </w:r>
      <w:r w:rsidRPr="0049768A">
        <w:rPr>
          <w:rStyle w:val="a4"/>
          <w:rFonts w:cs="Traditional Arabic"/>
          <w:sz w:val="36"/>
          <w:szCs w:val="36"/>
          <w:rtl/>
        </w:rPr>
        <w:footnoteReference w:id="651"/>
      </w:r>
      <w:r w:rsidRPr="0049768A">
        <w:rPr>
          <w:rFonts w:cs="Traditional Arabic"/>
          <w:sz w:val="36"/>
          <w:szCs w:val="36"/>
          <w:vertAlign w:val="superscript"/>
          <w:rtl/>
        </w:rPr>
        <w:t>)</w:t>
      </w:r>
      <w:r w:rsidRPr="0049768A">
        <w:rPr>
          <w:rFonts w:cs="Traditional Arabic"/>
          <w:sz w:val="36"/>
          <w:szCs w:val="36"/>
          <w:rtl/>
        </w:rPr>
        <w:t>.</w:t>
      </w:r>
    </w:p>
    <w:p w:rsidR="00E3751F" w:rsidRPr="0049768A" w:rsidRDefault="00E3751F" w:rsidP="00E3751F">
      <w:pPr>
        <w:bidi/>
        <w:spacing w:after="100"/>
        <w:ind w:firstLine="567"/>
        <w:jc w:val="lowKashida"/>
        <w:rPr>
          <w:rFonts w:cs="Traditional Arabic"/>
          <w:sz w:val="36"/>
          <w:szCs w:val="36"/>
          <w:rtl/>
        </w:rPr>
      </w:pPr>
      <w:r w:rsidRPr="0049768A">
        <w:rPr>
          <w:rFonts w:cs="Traditional Arabic"/>
          <w:sz w:val="36"/>
          <w:szCs w:val="36"/>
          <w:rtl/>
        </w:rPr>
        <w:t>قال القاضي: سببه رجاء تأمين الملائكة على الدعاء واستغفارهم وشهادتهم بالتضرع والإخلاص وفيه استحباب الدعاء عند حضور الصالحين والتبرك بهم.</w:t>
      </w:r>
    </w:p>
    <w:p w:rsidR="00E3751F" w:rsidRPr="0049768A" w:rsidRDefault="00E3751F" w:rsidP="00E3751F">
      <w:pPr>
        <w:bidi/>
        <w:spacing w:after="100"/>
        <w:ind w:firstLine="567"/>
        <w:jc w:val="lowKashida"/>
        <w:rPr>
          <w:rFonts w:cs="Traditional Arabic"/>
          <w:sz w:val="36"/>
          <w:szCs w:val="36"/>
          <w:rtl/>
        </w:rPr>
      </w:pPr>
      <w:r w:rsidRPr="0049768A">
        <w:rPr>
          <w:rFonts w:cs="Traditional Arabic" w:hint="cs"/>
          <w:sz w:val="36"/>
          <w:szCs w:val="36"/>
          <w:rtl/>
        </w:rPr>
        <w:t>و</w:t>
      </w:r>
      <w:r w:rsidRPr="0049768A">
        <w:rPr>
          <w:rFonts w:cs="Traditional Arabic"/>
          <w:sz w:val="36"/>
          <w:szCs w:val="36"/>
          <w:rtl/>
        </w:rPr>
        <w:t xml:space="preserve">عن عبد الله بن خبيب </w:t>
      </w:r>
      <w:r w:rsidRPr="0049768A">
        <w:rPr>
          <w:rFonts w:cs="Traditional Arabic"/>
          <w:sz w:val="36"/>
          <w:szCs w:val="36"/>
        </w:rPr>
        <w:sym w:font="AGA Arabesque" w:char="F074"/>
      </w:r>
      <w:r w:rsidRPr="0049768A">
        <w:rPr>
          <w:rFonts w:cs="Traditional Arabic"/>
          <w:sz w:val="36"/>
          <w:szCs w:val="36"/>
          <w:rtl/>
        </w:rPr>
        <w:t xml:space="preserve"> قال: خرجنا في ليلة مطر وظلمة شديدة نطلب النبي </w:t>
      </w:r>
      <w:r w:rsidRPr="0049768A">
        <w:rPr>
          <w:rFonts w:cs="Traditional Arabic"/>
          <w:sz w:val="36"/>
          <w:szCs w:val="36"/>
        </w:rPr>
        <w:sym w:font="AGA Arabesque" w:char="F065"/>
      </w:r>
      <w:r w:rsidRPr="0049768A">
        <w:rPr>
          <w:rFonts w:cs="Traditional Arabic"/>
          <w:sz w:val="36"/>
          <w:szCs w:val="36"/>
          <w:rtl/>
        </w:rPr>
        <w:t xml:space="preserve"> ليُصلي بنا فأدركناه </w:t>
      </w:r>
      <w:r w:rsidRPr="0049768A">
        <w:rPr>
          <w:rFonts w:cs="Traditional Arabic"/>
          <w:b/>
          <w:bCs/>
          <w:sz w:val="36"/>
          <w:szCs w:val="36"/>
          <w:rtl/>
        </w:rPr>
        <w:t>فقال: " قل " فلم أقل شيئاً ، ثم قال "قل" فلم أقل شيئاً ثم قال "قل" فقلت: يا رسول الله ما أقول؟ قال "قل هو الله أحد" والمعوذتين حين تمسي وحين تصبح ثلاث مرات تكفيك من كل شيء"</w:t>
      </w:r>
      <w:r w:rsidRPr="0049768A">
        <w:rPr>
          <w:rFonts w:cs="Traditional Arabic"/>
          <w:sz w:val="36"/>
          <w:szCs w:val="36"/>
          <w:vertAlign w:val="superscript"/>
          <w:rtl/>
        </w:rPr>
        <w:t>(</w:t>
      </w:r>
      <w:r w:rsidRPr="0049768A">
        <w:rPr>
          <w:rStyle w:val="a4"/>
          <w:rFonts w:cs="Traditional Arabic"/>
          <w:sz w:val="36"/>
          <w:szCs w:val="36"/>
          <w:rtl/>
        </w:rPr>
        <w:footnoteReference w:id="652"/>
      </w:r>
      <w:r w:rsidRPr="0049768A">
        <w:rPr>
          <w:rFonts w:cs="Traditional Arabic"/>
          <w:sz w:val="36"/>
          <w:szCs w:val="36"/>
          <w:vertAlign w:val="superscript"/>
          <w:rtl/>
        </w:rPr>
        <w:t>)</w:t>
      </w:r>
      <w:r w:rsidRPr="0049768A">
        <w:rPr>
          <w:rFonts w:cs="Traditional Arabic"/>
          <w:sz w:val="36"/>
          <w:szCs w:val="36"/>
          <w:rtl/>
        </w:rPr>
        <w:t>.</w:t>
      </w:r>
    </w:p>
    <w:p w:rsidR="00E3751F" w:rsidRPr="0049768A" w:rsidRDefault="00E3751F" w:rsidP="00E3751F">
      <w:pPr>
        <w:bidi/>
        <w:spacing w:after="100"/>
        <w:jc w:val="lowKashida"/>
        <w:rPr>
          <w:rFonts w:cs="Traditional Arabic"/>
          <w:sz w:val="36"/>
          <w:szCs w:val="36"/>
          <w:rtl/>
        </w:rPr>
      </w:pPr>
      <w:r w:rsidRPr="0049768A">
        <w:rPr>
          <w:rFonts w:cs="Traditional Arabic" w:hint="cs"/>
          <w:sz w:val="36"/>
          <w:szCs w:val="36"/>
          <w:rtl/>
        </w:rPr>
        <w:t xml:space="preserve">     </w:t>
      </w:r>
      <w:r w:rsidRPr="0049768A">
        <w:rPr>
          <w:rFonts w:cs="Traditional Arabic"/>
          <w:sz w:val="36"/>
          <w:szCs w:val="36"/>
          <w:rtl/>
        </w:rPr>
        <w:t xml:space="preserve">وعن أبي هريرة </w:t>
      </w:r>
      <w:r w:rsidRPr="0049768A">
        <w:rPr>
          <w:rFonts w:cs="Traditional Arabic"/>
          <w:sz w:val="36"/>
          <w:szCs w:val="36"/>
        </w:rPr>
        <w:sym w:font="AGA Arabesque" w:char="F074"/>
      </w:r>
      <w:r w:rsidRPr="0049768A">
        <w:rPr>
          <w:rFonts w:cs="Traditional Arabic"/>
          <w:sz w:val="36"/>
          <w:szCs w:val="36"/>
          <w:rtl/>
        </w:rPr>
        <w:t xml:space="preserve"> قال: قال رسول الله </w:t>
      </w:r>
      <w:r w:rsidRPr="0049768A">
        <w:rPr>
          <w:rFonts w:cs="Traditional Arabic"/>
          <w:sz w:val="36"/>
          <w:szCs w:val="36"/>
        </w:rPr>
        <w:sym w:font="AGA Arabesque" w:char="F065"/>
      </w:r>
      <w:r w:rsidRPr="0049768A">
        <w:rPr>
          <w:rFonts w:cs="Traditional Arabic" w:hint="cs"/>
          <w:sz w:val="36"/>
          <w:szCs w:val="36"/>
          <w:rtl/>
        </w:rPr>
        <w:t>:</w:t>
      </w:r>
      <w:r w:rsidRPr="0049768A">
        <w:rPr>
          <w:rFonts w:cs="Traditional Arabic"/>
          <w:sz w:val="36"/>
          <w:szCs w:val="36"/>
          <w:rtl/>
        </w:rPr>
        <w:t xml:space="preserve"> </w:t>
      </w:r>
      <w:r w:rsidRPr="0049768A">
        <w:rPr>
          <w:rFonts w:cs="Traditional Arabic"/>
          <w:b/>
          <w:bCs/>
          <w:sz w:val="36"/>
          <w:szCs w:val="36"/>
          <w:rtl/>
        </w:rPr>
        <w:t>"من قال حين يمسي ثلاث مرات: أعوذ بكلمات الله التامات من شر ما خلق" لم تضره حُمة تلك الليلة".</w:t>
      </w:r>
    </w:p>
    <w:p w:rsidR="00E3751F" w:rsidRPr="0049768A" w:rsidRDefault="00E3751F" w:rsidP="00E3751F">
      <w:pPr>
        <w:pStyle w:val="a5"/>
        <w:spacing w:after="100"/>
        <w:ind w:firstLine="567"/>
        <w:rPr>
          <w:rFonts w:cs="Traditional Arabic"/>
          <w:sz w:val="36"/>
          <w:szCs w:val="36"/>
          <w:rtl/>
        </w:rPr>
      </w:pPr>
      <w:r w:rsidRPr="0049768A">
        <w:rPr>
          <w:rFonts w:cs="Traditional Arabic"/>
          <w:sz w:val="36"/>
          <w:szCs w:val="36"/>
          <w:rtl/>
        </w:rPr>
        <w:lastRenderedPageBreak/>
        <w:t>قال سُهيل : فكان أهلُنا تعلموها ، فكانوا يقولونها كل ليلة ، فلدغت جارية منهم فلم  تجد لها وجعاً .</w:t>
      </w:r>
      <w:r w:rsidRPr="0049768A">
        <w:rPr>
          <w:rFonts w:cs="Traditional Arabic" w:hint="cs"/>
          <w:sz w:val="36"/>
          <w:szCs w:val="36"/>
          <w:rtl/>
        </w:rPr>
        <w:t>(</w:t>
      </w:r>
      <w:r w:rsidRPr="0049768A">
        <w:rPr>
          <w:rStyle w:val="a4"/>
          <w:rFonts w:cs="Traditional Arabic"/>
          <w:sz w:val="36"/>
          <w:szCs w:val="36"/>
          <w:rtl/>
        </w:rPr>
        <w:footnoteReference w:id="653"/>
      </w:r>
      <w:r w:rsidRPr="0049768A">
        <w:rPr>
          <w:rFonts w:cs="Traditional Arabic" w:hint="cs"/>
          <w:sz w:val="36"/>
          <w:szCs w:val="36"/>
          <w:rtl/>
        </w:rPr>
        <w:t>)</w:t>
      </w:r>
      <w:r w:rsidRPr="0049768A">
        <w:rPr>
          <w:rFonts w:cs="Traditional Arabic"/>
          <w:sz w:val="36"/>
          <w:szCs w:val="36"/>
          <w:rtl/>
        </w:rPr>
        <w:t xml:space="preserve"> </w:t>
      </w:r>
    </w:p>
    <w:p w:rsidR="00E3751F" w:rsidRPr="0049768A" w:rsidRDefault="00E3751F" w:rsidP="00E3751F">
      <w:pPr>
        <w:bidi/>
        <w:spacing w:after="100"/>
        <w:ind w:firstLine="567"/>
        <w:jc w:val="lowKashida"/>
        <w:rPr>
          <w:rFonts w:cs="Traditional Arabic"/>
          <w:sz w:val="36"/>
          <w:szCs w:val="36"/>
          <w:rtl/>
        </w:rPr>
      </w:pPr>
      <w:r w:rsidRPr="0049768A">
        <w:rPr>
          <w:rFonts w:cs="Traditional Arabic" w:hint="cs"/>
          <w:sz w:val="36"/>
          <w:szCs w:val="36"/>
          <w:rtl/>
        </w:rPr>
        <w:t>و</w:t>
      </w:r>
      <w:r w:rsidRPr="0049768A">
        <w:rPr>
          <w:rFonts w:cs="Traditional Arabic"/>
          <w:sz w:val="36"/>
          <w:szCs w:val="36"/>
          <w:rtl/>
        </w:rPr>
        <w:t xml:space="preserve">عن شداد بن أوس </w:t>
      </w:r>
      <w:r w:rsidRPr="0049768A">
        <w:rPr>
          <w:rFonts w:cs="Traditional Arabic"/>
          <w:sz w:val="36"/>
          <w:szCs w:val="36"/>
        </w:rPr>
        <w:sym w:font="AGA Arabesque" w:char="F074"/>
      </w:r>
      <w:r w:rsidRPr="0049768A">
        <w:rPr>
          <w:rFonts w:cs="Traditional Arabic"/>
          <w:sz w:val="36"/>
          <w:szCs w:val="36"/>
          <w:rtl/>
        </w:rPr>
        <w:t xml:space="preserve">، عن النبي </w:t>
      </w:r>
      <w:r w:rsidRPr="0049768A">
        <w:rPr>
          <w:rFonts w:cs="Traditional Arabic"/>
          <w:sz w:val="36"/>
          <w:szCs w:val="36"/>
        </w:rPr>
        <w:sym w:font="AGA Arabesque" w:char="F065"/>
      </w:r>
      <w:r w:rsidRPr="0049768A">
        <w:rPr>
          <w:rFonts w:cs="Traditional Arabic"/>
          <w:sz w:val="36"/>
          <w:szCs w:val="36"/>
          <w:rtl/>
        </w:rPr>
        <w:t xml:space="preserve"> قال:</w:t>
      </w:r>
      <w:r w:rsidRPr="0049768A">
        <w:rPr>
          <w:rFonts w:cs="Traditional Arabic"/>
          <w:b/>
          <w:bCs/>
          <w:sz w:val="36"/>
          <w:szCs w:val="36"/>
          <w:rtl/>
        </w:rPr>
        <w:t xml:space="preserve"> " سيد الإستغفار اللهم أنت ربي لا إله إلا أنت خلقتني وأنا عبدك وأنا على عهدك ووعدك ما استطعت أعوذ بك من شر ما صنعت  أبوء لك بنعمتك علي وأبوء بذنبي فاغفر لي فإنه لا يغفر الذنوب إلا أنت إذا قال ذلك حين يمسي فمات دخل الجنة وإذا قال حين يصبح فمات من يومه مثله"</w:t>
      </w:r>
      <w:r w:rsidRPr="0049768A">
        <w:rPr>
          <w:rFonts w:cs="Traditional Arabic"/>
          <w:sz w:val="36"/>
          <w:szCs w:val="36"/>
          <w:vertAlign w:val="superscript"/>
          <w:rtl/>
        </w:rPr>
        <w:t>(</w:t>
      </w:r>
      <w:r w:rsidRPr="0049768A">
        <w:rPr>
          <w:rStyle w:val="a4"/>
          <w:rFonts w:cs="Traditional Arabic"/>
          <w:sz w:val="36"/>
          <w:szCs w:val="36"/>
          <w:rtl/>
        </w:rPr>
        <w:footnoteReference w:id="654"/>
      </w:r>
      <w:r w:rsidRPr="0049768A">
        <w:rPr>
          <w:rFonts w:cs="Traditional Arabic"/>
          <w:sz w:val="36"/>
          <w:szCs w:val="36"/>
          <w:vertAlign w:val="superscript"/>
          <w:rtl/>
        </w:rPr>
        <w:t>)</w:t>
      </w:r>
      <w:r w:rsidRPr="0049768A">
        <w:rPr>
          <w:rFonts w:cs="Traditional Arabic"/>
          <w:sz w:val="36"/>
          <w:szCs w:val="36"/>
          <w:rtl/>
        </w:rPr>
        <w:t>.</w:t>
      </w:r>
    </w:p>
    <w:p w:rsidR="00E3751F" w:rsidRPr="0049768A" w:rsidRDefault="00E3751F" w:rsidP="00E3751F">
      <w:pPr>
        <w:pStyle w:val="a5"/>
        <w:spacing w:after="140"/>
        <w:ind w:firstLine="567"/>
        <w:rPr>
          <w:rFonts w:cs="Traditional Arabic"/>
          <w:sz w:val="36"/>
          <w:szCs w:val="36"/>
          <w:rtl/>
        </w:rPr>
      </w:pPr>
      <w:r w:rsidRPr="0049768A">
        <w:rPr>
          <w:rFonts w:cs="Traditional Arabic"/>
          <w:b/>
          <w:bCs/>
          <w:sz w:val="36"/>
          <w:szCs w:val="36"/>
          <w:rtl/>
        </w:rPr>
        <w:t>أبوء</w:t>
      </w:r>
      <w:r w:rsidRPr="0049768A">
        <w:rPr>
          <w:rFonts w:cs="Traditional Arabic" w:hint="cs"/>
          <w:b/>
          <w:bCs/>
          <w:sz w:val="36"/>
          <w:szCs w:val="36"/>
          <w:rtl/>
        </w:rPr>
        <w:t>:</w:t>
      </w:r>
      <w:r w:rsidRPr="0049768A">
        <w:rPr>
          <w:rFonts w:cs="Traditional Arabic"/>
          <w:sz w:val="36"/>
          <w:szCs w:val="36"/>
          <w:rtl/>
        </w:rPr>
        <w:t xml:space="preserve"> أُقر وأعترف بباء مضمومة ثم واو وهمزة ممدودة.</w:t>
      </w:r>
    </w:p>
    <w:p w:rsidR="00E3751F" w:rsidRPr="0049768A" w:rsidRDefault="00E3751F" w:rsidP="00E3751F">
      <w:pPr>
        <w:bidi/>
        <w:spacing w:after="140"/>
        <w:ind w:firstLine="567"/>
        <w:jc w:val="lowKashida"/>
        <w:rPr>
          <w:rFonts w:cs="Traditional Arabic"/>
          <w:sz w:val="36"/>
          <w:szCs w:val="36"/>
          <w:rtl/>
        </w:rPr>
      </w:pPr>
      <w:r w:rsidRPr="0049768A">
        <w:rPr>
          <w:rFonts w:cs="Traditional Arabic" w:hint="cs"/>
          <w:sz w:val="36"/>
          <w:szCs w:val="36"/>
          <w:rtl/>
        </w:rPr>
        <w:t>و</w:t>
      </w:r>
      <w:r w:rsidRPr="0049768A">
        <w:rPr>
          <w:rFonts w:cs="Traditional Arabic"/>
          <w:sz w:val="36"/>
          <w:szCs w:val="36"/>
          <w:rtl/>
        </w:rPr>
        <w:t xml:space="preserve">عن عثمان بن عفان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قال: قال رسول الله </w:t>
      </w:r>
      <w:r w:rsidRPr="0049768A">
        <w:rPr>
          <w:rFonts w:cs="Traditional Arabic"/>
          <w:sz w:val="36"/>
          <w:szCs w:val="36"/>
        </w:rPr>
        <w:sym w:font="AGA Arabesque" w:char="F065"/>
      </w:r>
      <w:r w:rsidRPr="0049768A">
        <w:rPr>
          <w:rFonts w:cs="Traditional Arabic"/>
          <w:sz w:val="36"/>
          <w:szCs w:val="36"/>
          <w:rtl/>
        </w:rPr>
        <w:t xml:space="preserve"> </w:t>
      </w:r>
      <w:r w:rsidRPr="0049768A">
        <w:rPr>
          <w:rFonts w:cs="Traditional Arabic"/>
          <w:b/>
          <w:bCs/>
          <w:sz w:val="36"/>
          <w:szCs w:val="36"/>
          <w:rtl/>
        </w:rPr>
        <w:t>" ما من عبدٍ يقول في صباح كل يوم ومساء كل ليلية : باسم الله الذي لا يضر مع اسمه شيء في الأرض ولا في السماء وهو السميع العليم ثلاث مرات لم يضره شيء"</w:t>
      </w:r>
      <w:r w:rsidRPr="0049768A">
        <w:rPr>
          <w:rFonts w:cs="Traditional Arabic"/>
          <w:sz w:val="36"/>
          <w:szCs w:val="36"/>
          <w:vertAlign w:val="superscript"/>
          <w:rtl/>
        </w:rPr>
        <w:t>(</w:t>
      </w:r>
      <w:r w:rsidRPr="0049768A">
        <w:rPr>
          <w:rStyle w:val="a4"/>
          <w:rFonts w:cs="Traditional Arabic"/>
          <w:sz w:val="36"/>
          <w:szCs w:val="36"/>
          <w:rtl/>
        </w:rPr>
        <w:footnoteReference w:id="655"/>
      </w:r>
      <w:r w:rsidRPr="0049768A">
        <w:rPr>
          <w:rFonts w:cs="Traditional Arabic"/>
          <w:sz w:val="36"/>
          <w:szCs w:val="36"/>
          <w:vertAlign w:val="superscript"/>
          <w:rtl/>
        </w:rPr>
        <w:t>)</w:t>
      </w:r>
      <w:r w:rsidRPr="0049768A">
        <w:rPr>
          <w:rFonts w:cs="Traditional Arabic"/>
          <w:sz w:val="36"/>
          <w:szCs w:val="36"/>
          <w:rtl/>
        </w:rPr>
        <w:t>.</w:t>
      </w:r>
    </w:p>
    <w:p w:rsidR="00E3751F" w:rsidRPr="0049768A" w:rsidRDefault="00E3751F" w:rsidP="00E3751F">
      <w:pPr>
        <w:bidi/>
        <w:spacing w:after="140"/>
        <w:ind w:firstLine="567"/>
        <w:jc w:val="lowKashida"/>
        <w:rPr>
          <w:rFonts w:cs="Traditional Arabic"/>
          <w:sz w:val="36"/>
          <w:szCs w:val="36"/>
          <w:rtl/>
        </w:rPr>
      </w:pPr>
      <w:r w:rsidRPr="0049768A">
        <w:rPr>
          <w:rFonts w:cs="Traditional Arabic"/>
          <w:sz w:val="36"/>
          <w:szCs w:val="36"/>
          <w:rtl/>
        </w:rPr>
        <w:lastRenderedPageBreak/>
        <w:t xml:space="preserve">هذا لفظ الترمذي، وفي رواية ابي داود </w:t>
      </w:r>
      <w:r w:rsidRPr="0049768A">
        <w:rPr>
          <w:rFonts w:cs="Traditional Arabic"/>
          <w:b/>
          <w:bCs/>
          <w:sz w:val="36"/>
          <w:szCs w:val="36"/>
          <w:rtl/>
        </w:rPr>
        <w:t>"لم تصبه فجأة بلاء"</w:t>
      </w:r>
      <w:r w:rsidRPr="0049768A">
        <w:rPr>
          <w:rFonts w:cs="Traditional Arabic"/>
          <w:sz w:val="36"/>
          <w:szCs w:val="36"/>
          <w:rtl/>
        </w:rPr>
        <w:t xml:space="preserve"> وكان أبان قد أصابه طرَفُ فالج فجعل الرجل ينظر إليه، فقال أبان: ما تنظر؟ أما إن الحديث كما حدثتك ولكنني لم أقله يومئذ ليمضيَ الله قَدَرَه.</w:t>
      </w:r>
    </w:p>
    <w:p w:rsidR="00E3751F" w:rsidRPr="0049768A" w:rsidRDefault="00E3751F" w:rsidP="00E3751F">
      <w:pPr>
        <w:bidi/>
        <w:spacing w:after="140"/>
        <w:ind w:firstLine="567"/>
        <w:jc w:val="lowKashida"/>
        <w:rPr>
          <w:rFonts w:cs="Traditional Arabic"/>
          <w:sz w:val="36"/>
          <w:szCs w:val="36"/>
          <w:vertAlign w:val="superscript"/>
          <w:rtl/>
        </w:rPr>
      </w:pPr>
      <w:r w:rsidRPr="0049768A">
        <w:rPr>
          <w:rFonts w:cs="Traditional Arabic"/>
          <w:sz w:val="36"/>
          <w:szCs w:val="36"/>
          <w:rtl/>
        </w:rPr>
        <w:t xml:space="preserve">وقال </w:t>
      </w:r>
      <w:r w:rsidRPr="0049768A">
        <w:rPr>
          <w:rFonts w:cs="Traditional Arabic"/>
          <w:sz w:val="36"/>
          <w:szCs w:val="36"/>
        </w:rPr>
        <w:sym w:font="AGA Arabesque" w:char="F065"/>
      </w:r>
      <w:r w:rsidRPr="0049768A">
        <w:rPr>
          <w:rFonts w:cs="Traditional Arabic"/>
          <w:sz w:val="36"/>
          <w:szCs w:val="36"/>
          <w:rtl/>
        </w:rPr>
        <w:t xml:space="preserve"> </w:t>
      </w:r>
      <w:r w:rsidRPr="0049768A">
        <w:rPr>
          <w:rFonts w:cs="Traditional Arabic"/>
          <w:b/>
          <w:bCs/>
          <w:sz w:val="36"/>
          <w:szCs w:val="36"/>
          <w:rtl/>
        </w:rPr>
        <w:t xml:space="preserve">"من قال حين يصبح وحين يمسي : رضيت بالله ربَّاً وبالإسلام ديناً وبمحمدٍ </w:t>
      </w:r>
      <w:r w:rsidRPr="0049768A">
        <w:rPr>
          <w:rFonts w:cs="Traditional Arabic"/>
          <w:b/>
          <w:bCs/>
          <w:sz w:val="36"/>
          <w:szCs w:val="36"/>
        </w:rPr>
        <w:sym w:font="AGA Arabesque" w:char="F065"/>
      </w:r>
      <w:r w:rsidRPr="0049768A">
        <w:rPr>
          <w:rFonts w:cs="Traditional Arabic"/>
          <w:b/>
          <w:bCs/>
          <w:sz w:val="36"/>
          <w:szCs w:val="36"/>
          <w:rtl/>
        </w:rPr>
        <w:t xml:space="preserve"> نبياً" كان حقاً على الله أن يرضيه"</w:t>
      </w:r>
      <w:r w:rsidRPr="0049768A">
        <w:rPr>
          <w:rFonts w:cs="Traditional Arabic"/>
          <w:sz w:val="36"/>
          <w:szCs w:val="36"/>
          <w:vertAlign w:val="superscript"/>
          <w:rtl/>
        </w:rPr>
        <w:t>(</w:t>
      </w:r>
      <w:r w:rsidRPr="0049768A">
        <w:rPr>
          <w:rStyle w:val="a4"/>
          <w:rFonts w:cs="Traditional Arabic"/>
          <w:sz w:val="36"/>
          <w:szCs w:val="36"/>
          <w:rtl/>
        </w:rPr>
        <w:footnoteReference w:id="656"/>
      </w:r>
      <w:r w:rsidRPr="0049768A">
        <w:rPr>
          <w:rFonts w:cs="Traditional Arabic"/>
          <w:sz w:val="36"/>
          <w:szCs w:val="36"/>
          <w:vertAlign w:val="superscript"/>
          <w:rtl/>
        </w:rPr>
        <w:t>)</w:t>
      </w:r>
    </w:p>
    <w:p w:rsidR="00E3751F" w:rsidRPr="0049768A" w:rsidRDefault="00E3751F" w:rsidP="00E3751F">
      <w:pPr>
        <w:bidi/>
        <w:spacing w:after="140"/>
        <w:ind w:firstLine="567"/>
        <w:jc w:val="lowKashida"/>
        <w:rPr>
          <w:rFonts w:cs="Traditional Arabic"/>
          <w:sz w:val="36"/>
          <w:szCs w:val="36"/>
          <w:vertAlign w:val="superscript"/>
          <w:rtl/>
        </w:rPr>
      </w:pPr>
      <w:r w:rsidRPr="0049768A">
        <w:rPr>
          <w:rFonts w:cs="Traditional Arabic"/>
          <w:sz w:val="36"/>
          <w:szCs w:val="36"/>
          <w:vertAlign w:val="superscript"/>
          <w:rtl/>
        </w:rPr>
        <w:t xml:space="preserve"> </w:t>
      </w:r>
      <w:r w:rsidRPr="0049768A">
        <w:rPr>
          <w:rFonts w:cs="Traditional Arabic"/>
          <w:sz w:val="36"/>
          <w:szCs w:val="36"/>
          <w:rtl/>
          <w:lang w:val="en-GB"/>
        </w:rPr>
        <w:t xml:space="preserve">وعن العباس بن عبد المطلب أنه سمع رسول الله </w:t>
      </w:r>
      <w:r w:rsidRPr="0049768A">
        <w:rPr>
          <w:rFonts w:cs="Traditional Arabic"/>
          <w:sz w:val="36"/>
          <w:szCs w:val="36"/>
          <w:lang w:val="en-GB"/>
        </w:rPr>
        <w:sym w:font="AGA Arabesque" w:char="F065"/>
      </w:r>
      <w:r w:rsidRPr="0049768A">
        <w:rPr>
          <w:rFonts w:cs="Traditional Arabic"/>
          <w:sz w:val="36"/>
          <w:szCs w:val="36"/>
          <w:rtl/>
          <w:lang w:val="en-GB"/>
        </w:rPr>
        <w:t xml:space="preserve"> يقول: </w:t>
      </w:r>
      <w:r w:rsidRPr="0049768A">
        <w:rPr>
          <w:rFonts w:cs="Traditional Arabic"/>
          <w:b/>
          <w:bCs/>
          <w:sz w:val="36"/>
          <w:szCs w:val="36"/>
          <w:rtl/>
          <w:lang w:val="en-GB"/>
        </w:rPr>
        <w:t xml:space="preserve">" ذاق طعم الإيمان من رضي بالله ربّاً وبالإسلام ديناً وبمحمدٍ </w:t>
      </w:r>
      <w:r w:rsidRPr="0049768A">
        <w:rPr>
          <w:rFonts w:cs="Traditional Arabic"/>
          <w:b/>
          <w:bCs/>
          <w:sz w:val="36"/>
          <w:szCs w:val="36"/>
          <w:lang w:val="en-GB"/>
        </w:rPr>
        <w:sym w:font="AGA Arabesque" w:char="F065"/>
      </w:r>
      <w:r w:rsidRPr="0049768A">
        <w:rPr>
          <w:rFonts w:cs="Traditional Arabic"/>
          <w:b/>
          <w:bCs/>
          <w:sz w:val="36"/>
          <w:szCs w:val="36"/>
          <w:rtl/>
          <w:lang w:val="en-GB"/>
        </w:rPr>
        <w:t xml:space="preserve"> رسولاً"</w:t>
      </w:r>
      <w:r w:rsidRPr="0049768A">
        <w:rPr>
          <w:rFonts w:cs="Traditional Arabic"/>
          <w:sz w:val="36"/>
          <w:szCs w:val="36"/>
          <w:vertAlign w:val="superscript"/>
          <w:rtl/>
        </w:rPr>
        <w:t>(</w:t>
      </w:r>
      <w:r w:rsidRPr="0049768A">
        <w:rPr>
          <w:rStyle w:val="a4"/>
          <w:rFonts w:cs="Traditional Arabic"/>
          <w:sz w:val="36"/>
          <w:szCs w:val="36"/>
          <w:rtl/>
        </w:rPr>
        <w:footnoteReference w:id="657"/>
      </w:r>
      <w:r w:rsidRPr="0049768A">
        <w:rPr>
          <w:rFonts w:cs="Traditional Arabic"/>
          <w:sz w:val="36"/>
          <w:szCs w:val="36"/>
          <w:vertAlign w:val="superscript"/>
          <w:rtl/>
        </w:rPr>
        <w:t xml:space="preserve">) </w:t>
      </w:r>
    </w:p>
    <w:p w:rsidR="00E3751F" w:rsidRPr="0049768A" w:rsidRDefault="00E3751F" w:rsidP="00E3751F">
      <w:pPr>
        <w:bidi/>
        <w:spacing w:after="100"/>
        <w:jc w:val="lowKashida"/>
        <w:rPr>
          <w:rFonts w:cs="Traditional Arabic"/>
          <w:sz w:val="36"/>
          <w:szCs w:val="36"/>
          <w:rtl/>
        </w:rPr>
      </w:pPr>
      <w:r w:rsidRPr="0049768A">
        <w:rPr>
          <w:rFonts w:cs="Traditional Arabic"/>
          <w:sz w:val="36"/>
          <w:szCs w:val="36"/>
          <w:rtl/>
        </w:rPr>
        <w:t>قال القاضي عياض رحمه الله تعالى : معنى الحديث صح إيمانه واطمأنت به نفسه، وظاهر باطنه لأن رضاه بالمذكورات دليل لثبوت معرفته ونفاذ بصيرته ومخالطته بشاشة قلبه لأن من رضي أمراً سهل عليه فكذا المؤمن إذا دخل قلبه الإيمان سهل عليه طاعات الله تعالى ولذت له والله تعالى أعلم .</w:t>
      </w:r>
    </w:p>
    <w:p w:rsidR="00E3751F" w:rsidRPr="0049768A" w:rsidRDefault="00E3751F" w:rsidP="00E3751F">
      <w:pPr>
        <w:bidi/>
        <w:spacing w:after="100"/>
        <w:ind w:firstLine="567"/>
        <w:jc w:val="lowKashida"/>
        <w:rPr>
          <w:rFonts w:cs="Traditional Arabic"/>
          <w:b/>
          <w:bCs/>
          <w:sz w:val="36"/>
          <w:szCs w:val="36"/>
          <w:rtl/>
        </w:rPr>
      </w:pPr>
      <w:r w:rsidRPr="0049768A">
        <w:rPr>
          <w:rFonts w:cs="Traditional Arabic"/>
          <w:sz w:val="36"/>
          <w:szCs w:val="36"/>
          <w:rtl/>
        </w:rPr>
        <w:t xml:space="preserve">   </w:t>
      </w:r>
      <w:r w:rsidRPr="0049768A">
        <w:rPr>
          <w:rFonts w:cs="Traditional Arabic" w:hint="cs"/>
          <w:sz w:val="36"/>
          <w:szCs w:val="36"/>
          <w:rtl/>
        </w:rPr>
        <w:t>و</w:t>
      </w:r>
      <w:r w:rsidRPr="0049768A">
        <w:rPr>
          <w:rFonts w:cs="Traditional Arabic"/>
          <w:sz w:val="36"/>
          <w:szCs w:val="36"/>
          <w:rtl/>
        </w:rPr>
        <w:t xml:space="preserve">عن ثوبان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قال: قال رسول الله </w:t>
      </w:r>
      <w:r w:rsidRPr="0049768A">
        <w:rPr>
          <w:rFonts w:cs="Traditional Arabic"/>
          <w:sz w:val="36"/>
          <w:szCs w:val="36"/>
        </w:rPr>
        <w:sym w:font="AGA Arabesque" w:char="F065"/>
      </w:r>
      <w:r w:rsidRPr="0049768A">
        <w:rPr>
          <w:rFonts w:cs="Traditional Arabic"/>
          <w:sz w:val="36"/>
          <w:szCs w:val="36"/>
          <w:rtl/>
        </w:rPr>
        <w:t xml:space="preserve"> :</w:t>
      </w:r>
      <w:r w:rsidRPr="0049768A">
        <w:rPr>
          <w:rFonts w:cs="Traditional Arabic"/>
          <w:b/>
          <w:bCs/>
          <w:sz w:val="36"/>
          <w:szCs w:val="36"/>
          <w:rtl/>
        </w:rPr>
        <w:t xml:space="preserve"> " من قال حين يصبح وحين يمسي: رضيت بالله رباً وبالإسلام ديناً وبمحمدٍ </w:t>
      </w:r>
      <w:r w:rsidRPr="0049768A">
        <w:rPr>
          <w:rFonts w:cs="Traditional Arabic"/>
          <w:b/>
          <w:bCs/>
          <w:sz w:val="36"/>
          <w:szCs w:val="36"/>
        </w:rPr>
        <w:sym w:font="AGA Arabesque" w:char="F065"/>
      </w:r>
      <w:r w:rsidRPr="0049768A">
        <w:rPr>
          <w:rFonts w:cs="Traditional Arabic"/>
          <w:b/>
          <w:bCs/>
          <w:sz w:val="36"/>
          <w:szCs w:val="36"/>
          <w:rtl/>
        </w:rPr>
        <w:t xml:space="preserve"> نبياً كان حقاً على الله أن يرضيه".</w:t>
      </w:r>
      <w:r w:rsidRPr="0049768A">
        <w:rPr>
          <w:rFonts w:cs="Traditional Arabic"/>
          <w:sz w:val="36"/>
          <w:szCs w:val="36"/>
          <w:vertAlign w:val="superscript"/>
          <w:rtl/>
        </w:rPr>
        <w:t>(</w:t>
      </w:r>
      <w:r w:rsidRPr="0049768A">
        <w:rPr>
          <w:rStyle w:val="a4"/>
          <w:rFonts w:cs="Traditional Arabic"/>
          <w:sz w:val="36"/>
          <w:szCs w:val="36"/>
          <w:rtl/>
        </w:rPr>
        <w:footnoteReference w:id="658"/>
      </w:r>
      <w:r w:rsidRPr="0049768A">
        <w:rPr>
          <w:rFonts w:cs="Traditional Arabic"/>
          <w:sz w:val="36"/>
          <w:szCs w:val="36"/>
          <w:vertAlign w:val="superscript"/>
          <w:rtl/>
        </w:rPr>
        <w:t>)</w:t>
      </w:r>
      <w:r w:rsidRPr="0049768A">
        <w:rPr>
          <w:rFonts w:cs="Traditional Arabic"/>
          <w:sz w:val="36"/>
          <w:szCs w:val="36"/>
          <w:rtl/>
        </w:rPr>
        <w:t xml:space="preserve"> </w:t>
      </w:r>
    </w:p>
    <w:p w:rsidR="009C48DA" w:rsidRDefault="00E3751F" w:rsidP="00E3751F">
      <w:pPr>
        <w:bidi/>
        <w:spacing w:after="100"/>
        <w:ind w:firstLine="567"/>
        <w:jc w:val="lowKashida"/>
        <w:rPr>
          <w:rFonts w:cs="Traditional Arabic"/>
          <w:sz w:val="36"/>
          <w:szCs w:val="36"/>
          <w:rtl/>
        </w:rPr>
      </w:pPr>
      <w:r w:rsidRPr="0049768A">
        <w:rPr>
          <w:rFonts w:cs="Traditional Arabic"/>
          <w:sz w:val="36"/>
          <w:szCs w:val="36"/>
          <w:rtl/>
        </w:rPr>
        <w:t xml:space="preserve">ووقع في رواية أبي داود وغيره </w:t>
      </w:r>
      <w:r w:rsidRPr="0049768A">
        <w:rPr>
          <w:rFonts w:cs="Traditional Arabic"/>
          <w:b/>
          <w:bCs/>
          <w:sz w:val="36"/>
          <w:szCs w:val="36"/>
          <w:rtl/>
        </w:rPr>
        <w:t>" وبمحمد رسولاً"</w:t>
      </w:r>
      <w:r w:rsidR="009C48DA">
        <w:rPr>
          <w:rFonts w:cs="Traditional Arabic" w:hint="cs"/>
          <w:b/>
          <w:bCs/>
          <w:sz w:val="36"/>
          <w:szCs w:val="36"/>
          <w:rtl/>
        </w:rPr>
        <w:t xml:space="preserve"> .</w:t>
      </w:r>
      <w:r w:rsidRPr="0049768A">
        <w:rPr>
          <w:rFonts w:cs="Traditional Arabic"/>
          <w:sz w:val="36"/>
          <w:szCs w:val="36"/>
          <w:rtl/>
        </w:rPr>
        <w:t xml:space="preserve"> </w:t>
      </w:r>
    </w:p>
    <w:p w:rsidR="00E3751F" w:rsidRPr="0049768A" w:rsidRDefault="00E3751F" w:rsidP="009C48DA">
      <w:pPr>
        <w:bidi/>
        <w:spacing w:after="100"/>
        <w:ind w:firstLine="567"/>
        <w:jc w:val="lowKashida"/>
        <w:rPr>
          <w:rFonts w:cs="Traditional Arabic"/>
          <w:sz w:val="36"/>
          <w:szCs w:val="36"/>
          <w:rtl/>
        </w:rPr>
      </w:pPr>
      <w:r w:rsidRPr="0049768A">
        <w:rPr>
          <w:rFonts w:cs="Traditional Arabic"/>
          <w:sz w:val="36"/>
          <w:szCs w:val="36"/>
          <w:rtl/>
        </w:rPr>
        <w:lastRenderedPageBreak/>
        <w:t>وفي رواية</w:t>
      </w:r>
      <w:r w:rsidR="009C48DA">
        <w:rPr>
          <w:rFonts w:cs="Traditional Arabic" w:hint="cs"/>
          <w:sz w:val="36"/>
          <w:szCs w:val="36"/>
          <w:rtl/>
        </w:rPr>
        <w:t xml:space="preserve"> </w:t>
      </w:r>
      <w:r w:rsidRPr="0049768A">
        <w:rPr>
          <w:rFonts w:cs="Traditional Arabic"/>
          <w:sz w:val="36"/>
          <w:szCs w:val="36"/>
          <w:rtl/>
        </w:rPr>
        <w:t xml:space="preserve">الترمذي </w:t>
      </w:r>
      <w:r w:rsidRPr="0049768A">
        <w:rPr>
          <w:rFonts w:cs="Traditional Arabic"/>
          <w:b/>
          <w:bCs/>
          <w:sz w:val="36"/>
          <w:szCs w:val="36"/>
          <w:rtl/>
        </w:rPr>
        <w:t>" نبياً"</w:t>
      </w:r>
      <w:r w:rsidRPr="0049768A">
        <w:rPr>
          <w:rFonts w:cs="Traditional Arabic"/>
          <w:sz w:val="36"/>
          <w:szCs w:val="36"/>
          <w:rtl/>
        </w:rPr>
        <w:t xml:space="preserve"> فيستحب أن يجمع الإنسان بينهما فيقول </w:t>
      </w:r>
      <w:r w:rsidRPr="0049768A">
        <w:rPr>
          <w:rFonts w:cs="Traditional Arabic"/>
          <w:b/>
          <w:bCs/>
          <w:sz w:val="36"/>
          <w:szCs w:val="36"/>
          <w:rtl/>
        </w:rPr>
        <w:t>" نبياً ورسولاً"</w:t>
      </w:r>
      <w:r w:rsidRPr="0049768A">
        <w:rPr>
          <w:rFonts w:cs="Traditional Arabic"/>
          <w:sz w:val="36"/>
          <w:szCs w:val="36"/>
          <w:rtl/>
        </w:rPr>
        <w:t xml:space="preserve"> ولو اقتصر على أحدهما كان عاملاً بالحديث.</w:t>
      </w:r>
    </w:p>
    <w:p w:rsidR="00E3751F" w:rsidRPr="0049768A" w:rsidRDefault="00E3751F" w:rsidP="00E3751F">
      <w:pPr>
        <w:bidi/>
        <w:spacing w:after="100"/>
        <w:ind w:firstLine="567"/>
        <w:jc w:val="lowKashida"/>
        <w:rPr>
          <w:rFonts w:cs="Traditional Arabic"/>
          <w:sz w:val="36"/>
          <w:szCs w:val="36"/>
          <w:rtl/>
        </w:rPr>
      </w:pPr>
      <w:r w:rsidRPr="0049768A">
        <w:rPr>
          <w:rFonts w:cs="Traditional Arabic"/>
          <w:sz w:val="36"/>
          <w:szCs w:val="36"/>
          <w:rtl/>
        </w:rPr>
        <w:t xml:space="preserve">وكذلك حديث </w:t>
      </w:r>
      <w:r w:rsidRPr="0049768A">
        <w:rPr>
          <w:rFonts w:cs="Traditional Arabic"/>
          <w:b/>
          <w:bCs/>
          <w:sz w:val="36"/>
          <w:szCs w:val="36"/>
          <w:rtl/>
        </w:rPr>
        <w:t>"اللهم إني أصبح أُشهدك وأُشهد حملة عرشك"</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659"/>
      </w:r>
      <w:r w:rsidRPr="0049768A">
        <w:rPr>
          <w:rFonts w:cs="Traditional Arabic"/>
          <w:sz w:val="36"/>
          <w:szCs w:val="36"/>
          <w:vertAlign w:val="superscript"/>
          <w:rtl/>
        </w:rPr>
        <w:t>)</w:t>
      </w:r>
    </w:p>
    <w:p w:rsidR="00E3751F" w:rsidRPr="0049768A" w:rsidRDefault="00E3751F" w:rsidP="00E3751F">
      <w:pPr>
        <w:bidi/>
        <w:spacing w:after="100"/>
        <w:ind w:firstLine="567"/>
        <w:jc w:val="lowKashida"/>
        <w:rPr>
          <w:rFonts w:cs="Traditional Arabic"/>
          <w:sz w:val="36"/>
          <w:szCs w:val="36"/>
          <w:rtl/>
        </w:rPr>
      </w:pPr>
      <w:r w:rsidRPr="0049768A">
        <w:rPr>
          <w:rFonts w:cs="Traditional Arabic" w:hint="cs"/>
          <w:sz w:val="36"/>
          <w:szCs w:val="36"/>
          <w:rtl/>
        </w:rPr>
        <w:t>و</w:t>
      </w:r>
      <w:r w:rsidRPr="0049768A">
        <w:rPr>
          <w:rFonts w:cs="Traditional Arabic"/>
          <w:sz w:val="36"/>
          <w:szCs w:val="36"/>
          <w:rtl/>
        </w:rPr>
        <w:t xml:space="preserve">عن عبد الله بن غنام : </w:t>
      </w:r>
      <w:r w:rsidRPr="0049768A">
        <w:rPr>
          <w:rFonts w:cs="Traditional Arabic"/>
          <w:b/>
          <w:bCs/>
          <w:sz w:val="36"/>
          <w:szCs w:val="36"/>
          <w:rtl/>
        </w:rPr>
        <w:t xml:space="preserve">أن رسول الله </w:t>
      </w:r>
      <w:r w:rsidRPr="0049768A">
        <w:rPr>
          <w:rFonts w:cs="Traditional Arabic"/>
          <w:b/>
          <w:bCs/>
          <w:sz w:val="36"/>
          <w:szCs w:val="36"/>
        </w:rPr>
        <w:sym w:font="AGA Arabesque" w:char="F065"/>
      </w:r>
      <w:r w:rsidR="009C48DA">
        <w:rPr>
          <w:rFonts w:cs="Traditional Arabic"/>
          <w:b/>
          <w:bCs/>
          <w:sz w:val="36"/>
          <w:szCs w:val="36"/>
          <w:rtl/>
        </w:rPr>
        <w:t xml:space="preserve"> </w:t>
      </w:r>
      <w:r w:rsidR="009C48DA">
        <w:rPr>
          <w:rFonts w:cs="Traditional Arabic" w:hint="cs"/>
          <w:b/>
          <w:bCs/>
          <w:sz w:val="36"/>
          <w:szCs w:val="36"/>
          <w:rtl/>
        </w:rPr>
        <w:t xml:space="preserve">، </w:t>
      </w:r>
      <w:r w:rsidR="009C48DA">
        <w:rPr>
          <w:rFonts w:cs="Traditional Arabic"/>
          <w:b/>
          <w:bCs/>
          <w:sz w:val="36"/>
          <w:szCs w:val="36"/>
          <w:rtl/>
        </w:rPr>
        <w:t>قال: "</w:t>
      </w:r>
      <w:r w:rsidR="00832E81" w:rsidRPr="0049768A">
        <w:rPr>
          <w:rFonts w:cs="Traditional Arabic"/>
          <w:b/>
          <w:bCs/>
          <w:sz w:val="36"/>
          <w:szCs w:val="36"/>
          <w:rtl/>
        </w:rPr>
        <w:t xml:space="preserve">من قال </w:t>
      </w:r>
      <w:r w:rsidRPr="0049768A">
        <w:rPr>
          <w:rFonts w:cs="Traditional Arabic"/>
          <w:b/>
          <w:bCs/>
          <w:sz w:val="36"/>
          <w:szCs w:val="36"/>
          <w:rtl/>
        </w:rPr>
        <w:t xml:space="preserve">حين يصبح اللهم ما أصبح بي من نعمة أو بأحدٍ من خلقك فمنك وحدك لا شريك لك ولك الحمد والشكر </w:t>
      </w:r>
      <w:r w:rsidR="009C48DA">
        <w:rPr>
          <w:rFonts w:cs="Traditional Arabic" w:hint="cs"/>
          <w:b/>
          <w:bCs/>
          <w:sz w:val="36"/>
          <w:szCs w:val="36"/>
          <w:rtl/>
        </w:rPr>
        <w:t xml:space="preserve">، </w:t>
      </w:r>
      <w:r w:rsidRPr="0049768A">
        <w:rPr>
          <w:rFonts w:cs="Traditional Arabic"/>
          <w:b/>
          <w:bCs/>
          <w:sz w:val="36"/>
          <w:szCs w:val="36"/>
          <w:rtl/>
        </w:rPr>
        <w:t xml:space="preserve">فقد أدى شكر يومه </w:t>
      </w:r>
      <w:r w:rsidR="009C48DA">
        <w:rPr>
          <w:rFonts w:cs="Traditional Arabic" w:hint="cs"/>
          <w:b/>
          <w:bCs/>
          <w:sz w:val="36"/>
          <w:szCs w:val="36"/>
          <w:rtl/>
        </w:rPr>
        <w:t xml:space="preserve">، </w:t>
      </w:r>
      <w:r w:rsidRPr="0049768A">
        <w:rPr>
          <w:rFonts w:cs="Traditional Arabic"/>
          <w:b/>
          <w:bCs/>
          <w:sz w:val="36"/>
          <w:szCs w:val="36"/>
          <w:rtl/>
        </w:rPr>
        <w:t>ومن قال مثل ذلك حين يمسي فقد أدى شكر ليلته".</w:t>
      </w:r>
      <w:r w:rsidRPr="0049768A">
        <w:rPr>
          <w:rFonts w:cs="Traditional Arabic"/>
          <w:sz w:val="36"/>
          <w:szCs w:val="36"/>
          <w:vertAlign w:val="superscript"/>
          <w:rtl/>
        </w:rPr>
        <w:t>(</w:t>
      </w:r>
      <w:r w:rsidRPr="0049768A">
        <w:rPr>
          <w:rStyle w:val="a4"/>
          <w:rFonts w:cs="Traditional Arabic"/>
          <w:sz w:val="36"/>
          <w:szCs w:val="36"/>
          <w:rtl/>
        </w:rPr>
        <w:footnoteReference w:id="660"/>
      </w:r>
      <w:r w:rsidRPr="0049768A">
        <w:rPr>
          <w:rFonts w:cs="Traditional Arabic"/>
          <w:sz w:val="36"/>
          <w:szCs w:val="36"/>
          <w:vertAlign w:val="superscript"/>
          <w:rtl/>
        </w:rPr>
        <w:t>)</w:t>
      </w:r>
    </w:p>
    <w:p w:rsidR="00E3751F" w:rsidRPr="0049768A" w:rsidRDefault="00E3751F" w:rsidP="00E3751F">
      <w:pPr>
        <w:bidi/>
        <w:spacing w:after="100"/>
        <w:jc w:val="lowKashida"/>
        <w:rPr>
          <w:rFonts w:cs="Traditional Arabic"/>
          <w:sz w:val="36"/>
          <w:szCs w:val="36"/>
          <w:rtl/>
        </w:rPr>
      </w:pPr>
      <w:r w:rsidRPr="0049768A">
        <w:rPr>
          <w:rFonts w:cs="Traditional Arabic" w:hint="cs"/>
          <w:sz w:val="36"/>
          <w:szCs w:val="36"/>
          <w:rtl/>
        </w:rPr>
        <w:t>و</w:t>
      </w:r>
      <w:r w:rsidRPr="0049768A">
        <w:rPr>
          <w:rFonts w:cs="Traditional Arabic"/>
          <w:sz w:val="36"/>
          <w:szCs w:val="36"/>
          <w:rtl/>
        </w:rPr>
        <w:t>عن عثمان بن عفان</w:t>
      </w:r>
      <w:r w:rsidR="009C48DA">
        <w:rPr>
          <w:rFonts w:cs="Traditional Arabic" w:hint="cs"/>
          <w:sz w:val="36"/>
          <w:szCs w:val="36"/>
          <w:rtl/>
        </w:rPr>
        <w:t xml:space="preserve"> </w:t>
      </w:r>
      <w:r w:rsidRPr="0049768A">
        <w:rPr>
          <w:rFonts w:cs="Traditional Arabic"/>
          <w:sz w:val="36"/>
          <w:szCs w:val="36"/>
        </w:rPr>
        <w:sym w:font="AGA Arabesque" w:char="F074"/>
      </w:r>
      <w:r w:rsidR="009C48DA">
        <w:rPr>
          <w:rFonts w:cs="Traditional Arabic" w:hint="cs"/>
          <w:sz w:val="36"/>
          <w:szCs w:val="36"/>
          <w:rtl/>
        </w:rPr>
        <w:t xml:space="preserve"> ، </w:t>
      </w:r>
      <w:r w:rsidRPr="0049768A">
        <w:rPr>
          <w:rFonts w:cs="Traditional Arabic"/>
          <w:sz w:val="36"/>
          <w:szCs w:val="36"/>
          <w:rtl/>
        </w:rPr>
        <w:t>قال:</w:t>
      </w:r>
      <w:r w:rsidRPr="0049768A">
        <w:rPr>
          <w:rFonts w:cs="Traditional Arabic" w:hint="cs"/>
          <w:sz w:val="36"/>
          <w:szCs w:val="36"/>
          <w:rtl/>
        </w:rPr>
        <w:t xml:space="preserve"> </w:t>
      </w:r>
      <w:r w:rsidRPr="0049768A">
        <w:rPr>
          <w:rFonts w:cs="Traditional Arabic"/>
          <w:sz w:val="36"/>
          <w:szCs w:val="36"/>
          <w:rtl/>
        </w:rPr>
        <w:t xml:space="preserve">قال رسول الله </w:t>
      </w:r>
      <w:r w:rsidRPr="0049768A">
        <w:rPr>
          <w:rFonts w:cs="Traditional Arabic"/>
          <w:sz w:val="36"/>
          <w:szCs w:val="36"/>
        </w:rPr>
        <w:sym w:font="AGA Arabesque" w:char="F065"/>
      </w:r>
      <w:r w:rsidRPr="0049768A">
        <w:rPr>
          <w:rFonts w:cs="Traditional Arabic"/>
          <w:sz w:val="36"/>
          <w:szCs w:val="36"/>
          <w:rtl/>
        </w:rPr>
        <w:t>:</w:t>
      </w:r>
      <w:r w:rsidRPr="0049768A">
        <w:rPr>
          <w:rFonts w:cs="Traditional Arabic"/>
          <w:b/>
          <w:bCs/>
          <w:sz w:val="36"/>
          <w:szCs w:val="36"/>
          <w:rtl/>
        </w:rPr>
        <w:t>"ما من عبد يقول في صباح كل يوم ومساء كل ليلة:</w:t>
      </w:r>
      <w:r w:rsidRPr="0049768A">
        <w:rPr>
          <w:rFonts w:cs="Traditional Arabic" w:hint="cs"/>
          <w:b/>
          <w:bCs/>
          <w:sz w:val="36"/>
          <w:szCs w:val="36"/>
          <w:rtl/>
        </w:rPr>
        <w:t xml:space="preserve"> </w:t>
      </w:r>
      <w:r w:rsidRPr="0049768A">
        <w:rPr>
          <w:rFonts w:cs="Traditional Arabic"/>
          <w:b/>
          <w:bCs/>
          <w:sz w:val="36"/>
          <w:szCs w:val="36"/>
          <w:rtl/>
        </w:rPr>
        <w:t>بسم الله الذي لا يضر مع اسمه شيء في الأرض ولا في السماء وهو السميع العليم ثلاث مرات إلا لم يضره شيء"</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661"/>
      </w:r>
      <w:r w:rsidRPr="0049768A">
        <w:rPr>
          <w:rFonts w:cs="Traditional Arabic"/>
          <w:sz w:val="36"/>
          <w:szCs w:val="36"/>
          <w:vertAlign w:val="superscript"/>
          <w:rtl/>
        </w:rPr>
        <w:t>)</w:t>
      </w:r>
    </w:p>
    <w:p w:rsidR="00E3751F" w:rsidRPr="0049768A" w:rsidRDefault="00E3751F" w:rsidP="00E3751F">
      <w:pPr>
        <w:pStyle w:val="a5"/>
        <w:spacing w:after="100"/>
        <w:ind w:firstLine="567"/>
        <w:rPr>
          <w:rFonts w:cs="Traditional Arabic"/>
          <w:sz w:val="36"/>
          <w:szCs w:val="36"/>
          <w:rtl/>
        </w:rPr>
      </w:pPr>
      <w:r w:rsidRPr="0049768A">
        <w:rPr>
          <w:rFonts w:cs="Traditional Arabic"/>
          <w:sz w:val="36"/>
          <w:szCs w:val="36"/>
          <w:rtl/>
        </w:rPr>
        <w:lastRenderedPageBreak/>
        <w:t xml:space="preserve"> يتحصن العبد المسلم بالله ويمضي في حياته على اسمه وبسم الله يحتمة به العبد من كل سوء من معنى أو عين أو دابة أو جني أو شيطان لأنه السميع لأحوالهم العليم بها في سائر أزمنتها فلا يقع شيء إلا بإذنه سبحانه وتعالى.</w:t>
      </w:r>
    </w:p>
    <w:p w:rsidR="00E3751F" w:rsidRPr="0049768A" w:rsidRDefault="00E3751F" w:rsidP="00E3751F">
      <w:pPr>
        <w:bidi/>
        <w:spacing w:after="100"/>
        <w:ind w:firstLine="567"/>
        <w:jc w:val="lowKashida"/>
        <w:rPr>
          <w:rFonts w:cs="Traditional Arabic"/>
          <w:sz w:val="36"/>
          <w:szCs w:val="36"/>
          <w:rtl/>
        </w:rPr>
      </w:pPr>
      <w:r w:rsidRPr="0049768A">
        <w:rPr>
          <w:rFonts w:cs="Traditional Arabic"/>
          <w:sz w:val="36"/>
          <w:szCs w:val="36"/>
          <w:rtl/>
        </w:rPr>
        <w:t>والإتيان بهذا الذكر يوقي بقدر الله جميع البأس والضر</w:t>
      </w:r>
      <w:r w:rsidR="009C48DA">
        <w:rPr>
          <w:rFonts w:cs="Traditional Arabic" w:hint="cs"/>
          <w:sz w:val="36"/>
          <w:szCs w:val="36"/>
          <w:rtl/>
        </w:rPr>
        <w:t xml:space="preserve"> </w:t>
      </w:r>
      <w:r w:rsidRPr="0049768A">
        <w:rPr>
          <w:rFonts w:cs="Traditional Arabic"/>
          <w:sz w:val="36"/>
          <w:szCs w:val="36"/>
          <w:rtl/>
        </w:rPr>
        <w:t>.</w:t>
      </w:r>
    </w:p>
    <w:p w:rsidR="00E3751F" w:rsidRPr="0049768A" w:rsidRDefault="00E3751F" w:rsidP="00E3751F">
      <w:pPr>
        <w:bidi/>
        <w:spacing w:after="100"/>
        <w:ind w:firstLine="567"/>
        <w:jc w:val="lowKashida"/>
        <w:rPr>
          <w:rFonts w:cs="Traditional Arabic"/>
          <w:sz w:val="36"/>
          <w:szCs w:val="36"/>
          <w:rtl/>
        </w:rPr>
      </w:pPr>
      <w:r w:rsidRPr="0049768A">
        <w:rPr>
          <w:rFonts w:cs="Traditional Arabic"/>
          <w:sz w:val="36"/>
          <w:szCs w:val="36"/>
          <w:rtl/>
        </w:rPr>
        <w:t>وجاء في نهاية الحديث</w:t>
      </w:r>
      <w:r w:rsidRPr="0049768A">
        <w:rPr>
          <w:rFonts w:cs="Traditional Arabic"/>
          <w:b/>
          <w:bCs/>
          <w:sz w:val="36"/>
          <w:szCs w:val="36"/>
          <w:rtl/>
        </w:rPr>
        <w:t>:" وكان أبان قد أصابه طرف فالج فجعل الرجل الذي سمع منه الحديث ينظر إليه</w:t>
      </w:r>
      <w:r w:rsidR="009C48DA">
        <w:rPr>
          <w:rFonts w:cs="Traditional Arabic" w:hint="cs"/>
          <w:b/>
          <w:bCs/>
          <w:sz w:val="36"/>
          <w:szCs w:val="36"/>
          <w:rtl/>
        </w:rPr>
        <w:t xml:space="preserve"> ،</w:t>
      </w:r>
      <w:r w:rsidRPr="0049768A">
        <w:rPr>
          <w:rFonts w:cs="Traditional Arabic"/>
          <w:b/>
          <w:bCs/>
          <w:sz w:val="36"/>
          <w:szCs w:val="36"/>
          <w:rtl/>
        </w:rPr>
        <w:t xml:space="preserve"> فقال له : مالك تنظر إلي؟! فوالله ما كذبت على عثمان ولا كذب عثمان على النبي </w:t>
      </w:r>
      <w:r w:rsidRPr="0049768A">
        <w:rPr>
          <w:rFonts w:cs="Traditional Arabic"/>
          <w:b/>
          <w:bCs/>
          <w:sz w:val="36"/>
          <w:szCs w:val="36"/>
        </w:rPr>
        <w:sym w:font="AGA Arabesque" w:char="F065"/>
      </w:r>
      <w:r w:rsidRPr="0049768A">
        <w:rPr>
          <w:rFonts w:cs="Traditional Arabic"/>
          <w:b/>
          <w:bCs/>
          <w:sz w:val="36"/>
          <w:szCs w:val="36"/>
          <w:rtl/>
        </w:rPr>
        <w:t xml:space="preserve"> ولكن اليوم الذي أصابني فيه ما أصابني غضبت فنسيت أن أقولها).</w:t>
      </w:r>
    </w:p>
    <w:p w:rsidR="00E3751F" w:rsidRPr="0049768A" w:rsidRDefault="00E3751F" w:rsidP="00E3751F">
      <w:pPr>
        <w:bidi/>
        <w:spacing w:after="100"/>
        <w:ind w:firstLine="567"/>
        <w:jc w:val="lowKashida"/>
        <w:rPr>
          <w:rFonts w:cs="Traditional Arabic"/>
          <w:sz w:val="36"/>
          <w:szCs w:val="36"/>
          <w:rtl/>
        </w:rPr>
      </w:pPr>
      <w:r w:rsidRPr="0049768A">
        <w:rPr>
          <w:rFonts w:cs="Traditional Arabic"/>
          <w:sz w:val="36"/>
          <w:szCs w:val="36"/>
          <w:rtl/>
        </w:rPr>
        <w:t>الغضب آفة تحول بين المرء وعقله ، وفيه الدعاء يرد القضاء,</w:t>
      </w:r>
    </w:p>
    <w:p w:rsidR="00E3751F" w:rsidRPr="0049768A" w:rsidRDefault="00E3751F" w:rsidP="00E3751F">
      <w:pPr>
        <w:bidi/>
        <w:jc w:val="lowKashida"/>
        <w:rPr>
          <w:rFonts w:cs="Traditional Arabic"/>
          <w:sz w:val="36"/>
          <w:szCs w:val="36"/>
          <w:rtl/>
        </w:rPr>
      </w:pPr>
      <w:r w:rsidRPr="0049768A">
        <w:rPr>
          <w:rFonts w:cs="Traditional Arabic"/>
          <w:sz w:val="36"/>
          <w:szCs w:val="36"/>
          <w:rtl/>
        </w:rPr>
        <w:t xml:space="preserve">أصبحنا وأصبح الملك  لله والحمد لله لا إله إلا الله وحده لا شريك له </w:t>
      </w:r>
      <w:r w:rsidR="009C48DA">
        <w:rPr>
          <w:rFonts w:cs="Traditional Arabic" w:hint="cs"/>
          <w:sz w:val="36"/>
          <w:szCs w:val="36"/>
          <w:rtl/>
        </w:rPr>
        <w:t xml:space="preserve">، </w:t>
      </w:r>
      <w:r w:rsidRPr="0049768A">
        <w:rPr>
          <w:rFonts w:cs="Traditional Arabic"/>
          <w:sz w:val="36"/>
          <w:szCs w:val="36"/>
          <w:rtl/>
        </w:rPr>
        <w:t>قال فيهن له الملك وله الحمد وهو على كل شيء قدير رب أسألك خير ما في هذه الليلة وخير ما بعدها</w:t>
      </w:r>
      <w:r w:rsidR="009C48DA">
        <w:rPr>
          <w:rFonts w:cs="Traditional Arabic" w:hint="cs"/>
          <w:sz w:val="36"/>
          <w:szCs w:val="36"/>
          <w:rtl/>
        </w:rPr>
        <w:t xml:space="preserve"> ،</w:t>
      </w:r>
      <w:r w:rsidRPr="0049768A">
        <w:rPr>
          <w:rFonts w:cs="Traditional Arabic"/>
          <w:sz w:val="36"/>
          <w:szCs w:val="36"/>
          <w:rtl/>
        </w:rPr>
        <w:t xml:space="preserve"> وأعوذ بك من شر ما في هذه الليلة وشر ما بعدها رب أعوذ بك من الكسل وسوء الكبر رب أعوذ بك من عذاب في النار وعذاب في القبر</w:t>
      </w:r>
      <w:r w:rsidRPr="0049768A">
        <w:rPr>
          <w:rFonts w:cs="Traditional Arabic" w:hint="cs"/>
          <w:sz w:val="36"/>
          <w:szCs w:val="36"/>
          <w:rtl/>
        </w:rPr>
        <w:t xml:space="preserve">. </w:t>
      </w:r>
      <w:r w:rsidRPr="0049768A">
        <w:rPr>
          <w:rFonts w:cs="Traditional Arabic"/>
          <w:sz w:val="36"/>
          <w:szCs w:val="36"/>
          <w:vertAlign w:val="superscript"/>
          <w:rtl/>
        </w:rPr>
        <w:t>(</w:t>
      </w:r>
      <w:r w:rsidRPr="0049768A">
        <w:rPr>
          <w:rStyle w:val="a4"/>
          <w:rFonts w:cs="Traditional Arabic"/>
          <w:sz w:val="36"/>
          <w:szCs w:val="36"/>
          <w:rtl/>
        </w:rPr>
        <w:footnoteReference w:id="662"/>
      </w:r>
      <w:r w:rsidRPr="0049768A">
        <w:rPr>
          <w:rFonts w:cs="Traditional Arabic"/>
          <w:sz w:val="36"/>
          <w:szCs w:val="36"/>
          <w:vertAlign w:val="superscript"/>
          <w:rtl/>
        </w:rPr>
        <w:t>)</w:t>
      </w:r>
      <w:r w:rsidRPr="0049768A">
        <w:rPr>
          <w:rFonts w:cs="Traditional Arabic"/>
          <w:sz w:val="36"/>
          <w:szCs w:val="36"/>
          <w:rtl/>
        </w:rPr>
        <w:t xml:space="preserve">  </w:t>
      </w:r>
    </w:p>
    <w:p w:rsidR="00E3751F" w:rsidRPr="0049768A" w:rsidRDefault="00E3751F" w:rsidP="00E3751F">
      <w:pPr>
        <w:bidi/>
        <w:jc w:val="lowKashida"/>
        <w:rPr>
          <w:rFonts w:cs="Traditional Arabic"/>
          <w:sz w:val="36"/>
          <w:szCs w:val="36"/>
          <w:rtl/>
        </w:rPr>
      </w:pPr>
      <w:r w:rsidRPr="0049768A">
        <w:rPr>
          <w:rFonts w:cs="Traditional Arabic"/>
          <w:sz w:val="36"/>
          <w:szCs w:val="36"/>
          <w:rtl/>
        </w:rPr>
        <w:t xml:space="preserve">إذا أصبح أحدكم فليقل أصبحنا وأصبح الملك لله رب العالمين اللهم إني أسألك خير هذا اليوم فتحه ونصره ونوره وبركته وهداه وأعوذ بك من شر ما فيه وشر ما بعده ثم إذا أمسى فليقل مثل ذلك </w:t>
      </w:r>
      <w:r w:rsidRPr="0049768A">
        <w:rPr>
          <w:rFonts w:cs="Traditional Arabic" w:hint="cs"/>
          <w:sz w:val="36"/>
          <w:szCs w:val="36"/>
          <w:rtl/>
        </w:rPr>
        <w:t>.</w:t>
      </w:r>
      <w:r w:rsidRPr="0049768A">
        <w:rPr>
          <w:rFonts w:cs="Traditional Arabic"/>
          <w:sz w:val="36"/>
          <w:szCs w:val="36"/>
          <w:vertAlign w:val="superscript"/>
          <w:rtl/>
        </w:rPr>
        <w:t xml:space="preserve"> (</w:t>
      </w:r>
      <w:r w:rsidRPr="0049768A">
        <w:rPr>
          <w:rStyle w:val="a4"/>
          <w:rFonts w:cs="Traditional Arabic"/>
          <w:sz w:val="36"/>
          <w:szCs w:val="36"/>
          <w:rtl/>
        </w:rPr>
        <w:footnoteReference w:id="663"/>
      </w:r>
      <w:r w:rsidRPr="0049768A">
        <w:rPr>
          <w:rFonts w:cs="Traditional Arabic"/>
          <w:sz w:val="36"/>
          <w:szCs w:val="36"/>
          <w:vertAlign w:val="superscript"/>
          <w:rtl/>
        </w:rPr>
        <w:t>)</w:t>
      </w:r>
      <w:r w:rsidRPr="0049768A">
        <w:rPr>
          <w:rFonts w:cs="Traditional Arabic" w:hint="cs"/>
          <w:sz w:val="36"/>
          <w:szCs w:val="36"/>
          <w:rtl/>
        </w:rPr>
        <w:t xml:space="preserve"> </w:t>
      </w:r>
    </w:p>
    <w:p w:rsidR="00E3751F" w:rsidRPr="0049768A" w:rsidRDefault="00E3751F" w:rsidP="00E3751F">
      <w:pPr>
        <w:bidi/>
        <w:jc w:val="lowKashida"/>
        <w:rPr>
          <w:rFonts w:cs="Traditional Arabic"/>
          <w:sz w:val="36"/>
          <w:szCs w:val="36"/>
          <w:rtl/>
        </w:rPr>
      </w:pPr>
      <w:r w:rsidRPr="0049768A">
        <w:rPr>
          <w:rFonts w:cs="Traditional Arabic"/>
          <w:sz w:val="36"/>
          <w:szCs w:val="36"/>
          <w:rtl/>
        </w:rPr>
        <w:lastRenderedPageBreak/>
        <w:t>قل اللهم فاطر السماوات والأرض عالم الغيب والشهادة لا إله إلا أنت رب كل شيء ومليكه أعوذ بك من شر نفسي ومن شر الشيطان وشركه وأن   أقترف  على نفسي سوءا أو أجره إلى مسلم</w:t>
      </w:r>
      <w:r w:rsidRPr="0049768A">
        <w:rPr>
          <w:rFonts w:cs="Traditional Arabic" w:hint="cs"/>
          <w:sz w:val="36"/>
          <w:szCs w:val="36"/>
          <w:rtl/>
        </w:rPr>
        <w:t>.</w:t>
      </w:r>
      <w:r w:rsidRPr="0049768A">
        <w:rPr>
          <w:rFonts w:cs="Traditional Arabic"/>
          <w:sz w:val="36"/>
          <w:szCs w:val="36"/>
          <w:vertAlign w:val="superscript"/>
          <w:rtl/>
        </w:rPr>
        <w:t xml:space="preserve"> (</w:t>
      </w:r>
      <w:r w:rsidRPr="0049768A">
        <w:rPr>
          <w:rStyle w:val="a4"/>
          <w:rFonts w:cs="Traditional Arabic"/>
          <w:sz w:val="36"/>
          <w:szCs w:val="36"/>
          <w:rtl/>
        </w:rPr>
        <w:footnoteReference w:id="664"/>
      </w:r>
      <w:r w:rsidRPr="0049768A">
        <w:rPr>
          <w:rFonts w:cs="Traditional Arabic"/>
          <w:sz w:val="36"/>
          <w:szCs w:val="36"/>
          <w:vertAlign w:val="superscript"/>
          <w:rtl/>
        </w:rPr>
        <w:t>)</w:t>
      </w:r>
      <w:r w:rsidRPr="0049768A">
        <w:rPr>
          <w:rFonts w:cs="Traditional Arabic"/>
          <w:sz w:val="36"/>
          <w:szCs w:val="36"/>
          <w:rtl/>
        </w:rPr>
        <w:t xml:space="preserve"> </w:t>
      </w:r>
    </w:p>
    <w:p w:rsidR="00E3751F" w:rsidRPr="0049768A" w:rsidRDefault="00E3751F" w:rsidP="00E3751F">
      <w:pPr>
        <w:bidi/>
        <w:spacing w:after="100"/>
        <w:ind w:firstLine="567"/>
        <w:jc w:val="lowKashida"/>
        <w:rPr>
          <w:rFonts w:cs="Traditional Arabic"/>
          <w:sz w:val="36"/>
          <w:szCs w:val="36"/>
          <w:rtl/>
        </w:rPr>
      </w:pPr>
      <w:r w:rsidRPr="0049768A">
        <w:rPr>
          <w:rFonts w:cs="Traditional Arabic" w:hint="cs"/>
          <w:sz w:val="36"/>
          <w:szCs w:val="36"/>
          <w:rtl/>
        </w:rPr>
        <w:t>و</w:t>
      </w:r>
      <w:r w:rsidRPr="0049768A">
        <w:rPr>
          <w:rFonts w:cs="Traditional Arabic"/>
          <w:sz w:val="36"/>
          <w:szCs w:val="36"/>
          <w:rtl/>
        </w:rPr>
        <w:t xml:space="preserve">عن ابن مسعود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قال: كان النبي </w:t>
      </w:r>
      <w:r w:rsidRPr="0049768A">
        <w:rPr>
          <w:rFonts w:cs="Traditional Arabic"/>
          <w:sz w:val="36"/>
          <w:szCs w:val="36"/>
        </w:rPr>
        <w:sym w:font="AGA Arabesque" w:char="F065"/>
      </w:r>
      <w:r w:rsidRPr="0049768A">
        <w:rPr>
          <w:rFonts w:cs="Traditional Arabic"/>
          <w:sz w:val="36"/>
          <w:szCs w:val="36"/>
          <w:rtl/>
        </w:rPr>
        <w:t xml:space="preserve"> إذا أمسى قال: </w:t>
      </w:r>
      <w:r w:rsidRPr="0049768A">
        <w:rPr>
          <w:rFonts w:cs="Traditional Arabic"/>
          <w:b/>
          <w:bCs/>
          <w:sz w:val="36"/>
          <w:szCs w:val="36"/>
          <w:rtl/>
        </w:rPr>
        <w:t>" أمسينا وأمسى الملك لله والحمد لله لا إله إلا الله وحده لا شريك له "</w:t>
      </w:r>
      <w:r w:rsidRPr="0049768A">
        <w:rPr>
          <w:rFonts w:cs="Traditional Arabic"/>
          <w:sz w:val="36"/>
          <w:szCs w:val="36"/>
          <w:vertAlign w:val="superscript"/>
          <w:rtl/>
        </w:rPr>
        <w:t>(</w:t>
      </w:r>
      <w:r w:rsidRPr="0049768A">
        <w:rPr>
          <w:rStyle w:val="a4"/>
          <w:rFonts w:cs="Traditional Arabic"/>
          <w:sz w:val="36"/>
          <w:szCs w:val="36"/>
          <w:rtl/>
        </w:rPr>
        <w:footnoteReference w:id="665"/>
      </w:r>
      <w:r w:rsidRPr="0049768A">
        <w:rPr>
          <w:rFonts w:cs="Traditional Arabic"/>
          <w:sz w:val="36"/>
          <w:szCs w:val="36"/>
          <w:vertAlign w:val="superscript"/>
          <w:rtl/>
        </w:rPr>
        <w:t>)</w:t>
      </w:r>
    </w:p>
    <w:p w:rsidR="00E3751F" w:rsidRPr="0049768A" w:rsidRDefault="00E3751F" w:rsidP="001E53F7">
      <w:pPr>
        <w:bidi/>
        <w:spacing w:after="100"/>
        <w:ind w:firstLine="567"/>
        <w:jc w:val="lowKashida"/>
        <w:rPr>
          <w:rFonts w:cs="Traditional Arabic"/>
          <w:sz w:val="36"/>
          <w:szCs w:val="36"/>
          <w:rtl/>
        </w:rPr>
      </w:pPr>
      <w:r w:rsidRPr="0049768A">
        <w:rPr>
          <w:rFonts w:cs="Traditional Arabic"/>
          <w:sz w:val="36"/>
          <w:szCs w:val="36"/>
          <w:rtl/>
        </w:rPr>
        <w:t>قال الراوي : أراه قال فيهن: له الملك وله الحمد وهو على كل شيء قدير، رب أسألك خير مافي هذه الليلة وخير ما بعدها ,</w:t>
      </w:r>
      <w:r w:rsidR="001E53F7">
        <w:rPr>
          <w:rFonts w:cs="Traditional Arabic" w:hint="cs"/>
          <w:sz w:val="36"/>
          <w:szCs w:val="36"/>
          <w:rtl/>
        </w:rPr>
        <w:t xml:space="preserve"> </w:t>
      </w:r>
      <w:r w:rsidRPr="0049768A">
        <w:rPr>
          <w:rFonts w:cs="Traditional Arabic"/>
          <w:sz w:val="36"/>
          <w:szCs w:val="36"/>
          <w:rtl/>
        </w:rPr>
        <w:t>أعوذ بك من شر ما في هذه الليلة وشر ما بعدها ربَّ  أعوذ بك من الكسل وسوء الكبر ربِّ أعوذ بك من عذاب النار وعذاب القبر وإذا أصبح قال ذلك أيضاً :</w:t>
      </w:r>
      <w:r w:rsidRPr="0049768A">
        <w:rPr>
          <w:rFonts w:cs="Traditional Arabic" w:hint="cs"/>
          <w:sz w:val="36"/>
          <w:szCs w:val="36"/>
          <w:rtl/>
        </w:rPr>
        <w:t xml:space="preserve"> </w:t>
      </w:r>
      <w:r w:rsidRPr="0049768A">
        <w:rPr>
          <w:rFonts w:cs="Traditional Arabic"/>
          <w:b/>
          <w:bCs/>
          <w:sz w:val="36"/>
          <w:szCs w:val="36"/>
          <w:rtl/>
        </w:rPr>
        <w:t>"أصبحنا وأصبح الملك لله</w:t>
      </w:r>
      <w:r w:rsidRPr="0049768A">
        <w:rPr>
          <w:rFonts w:cs="Traditional Arabic"/>
          <w:sz w:val="36"/>
          <w:szCs w:val="36"/>
          <w:vertAlign w:val="superscript"/>
          <w:rtl/>
        </w:rPr>
        <w:t>"(</w:t>
      </w:r>
      <w:r w:rsidRPr="0049768A">
        <w:rPr>
          <w:rStyle w:val="a4"/>
          <w:rFonts w:cs="Traditional Arabic"/>
          <w:sz w:val="36"/>
          <w:szCs w:val="36"/>
          <w:rtl/>
        </w:rPr>
        <w:footnoteReference w:id="666"/>
      </w:r>
      <w:r w:rsidRPr="0049768A">
        <w:rPr>
          <w:rFonts w:cs="Traditional Arabic"/>
          <w:sz w:val="36"/>
          <w:szCs w:val="36"/>
          <w:vertAlign w:val="superscript"/>
          <w:rtl/>
        </w:rPr>
        <w:t>)</w:t>
      </w:r>
    </w:p>
    <w:p w:rsidR="00E3751F" w:rsidRPr="0049768A" w:rsidRDefault="00E3751F" w:rsidP="00E3751F">
      <w:pPr>
        <w:bidi/>
        <w:spacing w:after="100"/>
        <w:ind w:firstLine="567"/>
        <w:jc w:val="lowKashida"/>
        <w:rPr>
          <w:rFonts w:cs="Traditional Arabic"/>
          <w:sz w:val="36"/>
          <w:szCs w:val="36"/>
          <w:rtl/>
        </w:rPr>
      </w:pPr>
      <w:r w:rsidRPr="0049768A">
        <w:rPr>
          <w:rFonts w:cs="Traditional Arabic" w:hint="cs"/>
          <w:sz w:val="36"/>
          <w:szCs w:val="36"/>
          <w:rtl/>
        </w:rPr>
        <w:t>و</w:t>
      </w:r>
      <w:r w:rsidRPr="0049768A">
        <w:rPr>
          <w:rFonts w:cs="Traditional Arabic"/>
          <w:sz w:val="36"/>
          <w:szCs w:val="36"/>
          <w:rtl/>
        </w:rPr>
        <w:t xml:space="preserve">عن عبد الله بن خبيب </w:t>
      </w:r>
      <w:r w:rsidRPr="0049768A">
        <w:rPr>
          <w:rFonts w:cs="Traditional Arabic"/>
          <w:sz w:val="36"/>
          <w:szCs w:val="36"/>
        </w:rPr>
        <w:sym w:font="AGA Arabesque" w:char="F074"/>
      </w:r>
      <w:r w:rsidR="001E53F7">
        <w:rPr>
          <w:rFonts w:cs="Traditional Arabic" w:hint="cs"/>
          <w:sz w:val="36"/>
          <w:szCs w:val="36"/>
          <w:rtl/>
        </w:rPr>
        <w:t xml:space="preserve"> </w:t>
      </w:r>
      <w:r w:rsidRPr="0049768A">
        <w:rPr>
          <w:rFonts w:cs="Traditional Arabic"/>
          <w:sz w:val="36"/>
          <w:szCs w:val="36"/>
          <w:rtl/>
        </w:rPr>
        <w:t xml:space="preserve">قال : قال لي رسول الله </w:t>
      </w:r>
      <w:r w:rsidRPr="0049768A">
        <w:rPr>
          <w:rFonts w:cs="Traditional Arabic"/>
          <w:sz w:val="36"/>
          <w:szCs w:val="36"/>
        </w:rPr>
        <w:sym w:font="AGA Arabesque" w:char="F065"/>
      </w:r>
      <w:r w:rsidRPr="0049768A">
        <w:rPr>
          <w:rFonts w:cs="Traditional Arabic"/>
          <w:sz w:val="36"/>
          <w:szCs w:val="36"/>
          <w:rtl/>
        </w:rPr>
        <w:t xml:space="preserve">: </w:t>
      </w:r>
      <w:r w:rsidRPr="0049768A">
        <w:rPr>
          <w:rFonts w:cs="Traditional Arabic"/>
          <w:b/>
          <w:bCs/>
          <w:sz w:val="36"/>
          <w:szCs w:val="36"/>
          <w:rtl/>
        </w:rPr>
        <w:t xml:space="preserve">"اقرأ : "قل هو الله أحد" والمعوذتين حين تمسي وحين تصبح </w:t>
      </w:r>
      <w:r w:rsidR="001E53F7">
        <w:rPr>
          <w:rFonts w:cs="Traditional Arabic" w:hint="cs"/>
          <w:b/>
          <w:bCs/>
          <w:sz w:val="36"/>
          <w:szCs w:val="36"/>
          <w:rtl/>
        </w:rPr>
        <w:t xml:space="preserve">، </w:t>
      </w:r>
      <w:r w:rsidRPr="0049768A">
        <w:rPr>
          <w:rFonts w:cs="Traditional Arabic"/>
          <w:b/>
          <w:bCs/>
          <w:sz w:val="36"/>
          <w:szCs w:val="36"/>
          <w:rtl/>
        </w:rPr>
        <w:t>ثلا ث مرات تكفيك من كل شيء"</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667"/>
      </w:r>
      <w:r w:rsidRPr="0049768A">
        <w:rPr>
          <w:rFonts w:cs="Traditional Arabic"/>
          <w:sz w:val="36"/>
          <w:szCs w:val="36"/>
          <w:vertAlign w:val="superscript"/>
          <w:rtl/>
        </w:rPr>
        <w:t>)</w:t>
      </w:r>
    </w:p>
    <w:p w:rsidR="00E3751F" w:rsidRPr="0049768A" w:rsidRDefault="00E3751F" w:rsidP="00E3751F">
      <w:pPr>
        <w:bidi/>
        <w:spacing w:after="100"/>
        <w:ind w:firstLine="567"/>
        <w:jc w:val="lowKashida"/>
        <w:rPr>
          <w:rFonts w:cs="Traditional Arabic"/>
          <w:sz w:val="36"/>
          <w:szCs w:val="36"/>
          <w:rtl/>
        </w:rPr>
      </w:pPr>
      <w:r w:rsidRPr="0049768A">
        <w:rPr>
          <w:rFonts w:cs="Traditional Arabic"/>
          <w:sz w:val="36"/>
          <w:szCs w:val="36"/>
          <w:rtl/>
          <w:lang w:val="en-GB"/>
        </w:rPr>
        <w:t xml:space="preserve">وعن أبي عياش </w:t>
      </w:r>
      <w:r w:rsidRPr="0049768A">
        <w:rPr>
          <w:rFonts w:cs="Traditional Arabic"/>
          <w:sz w:val="36"/>
          <w:szCs w:val="36"/>
          <w:lang w:val="en-GB"/>
        </w:rPr>
        <w:sym w:font="AGA Arabesque" w:char="F074"/>
      </w:r>
      <w:r w:rsidRPr="0049768A">
        <w:rPr>
          <w:rFonts w:cs="Traditional Arabic" w:hint="cs"/>
          <w:sz w:val="36"/>
          <w:szCs w:val="36"/>
          <w:rtl/>
          <w:lang w:val="en-GB"/>
        </w:rPr>
        <w:t xml:space="preserve"> </w:t>
      </w:r>
      <w:r w:rsidRPr="0049768A">
        <w:rPr>
          <w:rFonts w:cs="Traditional Arabic"/>
          <w:sz w:val="36"/>
          <w:szCs w:val="36"/>
          <w:rtl/>
          <w:lang w:val="en-GB"/>
        </w:rPr>
        <w:t xml:space="preserve">، أن رسول الله </w:t>
      </w:r>
      <w:r w:rsidRPr="0049768A">
        <w:rPr>
          <w:rFonts w:cs="Traditional Arabic"/>
          <w:sz w:val="36"/>
          <w:szCs w:val="36"/>
          <w:lang w:val="en-GB"/>
        </w:rPr>
        <w:sym w:font="AGA Arabesque" w:char="F065"/>
      </w:r>
      <w:r w:rsidRPr="0049768A">
        <w:rPr>
          <w:rFonts w:cs="Traditional Arabic"/>
          <w:sz w:val="36"/>
          <w:szCs w:val="36"/>
          <w:rtl/>
          <w:lang w:val="en-GB"/>
        </w:rPr>
        <w:t xml:space="preserve"> قال: </w:t>
      </w:r>
      <w:r w:rsidRPr="0049768A">
        <w:rPr>
          <w:rFonts w:cs="Traditional Arabic"/>
          <w:b/>
          <w:bCs/>
          <w:sz w:val="36"/>
          <w:szCs w:val="36"/>
          <w:rtl/>
          <w:lang w:val="en-GB"/>
        </w:rPr>
        <w:t xml:space="preserve">"من قال إذا أصبح: </w:t>
      </w:r>
      <w:r w:rsidRPr="0049768A">
        <w:rPr>
          <w:rFonts w:cs="Traditional Arabic" w:hint="cs"/>
          <w:b/>
          <w:bCs/>
          <w:sz w:val="36"/>
          <w:szCs w:val="36"/>
          <w:rtl/>
          <w:lang w:val="en-GB"/>
        </w:rPr>
        <w:t xml:space="preserve">      </w:t>
      </w:r>
      <w:r w:rsidRPr="0049768A">
        <w:rPr>
          <w:rFonts w:cs="Traditional Arabic"/>
          <w:b/>
          <w:bCs/>
          <w:sz w:val="36"/>
          <w:szCs w:val="36"/>
          <w:rtl/>
          <w:lang w:val="en-GB"/>
        </w:rPr>
        <w:t xml:space="preserve">"لا إله إلا الله وحده لا شريك له ، له الملك وله الحمد وهو على كل </w:t>
      </w:r>
      <w:r w:rsidRPr="0049768A">
        <w:rPr>
          <w:rFonts w:cs="Traditional Arabic"/>
          <w:b/>
          <w:bCs/>
          <w:sz w:val="36"/>
          <w:szCs w:val="36"/>
          <w:rtl/>
          <w:lang w:val="en-GB"/>
        </w:rPr>
        <w:lastRenderedPageBreak/>
        <w:t>شيء قدير، كان له عدل رقبةٍ من ولد إسماعيل وكتب له عشر حسنات ، وحط عنه عشر سيئات ورفع له عشر درجات</w:t>
      </w:r>
      <w:r w:rsidR="001E53F7">
        <w:rPr>
          <w:rFonts w:cs="Traditional Arabic" w:hint="cs"/>
          <w:b/>
          <w:bCs/>
          <w:sz w:val="36"/>
          <w:szCs w:val="36"/>
          <w:rtl/>
          <w:lang w:val="en-GB"/>
        </w:rPr>
        <w:t xml:space="preserve"> ،</w:t>
      </w:r>
      <w:r w:rsidRPr="0049768A">
        <w:rPr>
          <w:rFonts w:cs="Traditional Arabic"/>
          <w:b/>
          <w:bCs/>
          <w:sz w:val="36"/>
          <w:szCs w:val="36"/>
          <w:rtl/>
          <w:lang w:val="en-GB"/>
        </w:rPr>
        <w:t xml:space="preserve"> وكان في حرز من الشيطان حتى يمسي </w:t>
      </w:r>
      <w:r w:rsidR="001E53F7">
        <w:rPr>
          <w:rFonts w:cs="Traditional Arabic" w:hint="cs"/>
          <w:b/>
          <w:bCs/>
          <w:sz w:val="36"/>
          <w:szCs w:val="36"/>
          <w:rtl/>
          <w:lang w:val="en-GB"/>
        </w:rPr>
        <w:t xml:space="preserve">، </w:t>
      </w:r>
      <w:r w:rsidRPr="0049768A">
        <w:rPr>
          <w:rFonts w:cs="Traditional Arabic"/>
          <w:b/>
          <w:bCs/>
          <w:sz w:val="36"/>
          <w:szCs w:val="36"/>
          <w:rtl/>
          <w:lang w:val="en-GB"/>
        </w:rPr>
        <w:t>فإن قالها إذا أمسى كان</w:t>
      </w:r>
      <w:r w:rsidRPr="0049768A">
        <w:rPr>
          <w:rFonts w:cs="Traditional Arabic" w:hint="cs"/>
          <w:b/>
          <w:bCs/>
          <w:sz w:val="36"/>
          <w:szCs w:val="36"/>
          <w:rtl/>
          <w:lang w:val="en-GB"/>
        </w:rPr>
        <w:t xml:space="preserve"> </w:t>
      </w:r>
      <w:r w:rsidRPr="0049768A">
        <w:rPr>
          <w:rFonts w:cs="Traditional Arabic"/>
          <w:b/>
          <w:bCs/>
          <w:sz w:val="36"/>
          <w:szCs w:val="36"/>
          <w:rtl/>
          <w:lang w:val="en-GB"/>
        </w:rPr>
        <w:t>له مثل ذلك حتى يصبح"</w:t>
      </w:r>
      <w:r w:rsidRPr="0049768A">
        <w:rPr>
          <w:rFonts w:cs="Traditional Arabic"/>
          <w:sz w:val="36"/>
          <w:szCs w:val="36"/>
          <w:vertAlign w:val="superscript"/>
          <w:rtl/>
        </w:rPr>
        <w:t>(</w:t>
      </w:r>
      <w:r w:rsidRPr="0049768A">
        <w:rPr>
          <w:rStyle w:val="a4"/>
          <w:rFonts w:cs="Traditional Arabic"/>
          <w:sz w:val="36"/>
          <w:szCs w:val="36"/>
          <w:rtl/>
        </w:rPr>
        <w:footnoteReference w:id="668"/>
      </w:r>
      <w:r w:rsidRPr="0049768A">
        <w:rPr>
          <w:rFonts w:cs="Traditional Arabic"/>
          <w:sz w:val="36"/>
          <w:szCs w:val="36"/>
          <w:vertAlign w:val="superscript"/>
          <w:rtl/>
        </w:rPr>
        <w:t>)</w:t>
      </w:r>
      <w:r w:rsidRPr="0049768A">
        <w:rPr>
          <w:rFonts w:cs="Traditional Arabic"/>
          <w:sz w:val="36"/>
          <w:szCs w:val="36"/>
          <w:rtl/>
        </w:rPr>
        <w:t>.</w:t>
      </w:r>
    </w:p>
    <w:p w:rsidR="00E3751F" w:rsidRPr="0049768A" w:rsidRDefault="00E3751F" w:rsidP="00E3751F">
      <w:pPr>
        <w:bidi/>
        <w:spacing w:after="60"/>
        <w:ind w:firstLine="567"/>
        <w:jc w:val="lowKashida"/>
        <w:rPr>
          <w:rFonts w:cs="Traditional Arabic"/>
          <w:sz w:val="36"/>
          <w:szCs w:val="36"/>
          <w:rtl/>
          <w:lang w:val="en-GB"/>
        </w:rPr>
      </w:pPr>
      <w:r w:rsidRPr="0049768A">
        <w:rPr>
          <w:rFonts w:cs="Traditional Arabic"/>
          <w:sz w:val="36"/>
          <w:szCs w:val="36"/>
          <w:rtl/>
        </w:rPr>
        <w:t xml:space="preserve">قال حماد فرأى رجل رسول </w:t>
      </w:r>
      <w:r w:rsidRPr="0049768A">
        <w:rPr>
          <w:rFonts w:cs="Traditional Arabic"/>
          <w:sz w:val="36"/>
          <w:szCs w:val="36"/>
          <w:rtl/>
          <w:lang w:val="en-GB"/>
        </w:rPr>
        <w:t xml:space="preserve">الله </w:t>
      </w:r>
      <w:r w:rsidRPr="0049768A">
        <w:rPr>
          <w:rFonts w:cs="Traditional Arabic"/>
          <w:sz w:val="36"/>
          <w:szCs w:val="36"/>
          <w:lang w:val="en-GB"/>
        </w:rPr>
        <w:sym w:font="AGA Arabesque" w:char="F065"/>
      </w:r>
      <w:r w:rsidRPr="0049768A">
        <w:rPr>
          <w:rFonts w:cs="Traditional Arabic"/>
          <w:sz w:val="36"/>
          <w:szCs w:val="36"/>
          <w:rtl/>
          <w:lang w:val="en-GB"/>
        </w:rPr>
        <w:t xml:space="preserve"> فيما يرى النائم فقال: يا رسول الله !إن أبا عياش يحدث عنك بكذا وكذا؟ قال : صدق أبو عياش.</w:t>
      </w:r>
    </w:p>
    <w:p w:rsidR="00E3751F" w:rsidRPr="0049768A" w:rsidRDefault="00E3751F" w:rsidP="00E3751F">
      <w:pPr>
        <w:bidi/>
        <w:spacing w:after="60"/>
        <w:ind w:firstLine="567"/>
        <w:jc w:val="lowKashida"/>
        <w:rPr>
          <w:rFonts w:cs="Traditional Arabic"/>
          <w:sz w:val="36"/>
          <w:szCs w:val="36"/>
          <w:rtl/>
          <w:lang w:val="en-GB"/>
        </w:rPr>
      </w:pPr>
      <w:r w:rsidRPr="0049768A">
        <w:rPr>
          <w:rFonts w:cs="Traditional Arabic"/>
          <w:b/>
          <w:bCs/>
          <w:sz w:val="36"/>
          <w:szCs w:val="36"/>
          <w:rtl/>
          <w:lang w:val="en-GB"/>
        </w:rPr>
        <w:t>العدل:</w:t>
      </w:r>
      <w:r w:rsidRPr="0049768A">
        <w:rPr>
          <w:rFonts w:cs="Traditional Arabic"/>
          <w:sz w:val="36"/>
          <w:szCs w:val="36"/>
          <w:rtl/>
          <w:lang w:val="en-GB"/>
        </w:rPr>
        <w:t xml:space="preserve"> بالكسر وفتحه لغة هو المثل ، وقيل بالكسر ما عادل الشيئ من جنسه وبالفتح ما عادله من غير جنسيه.</w:t>
      </w:r>
    </w:p>
    <w:p w:rsidR="00E3751F" w:rsidRPr="0049768A" w:rsidRDefault="00E3751F" w:rsidP="00E3751F">
      <w:pPr>
        <w:bidi/>
        <w:spacing w:after="60"/>
        <w:ind w:firstLine="567"/>
        <w:jc w:val="lowKashida"/>
        <w:rPr>
          <w:rFonts w:cs="Traditional Arabic"/>
          <w:sz w:val="36"/>
          <w:szCs w:val="36"/>
          <w:rtl/>
        </w:rPr>
      </w:pPr>
      <w:r w:rsidRPr="0049768A">
        <w:rPr>
          <w:rFonts w:cs="Traditional Arabic"/>
          <w:sz w:val="36"/>
          <w:szCs w:val="36"/>
          <w:rtl/>
          <w:lang w:val="en-GB"/>
        </w:rPr>
        <w:t xml:space="preserve">وقال </w:t>
      </w:r>
      <w:r w:rsidRPr="0049768A">
        <w:rPr>
          <w:rFonts w:cs="Traditional Arabic"/>
          <w:sz w:val="36"/>
          <w:szCs w:val="36"/>
          <w:lang w:val="en-GB"/>
        </w:rPr>
        <w:sym w:font="AGA Arabesque" w:char="F065"/>
      </w:r>
      <w:r w:rsidRPr="0049768A">
        <w:rPr>
          <w:rFonts w:cs="Traditional Arabic"/>
          <w:sz w:val="36"/>
          <w:szCs w:val="36"/>
          <w:rtl/>
          <w:lang w:val="en-GB"/>
        </w:rPr>
        <w:t xml:space="preserve"> </w:t>
      </w:r>
      <w:r w:rsidRPr="0049768A">
        <w:rPr>
          <w:rFonts w:cs="Traditional Arabic"/>
          <w:b/>
          <w:bCs/>
          <w:sz w:val="36"/>
          <w:szCs w:val="36"/>
          <w:rtl/>
          <w:lang w:val="en-GB"/>
        </w:rPr>
        <w:t xml:space="preserve">:" من قال" سبحان الله " مائة مرة قبل طلوع الشمس و قبل غروبها كان أفضل من مائةِ بدنةٍ، ومن قال: " الحمد لله " مائة مرة قبل طلوع الشمس وقبل غروبها، كان أفضل من مائةٍ فرس يُحمَلَ عليها في سبيل الله ومن قال: " الله أكبر" مائة مرة قبل طلوع الشمس وقبل غروبها كان أفضل من عتق مائة رقبة </w:t>
      </w:r>
      <w:r w:rsidR="001E53F7">
        <w:rPr>
          <w:rFonts w:cs="Traditional Arabic" w:hint="cs"/>
          <w:b/>
          <w:bCs/>
          <w:sz w:val="36"/>
          <w:szCs w:val="36"/>
          <w:rtl/>
          <w:lang w:val="en-GB"/>
        </w:rPr>
        <w:t xml:space="preserve">، </w:t>
      </w:r>
      <w:r w:rsidRPr="0049768A">
        <w:rPr>
          <w:rFonts w:cs="Traditional Arabic"/>
          <w:b/>
          <w:bCs/>
          <w:sz w:val="36"/>
          <w:szCs w:val="36"/>
          <w:rtl/>
          <w:lang w:val="en-GB"/>
        </w:rPr>
        <w:t>ومن قال: " لا إله إلا الله وحده لا شريك له له الملك وله الحمد وهو على كل شيء قدير " مائة مرة قبل طلوع الشمس وقبل غروبها لم يجيء يوم القيامة أحد بعملٍ أفضل من عمله إلا من قال مثل قوله أو زاد عليه</w:t>
      </w:r>
      <w:r w:rsidRPr="0049768A">
        <w:rPr>
          <w:rFonts w:cs="Traditional Arabic"/>
          <w:sz w:val="36"/>
          <w:szCs w:val="36"/>
          <w:vertAlign w:val="superscript"/>
          <w:rtl/>
        </w:rPr>
        <w:t>(</w:t>
      </w:r>
      <w:r w:rsidRPr="0049768A">
        <w:rPr>
          <w:rStyle w:val="a4"/>
          <w:rFonts w:cs="Traditional Arabic"/>
          <w:sz w:val="36"/>
          <w:szCs w:val="36"/>
          <w:rtl/>
        </w:rPr>
        <w:footnoteReference w:id="669"/>
      </w:r>
      <w:r w:rsidRPr="0049768A">
        <w:rPr>
          <w:rFonts w:cs="Traditional Arabic"/>
          <w:sz w:val="36"/>
          <w:szCs w:val="36"/>
          <w:vertAlign w:val="superscript"/>
          <w:rtl/>
        </w:rPr>
        <w:t>)</w:t>
      </w:r>
      <w:r w:rsidRPr="0049768A">
        <w:rPr>
          <w:rFonts w:cs="Traditional Arabic"/>
          <w:sz w:val="36"/>
          <w:szCs w:val="36"/>
          <w:rtl/>
        </w:rPr>
        <w:t>.</w:t>
      </w:r>
    </w:p>
    <w:p w:rsidR="00E3751F" w:rsidRPr="0049768A" w:rsidRDefault="00E3751F" w:rsidP="00E3751F">
      <w:pPr>
        <w:bidi/>
        <w:spacing w:after="60"/>
        <w:ind w:firstLine="567"/>
        <w:jc w:val="lowKashida"/>
        <w:rPr>
          <w:rFonts w:cs="Traditional Arabic"/>
          <w:w w:val="95"/>
          <w:sz w:val="36"/>
          <w:szCs w:val="36"/>
          <w:rtl/>
        </w:rPr>
      </w:pPr>
      <w:r w:rsidRPr="0049768A">
        <w:rPr>
          <w:rFonts w:cs="Traditional Arabic"/>
          <w:w w:val="95"/>
          <w:sz w:val="36"/>
          <w:szCs w:val="36"/>
          <w:rtl/>
        </w:rPr>
        <w:lastRenderedPageBreak/>
        <w:t>وعن أبي أيوب الأنصاري</w:t>
      </w:r>
      <w:r w:rsidRPr="0049768A">
        <w:rPr>
          <w:rFonts w:cs="Traditional Arabic" w:hint="cs"/>
          <w:w w:val="95"/>
          <w:sz w:val="36"/>
          <w:szCs w:val="36"/>
          <w:rtl/>
        </w:rPr>
        <w:t xml:space="preserve"> </w:t>
      </w:r>
      <w:r w:rsidRPr="0049768A">
        <w:rPr>
          <w:rFonts w:cs="Traditional Arabic"/>
          <w:w w:val="95"/>
          <w:sz w:val="36"/>
          <w:szCs w:val="36"/>
        </w:rPr>
        <w:sym w:font="AGA Arabesque" w:char="F074"/>
      </w:r>
      <w:r w:rsidRPr="0049768A">
        <w:rPr>
          <w:rFonts w:cs="Traditional Arabic" w:hint="cs"/>
          <w:w w:val="95"/>
          <w:sz w:val="36"/>
          <w:szCs w:val="36"/>
          <w:rtl/>
        </w:rPr>
        <w:t xml:space="preserve"> </w:t>
      </w:r>
      <w:r w:rsidRPr="0049768A">
        <w:rPr>
          <w:rFonts w:cs="Traditional Arabic"/>
          <w:w w:val="95"/>
          <w:sz w:val="36"/>
          <w:szCs w:val="36"/>
          <w:rtl/>
        </w:rPr>
        <w:t>أنه قال</w:t>
      </w:r>
      <w:r w:rsidRPr="0049768A">
        <w:rPr>
          <w:rFonts w:cs="Traditional Arabic"/>
          <w:b/>
          <w:bCs/>
          <w:w w:val="95"/>
          <w:sz w:val="36"/>
          <w:szCs w:val="36"/>
          <w:rtl/>
        </w:rPr>
        <w:t xml:space="preserve"> -</w:t>
      </w:r>
      <w:r w:rsidR="001E53F7">
        <w:rPr>
          <w:rFonts w:cs="Traditional Arabic" w:hint="cs"/>
          <w:b/>
          <w:bCs/>
          <w:w w:val="95"/>
          <w:sz w:val="36"/>
          <w:szCs w:val="36"/>
          <w:rtl/>
        </w:rPr>
        <w:t xml:space="preserve"> </w:t>
      </w:r>
      <w:r w:rsidRPr="0049768A">
        <w:rPr>
          <w:rFonts w:cs="Traditional Arabic"/>
          <w:b/>
          <w:bCs/>
          <w:w w:val="95"/>
          <w:sz w:val="36"/>
          <w:szCs w:val="36"/>
          <w:rtl/>
        </w:rPr>
        <w:t xml:space="preserve">وهو في أرض الروم-: إن رسول الله </w:t>
      </w:r>
      <w:r w:rsidRPr="0049768A">
        <w:rPr>
          <w:rFonts w:cs="Traditional Arabic"/>
          <w:b/>
          <w:bCs/>
          <w:w w:val="95"/>
          <w:sz w:val="36"/>
          <w:szCs w:val="36"/>
        </w:rPr>
        <w:sym w:font="AGA Arabesque" w:char="F065"/>
      </w:r>
      <w:r w:rsidRPr="0049768A">
        <w:rPr>
          <w:rFonts w:cs="Traditional Arabic"/>
          <w:b/>
          <w:bCs/>
          <w:w w:val="95"/>
          <w:sz w:val="36"/>
          <w:szCs w:val="36"/>
          <w:rtl/>
        </w:rPr>
        <w:t xml:space="preserve"> قال: " من قال غدوة :" لا إله إلا الله وحده لا شريك له ، له الملك وله الحمد وهو على كل شيء قدير" عشر مرات ، كتب الله له عشر حسناتٍ، ومحى عنه عشر سيئات وكن له قدر عشر رقاب وأجاره الله من الشيطان، ومن قالها عشيةً فمثل ذلك"</w:t>
      </w:r>
      <w:r w:rsidRPr="0049768A">
        <w:rPr>
          <w:rFonts w:cs="Traditional Arabic"/>
          <w:w w:val="95"/>
          <w:sz w:val="36"/>
          <w:szCs w:val="36"/>
          <w:vertAlign w:val="superscript"/>
          <w:rtl/>
        </w:rPr>
        <w:t>(</w:t>
      </w:r>
      <w:r w:rsidRPr="0049768A">
        <w:rPr>
          <w:rStyle w:val="a4"/>
          <w:rFonts w:cs="Traditional Arabic"/>
          <w:w w:val="95"/>
          <w:sz w:val="36"/>
          <w:szCs w:val="36"/>
          <w:rtl/>
        </w:rPr>
        <w:footnoteReference w:id="670"/>
      </w:r>
      <w:r w:rsidRPr="0049768A">
        <w:rPr>
          <w:rFonts w:cs="Traditional Arabic"/>
          <w:w w:val="95"/>
          <w:sz w:val="36"/>
          <w:szCs w:val="36"/>
          <w:vertAlign w:val="superscript"/>
          <w:rtl/>
        </w:rPr>
        <w:t>)</w:t>
      </w:r>
      <w:r w:rsidRPr="0049768A">
        <w:rPr>
          <w:rFonts w:cs="Traditional Arabic"/>
          <w:w w:val="95"/>
          <w:sz w:val="36"/>
          <w:szCs w:val="36"/>
          <w:rtl/>
        </w:rPr>
        <w:t>.</w:t>
      </w:r>
    </w:p>
    <w:p w:rsidR="00E3751F" w:rsidRPr="0049768A" w:rsidRDefault="00E3751F" w:rsidP="00E3751F">
      <w:pPr>
        <w:bidi/>
        <w:spacing w:after="60"/>
        <w:ind w:firstLine="567"/>
        <w:jc w:val="lowKashida"/>
        <w:rPr>
          <w:rFonts w:cs="Traditional Arabic"/>
          <w:sz w:val="36"/>
          <w:szCs w:val="36"/>
          <w:rtl/>
        </w:rPr>
      </w:pPr>
      <w:r w:rsidRPr="0049768A">
        <w:rPr>
          <w:rFonts w:cs="Traditional Arabic"/>
          <w:sz w:val="36"/>
          <w:szCs w:val="36"/>
          <w:rtl/>
          <w:lang w:val="en-GB"/>
        </w:rPr>
        <w:t xml:space="preserve">وعن أبي الدرداء </w:t>
      </w:r>
      <w:r w:rsidRPr="0049768A">
        <w:rPr>
          <w:rFonts w:cs="Traditional Arabic"/>
          <w:sz w:val="36"/>
          <w:szCs w:val="36"/>
          <w:lang w:val="en-GB"/>
        </w:rPr>
        <w:sym w:font="AGA Arabesque" w:char="F074"/>
      </w:r>
      <w:r w:rsidRPr="0049768A">
        <w:rPr>
          <w:rFonts w:cs="Traditional Arabic" w:hint="cs"/>
          <w:sz w:val="36"/>
          <w:szCs w:val="36"/>
          <w:rtl/>
          <w:lang w:val="en-GB"/>
        </w:rPr>
        <w:t xml:space="preserve"> </w:t>
      </w:r>
      <w:r w:rsidRPr="0049768A">
        <w:rPr>
          <w:rFonts w:cs="Traditional Arabic"/>
          <w:sz w:val="36"/>
          <w:szCs w:val="36"/>
          <w:rtl/>
          <w:lang w:val="en-GB"/>
        </w:rPr>
        <w:t xml:space="preserve">قال: قال رسول الله </w:t>
      </w:r>
      <w:r w:rsidRPr="0049768A">
        <w:rPr>
          <w:rFonts w:cs="Traditional Arabic"/>
          <w:sz w:val="36"/>
          <w:szCs w:val="36"/>
        </w:rPr>
        <w:t>:</w:t>
      </w:r>
      <w:r w:rsidRPr="0049768A">
        <w:rPr>
          <w:rFonts w:cs="Traditional Arabic"/>
          <w:sz w:val="36"/>
          <w:szCs w:val="36"/>
          <w:lang w:val="en-GB"/>
        </w:rPr>
        <w:sym w:font="AGA Arabesque" w:char="F065"/>
      </w:r>
      <w:r w:rsidRPr="0049768A">
        <w:rPr>
          <w:rFonts w:cs="Traditional Arabic"/>
          <w:sz w:val="36"/>
          <w:szCs w:val="36"/>
          <w:rtl/>
          <w:lang w:val="en-GB"/>
        </w:rPr>
        <w:t xml:space="preserve"> </w:t>
      </w:r>
      <w:r w:rsidRPr="0049768A">
        <w:rPr>
          <w:rFonts w:cs="Traditional Arabic"/>
          <w:b/>
          <w:bCs/>
          <w:sz w:val="36"/>
          <w:szCs w:val="36"/>
          <w:rtl/>
          <w:lang w:val="en-GB"/>
        </w:rPr>
        <w:t>" من صلى عليَّ حين يصبح عشراً وحين يمسي عشراً أدركته شفاعتي يوم القيامةِ"</w:t>
      </w:r>
      <w:r w:rsidRPr="0049768A">
        <w:rPr>
          <w:rFonts w:cs="Traditional Arabic"/>
          <w:sz w:val="36"/>
          <w:szCs w:val="36"/>
          <w:vertAlign w:val="superscript"/>
          <w:rtl/>
        </w:rPr>
        <w:t>(</w:t>
      </w:r>
      <w:r w:rsidRPr="0049768A">
        <w:rPr>
          <w:rStyle w:val="a4"/>
          <w:rFonts w:cs="Traditional Arabic"/>
          <w:sz w:val="36"/>
          <w:szCs w:val="36"/>
          <w:rtl/>
        </w:rPr>
        <w:footnoteReference w:id="671"/>
      </w:r>
      <w:r w:rsidRPr="0049768A">
        <w:rPr>
          <w:rFonts w:cs="Traditional Arabic"/>
          <w:sz w:val="36"/>
          <w:szCs w:val="36"/>
          <w:vertAlign w:val="superscript"/>
          <w:rtl/>
        </w:rPr>
        <w:t>)</w:t>
      </w:r>
      <w:r w:rsidRPr="0049768A">
        <w:rPr>
          <w:rFonts w:cs="Traditional Arabic"/>
          <w:sz w:val="36"/>
          <w:szCs w:val="36"/>
          <w:rtl/>
        </w:rPr>
        <w:t>.</w:t>
      </w:r>
    </w:p>
    <w:p w:rsidR="00E3751F" w:rsidRPr="0049768A" w:rsidRDefault="00E3751F" w:rsidP="00E3751F">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E3751F" w:rsidRPr="0049768A" w:rsidRDefault="00E3751F" w:rsidP="00E3751F">
      <w:pPr>
        <w:pStyle w:val="3"/>
        <w:bidi/>
        <w:jc w:val="lowKashida"/>
        <w:rPr>
          <w:rFonts w:cs="Traditional Arabic"/>
          <w:sz w:val="36"/>
          <w:szCs w:val="36"/>
          <w:rtl/>
        </w:rPr>
      </w:pPr>
      <w:r w:rsidRPr="0049768A">
        <w:rPr>
          <w:rFonts w:cs="Traditional Arabic"/>
          <w:sz w:val="36"/>
          <w:szCs w:val="36"/>
          <w:rtl/>
        </w:rPr>
        <w:t>الحث على ذكر الله تعالى بعد صلاة الصبح والمغرب</w:t>
      </w:r>
    </w:p>
    <w:p w:rsidR="00E3751F" w:rsidRPr="0049768A" w:rsidRDefault="00E3751F" w:rsidP="00E3751F">
      <w:pPr>
        <w:bidi/>
        <w:spacing w:after="100"/>
        <w:ind w:firstLine="567"/>
        <w:jc w:val="lowKashida"/>
        <w:rPr>
          <w:rFonts w:cs="Traditional Arabic"/>
          <w:sz w:val="36"/>
          <w:szCs w:val="36"/>
          <w:rtl/>
        </w:rPr>
      </w:pPr>
      <w:r w:rsidRPr="0049768A">
        <w:rPr>
          <w:rFonts w:cs="Traditional Arabic"/>
          <w:sz w:val="36"/>
          <w:szCs w:val="36"/>
          <w:rtl/>
        </w:rPr>
        <w:t xml:space="preserve">عن أنس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قال: قال رسول الله </w:t>
      </w:r>
      <w:r w:rsidRPr="0049768A">
        <w:rPr>
          <w:rFonts w:cs="Traditional Arabic"/>
          <w:sz w:val="36"/>
          <w:szCs w:val="36"/>
        </w:rPr>
        <w:sym w:font="AGA Arabesque" w:char="F072"/>
      </w:r>
      <w:r w:rsidRPr="0049768A">
        <w:rPr>
          <w:rFonts w:cs="Traditional Arabic"/>
          <w:sz w:val="36"/>
          <w:szCs w:val="36"/>
          <w:rtl/>
        </w:rPr>
        <w:t xml:space="preserve">: </w:t>
      </w:r>
      <w:r w:rsidRPr="0049768A">
        <w:rPr>
          <w:rFonts w:cs="Traditional Arabic"/>
          <w:b/>
          <w:bCs/>
          <w:sz w:val="36"/>
          <w:szCs w:val="36"/>
          <w:rtl/>
        </w:rPr>
        <w:t>"من صلى الفجر في جماعة ثم قعد يذكر الله تعالى حتى تطلع الشمس ثم صلى ركعتين كانت كأجر حجة وعمرة تامة تامةٍ تامةٍ"</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672"/>
      </w:r>
      <w:r w:rsidRPr="0049768A">
        <w:rPr>
          <w:rFonts w:cs="Traditional Arabic"/>
          <w:sz w:val="36"/>
          <w:szCs w:val="36"/>
          <w:vertAlign w:val="superscript"/>
          <w:rtl/>
        </w:rPr>
        <w:t>)</w:t>
      </w:r>
    </w:p>
    <w:p w:rsidR="00E3751F" w:rsidRPr="0049768A" w:rsidRDefault="00E3751F" w:rsidP="00E3751F">
      <w:pPr>
        <w:bidi/>
        <w:spacing w:after="100"/>
        <w:ind w:firstLine="567"/>
        <w:jc w:val="lowKashida"/>
        <w:rPr>
          <w:rFonts w:cs="Traditional Arabic"/>
          <w:sz w:val="36"/>
          <w:szCs w:val="36"/>
          <w:vertAlign w:val="superscript"/>
          <w:rtl/>
        </w:rPr>
      </w:pPr>
      <w:r w:rsidRPr="0049768A">
        <w:rPr>
          <w:rFonts w:cs="Traditional Arabic"/>
          <w:sz w:val="36"/>
          <w:szCs w:val="36"/>
          <w:rtl/>
        </w:rPr>
        <w:t xml:space="preserve">وعن أبي ذر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 أن رسول الله </w:t>
      </w:r>
      <w:r w:rsidRPr="0049768A">
        <w:rPr>
          <w:rFonts w:cs="Traditional Arabic"/>
          <w:sz w:val="36"/>
          <w:szCs w:val="36"/>
        </w:rPr>
        <w:sym w:font="AGA Arabesque" w:char="F072"/>
      </w:r>
      <w:r w:rsidRPr="0049768A">
        <w:rPr>
          <w:rFonts w:cs="Traditional Arabic"/>
          <w:sz w:val="36"/>
          <w:szCs w:val="36"/>
          <w:rtl/>
        </w:rPr>
        <w:t xml:space="preserve"> قال: </w:t>
      </w:r>
      <w:r w:rsidRPr="0049768A">
        <w:rPr>
          <w:rFonts w:cs="Traditional Arabic"/>
          <w:b/>
          <w:bCs/>
          <w:sz w:val="36"/>
          <w:szCs w:val="36"/>
          <w:rtl/>
        </w:rPr>
        <w:t xml:space="preserve">"من قال في دبر صلاةِ الصبح وهو ثان رجليه قبل أن يتكلم: لا إله إلا الله وحده لا شريك له له الملك وله الحمد وهو على كل شيء قدير، عشر مرات كُتِبَ له عشر حسنات ومحي عنه عشر سئيات ورُفعَ له عشر درجات وكان يومه ذلك </w:t>
      </w:r>
      <w:r w:rsidRPr="0049768A">
        <w:rPr>
          <w:rFonts w:cs="Traditional Arabic"/>
          <w:b/>
          <w:bCs/>
          <w:sz w:val="36"/>
          <w:szCs w:val="36"/>
          <w:rtl/>
        </w:rPr>
        <w:lastRenderedPageBreak/>
        <w:t>في حرز من كل مكروه وحُرِسَ من الشيطان ولم ينبغ لذنب أن يدركه اليوم إلا الشرك بالله تعالى"</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673"/>
      </w:r>
      <w:r w:rsidRPr="0049768A">
        <w:rPr>
          <w:rFonts w:cs="Traditional Arabic"/>
          <w:sz w:val="36"/>
          <w:szCs w:val="36"/>
          <w:vertAlign w:val="superscript"/>
          <w:rtl/>
        </w:rPr>
        <w:t>)</w:t>
      </w:r>
    </w:p>
    <w:p w:rsidR="00E3751F" w:rsidRPr="0049768A" w:rsidRDefault="00E3751F" w:rsidP="00E3751F">
      <w:pPr>
        <w:bidi/>
        <w:spacing w:after="100"/>
        <w:ind w:firstLine="567"/>
        <w:jc w:val="lowKashida"/>
        <w:rPr>
          <w:rFonts w:cs="Traditional Arabic"/>
          <w:sz w:val="36"/>
          <w:szCs w:val="36"/>
          <w:rtl/>
        </w:rPr>
      </w:pPr>
      <w:r w:rsidRPr="0049768A">
        <w:rPr>
          <w:rFonts w:cs="Traditional Arabic"/>
          <w:sz w:val="36"/>
          <w:szCs w:val="36"/>
          <w:rtl/>
        </w:rPr>
        <w:t xml:space="preserve">وعن جابر بن سمرة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قال: </w:t>
      </w:r>
      <w:r w:rsidRPr="0049768A">
        <w:rPr>
          <w:rFonts w:cs="Traditional Arabic"/>
          <w:b/>
          <w:bCs/>
          <w:sz w:val="36"/>
          <w:szCs w:val="36"/>
          <w:rtl/>
        </w:rPr>
        <w:t xml:space="preserve">"كان النبي </w:t>
      </w:r>
      <w:r w:rsidRPr="0049768A">
        <w:rPr>
          <w:rFonts w:cs="Traditional Arabic"/>
          <w:b/>
          <w:bCs/>
          <w:sz w:val="36"/>
          <w:szCs w:val="36"/>
        </w:rPr>
        <w:sym w:font="AGA Arabesque" w:char="F072"/>
      </w:r>
      <w:r w:rsidRPr="0049768A">
        <w:rPr>
          <w:rFonts w:cs="Traditional Arabic"/>
          <w:b/>
          <w:bCs/>
          <w:sz w:val="36"/>
          <w:szCs w:val="36"/>
          <w:rtl/>
        </w:rPr>
        <w:t xml:space="preserve"> إذا صلى الفجر تربع في مجلسه حتى تطلع الشمس حَسَناً"</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674"/>
      </w:r>
      <w:r w:rsidRPr="0049768A">
        <w:rPr>
          <w:rFonts w:cs="Traditional Arabic"/>
          <w:sz w:val="36"/>
          <w:szCs w:val="36"/>
          <w:vertAlign w:val="superscript"/>
          <w:rtl/>
        </w:rPr>
        <w:t>)</w:t>
      </w:r>
    </w:p>
    <w:p w:rsidR="00E3751F" w:rsidRPr="0049768A" w:rsidRDefault="00E3751F" w:rsidP="00E3751F">
      <w:pPr>
        <w:pStyle w:val="a5"/>
        <w:spacing w:after="100"/>
        <w:ind w:firstLine="567"/>
        <w:rPr>
          <w:rFonts w:cs="Traditional Arabic"/>
          <w:sz w:val="36"/>
          <w:szCs w:val="36"/>
          <w:rtl/>
        </w:rPr>
      </w:pPr>
      <w:r w:rsidRPr="0049768A">
        <w:rPr>
          <w:rFonts w:cs="Traditional Arabic" w:hint="cs"/>
          <w:b/>
          <w:bCs/>
          <w:sz w:val="36"/>
          <w:szCs w:val="36"/>
          <w:rtl/>
        </w:rPr>
        <w:t>"</w:t>
      </w:r>
      <w:r w:rsidRPr="0049768A">
        <w:rPr>
          <w:rFonts w:cs="Traditional Arabic"/>
          <w:b/>
          <w:bCs/>
          <w:sz w:val="36"/>
          <w:szCs w:val="36"/>
          <w:rtl/>
        </w:rPr>
        <w:t>حَسَناً</w:t>
      </w:r>
      <w:r w:rsidRPr="0049768A">
        <w:rPr>
          <w:rFonts w:cs="Traditional Arabic" w:hint="cs"/>
          <w:b/>
          <w:bCs/>
          <w:sz w:val="36"/>
          <w:szCs w:val="36"/>
          <w:rtl/>
        </w:rPr>
        <w:t>"</w:t>
      </w:r>
      <w:r w:rsidRPr="0049768A">
        <w:rPr>
          <w:rFonts w:cs="Traditional Arabic"/>
          <w:sz w:val="36"/>
          <w:szCs w:val="36"/>
          <w:rtl/>
        </w:rPr>
        <w:t xml:space="preserve"> بفتح السين وبالتنوين أي طلوعاً حسناً أي: مرتفعة.</w:t>
      </w:r>
    </w:p>
    <w:p w:rsidR="00E3751F" w:rsidRPr="0049768A" w:rsidRDefault="00E3751F" w:rsidP="00E3751F">
      <w:pPr>
        <w:bidi/>
        <w:spacing w:after="100"/>
        <w:ind w:firstLine="567"/>
        <w:jc w:val="lowKashida"/>
        <w:rPr>
          <w:rFonts w:cs="Traditional Arabic"/>
          <w:w w:val="92"/>
          <w:sz w:val="36"/>
          <w:szCs w:val="36"/>
          <w:rtl/>
        </w:rPr>
      </w:pPr>
      <w:r w:rsidRPr="0049768A">
        <w:rPr>
          <w:rFonts w:cs="Traditional Arabic"/>
          <w:w w:val="92"/>
          <w:sz w:val="36"/>
          <w:szCs w:val="36"/>
          <w:rtl/>
        </w:rPr>
        <w:t>وعن عمارة بن شبيب قال</w:t>
      </w:r>
      <w:r w:rsidRPr="0049768A">
        <w:rPr>
          <w:rFonts w:cs="Traditional Arabic" w:hint="cs"/>
          <w:w w:val="92"/>
          <w:sz w:val="36"/>
          <w:szCs w:val="36"/>
          <w:rtl/>
        </w:rPr>
        <w:t xml:space="preserve"> </w:t>
      </w:r>
      <w:r w:rsidRPr="0049768A">
        <w:rPr>
          <w:rFonts w:cs="Traditional Arabic"/>
          <w:w w:val="92"/>
          <w:sz w:val="36"/>
          <w:szCs w:val="36"/>
          <w:rtl/>
        </w:rPr>
        <w:t xml:space="preserve">: قال رسول الله </w:t>
      </w:r>
      <w:r w:rsidRPr="0049768A">
        <w:rPr>
          <w:rFonts w:cs="Traditional Arabic"/>
          <w:w w:val="92"/>
          <w:sz w:val="36"/>
          <w:szCs w:val="36"/>
        </w:rPr>
        <w:sym w:font="AGA Arabesque" w:char="F072"/>
      </w:r>
      <w:r w:rsidRPr="0049768A">
        <w:rPr>
          <w:rFonts w:cs="Traditional Arabic"/>
          <w:w w:val="92"/>
          <w:sz w:val="36"/>
          <w:szCs w:val="36"/>
          <w:rtl/>
        </w:rPr>
        <w:t xml:space="preserve">: </w:t>
      </w:r>
      <w:r w:rsidRPr="0049768A">
        <w:rPr>
          <w:rFonts w:cs="Traditional Arabic"/>
          <w:b/>
          <w:bCs/>
          <w:w w:val="92"/>
          <w:sz w:val="36"/>
          <w:szCs w:val="36"/>
          <w:rtl/>
        </w:rPr>
        <w:t>"من قال: لا إله إلا الله وحده لا شريك له، له الملك وله الحمد يحي ويميت وهو على كل شيء قدير (عشر مرات) على أثر المغرب بعث الله</w:t>
      </w:r>
      <w:r w:rsidRPr="0049768A">
        <w:rPr>
          <w:rFonts w:cs="Traditional Arabic" w:hint="cs"/>
          <w:b/>
          <w:bCs/>
          <w:w w:val="92"/>
          <w:sz w:val="36"/>
          <w:szCs w:val="36"/>
          <w:rtl/>
        </w:rPr>
        <w:t xml:space="preserve"> </w:t>
      </w:r>
      <w:r w:rsidRPr="0049768A">
        <w:rPr>
          <w:rFonts w:cs="Traditional Arabic"/>
          <w:b/>
          <w:bCs/>
          <w:w w:val="92"/>
          <w:sz w:val="36"/>
          <w:szCs w:val="36"/>
          <w:rtl/>
        </w:rPr>
        <w:t>له مسلحة يحفظونه من الشيطان حتى يصبح، وكتب الله له بها عشر حسنات موجبات ومحا عنه عشر سيئات موبقات، وكانت له بعدل عشر رقباتٍ مؤمناتٍ"</w:t>
      </w:r>
      <w:r w:rsidRPr="0049768A">
        <w:rPr>
          <w:rFonts w:cs="Traditional Arabic"/>
          <w:w w:val="92"/>
          <w:sz w:val="36"/>
          <w:szCs w:val="36"/>
          <w:rtl/>
        </w:rPr>
        <w:t>.</w:t>
      </w:r>
      <w:r w:rsidRPr="0049768A">
        <w:rPr>
          <w:rFonts w:cs="Traditional Arabic"/>
          <w:w w:val="92"/>
          <w:sz w:val="36"/>
          <w:szCs w:val="36"/>
          <w:vertAlign w:val="superscript"/>
          <w:rtl/>
        </w:rPr>
        <w:t>(</w:t>
      </w:r>
      <w:r w:rsidRPr="0049768A">
        <w:rPr>
          <w:rStyle w:val="a4"/>
          <w:rFonts w:cs="Traditional Arabic"/>
          <w:w w:val="92"/>
          <w:sz w:val="36"/>
          <w:szCs w:val="36"/>
          <w:rtl/>
        </w:rPr>
        <w:footnoteReference w:id="675"/>
      </w:r>
      <w:r w:rsidRPr="0049768A">
        <w:rPr>
          <w:rFonts w:cs="Traditional Arabic"/>
          <w:w w:val="92"/>
          <w:sz w:val="36"/>
          <w:szCs w:val="36"/>
          <w:vertAlign w:val="superscript"/>
          <w:rtl/>
        </w:rPr>
        <w:t>)</w:t>
      </w:r>
    </w:p>
    <w:p w:rsidR="00E3751F" w:rsidRPr="0049768A" w:rsidRDefault="00E3751F" w:rsidP="00E3751F">
      <w:pPr>
        <w:bidi/>
        <w:spacing w:after="100"/>
        <w:ind w:firstLine="567"/>
        <w:jc w:val="lowKashida"/>
        <w:rPr>
          <w:rFonts w:cs="Traditional Arabic"/>
          <w:sz w:val="36"/>
          <w:szCs w:val="36"/>
          <w:rtl/>
        </w:rPr>
      </w:pPr>
      <w:r w:rsidRPr="0049768A">
        <w:rPr>
          <w:rFonts w:cs="Traditional Arabic"/>
          <w:sz w:val="36"/>
          <w:szCs w:val="36"/>
          <w:rtl/>
        </w:rPr>
        <w:t xml:space="preserve">وعن أبي أيوب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 أن رسول الله </w:t>
      </w:r>
      <w:r w:rsidRPr="0049768A">
        <w:rPr>
          <w:rFonts w:cs="Traditional Arabic"/>
          <w:sz w:val="36"/>
          <w:szCs w:val="36"/>
        </w:rPr>
        <w:sym w:font="AGA Arabesque" w:char="F072"/>
      </w:r>
      <w:r w:rsidRPr="0049768A">
        <w:rPr>
          <w:rFonts w:cs="Traditional Arabic"/>
          <w:sz w:val="36"/>
          <w:szCs w:val="36"/>
          <w:rtl/>
        </w:rPr>
        <w:t xml:space="preserve"> قال: </w:t>
      </w:r>
      <w:r w:rsidRPr="0049768A">
        <w:rPr>
          <w:rFonts w:cs="Traditional Arabic"/>
          <w:b/>
          <w:bCs/>
          <w:sz w:val="36"/>
          <w:szCs w:val="36"/>
          <w:rtl/>
        </w:rPr>
        <w:t>"من قال إذا أصبح: لا إله إلا الله وحده لا شريك</w:t>
      </w:r>
      <w:r w:rsidRPr="0049768A">
        <w:rPr>
          <w:rFonts w:cs="Traditional Arabic" w:hint="cs"/>
          <w:b/>
          <w:bCs/>
          <w:sz w:val="36"/>
          <w:szCs w:val="36"/>
          <w:rtl/>
        </w:rPr>
        <w:t xml:space="preserve"> </w:t>
      </w:r>
      <w:r w:rsidRPr="0049768A">
        <w:rPr>
          <w:rFonts w:cs="Traditional Arabic"/>
          <w:b/>
          <w:bCs/>
          <w:sz w:val="36"/>
          <w:szCs w:val="36"/>
          <w:rtl/>
        </w:rPr>
        <w:t xml:space="preserve">له له الملك وله الحمد وهو على كل شيء قدير (عشر مرات) كتب الله له بهن عشر حسنات ومحا بهن عشر سيئات ورفع له بهن عشر درجات وكن له عدل عِتاقةِ أربع رقابٍ وكن له حَرَساً </w:t>
      </w:r>
      <w:r w:rsidRPr="0049768A">
        <w:rPr>
          <w:rFonts w:cs="Traditional Arabic"/>
          <w:b/>
          <w:bCs/>
          <w:sz w:val="36"/>
          <w:szCs w:val="36"/>
          <w:rtl/>
        </w:rPr>
        <w:lastRenderedPageBreak/>
        <w:t>حتى يمسي، ومن قالهن إذا صلى المغرب دُبر صلاته فمثل ذلك حتى يصبح"</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676"/>
      </w:r>
      <w:r w:rsidRPr="0049768A">
        <w:rPr>
          <w:rFonts w:cs="Traditional Arabic"/>
          <w:sz w:val="36"/>
          <w:szCs w:val="36"/>
          <w:vertAlign w:val="superscript"/>
          <w:rtl/>
        </w:rPr>
        <w:t>)</w:t>
      </w:r>
    </w:p>
    <w:p w:rsidR="00E3751F" w:rsidRPr="0049768A" w:rsidRDefault="00E3751F" w:rsidP="00E3751F">
      <w:pPr>
        <w:bidi/>
        <w:spacing w:after="100"/>
        <w:ind w:firstLine="567"/>
        <w:jc w:val="lowKashida"/>
        <w:rPr>
          <w:rFonts w:cs="Traditional Arabic"/>
          <w:sz w:val="36"/>
          <w:szCs w:val="36"/>
          <w:rtl/>
        </w:rPr>
      </w:pPr>
      <w:r w:rsidRPr="0049768A">
        <w:rPr>
          <w:rFonts w:cs="Traditional Arabic"/>
          <w:sz w:val="36"/>
          <w:szCs w:val="36"/>
          <w:rtl/>
        </w:rPr>
        <w:t>وزاد ابن حبان في رواية له: "وكن له عدل عشر رقاب".</w:t>
      </w:r>
    </w:p>
    <w:p w:rsidR="00E3751F" w:rsidRPr="0049768A" w:rsidRDefault="00E3751F" w:rsidP="00E3751F">
      <w:pPr>
        <w:pStyle w:val="a5"/>
        <w:spacing w:after="100"/>
        <w:ind w:firstLine="567"/>
        <w:rPr>
          <w:rFonts w:cs="Traditional Arabic"/>
          <w:sz w:val="36"/>
          <w:szCs w:val="36"/>
          <w:rtl/>
        </w:rPr>
      </w:pPr>
      <w:r w:rsidRPr="0049768A">
        <w:rPr>
          <w:rFonts w:cs="Traditional Arabic"/>
          <w:b/>
          <w:bCs/>
          <w:sz w:val="36"/>
          <w:szCs w:val="36"/>
          <w:rtl/>
        </w:rPr>
        <w:t>إذا أصبح:</w:t>
      </w:r>
      <w:r w:rsidRPr="0049768A">
        <w:rPr>
          <w:rFonts w:cs="Traditional Arabic"/>
          <w:sz w:val="36"/>
          <w:szCs w:val="36"/>
          <w:rtl/>
        </w:rPr>
        <w:t xml:space="preserve"> أي إذا صلى الصبح.</w:t>
      </w:r>
    </w:p>
    <w:p w:rsidR="00E3751F" w:rsidRPr="0049768A" w:rsidRDefault="00E3751F" w:rsidP="00E3751F">
      <w:pPr>
        <w:bidi/>
        <w:spacing w:after="100"/>
        <w:jc w:val="lowKashida"/>
        <w:rPr>
          <w:rFonts w:cs="Traditional Arabic"/>
          <w:sz w:val="36"/>
          <w:szCs w:val="36"/>
          <w:rtl/>
        </w:rPr>
      </w:pPr>
      <w:r w:rsidRPr="0049768A">
        <w:rPr>
          <w:rFonts w:cs="Traditional Arabic"/>
          <w:sz w:val="36"/>
          <w:szCs w:val="36"/>
          <w:rtl/>
        </w:rPr>
        <w:t xml:space="preserve">وعن أبي أمامة </w:t>
      </w:r>
      <w:r w:rsidRPr="0049768A">
        <w:rPr>
          <w:rFonts w:cs="Traditional Arabic"/>
          <w:sz w:val="36"/>
          <w:szCs w:val="36"/>
        </w:rPr>
        <w:sym w:font="AGA Arabesque" w:char="F074"/>
      </w:r>
      <w:r w:rsidRPr="0049768A">
        <w:rPr>
          <w:rFonts w:cs="Traditional Arabic"/>
          <w:sz w:val="36"/>
          <w:szCs w:val="36"/>
          <w:rtl/>
        </w:rPr>
        <w:t xml:space="preserve"> قال: </w:t>
      </w:r>
      <w:r w:rsidRPr="0049768A">
        <w:rPr>
          <w:rFonts w:cs="Traditional Arabic"/>
          <w:b/>
          <w:bCs/>
          <w:sz w:val="36"/>
          <w:szCs w:val="36"/>
          <w:rtl/>
        </w:rPr>
        <w:t xml:space="preserve">قال رسول الله </w:t>
      </w:r>
      <w:r w:rsidRPr="0049768A">
        <w:rPr>
          <w:rFonts w:cs="Traditional Arabic"/>
          <w:b/>
          <w:bCs/>
          <w:sz w:val="36"/>
          <w:szCs w:val="36"/>
        </w:rPr>
        <w:sym w:font="AGA Arabesque" w:char="F072"/>
      </w:r>
      <w:r w:rsidRPr="0049768A">
        <w:rPr>
          <w:rFonts w:cs="Traditional Arabic"/>
          <w:b/>
          <w:bCs/>
          <w:sz w:val="36"/>
          <w:szCs w:val="36"/>
          <w:rtl/>
        </w:rPr>
        <w:t>: "من قال دبر صلاةِ الغداةِ لا إله إلا الله وحده لا شريك له، له الملك وله الحمد يحيي ويميت بيده الخير وهو على كل شيء قدير، مائة مرة قبل أن يثني رجليه كان يؤمئذ من أفضل أهل الأرض عملاً إلا من قال مثل ما قال، أو زاد على ما قال"</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677"/>
      </w:r>
      <w:r w:rsidRPr="0049768A">
        <w:rPr>
          <w:rFonts w:cs="Traditional Arabic"/>
          <w:sz w:val="36"/>
          <w:szCs w:val="36"/>
          <w:vertAlign w:val="superscript"/>
          <w:rtl/>
        </w:rPr>
        <w:t>)</w:t>
      </w:r>
    </w:p>
    <w:p w:rsidR="00E3751F" w:rsidRPr="0049768A" w:rsidRDefault="00E3751F" w:rsidP="00E3751F">
      <w:pPr>
        <w:bidi/>
        <w:spacing w:after="100"/>
        <w:ind w:firstLine="567"/>
        <w:jc w:val="lowKashida"/>
        <w:rPr>
          <w:rFonts w:cs="Traditional Arabic"/>
          <w:sz w:val="36"/>
          <w:szCs w:val="36"/>
          <w:rtl/>
        </w:rPr>
      </w:pPr>
      <w:r w:rsidRPr="0049768A">
        <w:rPr>
          <w:rFonts w:cs="Traditional Arabic"/>
          <w:sz w:val="36"/>
          <w:szCs w:val="36"/>
          <w:rtl/>
        </w:rPr>
        <w:t xml:space="preserve">وعن عبد الرحمن بن غنم </w:t>
      </w:r>
      <w:r w:rsidRPr="0049768A">
        <w:rPr>
          <w:rFonts w:cs="Traditional Arabic" w:hint="cs"/>
          <w:sz w:val="36"/>
          <w:szCs w:val="36"/>
          <w:rtl/>
        </w:rPr>
        <w:t xml:space="preserve">، </w:t>
      </w:r>
      <w:r w:rsidRPr="0049768A">
        <w:rPr>
          <w:rFonts w:cs="Traditional Arabic"/>
          <w:sz w:val="36"/>
          <w:szCs w:val="36"/>
          <w:rtl/>
        </w:rPr>
        <w:t xml:space="preserve">عن النبي </w:t>
      </w:r>
      <w:r w:rsidRPr="0049768A">
        <w:rPr>
          <w:rFonts w:cs="Traditional Arabic"/>
          <w:sz w:val="36"/>
          <w:szCs w:val="36"/>
        </w:rPr>
        <w:sym w:font="AGA Arabesque" w:char="F072"/>
      </w:r>
      <w:r w:rsidRPr="0049768A">
        <w:rPr>
          <w:rFonts w:cs="Traditional Arabic"/>
          <w:sz w:val="36"/>
          <w:szCs w:val="36"/>
          <w:rtl/>
        </w:rPr>
        <w:t xml:space="preserve"> أنه قال: </w:t>
      </w:r>
      <w:r w:rsidRPr="0049768A">
        <w:rPr>
          <w:rFonts w:cs="Traditional Arabic"/>
          <w:b/>
          <w:bCs/>
          <w:sz w:val="36"/>
          <w:szCs w:val="36"/>
          <w:rtl/>
        </w:rPr>
        <w:t>"من قال قبل أن ينصرف ويثني رجليه من صلاة المغرب والصبح: "لا إله إلا الله وحده لا شريك له،له الملك وله الحمد يحيي ويميت وهو على كل شيء قدير" عشر مرات كتب الله</w:t>
      </w:r>
      <w:r w:rsidRPr="0049768A">
        <w:rPr>
          <w:rFonts w:cs="Traditional Arabic" w:hint="cs"/>
          <w:b/>
          <w:bCs/>
          <w:sz w:val="36"/>
          <w:szCs w:val="36"/>
          <w:rtl/>
        </w:rPr>
        <w:t xml:space="preserve"> </w:t>
      </w:r>
      <w:r w:rsidRPr="0049768A">
        <w:rPr>
          <w:rFonts w:cs="Traditional Arabic"/>
          <w:b/>
          <w:bCs/>
          <w:sz w:val="36"/>
          <w:szCs w:val="36"/>
          <w:rtl/>
        </w:rPr>
        <w:t>له بكل واحدةٍ عشر حسنات، ومحا عنه عشر سيئات ورفع له عشرَ درجات وكانت جِرزاً من كل مكروه وجرزاً من الشيطان الرجيم، ولم يَجلّ الذنبِ أن يُدركه إلا الشرك وكان من أفضل الناس عَمَلاً، إلا رجلاً يفضُلُهُ، يقول أفضل مما قال"</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678"/>
      </w:r>
      <w:r w:rsidRPr="0049768A">
        <w:rPr>
          <w:rFonts w:cs="Traditional Arabic"/>
          <w:sz w:val="36"/>
          <w:szCs w:val="36"/>
          <w:vertAlign w:val="superscript"/>
          <w:rtl/>
        </w:rPr>
        <w:t>)</w:t>
      </w:r>
    </w:p>
    <w:p w:rsidR="00E3751F" w:rsidRPr="0049768A" w:rsidRDefault="00E3751F" w:rsidP="00E3751F">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E3751F" w:rsidRPr="0049768A" w:rsidRDefault="00E3751F" w:rsidP="00E3751F">
      <w:pPr>
        <w:bidi/>
        <w:spacing w:after="120"/>
        <w:jc w:val="lowKashida"/>
        <w:rPr>
          <w:rFonts w:cs="Traditional Arabic"/>
          <w:sz w:val="36"/>
          <w:szCs w:val="36"/>
          <w:rtl/>
        </w:rPr>
      </w:pPr>
      <w:r w:rsidRPr="0049768A">
        <w:rPr>
          <w:rFonts w:cs="Traditional Arabic"/>
          <w:sz w:val="36"/>
          <w:szCs w:val="36"/>
          <w:rtl/>
        </w:rPr>
        <w:lastRenderedPageBreak/>
        <w:t>ثواب ذكر الله بعد صلاة الفجر حتى تطلع الشمس</w:t>
      </w:r>
    </w:p>
    <w:p w:rsidR="00E3751F" w:rsidRPr="0049768A" w:rsidRDefault="00E3751F" w:rsidP="00E3751F">
      <w:pPr>
        <w:bidi/>
        <w:spacing w:after="100"/>
        <w:ind w:firstLine="567"/>
        <w:jc w:val="lowKashida"/>
        <w:rPr>
          <w:rFonts w:cs="Traditional Arabic"/>
          <w:sz w:val="36"/>
          <w:szCs w:val="36"/>
          <w:rtl/>
        </w:rPr>
      </w:pPr>
      <w:r w:rsidRPr="0049768A">
        <w:rPr>
          <w:rFonts w:cs="Traditional Arabic"/>
          <w:w w:val="92"/>
          <w:sz w:val="36"/>
          <w:szCs w:val="36"/>
          <w:rtl/>
        </w:rPr>
        <w:t xml:space="preserve">عن أنس بن مالك </w:t>
      </w:r>
      <w:r w:rsidRPr="0049768A">
        <w:rPr>
          <w:rFonts w:cs="Traditional Arabic"/>
          <w:w w:val="92"/>
          <w:sz w:val="36"/>
          <w:szCs w:val="36"/>
        </w:rPr>
        <w:sym w:font="AGA Arabesque" w:char="F074"/>
      </w:r>
      <w:r w:rsidRPr="0049768A">
        <w:rPr>
          <w:rFonts w:cs="Traditional Arabic" w:hint="cs"/>
          <w:w w:val="92"/>
          <w:sz w:val="36"/>
          <w:szCs w:val="36"/>
          <w:rtl/>
        </w:rPr>
        <w:t xml:space="preserve"> </w:t>
      </w:r>
      <w:r w:rsidRPr="0049768A">
        <w:rPr>
          <w:rFonts w:cs="Traditional Arabic"/>
          <w:w w:val="92"/>
          <w:sz w:val="36"/>
          <w:szCs w:val="36"/>
          <w:rtl/>
        </w:rPr>
        <w:t xml:space="preserve">قال: قال رسول الله </w:t>
      </w:r>
      <w:r w:rsidRPr="0049768A">
        <w:rPr>
          <w:rFonts w:cs="Traditional Arabic"/>
          <w:w w:val="92"/>
          <w:sz w:val="36"/>
          <w:szCs w:val="36"/>
        </w:rPr>
        <w:sym w:font="AGA Arabesque" w:char="F072"/>
      </w:r>
      <w:r w:rsidRPr="0049768A">
        <w:rPr>
          <w:rFonts w:cs="Traditional Arabic"/>
          <w:w w:val="92"/>
          <w:sz w:val="36"/>
          <w:szCs w:val="36"/>
          <w:rtl/>
        </w:rPr>
        <w:t>:</w:t>
      </w:r>
      <w:r w:rsidRPr="0049768A">
        <w:rPr>
          <w:rFonts w:cs="Traditional Arabic"/>
          <w:b/>
          <w:bCs/>
          <w:w w:val="92"/>
          <w:sz w:val="36"/>
          <w:szCs w:val="36"/>
          <w:rtl/>
        </w:rPr>
        <w:t xml:space="preserve"> "من صلى الصبح في جماعة ثم قعد يذكر الله حتى تطلع الشمس ثم صلى ركعتين كانت له كأجر حجة وعمرة".</w:t>
      </w:r>
      <w:r w:rsidRPr="0049768A">
        <w:rPr>
          <w:rFonts w:cs="Traditional Arabic"/>
          <w:b/>
          <w:bCs/>
          <w:sz w:val="36"/>
          <w:szCs w:val="36"/>
          <w:rtl/>
        </w:rPr>
        <w:t xml:space="preserve"> قال: قال رسول الله </w:t>
      </w:r>
      <w:r w:rsidRPr="0049768A">
        <w:rPr>
          <w:rFonts w:cs="Traditional Arabic"/>
          <w:b/>
          <w:bCs/>
          <w:sz w:val="36"/>
          <w:szCs w:val="36"/>
        </w:rPr>
        <w:sym w:font="AGA Arabesque" w:char="F072"/>
      </w:r>
      <w:r w:rsidRPr="0049768A">
        <w:rPr>
          <w:rFonts w:cs="Traditional Arabic"/>
          <w:b/>
          <w:bCs/>
          <w:sz w:val="36"/>
          <w:szCs w:val="36"/>
          <w:rtl/>
        </w:rPr>
        <w:t>: "تامة تامة تامة"</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679"/>
      </w:r>
      <w:r w:rsidRPr="0049768A">
        <w:rPr>
          <w:rFonts w:cs="Traditional Arabic"/>
          <w:sz w:val="36"/>
          <w:szCs w:val="36"/>
          <w:vertAlign w:val="superscript"/>
          <w:rtl/>
        </w:rPr>
        <w:t>)</w:t>
      </w:r>
    </w:p>
    <w:p w:rsidR="00E3751F" w:rsidRPr="0049768A" w:rsidRDefault="00E3751F" w:rsidP="00181D33">
      <w:pPr>
        <w:bidi/>
        <w:spacing w:after="100"/>
        <w:ind w:firstLine="567"/>
        <w:jc w:val="lowKashida"/>
        <w:rPr>
          <w:rFonts w:cs="Traditional Arabic"/>
          <w:b/>
          <w:bCs/>
          <w:w w:val="92"/>
          <w:sz w:val="36"/>
          <w:szCs w:val="36"/>
          <w:rtl/>
        </w:rPr>
      </w:pPr>
      <w:r w:rsidRPr="0049768A">
        <w:rPr>
          <w:rFonts w:cs="Traditional Arabic"/>
          <w:w w:val="92"/>
          <w:sz w:val="36"/>
          <w:szCs w:val="36"/>
          <w:rtl/>
        </w:rPr>
        <w:t xml:space="preserve">وعنه </w:t>
      </w:r>
      <w:r w:rsidRPr="0049768A">
        <w:rPr>
          <w:rFonts w:cs="Traditional Arabic"/>
          <w:w w:val="92"/>
          <w:sz w:val="36"/>
          <w:szCs w:val="36"/>
        </w:rPr>
        <w:sym w:font="AGA Arabesque" w:char="F074"/>
      </w:r>
      <w:r w:rsidRPr="0049768A">
        <w:rPr>
          <w:rFonts w:cs="Traditional Arabic" w:hint="cs"/>
          <w:w w:val="92"/>
          <w:sz w:val="36"/>
          <w:szCs w:val="36"/>
          <w:rtl/>
        </w:rPr>
        <w:t xml:space="preserve"> </w:t>
      </w:r>
      <w:r w:rsidRPr="0049768A">
        <w:rPr>
          <w:rFonts w:cs="Traditional Arabic"/>
          <w:w w:val="92"/>
          <w:sz w:val="36"/>
          <w:szCs w:val="36"/>
          <w:rtl/>
        </w:rPr>
        <w:t xml:space="preserve">قال: </w:t>
      </w:r>
      <w:r w:rsidRPr="0049768A">
        <w:rPr>
          <w:rFonts w:cs="Traditional Arabic"/>
          <w:b/>
          <w:bCs/>
          <w:w w:val="92"/>
          <w:sz w:val="36"/>
          <w:szCs w:val="36"/>
          <w:rtl/>
        </w:rPr>
        <w:t xml:space="preserve">قال رسول الله </w:t>
      </w:r>
      <w:r w:rsidRPr="0049768A">
        <w:rPr>
          <w:rFonts w:cs="Traditional Arabic"/>
          <w:b/>
          <w:bCs/>
          <w:w w:val="92"/>
          <w:sz w:val="36"/>
          <w:szCs w:val="36"/>
        </w:rPr>
        <w:sym w:font="AGA Arabesque" w:char="F072"/>
      </w:r>
      <w:r w:rsidRPr="0049768A">
        <w:rPr>
          <w:rFonts w:cs="Traditional Arabic"/>
          <w:b/>
          <w:bCs/>
          <w:w w:val="92"/>
          <w:sz w:val="36"/>
          <w:szCs w:val="36"/>
          <w:rtl/>
        </w:rPr>
        <w:t>: "لأن أقعد مع قوم يذكرون الله، من صلاة الغداة حتى تطلع الشمس أحب إلي من أن أعتق أربعة من ولد إسماعيل، ولأن اقعد مع قوم يذكرون الله من صلاة العصر إلى أن تغرب الشمس أحب إلي من أن أعتق أربعة"</w:t>
      </w:r>
      <w:r w:rsidRPr="0049768A">
        <w:rPr>
          <w:rFonts w:cs="Traditional Arabic"/>
          <w:w w:val="92"/>
          <w:sz w:val="36"/>
          <w:szCs w:val="36"/>
          <w:rtl/>
        </w:rPr>
        <w:t>.</w:t>
      </w:r>
      <w:r w:rsidRPr="0049768A">
        <w:rPr>
          <w:rFonts w:cs="Traditional Arabic"/>
          <w:w w:val="92"/>
          <w:sz w:val="36"/>
          <w:szCs w:val="36"/>
          <w:vertAlign w:val="superscript"/>
          <w:rtl/>
        </w:rPr>
        <w:t>(</w:t>
      </w:r>
      <w:r w:rsidRPr="0049768A">
        <w:rPr>
          <w:rStyle w:val="a4"/>
          <w:rFonts w:cs="Traditional Arabic"/>
          <w:w w:val="92"/>
          <w:sz w:val="36"/>
          <w:szCs w:val="36"/>
          <w:rtl/>
        </w:rPr>
        <w:footnoteReference w:id="680"/>
      </w:r>
      <w:r w:rsidRPr="0049768A">
        <w:rPr>
          <w:rFonts w:cs="Traditional Arabic"/>
          <w:w w:val="92"/>
          <w:sz w:val="36"/>
          <w:szCs w:val="36"/>
          <w:vertAlign w:val="superscript"/>
          <w:rtl/>
        </w:rPr>
        <w:t>)</w:t>
      </w:r>
    </w:p>
    <w:p w:rsidR="00E3751F" w:rsidRPr="0049768A" w:rsidRDefault="00E3751F" w:rsidP="00E3751F">
      <w:pPr>
        <w:bidi/>
        <w:spacing w:after="100"/>
        <w:ind w:firstLine="567"/>
        <w:jc w:val="lowKashida"/>
        <w:rPr>
          <w:rFonts w:cs="Traditional Arabic"/>
          <w:sz w:val="36"/>
          <w:szCs w:val="36"/>
          <w:rtl/>
        </w:rPr>
      </w:pPr>
      <w:r w:rsidRPr="0049768A">
        <w:rPr>
          <w:rFonts w:cs="Traditional Arabic"/>
          <w:sz w:val="36"/>
          <w:szCs w:val="36"/>
          <w:rtl/>
        </w:rPr>
        <w:t xml:space="preserve">وعن جابر بن سمرة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قال: </w:t>
      </w:r>
      <w:r w:rsidRPr="0049768A">
        <w:rPr>
          <w:rFonts w:cs="Traditional Arabic"/>
          <w:b/>
          <w:bCs/>
          <w:sz w:val="36"/>
          <w:szCs w:val="36"/>
          <w:rtl/>
        </w:rPr>
        <w:t xml:space="preserve">وكان النبي </w:t>
      </w:r>
      <w:r w:rsidRPr="0049768A">
        <w:rPr>
          <w:rFonts w:cs="Traditional Arabic"/>
          <w:b/>
          <w:bCs/>
          <w:sz w:val="36"/>
          <w:szCs w:val="36"/>
        </w:rPr>
        <w:sym w:font="AGA Arabesque" w:char="F072"/>
      </w:r>
      <w:r w:rsidRPr="0049768A">
        <w:rPr>
          <w:rFonts w:cs="Traditional Arabic"/>
          <w:b/>
          <w:bCs/>
          <w:sz w:val="36"/>
          <w:szCs w:val="36"/>
          <w:rtl/>
        </w:rPr>
        <w:t xml:space="preserve"> إذا صلى الفجر تربع في مجلسه حتى تطلع الشمس حسناً" أي طلوعاً حسناً أي مرتفعة"</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681"/>
      </w:r>
      <w:r w:rsidRPr="0049768A">
        <w:rPr>
          <w:rFonts w:cs="Traditional Arabic"/>
          <w:sz w:val="36"/>
          <w:szCs w:val="36"/>
          <w:vertAlign w:val="superscript"/>
          <w:rtl/>
        </w:rPr>
        <w:t>)</w:t>
      </w:r>
    </w:p>
    <w:p w:rsidR="00E3751F" w:rsidRPr="0049768A" w:rsidRDefault="00E3751F" w:rsidP="00E3751F">
      <w:pPr>
        <w:bidi/>
        <w:spacing w:after="100"/>
        <w:ind w:firstLine="567"/>
        <w:jc w:val="lowKashida"/>
        <w:rPr>
          <w:rFonts w:cs="Traditional Arabic"/>
          <w:sz w:val="36"/>
          <w:szCs w:val="36"/>
          <w:rtl/>
        </w:rPr>
      </w:pPr>
      <w:r w:rsidRPr="0049768A">
        <w:rPr>
          <w:rFonts w:cs="Traditional Arabic"/>
          <w:sz w:val="36"/>
          <w:szCs w:val="36"/>
          <w:rtl/>
        </w:rPr>
        <w:t xml:space="preserve">وعن أبي أمامة </w:t>
      </w:r>
      <w:r w:rsidRPr="0049768A">
        <w:rPr>
          <w:rFonts w:cs="Traditional Arabic"/>
          <w:sz w:val="36"/>
          <w:szCs w:val="36"/>
        </w:rPr>
        <w:sym w:font="AGA Arabesque" w:char="F074"/>
      </w:r>
      <w:r w:rsidRPr="0049768A">
        <w:rPr>
          <w:rFonts w:cs="Traditional Arabic"/>
          <w:sz w:val="36"/>
          <w:szCs w:val="36"/>
          <w:rtl/>
        </w:rPr>
        <w:t xml:space="preserve">قال: </w:t>
      </w:r>
      <w:r w:rsidRPr="0049768A">
        <w:rPr>
          <w:rFonts w:cs="Traditional Arabic"/>
          <w:b/>
          <w:bCs/>
          <w:sz w:val="36"/>
          <w:szCs w:val="36"/>
          <w:rtl/>
        </w:rPr>
        <w:t xml:space="preserve">أن رسول الله </w:t>
      </w:r>
      <w:r w:rsidRPr="0049768A">
        <w:rPr>
          <w:rFonts w:cs="Traditional Arabic"/>
          <w:b/>
          <w:bCs/>
          <w:sz w:val="36"/>
          <w:szCs w:val="36"/>
        </w:rPr>
        <w:sym w:font="AGA Arabesque" w:char="F072"/>
      </w:r>
      <w:r w:rsidRPr="0049768A">
        <w:rPr>
          <w:rFonts w:cs="Traditional Arabic"/>
          <w:b/>
          <w:bCs/>
          <w:sz w:val="36"/>
          <w:szCs w:val="36"/>
          <w:rtl/>
        </w:rPr>
        <w:t xml:space="preserve"> قال: "لأن أقعد أذكر الله سبحانه وتعالى، وأكبره، وأحمدْ، وأسبحه، وأهلله، حتى تطلع الشمس، أحب إلي من أن أعتق رقبتين أو أكثر من ولد إسماعيل، ومن بعد العصر حتى تغرب الشمس أحب إلي من أن أعتق أربع رقاب من ولد إسماعيل"</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682"/>
      </w:r>
      <w:r w:rsidRPr="0049768A">
        <w:rPr>
          <w:rFonts w:cs="Traditional Arabic"/>
          <w:sz w:val="36"/>
          <w:szCs w:val="36"/>
          <w:vertAlign w:val="superscript"/>
          <w:rtl/>
        </w:rPr>
        <w:t>)</w:t>
      </w:r>
    </w:p>
    <w:p w:rsidR="00E3751F" w:rsidRPr="0049768A" w:rsidRDefault="00E3751F" w:rsidP="00E3751F">
      <w:pPr>
        <w:bidi/>
        <w:spacing w:after="100"/>
        <w:ind w:firstLine="567"/>
        <w:jc w:val="lowKashida"/>
        <w:rPr>
          <w:rFonts w:cs="Traditional Arabic"/>
          <w:sz w:val="36"/>
          <w:szCs w:val="36"/>
          <w:rtl/>
        </w:rPr>
      </w:pPr>
      <w:r w:rsidRPr="0049768A">
        <w:rPr>
          <w:rFonts w:cs="Traditional Arabic"/>
          <w:sz w:val="36"/>
          <w:szCs w:val="36"/>
          <w:rtl/>
        </w:rPr>
        <w:lastRenderedPageBreak/>
        <w:t>وعنه قال</w:t>
      </w:r>
      <w:r w:rsidRPr="0049768A">
        <w:rPr>
          <w:rFonts w:cs="Traditional Arabic" w:hint="cs"/>
          <w:sz w:val="36"/>
          <w:szCs w:val="36"/>
          <w:rtl/>
        </w:rPr>
        <w:t xml:space="preserve"> </w:t>
      </w:r>
      <w:r w:rsidRPr="0049768A">
        <w:rPr>
          <w:rFonts w:cs="Traditional Arabic"/>
          <w:sz w:val="36"/>
          <w:szCs w:val="36"/>
          <w:rtl/>
        </w:rPr>
        <w:t xml:space="preserve">: قال رسول الله </w:t>
      </w:r>
      <w:r w:rsidRPr="0049768A">
        <w:rPr>
          <w:rFonts w:cs="Traditional Arabic"/>
          <w:sz w:val="36"/>
          <w:szCs w:val="36"/>
        </w:rPr>
        <w:sym w:font="AGA Arabesque" w:char="F072"/>
      </w:r>
      <w:r w:rsidRPr="0049768A">
        <w:rPr>
          <w:rFonts w:cs="Traditional Arabic"/>
          <w:sz w:val="36"/>
          <w:szCs w:val="36"/>
          <w:rtl/>
        </w:rPr>
        <w:t xml:space="preserve">: </w:t>
      </w:r>
      <w:r w:rsidRPr="0049768A">
        <w:rPr>
          <w:rFonts w:cs="Traditional Arabic"/>
          <w:b/>
          <w:bCs/>
          <w:sz w:val="36"/>
          <w:szCs w:val="36"/>
          <w:rtl/>
        </w:rPr>
        <w:t>"من صلى صلاة الغداة في جماعة، ثم جلس يذكر الله حتى تطلع الشمس، ثم قام فصلى ركعتين انقلب بأجر حجةٍ وعمرةٍ"</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683"/>
      </w:r>
      <w:r w:rsidRPr="0049768A">
        <w:rPr>
          <w:rFonts w:cs="Traditional Arabic"/>
          <w:sz w:val="36"/>
          <w:szCs w:val="36"/>
          <w:vertAlign w:val="superscript"/>
          <w:rtl/>
        </w:rPr>
        <w:t>)</w:t>
      </w:r>
    </w:p>
    <w:p w:rsidR="00E3751F" w:rsidRPr="0049768A" w:rsidRDefault="00E3751F" w:rsidP="00E3751F">
      <w:pPr>
        <w:bidi/>
        <w:spacing w:after="100"/>
        <w:ind w:firstLine="567"/>
        <w:jc w:val="lowKashida"/>
        <w:rPr>
          <w:rFonts w:cs="Traditional Arabic"/>
          <w:sz w:val="36"/>
          <w:szCs w:val="36"/>
          <w:rtl/>
        </w:rPr>
      </w:pPr>
      <w:r w:rsidRPr="0049768A">
        <w:rPr>
          <w:rFonts w:cs="Traditional Arabic"/>
          <w:sz w:val="36"/>
          <w:szCs w:val="36"/>
          <w:rtl/>
        </w:rPr>
        <w:t xml:space="preserve">وعن ابن عمر رضي الله عنهما قال: قال رسول الله </w:t>
      </w:r>
      <w:r w:rsidRPr="0049768A">
        <w:rPr>
          <w:rFonts w:cs="Traditional Arabic"/>
          <w:sz w:val="36"/>
          <w:szCs w:val="36"/>
        </w:rPr>
        <w:sym w:font="AGA Arabesque" w:char="F072"/>
      </w:r>
      <w:r w:rsidRPr="0049768A">
        <w:rPr>
          <w:rFonts w:cs="Traditional Arabic"/>
          <w:sz w:val="36"/>
          <w:szCs w:val="36"/>
          <w:rtl/>
        </w:rPr>
        <w:t>:</w:t>
      </w:r>
      <w:r w:rsidRPr="0049768A">
        <w:rPr>
          <w:rFonts w:cs="Traditional Arabic"/>
          <w:b/>
          <w:bCs/>
          <w:sz w:val="36"/>
          <w:szCs w:val="36"/>
          <w:rtl/>
        </w:rPr>
        <w:t xml:space="preserve"> "من صلى الصبح، ثم جلس في مجلسهِ حتى تُمِكنَه الصلاةُ، كان بمنزلة عمرةٍ وحجةٍ متقبلتين"</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684"/>
      </w:r>
      <w:r w:rsidRPr="0049768A">
        <w:rPr>
          <w:rFonts w:cs="Traditional Arabic"/>
          <w:sz w:val="36"/>
          <w:szCs w:val="36"/>
          <w:vertAlign w:val="superscript"/>
          <w:rtl/>
        </w:rPr>
        <w:t>)</w:t>
      </w:r>
    </w:p>
    <w:p w:rsidR="00E3751F" w:rsidRPr="0049768A" w:rsidRDefault="00E3751F" w:rsidP="00E3751F">
      <w:pPr>
        <w:bidi/>
        <w:spacing w:after="100"/>
        <w:ind w:firstLine="567"/>
        <w:jc w:val="lowKashida"/>
        <w:rPr>
          <w:rFonts w:cs="Traditional Arabic"/>
          <w:sz w:val="36"/>
          <w:szCs w:val="36"/>
          <w:rtl/>
        </w:rPr>
      </w:pPr>
      <w:r w:rsidRPr="0049768A">
        <w:rPr>
          <w:rFonts w:cs="Traditional Arabic"/>
          <w:sz w:val="36"/>
          <w:szCs w:val="36"/>
          <w:rtl/>
        </w:rPr>
        <w:t xml:space="preserve">وعن عبد الله بن غابر، أن أبا أمامة وعُتبة بن عبدٍ حدثاه عن رسول الله </w:t>
      </w:r>
      <w:r w:rsidRPr="0049768A">
        <w:rPr>
          <w:rFonts w:cs="Traditional Arabic"/>
          <w:sz w:val="36"/>
          <w:szCs w:val="36"/>
        </w:rPr>
        <w:sym w:font="AGA Arabesque" w:char="F072"/>
      </w:r>
      <w:r w:rsidRPr="0049768A">
        <w:rPr>
          <w:rFonts w:cs="Traditional Arabic"/>
          <w:sz w:val="36"/>
          <w:szCs w:val="36"/>
          <w:rtl/>
        </w:rPr>
        <w:t xml:space="preserve"> قال:</w:t>
      </w:r>
      <w:r w:rsidRPr="0049768A">
        <w:rPr>
          <w:rFonts w:cs="Traditional Arabic"/>
          <w:b/>
          <w:bCs/>
          <w:sz w:val="36"/>
          <w:szCs w:val="36"/>
          <w:rtl/>
        </w:rPr>
        <w:t xml:space="preserve"> "من صلى صلاة الصبح في جماعة ثم ثبت حتى يسبح لله سبحة الضحى، كان له كأجر حاجٍ ومعتمر، تاماً له حجهُ وعمرته"</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685"/>
      </w:r>
      <w:r w:rsidRPr="0049768A">
        <w:rPr>
          <w:rFonts w:cs="Traditional Arabic"/>
          <w:sz w:val="36"/>
          <w:szCs w:val="36"/>
          <w:vertAlign w:val="superscript"/>
          <w:rtl/>
        </w:rPr>
        <w:t>)</w:t>
      </w:r>
    </w:p>
    <w:p w:rsidR="00E3751F" w:rsidRPr="0049768A" w:rsidRDefault="00E3751F" w:rsidP="00E3751F">
      <w:pPr>
        <w:bidi/>
        <w:spacing w:after="100"/>
        <w:ind w:firstLine="567"/>
        <w:jc w:val="lowKashida"/>
        <w:rPr>
          <w:rFonts w:cs="Traditional Arabic"/>
          <w:sz w:val="36"/>
          <w:szCs w:val="36"/>
          <w:rtl/>
        </w:rPr>
      </w:pPr>
      <w:r w:rsidRPr="0049768A">
        <w:rPr>
          <w:rFonts w:cs="Traditional Arabic"/>
          <w:sz w:val="36"/>
          <w:szCs w:val="36"/>
          <w:rtl/>
        </w:rPr>
        <w:t xml:space="preserve">عن أبي وائل قال: </w:t>
      </w:r>
      <w:r w:rsidRPr="0049768A">
        <w:rPr>
          <w:rFonts w:cs="Traditional Arabic"/>
          <w:b/>
          <w:bCs/>
          <w:sz w:val="36"/>
          <w:szCs w:val="36"/>
          <w:rtl/>
        </w:rPr>
        <w:t xml:space="preserve">غدونا على عبد الله بن مسعود يوماً بعدما صلينا الغداةَ، فسلمنا بالباب فأُذِنَ لنا قال: فمكثنا بالباب هُنية قال: فخرجت الجارية فقالت: ألا تدخُلُونَ؟ فدخلنا فإذا هو جالس يُسبِّحُ فقال: ما منعكم أن تدخلوا وقد أُذِنَ لكم؟ فقلنا: لا، إلا أنا ظننا أن بعض أهل البيت نائم، قالَ: ظننتم بآل ابن أم عبد غَفْلَةً؟ قال: ثم أقبل يسبح حتى ظن أن الشمس قد طلعت فقال: يا جارية! انظري هل طلعت؟ قال: </w:t>
      </w:r>
      <w:r w:rsidRPr="0049768A">
        <w:rPr>
          <w:rFonts w:cs="Traditional Arabic"/>
          <w:b/>
          <w:bCs/>
          <w:sz w:val="36"/>
          <w:szCs w:val="36"/>
          <w:rtl/>
        </w:rPr>
        <w:lastRenderedPageBreak/>
        <w:t xml:space="preserve">فنظرت فإذا هي لم تطلُع، فأقبل يسبح حتى إذا ظن أن الشمس قد طلعت قال: يا جارية! انظري هل طلعت؟ فنظرت فإذا هي قد طلعت. فقال: الحمد لله الذي أقالنا يومنا هذا، (فقال مهدي وأحسبُهُ قالَ) ولم يُهلكنا بذنوبنا، قال: فقال رجل من القوم: قرأت المفصل البارحة كُلَّهُ قال، فقال عبد الله: هذا كهذا الشعر؟ إنا لقد سمعنا القرائن وإني لأحفظ القرائن التي كان يقرؤُهنَّ رسول الله </w:t>
      </w:r>
      <w:r w:rsidRPr="0049768A">
        <w:rPr>
          <w:rFonts w:cs="Traditional Arabic"/>
          <w:b/>
          <w:bCs/>
          <w:sz w:val="36"/>
          <w:szCs w:val="36"/>
        </w:rPr>
        <w:sym w:font="AGA Arabesque" w:char="F072"/>
      </w:r>
      <w:r w:rsidRPr="0049768A">
        <w:rPr>
          <w:rFonts w:cs="Traditional Arabic"/>
          <w:b/>
          <w:bCs/>
          <w:sz w:val="36"/>
          <w:szCs w:val="36"/>
          <w:rtl/>
        </w:rPr>
        <w:t xml:space="preserve"> ثمانية عشر من المفصلِ وسورتين من آل حم</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686"/>
      </w:r>
      <w:r w:rsidRPr="0049768A">
        <w:rPr>
          <w:rFonts w:cs="Traditional Arabic"/>
          <w:sz w:val="36"/>
          <w:szCs w:val="36"/>
          <w:vertAlign w:val="superscript"/>
          <w:rtl/>
        </w:rPr>
        <w:t>)</w:t>
      </w:r>
    </w:p>
    <w:p w:rsidR="00E3751F" w:rsidRPr="0049768A" w:rsidRDefault="00E3751F" w:rsidP="00E3751F">
      <w:pPr>
        <w:bidi/>
        <w:spacing w:after="100"/>
        <w:ind w:firstLine="567"/>
        <w:jc w:val="lowKashida"/>
        <w:rPr>
          <w:rFonts w:cs="Traditional Arabic"/>
          <w:sz w:val="36"/>
          <w:szCs w:val="36"/>
          <w:rtl/>
        </w:rPr>
      </w:pPr>
      <w:r w:rsidRPr="0049768A">
        <w:rPr>
          <w:rFonts w:cs="Traditional Arabic"/>
          <w:sz w:val="36"/>
          <w:szCs w:val="36"/>
          <w:rtl/>
        </w:rPr>
        <w:t>ذكر الأبي في شرحه على مسلم</w:t>
      </w:r>
      <w:r w:rsidRPr="0049768A">
        <w:rPr>
          <w:rFonts w:cs="Traditional Arabic" w:hint="cs"/>
          <w:sz w:val="36"/>
          <w:szCs w:val="36"/>
          <w:rtl/>
        </w:rPr>
        <w:t xml:space="preserve"> (3/174)</w:t>
      </w:r>
      <w:r w:rsidRPr="0049768A">
        <w:rPr>
          <w:rFonts w:cs="Traditional Arabic"/>
          <w:sz w:val="36"/>
          <w:szCs w:val="36"/>
          <w:rtl/>
        </w:rPr>
        <w:t xml:space="preserve"> في شرح هذا الحديث:</w:t>
      </w:r>
    </w:p>
    <w:p w:rsidR="00E3751F" w:rsidRPr="0049768A" w:rsidRDefault="00E3751F" w:rsidP="00E3751F">
      <w:pPr>
        <w:bidi/>
        <w:spacing w:after="100"/>
        <w:ind w:firstLine="567"/>
        <w:jc w:val="lowKashida"/>
        <w:rPr>
          <w:rFonts w:cs="Traditional Arabic"/>
          <w:sz w:val="36"/>
          <w:szCs w:val="36"/>
          <w:rtl/>
        </w:rPr>
      </w:pPr>
      <w:r w:rsidRPr="0049768A">
        <w:rPr>
          <w:rFonts w:cs="Traditional Arabic"/>
          <w:sz w:val="36"/>
          <w:szCs w:val="36"/>
          <w:rtl/>
        </w:rPr>
        <w:t>فائدة الحديث قبول خبر الواحد والعمل بالظن مع القدرة على اليقين لأنه اكتفى بخبرها مع قدرته على رؤية طلوعها.</w:t>
      </w:r>
    </w:p>
    <w:p w:rsidR="00E3751F" w:rsidRPr="0049768A" w:rsidRDefault="00E3751F" w:rsidP="00E3751F">
      <w:pPr>
        <w:bidi/>
        <w:spacing w:after="100"/>
        <w:ind w:firstLine="567"/>
        <w:jc w:val="lowKashida"/>
        <w:rPr>
          <w:rFonts w:cs="Traditional Arabic"/>
          <w:sz w:val="36"/>
          <w:szCs w:val="36"/>
          <w:vertAlign w:val="subscript"/>
          <w:rtl/>
        </w:rPr>
      </w:pPr>
      <w:r w:rsidRPr="0049768A">
        <w:rPr>
          <w:rFonts w:cs="Traditional Arabic"/>
          <w:sz w:val="36"/>
          <w:szCs w:val="36"/>
          <w:rtl/>
        </w:rPr>
        <w:t>وفيه أن الأوقات المخصوصة بالذكر ثواب الذكر فيها أكثر من ثواب التلاوة، وفيه، ان الكلام بمثل هذا لا يقطع ورد التسبيح والذكر.أهـ.</w:t>
      </w:r>
    </w:p>
    <w:p w:rsidR="00E3751F" w:rsidRPr="0049768A" w:rsidRDefault="00E3751F" w:rsidP="00E3751F">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784054" w:rsidRPr="0049768A" w:rsidRDefault="00784054" w:rsidP="00784054">
      <w:pPr>
        <w:pStyle w:val="ac"/>
        <w:jc w:val="lowKashida"/>
        <w:rPr>
          <w:rFonts w:cs="Traditional Arabic"/>
          <w:b w:val="0"/>
          <w:bCs w:val="0"/>
          <w:sz w:val="36"/>
          <w:szCs w:val="36"/>
          <w:rtl/>
        </w:rPr>
      </w:pPr>
      <w:r w:rsidRPr="0049768A">
        <w:rPr>
          <w:rFonts w:cs="Traditional Arabic" w:hint="cs"/>
          <w:b w:val="0"/>
          <w:bCs w:val="0"/>
          <w:sz w:val="36"/>
          <w:szCs w:val="36"/>
          <w:rtl/>
        </w:rPr>
        <w:t xml:space="preserve">أذكار الصلاة </w:t>
      </w:r>
    </w:p>
    <w:p w:rsidR="00784054" w:rsidRPr="0049768A" w:rsidRDefault="00784054" w:rsidP="00784054">
      <w:pPr>
        <w:bidi/>
        <w:jc w:val="lowKashida"/>
        <w:rPr>
          <w:rFonts w:cs="Traditional Arabic"/>
          <w:sz w:val="36"/>
          <w:szCs w:val="36"/>
          <w:rtl/>
          <w:lang w:bidi="ar-AE"/>
        </w:rPr>
      </w:pPr>
      <w:r w:rsidRPr="0049768A">
        <w:rPr>
          <w:rFonts w:cs="Traditional Arabic" w:hint="cs"/>
          <w:sz w:val="36"/>
          <w:szCs w:val="36"/>
          <w:rtl/>
          <w:lang w:bidi="ar-AE"/>
        </w:rPr>
        <w:t>1- قبل الشروع في الوضوء .</w:t>
      </w:r>
    </w:p>
    <w:p w:rsidR="00784054" w:rsidRPr="0049768A" w:rsidRDefault="00784054" w:rsidP="00784054">
      <w:pPr>
        <w:bidi/>
        <w:jc w:val="lowKashida"/>
        <w:rPr>
          <w:rFonts w:cs="Traditional Arabic"/>
          <w:sz w:val="36"/>
          <w:szCs w:val="36"/>
          <w:rtl/>
          <w:lang w:bidi="ar-AE"/>
        </w:rPr>
      </w:pPr>
      <w:r w:rsidRPr="0049768A">
        <w:rPr>
          <w:rFonts w:cs="Traditional Arabic" w:hint="cs"/>
          <w:sz w:val="36"/>
          <w:szCs w:val="36"/>
          <w:rtl/>
          <w:lang w:bidi="ar-AE"/>
        </w:rPr>
        <w:t xml:space="preserve">"بسم الله" . </w:t>
      </w:r>
    </w:p>
    <w:p w:rsidR="00784054" w:rsidRPr="0049768A" w:rsidRDefault="00784054" w:rsidP="00784054">
      <w:pPr>
        <w:pStyle w:val="30"/>
        <w:bidi/>
        <w:jc w:val="lowKashida"/>
        <w:rPr>
          <w:rFonts w:cs="Traditional Arabic"/>
          <w:sz w:val="36"/>
          <w:szCs w:val="36"/>
          <w:rtl/>
          <w:lang w:bidi="ar-AE"/>
        </w:rPr>
      </w:pPr>
      <w:r w:rsidRPr="0049768A">
        <w:rPr>
          <w:rFonts w:cs="Traditional Arabic" w:hint="cs"/>
          <w:sz w:val="36"/>
          <w:szCs w:val="36"/>
          <w:rtl/>
          <w:lang w:bidi="ar-AE"/>
        </w:rPr>
        <w:t>رواه أحمد ، والترمذي ، وأبو داود، وابن ماجة .</w:t>
      </w:r>
    </w:p>
    <w:p w:rsidR="00784054" w:rsidRPr="0049768A" w:rsidRDefault="00784054" w:rsidP="00784054">
      <w:pPr>
        <w:bidi/>
        <w:jc w:val="lowKashida"/>
        <w:rPr>
          <w:rFonts w:cs="Traditional Arabic"/>
          <w:sz w:val="36"/>
          <w:szCs w:val="36"/>
          <w:rtl/>
          <w:lang w:bidi="ar-AE"/>
        </w:rPr>
      </w:pPr>
      <w:r w:rsidRPr="0049768A">
        <w:rPr>
          <w:rFonts w:cs="Traditional Arabic" w:hint="cs"/>
          <w:sz w:val="36"/>
          <w:szCs w:val="36"/>
          <w:rtl/>
          <w:lang w:bidi="ar-AE"/>
        </w:rPr>
        <w:lastRenderedPageBreak/>
        <w:t>2-  بعد الفراغ من الوضوء .</w:t>
      </w:r>
    </w:p>
    <w:p w:rsidR="00784054" w:rsidRPr="0049768A" w:rsidRDefault="00784054" w:rsidP="00784054">
      <w:pPr>
        <w:bidi/>
        <w:spacing w:after="100"/>
        <w:jc w:val="lowKashida"/>
        <w:rPr>
          <w:rFonts w:cs="Traditional Arabic"/>
          <w:sz w:val="36"/>
          <w:szCs w:val="36"/>
          <w:rtl/>
        </w:rPr>
      </w:pPr>
      <w:r w:rsidRPr="0049768A">
        <w:rPr>
          <w:rFonts w:cs="Traditional Arabic"/>
          <w:sz w:val="36"/>
          <w:szCs w:val="36"/>
          <w:rtl/>
        </w:rPr>
        <w:t>أشهد أن لا إله إلا الله وحده لا شريك له وأشهد أن محمد عبده ورسوله فتحت له أبواب الجنة الثمانية يدخل من أيها شاء".</w:t>
      </w:r>
      <w:r w:rsidRPr="0049768A">
        <w:rPr>
          <w:rFonts w:cs="Traditional Arabic"/>
          <w:sz w:val="36"/>
          <w:szCs w:val="36"/>
          <w:vertAlign w:val="superscript"/>
          <w:rtl/>
        </w:rPr>
        <w:t>(</w:t>
      </w:r>
      <w:r w:rsidRPr="0049768A">
        <w:rPr>
          <w:rStyle w:val="a4"/>
          <w:rFonts w:cs="Traditional Arabic"/>
          <w:sz w:val="36"/>
          <w:szCs w:val="36"/>
          <w:rtl/>
        </w:rPr>
        <w:footnoteReference w:id="687"/>
      </w:r>
      <w:r w:rsidRPr="0049768A">
        <w:rPr>
          <w:rFonts w:cs="Traditional Arabic"/>
          <w:sz w:val="36"/>
          <w:szCs w:val="36"/>
          <w:vertAlign w:val="superscript"/>
          <w:rtl/>
        </w:rPr>
        <w:t>)</w:t>
      </w:r>
    </w:p>
    <w:p w:rsidR="00784054" w:rsidRPr="0049768A" w:rsidRDefault="00784054" w:rsidP="00784054">
      <w:pPr>
        <w:bidi/>
        <w:spacing w:after="100"/>
        <w:jc w:val="lowKashida"/>
        <w:rPr>
          <w:rFonts w:cs="Traditional Arabic"/>
          <w:sz w:val="36"/>
          <w:szCs w:val="36"/>
          <w:rtl/>
        </w:rPr>
      </w:pPr>
      <w:r w:rsidRPr="0049768A">
        <w:rPr>
          <w:rFonts w:cs="Traditional Arabic"/>
          <w:sz w:val="36"/>
          <w:szCs w:val="36"/>
          <w:rtl/>
        </w:rPr>
        <w:t>وفي رواية</w:t>
      </w:r>
      <w:r w:rsidRPr="0049768A">
        <w:rPr>
          <w:rFonts w:cs="Traditional Arabic" w:hint="cs"/>
          <w:sz w:val="36"/>
          <w:szCs w:val="36"/>
          <w:rtl/>
        </w:rPr>
        <w:t xml:space="preserve"> </w:t>
      </w:r>
      <w:r w:rsidRPr="0049768A">
        <w:rPr>
          <w:rFonts w:cs="Traditional Arabic"/>
          <w:sz w:val="36"/>
          <w:szCs w:val="36"/>
          <w:rtl/>
        </w:rPr>
        <w:t>: "ما منكم من أحد يتوضأ فيبلغ أو يسبغ الوضوء ثم يقول: "أشهد أن لا إله إلا الله وحده لا شريك له وأشهد أن محمداً عبده ورسوله إلا فتحت له أبواب الجنة الثمانية يدخل في أيها شاء".</w:t>
      </w:r>
      <w:r w:rsidRPr="0049768A">
        <w:rPr>
          <w:rFonts w:cs="Traditional Arabic"/>
          <w:sz w:val="36"/>
          <w:szCs w:val="36"/>
          <w:vertAlign w:val="superscript"/>
          <w:rtl/>
        </w:rPr>
        <w:t>(</w:t>
      </w:r>
      <w:r w:rsidRPr="0049768A">
        <w:rPr>
          <w:rStyle w:val="a4"/>
          <w:rFonts w:cs="Traditional Arabic"/>
          <w:sz w:val="36"/>
          <w:szCs w:val="36"/>
          <w:rtl/>
        </w:rPr>
        <w:footnoteReference w:id="688"/>
      </w:r>
      <w:r w:rsidRPr="0049768A">
        <w:rPr>
          <w:rFonts w:cs="Traditional Arabic"/>
          <w:sz w:val="36"/>
          <w:szCs w:val="36"/>
          <w:vertAlign w:val="superscript"/>
          <w:rtl/>
        </w:rPr>
        <w:t>)</w:t>
      </w:r>
    </w:p>
    <w:p w:rsidR="00784054" w:rsidRPr="0049768A" w:rsidRDefault="00784054" w:rsidP="00784054">
      <w:pPr>
        <w:bidi/>
        <w:spacing w:after="100"/>
        <w:ind w:firstLine="566"/>
        <w:jc w:val="lowKashida"/>
        <w:rPr>
          <w:rFonts w:cs="Traditional Arabic"/>
          <w:sz w:val="36"/>
          <w:szCs w:val="36"/>
          <w:rtl/>
        </w:rPr>
      </w:pPr>
      <w:r w:rsidRPr="0049768A">
        <w:rPr>
          <w:rFonts w:cs="Traditional Arabic"/>
          <w:sz w:val="36"/>
          <w:szCs w:val="36"/>
          <w:rtl/>
        </w:rPr>
        <w:t>وزاد الترمذي بعد التشهد</w:t>
      </w:r>
      <w:r w:rsidR="001E53F7">
        <w:rPr>
          <w:rFonts w:cs="Traditional Arabic" w:hint="cs"/>
          <w:sz w:val="36"/>
          <w:szCs w:val="36"/>
          <w:rtl/>
        </w:rPr>
        <w:t xml:space="preserve"> </w:t>
      </w:r>
      <w:r w:rsidRPr="0049768A">
        <w:rPr>
          <w:rFonts w:cs="Traditional Arabic"/>
          <w:sz w:val="36"/>
          <w:szCs w:val="36"/>
          <w:rtl/>
        </w:rPr>
        <w:t xml:space="preserve">: "اللهم اجعلني من التوابين </w:t>
      </w:r>
      <w:r w:rsidR="001E53F7">
        <w:rPr>
          <w:rFonts w:cs="Traditional Arabic" w:hint="cs"/>
          <w:sz w:val="36"/>
          <w:szCs w:val="36"/>
          <w:rtl/>
        </w:rPr>
        <w:t xml:space="preserve">، </w:t>
      </w:r>
      <w:r w:rsidRPr="0049768A">
        <w:rPr>
          <w:rFonts w:cs="Traditional Arabic"/>
          <w:sz w:val="36"/>
          <w:szCs w:val="36"/>
          <w:rtl/>
        </w:rPr>
        <w:t>واجعلني من المتطهرين".</w:t>
      </w:r>
      <w:r w:rsidRPr="0049768A">
        <w:rPr>
          <w:rFonts w:cs="Traditional Arabic"/>
          <w:sz w:val="36"/>
          <w:szCs w:val="36"/>
          <w:vertAlign w:val="superscript"/>
          <w:rtl/>
        </w:rPr>
        <w:t>(</w:t>
      </w:r>
      <w:r w:rsidRPr="0049768A">
        <w:rPr>
          <w:rStyle w:val="a4"/>
          <w:rFonts w:cs="Traditional Arabic"/>
          <w:sz w:val="36"/>
          <w:szCs w:val="36"/>
          <w:rtl/>
        </w:rPr>
        <w:footnoteReference w:id="689"/>
      </w:r>
      <w:r w:rsidRPr="0049768A">
        <w:rPr>
          <w:rFonts w:cs="Traditional Arabic"/>
          <w:sz w:val="36"/>
          <w:szCs w:val="36"/>
          <w:vertAlign w:val="superscript"/>
          <w:rtl/>
        </w:rPr>
        <w:t>)</w:t>
      </w:r>
    </w:p>
    <w:p w:rsidR="001E53F7" w:rsidRDefault="00784054" w:rsidP="00784054">
      <w:pPr>
        <w:bidi/>
        <w:jc w:val="lowKashida"/>
        <w:rPr>
          <w:rFonts w:cs="Traditional Arabic"/>
          <w:sz w:val="36"/>
          <w:szCs w:val="36"/>
          <w:rtl/>
          <w:lang w:bidi="ar-AE"/>
        </w:rPr>
      </w:pPr>
      <w:r w:rsidRPr="0049768A">
        <w:rPr>
          <w:rFonts w:cs="Traditional Arabic" w:hint="cs"/>
          <w:sz w:val="36"/>
          <w:szCs w:val="36"/>
          <w:rtl/>
          <w:lang w:bidi="ar-AE"/>
        </w:rPr>
        <w:t>"اللهم اغفر لي ذنبي ووسِّع لي في داري وبارك لي في رزقي" .</w:t>
      </w:r>
    </w:p>
    <w:p w:rsidR="00784054" w:rsidRPr="0049768A" w:rsidRDefault="00784054" w:rsidP="001E53F7">
      <w:pPr>
        <w:bidi/>
        <w:jc w:val="lowKashida"/>
        <w:rPr>
          <w:rFonts w:cs="Traditional Arabic"/>
          <w:sz w:val="36"/>
          <w:szCs w:val="36"/>
          <w:rtl/>
          <w:lang w:bidi="ar-AE"/>
        </w:rPr>
      </w:pPr>
      <w:r w:rsidRPr="0049768A">
        <w:rPr>
          <w:rFonts w:cs="Traditional Arabic" w:hint="cs"/>
          <w:sz w:val="36"/>
          <w:szCs w:val="36"/>
          <w:rtl/>
          <w:lang w:bidi="ar-AE"/>
        </w:rPr>
        <w:t xml:space="preserve"> تقال بعد الشهادتين .</w:t>
      </w:r>
      <w:r w:rsidRPr="0049768A">
        <w:rPr>
          <w:rFonts w:cs="Traditional Arabic"/>
          <w:sz w:val="36"/>
          <w:szCs w:val="36"/>
          <w:vertAlign w:val="superscript"/>
          <w:rtl/>
        </w:rPr>
        <w:t xml:space="preserve"> (</w:t>
      </w:r>
      <w:r w:rsidRPr="0049768A">
        <w:rPr>
          <w:rStyle w:val="a4"/>
          <w:rFonts w:cs="Traditional Arabic"/>
          <w:sz w:val="36"/>
          <w:szCs w:val="36"/>
          <w:rtl/>
        </w:rPr>
        <w:footnoteReference w:id="690"/>
      </w:r>
      <w:r w:rsidRPr="0049768A">
        <w:rPr>
          <w:rFonts w:cs="Traditional Arabic"/>
          <w:sz w:val="36"/>
          <w:szCs w:val="36"/>
          <w:vertAlign w:val="superscript"/>
          <w:rtl/>
        </w:rPr>
        <w:t>)</w:t>
      </w:r>
    </w:p>
    <w:p w:rsidR="00784054" w:rsidRPr="0049768A" w:rsidRDefault="00784054" w:rsidP="00784054">
      <w:pPr>
        <w:bidi/>
        <w:jc w:val="lowKashida"/>
        <w:rPr>
          <w:rFonts w:cs="Traditional Arabic"/>
          <w:sz w:val="36"/>
          <w:szCs w:val="36"/>
          <w:rtl/>
          <w:lang w:bidi="ar-AE"/>
        </w:rPr>
      </w:pPr>
      <w:r w:rsidRPr="0049768A">
        <w:rPr>
          <w:rFonts w:cs="Traditional Arabic" w:hint="cs"/>
          <w:sz w:val="36"/>
          <w:szCs w:val="36"/>
          <w:rtl/>
          <w:lang w:bidi="ar-AE"/>
        </w:rPr>
        <w:t>3- الذهاب إلى المسجد .</w:t>
      </w:r>
    </w:p>
    <w:p w:rsidR="00784054" w:rsidRPr="0049768A" w:rsidRDefault="00784054" w:rsidP="00784054">
      <w:pPr>
        <w:bidi/>
        <w:jc w:val="lowKashida"/>
        <w:rPr>
          <w:rFonts w:cs="Traditional Arabic"/>
          <w:sz w:val="36"/>
          <w:szCs w:val="36"/>
          <w:rtl/>
          <w:lang w:bidi="ar-AE"/>
        </w:rPr>
      </w:pPr>
      <w:r w:rsidRPr="0049768A">
        <w:rPr>
          <w:rFonts w:cs="Traditional Arabic"/>
          <w:sz w:val="36"/>
          <w:szCs w:val="36"/>
          <w:rtl/>
          <w:lang w:bidi="ar-AE"/>
        </w:rPr>
        <w:t xml:space="preserve">اللهم اجعل في قلبي نورا وفي بصري نورا وفي سمعي نورا وعن يميني نورا وعن يساري نورا وفوقي نورا وتحتي نورا وأمامي نورا وخلفي نورا وعظم لي </w:t>
      </w:r>
      <w:r w:rsidRPr="0049768A">
        <w:rPr>
          <w:rFonts w:cs="Traditional Arabic"/>
          <w:sz w:val="36"/>
          <w:szCs w:val="36"/>
          <w:rtl/>
          <w:lang w:bidi="ar-AE"/>
        </w:rPr>
        <w:lastRenderedPageBreak/>
        <w:t>نورا</w:t>
      </w:r>
      <w:r w:rsidRPr="0049768A">
        <w:rPr>
          <w:rFonts w:cs="Traditional Arabic" w:hint="cs"/>
          <w:sz w:val="36"/>
          <w:szCs w:val="36"/>
          <w:rtl/>
          <w:lang w:bidi="ar-AE"/>
        </w:rPr>
        <w:t>ً،</w:t>
      </w:r>
      <w:r w:rsidRPr="0049768A">
        <w:rPr>
          <w:rFonts w:cs="Traditional Arabic"/>
          <w:sz w:val="36"/>
          <w:szCs w:val="36"/>
          <w:rtl/>
          <w:lang w:bidi="ar-AE"/>
        </w:rPr>
        <w:t xml:space="preserve"> قال كريب وسبعا في التابوت فلقيت بعض ولد العباس فحدثني بهن فذكر عصبي ولحمي ودمي وشعري وبشري</w:t>
      </w:r>
      <w:r w:rsidRPr="0049768A">
        <w:rPr>
          <w:rFonts w:cs="Traditional Arabic" w:hint="cs"/>
          <w:sz w:val="36"/>
          <w:szCs w:val="36"/>
          <w:rtl/>
          <w:lang w:bidi="ar-AE"/>
        </w:rPr>
        <w:t>،</w:t>
      </w:r>
      <w:r w:rsidRPr="0049768A">
        <w:rPr>
          <w:rFonts w:cs="Traditional Arabic"/>
          <w:sz w:val="36"/>
          <w:szCs w:val="36"/>
          <w:rtl/>
          <w:lang w:bidi="ar-AE"/>
        </w:rPr>
        <w:t xml:space="preserve"> وذكر خصلتين</w:t>
      </w:r>
      <w:r w:rsidRPr="0049768A">
        <w:rPr>
          <w:rFonts w:cs="Traditional Arabic" w:hint="cs"/>
          <w:sz w:val="36"/>
          <w:szCs w:val="36"/>
          <w:rtl/>
          <w:lang w:bidi="ar-AE"/>
        </w:rPr>
        <w:t>.</w:t>
      </w:r>
      <w:r w:rsidRPr="0049768A">
        <w:rPr>
          <w:rFonts w:cs="Traditional Arabic"/>
          <w:sz w:val="36"/>
          <w:szCs w:val="36"/>
          <w:vertAlign w:val="superscript"/>
          <w:rtl/>
        </w:rPr>
        <w:t xml:space="preserve"> (</w:t>
      </w:r>
      <w:r w:rsidRPr="0049768A">
        <w:rPr>
          <w:rStyle w:val="a4"/>
          <w:rFonts w:cs="Traditional Arabic"/>
          <w:sz w:val="36"/>
          <w:szCs w:val="36"/>
          <w:rtl/>
        </w:rPr>
        <w:footnoteReference w:id="691"/>
      </w:r>
      <w:r w:rsidRPr="0049768A">
        <w:rPr>
          <w:rFonts w:cs="Traditional Arabic"/>
          <w:sz w:val="36"/>
          <w:szCs w:val="36"/>
          <w:vertAlign w:val="superscript"/>
          <w:rtl/>
        </w:rPr>
        <w:t>)</w:t>
      </w:r>
      <w:r w:rsidRPr="0049768A">
        <w:rPr>
          <w:rFonts w:cs="Traditional Arabic" w:hint="cs"/>
          <w:sz w:val="36"/>
          <w:szCs w:val="36"/>
          <w:rtl/>
          <w:lang w:bidi="ar-AE"/>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4- دعاء دخول المسجد .</w:t>
      </w:r>
    </w:p>
    <w:p w:rsidR="00784054" w:rsidRPr="0049768A" w:rsidRDefault="00784054" w:rsidP="00784054">
      <w:pPr>
        <w:pStyle w:val="a5"/>
        <w:spacing w:after="120"/>
        <w:ind w:firstLine="567"/>
        <w:rPr>
          <w:rFonts w:cs="Traditional Arabic"/>
          <w:sz w:val="36"/>
          <w:szCs w:val="36"/>
          <w:rtl/>
        </w:rPr>
      </w:pPr>
      <w:r w:rsidRPr="0049768A">
        <w:rPr>
          <w:rFonts w:cs="Traditional Arabic"/>
          <w:sz w:val="36"/>
          <w:szCs w:val="36"/>
          <w:rtl/>
        </w:rPr>
        <w:t>"أعوذ بالله العظيم وبوجهه الكريم وسلطانه القديم من الشيطان الرجيم" قال: أقط؟ قلت نعم، قال: "فإذا قال ذلك قال الشيطان: حُفِظَ مني سائر اليوم".</w:t>
      </w:r>
      <w:r w:rsidRPr="0049768A">
        <w:rPr>
          <w:rFonts w:cs="Traditional Arabic"/>
          <w:sz w:val="36"/>
          <w:szCs w:val="36"/>
          <w:vertAlign w:val="superscript"/>
          <w:rtl/>
        </w:rPr>
        <w:t>(</w:t>
      </w:r>
      <w:r w:rsidRPr="0049768A">
        <w:rPr>
          <w:rStyle w:val="a4"/>
          <w:rFonts w:cs="Traditional Arabic"/>
          <w:sz w:val="36"/>
          <w:szCs w:val="36"/>
          <w:rtl/>
        </w:rPr>
        <w:footnoteReference w:id="692"/>
      </w:r>
      <w:r w:rsidRPr="0049768A">
        <w:rPr>
          <w:rFonts w:cs="Traditional Arabic"/>
          <w:sz w:val="36"/>
          <w:szCs w:val="36"/>
          <w:vertAlign w:val="superscript"/>
          <w:rtl/>
        </w:rPr>
        <w:t>)</w:t>
      </w:r>
    </w:p>
    <w:p w:rsidR="00784054" w:rsidRPr="0049768A" w:rsidRDefault="00784054" w:rsidP="00784054">
      <w:pPr>
        <w:pStyle w:val="21"/>
        <w:jc w:val="lowKashida"/>
        <w:rPr>
          <w:rFonts w:cs="Traditional Arabic"/>
          <w:rtl/>
        </w:rPr>
      </w:pPr>
      <w:r w:rsidRPr="0049768A">
        <w:rPr>
          <w:rFonts w:cs="Traditional Arabic" w:hint="cs"/>
          <w:rtl/>
        </w:rPr>
        <w:t>ففي هذا</w:t>
      </w:r>
      <w:r w:rsidRPr="0049768A">
        <w:rPr>
          <w:rFonts w:cs="Traditional Arabic"/>
          <w:rtl/>
        </w:rPr>
        <w:t xml:space="preserve"> الحديث</w:t>
      </w:r>
      <w:r w:rsidRPr="0049768A">
        <w:rPr>
          <w:rFonts w:cs="Traditional Arabic" w:hint="cs"/>
          <w:rtl/>
        </w:rPr>
        <w:t xml:space="preserve"> من الفوائد</w:t>
      </w:r>
      <w:r w:rsidRPr="0049768A">
        <w:rPr>
          <w:rFonts w:cs="Traditional Arabic"/>
          <w:rtl/>
        </w:rPr>
        <w:t xml:space="preserve"> </w:t>
      </w:r>
      <w:r w:rsidRPr="0049768A">
        <w:rPr>
          <w:rFonts w:cs="Traditional Arabic" w:hint="cs"/>
          <w:rtl/>
        </w:rPr>
        <w:t>ال</w:t>
      </w:r>
      <w:r w:rsidRPr="0049768A">
        <w:rPr>
          <w:rFonts w:cs="Traditional Arabic"/>
          <w:rtl/>
        </w:rPr>
        <w:t>عقدية</w:t>
      </w:r>
      <w:r w:rsidRPr="0049768A">
        <w:rPr>
          <w:rFonts w:cs="Traditional Arabic" w:hint="cs"/>
          <w:rtl/>
        </w:rPr>
        <w:t xml:space="preserve"> </w:t>
      </w:r>
      <w:r w:rsidR="001E53F7">
        <w:rPr>
          <w:rFonts w:cs="Traditional Arabic" w:hint="cs"/>
          <w:rtl/>
        </w:rPr>
        <w:t xml:space="preserve">: </w:t>
      </w:r>
      <w:r w:rsidRPr="0049768A">
        <w:rPr>
          <w:rFonts w:cs="Traditional Arabic" w:hint="cs"/>
          <w:rtl/>
        </w:rPr>
        <w:t>أنَّ</w:t>
      </w:r>
      <w:r w:rsidRPr="0049768A">
        <w:rPr>
          <w:rFonts w:cs="Traditional Arabic"/>
          <w:rtl/>
        </w:rPr>
        <w:t xml:space="preserve">  </w:t>
      </w:r>
      <w:r w:rsidRPr="0049768A">
        <w:rPr>
          <w:rFonts w:cs="Traditional Arabic" w:hint="cs"/>
          <w:rtl/>
        </w:rPr>
        <w:t xml:space="preserve">الله </w:t>
      </w:r>
      <w:r w:rsidRPr="0049768A">
        <w:rPr>
          <w:rFonts w:cs="Traditional Arabic"/>
          <w:rtl/>
        </w:rPr>
        <w:t>سبحانه وتعالى من صفاته</w:t>
      </w:r>
      <w:r w:rsidR="001E53F7">
        <w:rPr>
          <w:rFonts w:cs="Traditional Arabic" w:hint="cs"/>
          <w:rtl/>
        </w:rPr>
        <w:t xml:space="preserve"> </w:t>
      </w:r>
      <w:r w:rsidRPr="0049768A">
        <w:rPr>
          <w:rFonts w:cs="Traditional Arabic" w:hint="cs"/>
          <w:rtl/>
        </w:rPr>
        <w:t>(</w:t>
      </w:r>
      <w:r w:rsidRPr="0049768A">
        <w:rPr>
          <w:rFonts w:cs="Traditional Arabic"/>
          <w:rtl/>
        </w:rPr>
        <w:t>القديم</w:t>
      </w:r>
      <w:r w:rsidRPr="0049768A">
        <w:rPr>
          <w:rFonts w:cs="Traditional Arabic" w:hint="cs"/>
          <w:rtl/>
        </w:rPr>
        <w:t>)</w:t>
      </w:r>
      <w:r w:rsidRPr="0049768A">
        <w:rPr>
          <w:rFonts w:cs="Traditional Arabic"/>
          <w:rtl/>
        </w:rPr>
        <w:t>.</w:t>
      </w:r>
    </w:p>
    <w:p w:rsidR="00784054" w:rsidRPr="0049768A" w:rsidRDefault="00784054" w:rsidP="00784054">
      <w:pPr>
        <w:pStyle w:val="30"/>
        <w:bidi/>
        <w:jc w:val="lowKashida"/>
        <w:rPr>
          <w:rFonts w:cs="Traditional Arabic"/>
          <w:sz w:val="36"/>
          <w:szCs w:val="36"/>
          <w:rtl/>
          <w:lang w:bidi="ar-AE"/>
        </w:rPr>
      </w:pPr>
      <w:r w:rsidRPr="0049768A">
        <w:rPr>
          <w:rFonts w:cs="Traditional Arabic" w:hint="cs"/>
          <w:sz w:val="36"/>
          <w:szCs w:val="36"/>
          <w:rtl/>
          <w:lang w:bidi="ar-AE"/>
        </w:rPr>
        <w:t xml:space="preserve">    قال الطيبي: لعل السر في تخصيص الرحمة بالدخول والفضل بالخروج أن من دخل اشتغل بما يزلفه إلى ثوابه وجنته فيناسب ذكر الرحمة وإذا خرج </w:t>
      </w:r>
    </w:p>
    <w:p w:rsidR="00784054" w:rsidRPr="0049768A" w:rsidRDefault="00784054" w:rsidP="00784054">
      <w:pPr>
        <w:bidi/>
        <w:jc w:val="lowKashida"/>
        <w:rPr>
          <w:rFonts w:cs="Traditional Arabic"/>
          <w:sz w:val="36"/>
          <w:szCs w:val="36"/>
          <w:rtl/>
        </w:rPr>
      </w:pPr>
      <w:r w:rsidRPr="0049768A">
        <w:rPr>
          <w:rFonts w:cs="Traditional Arabic" w:hint="cs"/>
          <w:sz w:val="36"/>
          <w:szCs w:val="36"/>
          <w:rtl/>
          <w:lang w:bidi="ar-AE"/>
        </w:rPr>
        <w:t>اشتغل بابتغاء الرزق الحلال فناسب ذكر الفضل كما قال تعالى</w:t>
      </w:r>
      <w:r w:rsidRPr="0049768A">
        <w:rPr>
          <w:rFonts w:cs="Traditional Arabic"/>
          <w:sz w:val="36"/>
          <w:szCs w:val="36"/>
          <w:lang w:bidi="ar-AE"/>
        </w:rPr>
        <w:sym w:font="AGA Arabesque" w:char="F05D"/>
      </w:r>
      <w:r w:rsidRPr="0049768A">
        <w:rPr>
          <w:rFonts w:cs="Traditional Arabic" w:hint="cs"/>
          <w:sz w:val="36"/>
          <w:szCs w:val="36"/>
          <w:rtl/>
          <w:lang w:bidi="ar-AE"/>
        </w:rPr>
        <w:t>فانتشروا في الأرض وابتغوا من فضل الله</w:t>
      </w:r>
      <w:r w:rsidRPr="0049768A">
        <w:rPr>
          <w:rFonts w:cs="Traditional Arabic"/>
          <w:sz w:val="36"/>
          <w:szCs w:val="36"/>
          <w:lang w:bidi="ar-AE"/>
        </w:rPr>
        <w:sym w:font="AGA Arabesque" w:char="F05B"/>
      </w:r>
      <w:r w:rsidRPr="0049768A">
        <w:rPr>
          <w:rFonts w:cs="Traditional Arabic" w:hint="cs"/>
          <w:sz w:val="36"/>
          <w:szCs w:val="36"/>
          <w:rtl/>
          <w:lang w:bidi="ar-AE"/>
        </w:rPr>
        <w:t>. انتهى .(</w:t>
      </w:r>
      <w:r w:rsidRPr="0049768A">
        <w:rPr>
          <w:rStyle w:val="a4"/>
          <w:rFonts w:cs="Traditional Arabic"/>
          <w:sz w:val="36"/>
          <w:szCs w:val="36"/>
          <w:rtl/>
          <w:lang w:bidi="ar-AE"/>
        </w:rPr>
        <w:footnoteReference w:id="693"/>
      </w:r>
      <w:r w:rsidRPr="0049768A">
        <w:rPr>
          <w:rFonts w:cs="Traditional Arabic" w:hint="cs"/>
          <w:sz w:val="36"/>
          <w:szCs w:val="36"/>
          <w:rtl/>
          <w:lang w:bidi="ar-AE"/>
        </w:rPr>
        <w:t>)</w:t>
      </w:r>
    </w:p>
    <w:p w:rsidR="00784054" w:rsidRPr="0049768A" w:rsidRDefault="00784054" w:rsidP="00784054">
      <w:pPr>
        <w:bidi/>
        <w:jc w:val="lowKashida"/>
        <w:rPr>
          <w:rFonts w:cs="Traditional Arabic"/>
          <w:sz w:val="36"/>
          <w:szCs w:val="36"/>
          <w:rtl/>
          <w:lang w:bidi="ar-AE"/>
        </w:rPr>
      </w:pPr>
      <w:r w:rsidRPr="0049768A">
        <w:rPr>
          <w:rFonts w:cs="Traditional Arabic"/>
          <w:sz w:val="36"/>
          <w:szCs w:val="36"/>
          <w:rtl/>
        </w:rPr>
        <w:t xml:space="preserve">كان رسول الله  </w:t>
      </w:r>
      <w:r w:rsidRPr="0049768A">
        <w:rPr>
          <w:rFonts w:cs="Traditional Arabic"/>
          <w:sz w:val="36"/>
          <w:szCs w:val="36"/>
        </w:rPr>
        <w:sym w:font="AGA Arabesque" w:char="F072"/>
      </w:r>
      <w:r w:rsidRPr="0049768A">
        <w:rPr>
          <w:rFonts w:cs="Traditional Arabic" w:hint="cs"/>
          <w:sz w:val="36"/>
          <w:szCs w:val="36"/>
          <w:rtl/>
        </w:rPr>
        <w:t xml:space="preserve"> </w:t>
      </w:r>
      <w:r w:rsidRPr="0049768A">
        <w:rPr>
          <w:rFonts w:cs="Traditional Arabic"/>
          <w:sz w:val="36"/>
          <w:szCs w:val="36"/>
          <w:rtl/>
        </w:rPr>
        <w:t>إذا دخل المسجد صلى على محمد وسلم</w:t>
      </w:r>
      <w:r w:rsidRPr="0049768A">
        <w:rPr>
          <w:rFonts w:cs="Traditional Arabic" w:hint="cs"/>
          <w:sz w:val="36"/>
          <w:szCs w:val="36"/>
          <w:rtl/>
        </w:rPr>
        <w:t>،</w:t>
      </w:r>
      <w:r w:rsidRPr="0049768A">
        <w:rPr>
          <w:rFonts w:cs="Traditional Arabic"/>
          <w:sz w:val="36"/>
          <w:szCs w:val="36"/>
          <w:rtl/>
        </w:rPr>
        <w:t xml:space="preserve"> وقال</w:t>
      </w:r>
      <w:r w:rsidRPr="0049768A">
        <w:rPr>
          <w:rFonts w:cs="Traditional Arabic" w:hint="cs"/>
          <w:sz w:val="36"/>
          <w:szCs w:val="36"/>
          <w:rtl/>
        </w:rPr>
        <w:t>:</w:t>
      </w:r>
      <w:r w:rsidRPr="0049768A">
        <w:rPr>
          <w:rFonts w:cs="Traditional Arabic"/>
          <w:sz w:val="36"/>
          <w:szCs w:val="36"/>
          <w:rtl/>
        </w:rPr>
        <w:t xml:space="preserve"> رب اغفر لي ذنوبي وافتح لي  أبواب رحمتك</w:t>
      </w:r>
      <w:r w:rsidRPr="0049768A">
        <w:rPr>
          <w:rFonts w:cs="Traditional Arabic" w:hint="cs"/>
          <w:sz w:val="36"/>
          <w:szCs w:val="36"/>
          <w:rtl/>
        </w:rPr>
        <w:t>،</w:t>
      </w:r>
      <w:r w:rsidRPr="0049768A">
        <w:rPr>
          <w:rFonts w:cs="Traditional Arabic"/>
          <w:sz w:val="36"/>
          <w:szCs w:val="36"/>
          <w:rtl/>
        </w:rPr>
        <w:t xml:space="preserve"> وإذا خرج صلى على محمد وسلم وقال رب اغفر لي ذنوبي وافتح لي أبواب فضلك</w:t>
      </w:r>
      <w:r w:rsidRPr="0049768A">
        <w:rPr>
          <w:rFonts w:cs="Traditional Arabic" w:hint="cs"/>
          <w:sz w:val="36"/>
          <w:szCs w:val="36"/>
          <w:rtl/>
        </w:rPr>
        <w:t>" .</w:t>
      </w:r>
      <w:r w:rsidRPr="0049768A">
        <w:rPr>
          <w:rFonts w:cs="Traditional Arabic" w:hint="cs"/>
          <w:sz w:val="36"/>
          <w:szCs w:val="36"/>
          <w:rtl/>
          <w:lang w:bidi="ar-AE"/>
        </w:rPr>
        <w:t xml:space="preserve"> (</w:t>
      </w:r>
      <w:r w:rsidRPr="0049768A">
        <w:rPr>
          <w:rStyle w:val="a4"/>
          <w:rFonts w:cs="Traditional Arabic"/>
          <w:sz w:val="36"/>
          <w:szCs w:val="36"/>
          <w:rtl/>
          <w:lang w:bidi="ar-AE"/>
        </w:rPr>
        <w:footnoteReference w:id="694"/>
      </w:r>
      <w:r w:rsidRPr="0049768A">
        <w:rPr>
          <w:rFonts w:cs="Traditional Arabic" w:hint="cs"/>
          <w:sz w:val="36"/>
          <w:szCs w:val="36"/>
          <w:rtl/>
          <w:lang w:bidi="ar-AE"/>
        </w:rPr>
        <w:t>)</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lastRenderedPageBreak/>
        <w:t>5- أذكار الأذان .</w:t>
      </w:r>
    </w:p>
    <w:p w:rsidR="00784054" w:rsidRPr="0049768A" w:rsidRDefault="00784054" w:rsidP="00784054">
      <w:pPr>
        <w:bidi/>
        <w:spacing w:after="120"/>
        <w:ind w:firstLine="567"/>
        <w:jc w:val="lowKashida"/>
        <w:rPr>
          <w:rFonts w:cs="Traditional Arabic"/>
          <w:sz w:val="36"/>
          <w:szCs w:val="36"/>
          <w:rtl/>
        </w:rPr>
      </w:pPr>
      <w:r w:rsidRPr="0049768A">
        <w:rPr>
          <w:rFonts w:cs="Traditional Arabic" w:hint="cs"/>
          <w:sz w:val="36"/>
          <w:szCs w:val="36"/>
          <w:rtl/>
        </w:rPr>
        <w:t xml:space="preserve">حث النبي </w:t>
      </w:r>
      <w:r w:rsidRPr="0049768A">
        <w:rPr>
          <w:rFonts w:cs="Traditional Arabic"/>
          <w:sz w:val="36"/>
          <w:szCs w:val="36"/>
        </w:rPr>
        <w:sym w:font="AGA Arabesque" w:char="F065"/>
      </w:r>
      <w:r w:rsidRPr="0049768A">
        <w:rPr>
          <w:rFonts w:cs="Traditional Arabic" w:hint="cs"/>
          <w:sz w:val="36"/>
          <w:szCs w:val="36"/>
          <w:rtl/>
        </w:rPr>
        <w:t xml:space="preserve"> على الذكر حال سماع المؤذن والترديد معه لما في ذلك من الأجر العظيم والثواب الجزيل .</w:t>
      </w:r>
    </w:p>
    <w:p w:rsidR="00784054" w:rsidRPr="0049768A" w:rsidRDefault="00784054" w:rsidP="00784054">
      <w:pPr>
        <w:bidi/>
        <w:spacing w:after="120"/>
        <w:ind w:firstLine="567"/>
        <w:jc w:val="lowKashida"/>
        <w:rPr>
          <w:rFonts w:cs="Traditional Arabic"/>
          <w:sz w:val="36"/>
          <w:szCs w:val="36"/>
          <w:rtl/>
        </w:rPr>
      </w:pPr>
      <w:r w:rsidRPr="0049768A">
        <w:rPr>
          <w:rFonts w:cs="Traditional Arabic" w:hint="cs"/>
          <w:sz w:val="36"/>
          <w:szCs w:val="36"/>
          <w:rtl/>
        </w:rPr>
        <w:t>ف</w:t>
      </w:r>
      <w:r w:rsidRPr="0049768A">
        <w:rPr>
          <w:rFonts w:cs="Traditional Arabic"/>
          <w:sz w:val="36"/>
          <w:szCs w:val="36"/>
          <w:rtl/>
        </w:rPr>
        <w:t>إذا قال المؤذن: الله اكبر الله أكبر فقال أحدكم الله أكبر الله أكبر ثم قال: أشهد أن لا إله إلا الله قال: أشهد أن لا إله إلا الله ثم قال: أشهد أن محمداً رسول الله قال: أشهد أن محمداً رسول الله ثم قال: حي على الصلاة قال: لا حول ولا قوة إلا بالله ثم قال: حي على الفلاح قال: لا حول ولا قوة إلا بالله ثم قال: الله أكبر الله أكبر قال: الله أكبر الله أكبر ثم قال</w:t>
      </w:r>
      <w:r w:rsidRPr="0049768A">
        <w:rPr>
          <w:rFonts w:cs="Traditional Arabic" w:hint="cs"/>
          <w:sz w:val="36"/>
          <w:szCs w:val="36"/>
          <w:rtl/>
        </w:rPr>
        <w:t xml:space="preserve"> </w:t>
      </w:r>
      <w:r w:rsidRPr="0049768A">
        <w:rPr>
          <w:rFonts w:cs="Traditional Arabic"/>
          <w:sz w:val="36"/>
          <w:szCs w:val="36"/>
          <w:rtl/>
        </w:rPr>
        <w:t>: لا إله إلا الله قال</w:t>
      </w:r>
      <w:r w:rsidRPr="0049768A">
        <w:rPr>
          <w:rFonts w:cs="Traditional Arabic" w:hint="cs"/>
          <w:sz w:val="36"/>
          <w:szCs w:val="36"/>
          <w:rtl/>
        </w:rPr>
        <w:t xml:space="preserve"> </w:t>
      </w:r>
      <w:r w:rsidRPr="0049768A">
        <w:rPr>
          <w:rFonts w:cs="Traditional Arabic"/>
          <w:sz w:val="36"/>
          <w:szCs w:val="36"/>
          <w:rtl/>
        </w:rPr>
        <w:t>: لا إله إلا الله من قلبه دخل الجنة".</w:t>
      </w:r>
      <w:r w:rsidRPr="0049768A">
        <w:rPr>
          <w:rFonts w:cs="Traditional Arabic"/>
          <w:sz w:val="36"/>
          <w:szCs w:val="36"/>
          <w:vertAlign w:val="superscript"/>
          <w:rtl/>
        </w:rPr>
        <w:t>(</w:t>
      </w:r>
      <w:r w:rsidRPr="0049768A">
        <w:rPr>
          <w:rStyle w:val="a4"/>
          <w:rFonts w:cs="Traditional Arabic"/>
          <w:sz w:val="36"/>
          <w:szCs w:val="36"/>
          <w:rtl/>
        </w:rPr>
        <w:footnoteReference w:id="695"/>
      </w:r>
      <w:r w:rsidRPr="0049768A">
        <w:rPr>
          <w:rFonts w:cs="Traditional Arabic"/>
          <w:sz w:val="36"/>
          <w:szCs w:val="36"/>
          <w:vertAlign w:val="superscript"/>
          <w:rtl/>
        </w:rPr>
        <w:t>)</w:t>
      </w:r>
    </w:p>
    <w:p w:rsidR="00784054" w:rsidRPr="0049768A" w:rsidRDefault="00784054" w:rsidP="00784054">
      <w:pPr>
        <w:bidi/>
        <w:spacing w:after="80"/>
        <w:jc w:val="lowKashida"/>
        <w:rPr>
          <w:rFonts w:cs="Traditional Arabic"/>
          <w:sz w:val="36"/>
          <w:szCs w:val="36"/>
          <w:rtl/>
        </w:rPr>
      </w:pPr>
      <w:r w:rsidRPr="0049768A">
        <w:rPr>
          <w:rFonts w:cs="Traditional Arabic" w:hint="cs"/>
          <w:sz w:val="36"/>
          <w:szCs w:val="36"/>
          <w:rtl/>
        </w:rPr>
        <w:t xml:space="preserve">وقال </w:t>
      </w:r>
      <w:r w:rsidRPr="0049768A">
        <w:rPr>
          <w:rFonts w:cs="Traditional Arabic"/>
          <w:sz w:val="36"/>
          <w:szCs w:val="36"/>
        </w:rPr>
        <w:sym w:font="AGA Arabesque" w:char="F065"/>
      </w:r>
      <w:r w:rsidRPr="0049768A">
        <w:rPr>
          <w:rFonts w:cs="Traditional Arabic" w:hint="cs"/>
          <w:sz w:val="36"/>
          <w:szCs w:val="36"/>
          <w:rtl/>
        </w:rPr>
        <w:t xml:space="preserve">: </w:t>
      </w:r>
      <w:r w:rsidRPr="0049768A">
        <w:rPr>
          <w:rFonts w:cs="Traditional Arabic"/>
          <w:sz w:val="36"/>
          <w:szCs w:val="36"/>
          <w:rtl/>
        </w:rPr>
        <w:t>"من قال حين يسمع</w:t>
      </w:r>
      <w:r w:rsidRPr="0049768A">
        <w:rPr>
          <w:rFonts w:cs="Traditional Arabic" w:hint="cs"/>
          <w:sz w:val="36"/>
          <w:szCs w:val="36"/>
          <w:rtl/>
        </w:rPr>
        <w:t>ُ</w:t>
      </w:r>
      <w:r w:rsidRPr="0049768A">
        <w:rPr>
          <w:rFonts w:cs="Traditional Arabic"/>
          <w:sz w:val="36"/>
          <w:szCs w:val="36"/>
          <w:rtl/>
        </w:rPr>
        <w:t xml:space="preserve"> المؤذن: </w:t>
      </w:r>
      <w:r w:rsidRPr="0049768A">
        <w:rPr>
          <w:rFonts w:cs="Traditional Arabic" w:hint="cs"/>
          <w:sz w:val="36"/>
          <w:szCs w:val="36"/>
          <w:rtl/>
        </w:rPr>
        <w:t xml:space="preserve">وأنا </w:t>
      </w:r>
      <w:r w:rsidRPr="0049768A">
        <w:rPr>
          <w:rFonts w:cs="Traditional Arabic"/>
          <w:sz w:val="36"/>
          <w:szCs w:val="36"/>
          <w:rtl/>
        </w:rPr>
        <w:t>أشهد أن لا إله إلا الله وحده لا شريك</w:t>
      </w:r>
      <w:r w:rsidRPr="0049768A">
        <w:rPr>
          <w:rFonts w:cs="Traditional Arabic" w:hint="cs"/>
          <w:sz w:val="36"/>
          <w:szCs w:val="36"/>
          <w:rtl/>
        </w:rPr>
        <w:t xml:space="preserve"> </w:t>
      </w:r>
      <w:r w:rsidRPr="0049768A">
        <w:rPr>
          <w:rFonts w:cs="Traditional Arabic"/>
          <w:sz w:val="36"/>
          <w:szCs w:val="36"/>
          <w:rtl/>
        </w:rPr>
        <w:t>له</w:t>
      </w:r>
      <w:r w:rsidRPr="0049768A">
        <w:rPr>
          <w:rFonts w:cs="Traditional Arabic" w:hint="cs"/>
          <w:sz w:val="36"/>
          <w:szCs w:val="36"/>
          <w:rtl/>
        </w:rPr>
        <w:t xml:space="preserve">، </w:t>
      </w:r>
      <w:r w:rsidRPr="0049768A">
        <w:rPr>
          <w:rFonts w:cs="Traditional Arabic"/>
          <w:sz w:val="36"/>
          <w:szCs w:val="36"/>
          <w:rtl/>
        </w:rPr>
        <w:t>وأن محمداً عبد</w:t>
      </w:r>
      <w:r w:rsidRPr="0049768A">
        <w:rPr>
          <w:rFonts w:cs="Traditional Arabic" w:hint="cs"/>
          <w:sz w:val="36"/>
          <w:szCs w:val="36"/>
          <w:rtl/>
        </w:rPr>
        <w:t>ُ</w:t>
      </w:r>
      <w:r w:rsidRPr="0049768A">
        <w:rPr>
          <w:rFonts w:cs="Traditional Arabic"/>
          <w:sz w:val="36"/>
          <w:szCs w:val="36"/>
          <w:rtl/>
        </w:rPr>
        <w:t>ه</w:t>
      </w:r>
      <w:r w:rsidRPr="0049768A">
        <w:rPr>
          <w:rFonts w:cs="Traditional Arabic" w:hint="cs"/>
          <w:sz w:val="36"/>
          <w:szCs w:val="36"/>
          <w:rtl/>
        </w:rPr>
        <w:t>ُ</w:t>
      </w:r>
      <w:r w:rsidRPr="0049768A">
        <w:rPr>
          <w:rFonts w:cs="Traditional Arabic"/>
          <w:sz w:val="36"/>
          <w:szCs w:val="36"/>
          <w:rtl/>
        </w:rPr>
        <w:t xml:space="preserve"> ورسوله</w:t>
      </w:r>
      <w:r w:rsidRPr="0049768A">
        <w:rPr>
          <w:rFonts w:cs="Traditional Arabic" w:hint="cs"/>
          <w:sz w:val="36"/>
          <w:szCs w:val="36"/>
          <w:rtl/>
        </w:rPr>
        <w:t xml:space="preserve">ُ، </w:t>
      </w:r>
      <w:r w:rsidRPr="0049768A">
        <w:rPr>
          <w:rFonts w:cs="Traditional Arabic"/>
          <w:sz w:val="36"/>
          <w:szCs w:val="36"/>
          <w:rtl/>
        </w:rPr>
        <w:t>رضيت بالله رباً</w:t>
      </w:r>
      <w:r w:rsidRPr="0049768A">
        <w:rPr>
          <w:rFonts w:cs="Traditional Arabic" w:hint="cs"/>
          <w:sz w:val="36"/>
          <w:szCs w:val="36"/>
          <w:rtl/>
        </w:rPr>
        <w:t xml:space="preserve">، </w:t>
      </w:r>
      <w:r w:rsidRPr="0049768A">
        <w:rPr>
          <w:rFonts w:cs="Traditional Arabic"/>
          <w:sz w:val="36"/>
          <w:szCs w:val="36"/>
          <w:rtl/>
        </w:rPr>
        <w:t>وبمحمد</w:t>
      </w:r>
      <w:r w:rsidRPr="0049768A">
        <w:rPr>
          <w:rFonts w:cs="Traditional Arabic" w:hint="cs"/>
          <w:sz w:val="36"/>
          <w:szCs w:val="36"/>
          <w:rtl/>
        </w:rPr>
        <w:t>ٍ</w:t>
      </w:r>
      <w:r w:rsidRPr="0049768A">
        <w:rPr>
          <w:rFonts w:cs="Traditional Arabic"/>
          <w:sz w:val="36"/>
          <w:szCs w:val="36"/>
          <w:rtl/>
        </w:rPr>
        <w:t xml:space="preserve"> </w:t>
      </w:r>
      <w:r w:rsidRPr="0049768A">
        <w:rPr>
          <w:rFonts w:cs="Traditional Arabic"/>
          <w:sz w:val="36"/>
          <w:szCs w:val="36"/>
        </w:rPr>
        <w:sym w:font="AGA Arabesque" w:char="F072"/>
      </w:r>
      <w:r w:rsidRPr="0049768A">
        <w:rPr>
          <w:rFonts w:cs="Traditional Arabic"/>
          <w:sz w:val="36"/>
          <w:szCs w:val="36"/>
          <w:rtl/>
        </w:rPr>
        <w:t xml:space="preserve"> رسولاً</w:t>
      </w:r>
      <w:r w:rsidRPr="0049768A">
        <w:rPr>
          <w:rFonts w:cs="Traditional Arabic" w:hint="cs"/>
          <w:sz w:val="36"/>
          <w:szCs w:val="36"/>
          <w:rtl/>
        </w:rPr>
        <w:t xml:space="preserve">، </w:t>
      </w:r>
      <w:r w:rsidRPr="0049768A">
        <w:rPr>
          <w:rFonts w:cs="Traditional Arabic"/>
          <w:sz w:val="36"/>
          <w:szCs w:val="36"/>
          <w:rtl/>
        </w:rPr>
        <w:t>وبالإسلام ديناً</w:t>
      </w:r>
      <w:r w:rsidRPr="0049768A">
        <w:rPr>
          <w:rFonts w:cs="Traditional Arabic" w:hint="cs"/>
          <w:sz w:val="36"/>
          <w:szCs w:val="36"/>
          <w:rtl/>
        </w:rPr>
        <w:t xml:space="preserve">، </w:t>
      </w:r>
      <w:r w:rsidRPr="0049768A">
        <w:rPr>
          <w:rFonts w:cs="Traditional Arabic"/>
          <w:sz w:val="36"/>
          <w:szCs w:val="36"/>
          <w:rtl/>
        </w:rPr>
        <w:t>غُفِرَ لَهُ ذَنبُهُ"</w:t>
      </w:r>
      <w:r w:rsidRPr="0049768A">
        <w:rPr>
          <w:rFonts w:cs="Traditional Arabic"/>
          <w:sz w:val="36"/>
          <w:szCs w:val="36"/>
          <w:vertAlign w:val="superscript"/>
          <w:rtl/>
        </w:rPr>
        <w:t>(</w:t>
      </w:r>
      <w:r w:rsidRPr="0049768A">
        <w:rPr>
          <w:rStyle w:val="a4"/>
          <w:rFonts w:cs="Traditional Arabic"/>
          <w:sz w:val="36"/>
          <w:szCs w:val="36"/>
          <w:rtl/>
        </w:rPr>
        <w:footnoteReference w:id="696"/>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60"/>
        <w:ind w:firstLine="567"/>
        <w:jc w:val="lowKashida"/>
        <w:rPr>
          <w:rFonts w:cs="Traditional Arabic"/>
          <w:sz w:val="36"/>
          <w:szCs w:val="36"/>
          <w:rtl/>
        </w:rPr>
      </w:pPr>
      <w:r w:rsidRPr="0049768A">
        <w:rPr>
          <w:rFonts w:cs="Traditional Arabic" w:hint="cs"/>
          <w:sz w:val="36"/>
          <w:szCs w:val="36"/>
          <w:rtl/>
        </w:rPr>
        <w:t xml:space="preserve">ويصلي على النبي </w:t>
      </w:r>
      <w:r w:rsidRPr="0049768A">
        <w:rPr>
          <w:rFonts w:cs="Traditional Arabic"/>
          <w:sz w:val="36"/>
          <w:szCs w:val="36"/>
        </w:rPr>
        <w:sym w:font="AGA Arabesque" w:char="F072"/>
      </w:r>
      <w:r w:rsidRPr="0049768A">
        <w:rPr>
          <w:rFonts w:cs="Traditional Arabic" w:hint="cs"/>
          <w:sz w:val="36"/>
          <w:szCs w:val="36"/>
          <w:rtl/>
        </w:rPr>
        <w:t xml:space="preserve"> بعد فراغه من إجابة المؤذن .</w:t>
      </w:r>
      <w:r w:rsidRPr="0049768A">
        <w:rPr>
          <w:rFonts w:cs="Traditional Arabic"/>
          <w:sz w:val="36"/>
          <w:szCs w:val="36"/>
          <w:vertAlign w:val="superscript"/>
          <w:rtl/>
        </w:rPr>
        <w:t xml:space="preserve"> (</w:t>
      </w:r>
      <w:r w:rsidRPr="0049768A">
        <w:rPr>
          <w:rStyle w:val="a4"/>
          <w:rFonts w:cs="Traditional Arabic"/>
          <w:sz w:val="36"/>
          <w:szCs w:val="36"/>
          <w:rtl/>
        </w:rPr>
        <w:footnoteReference w:id="697"/>
      </w:r>
      <w:r w:rsidRPr="0049768A">
        <w:rPr>
          <w:rFonts w:cs="Traditional Arabic"/>
          <w:sz w:val="36"/>
          <w:szCs w:val="36"/>
          <w:vertAlign w:val="superscript"/>
          <w:rtl/>
        </w:rPr>
        <w:t>)</w:t>
      </w:r>
      <w:r w:rsidRPr="0049768A">
        <w:rPr>
          <w:rFonts w:cs="Traditional Arabic"/>
          <w:sz w:val="36"/>
          <w:szCs w:val="36"/>
          <w:rtl/>
        </w:rPr>
        <w:t>.</w:t>
      </w:r>
      <w:r w:rsidRPr="0049768A">
        <w:rPr>
          <w:rFonts w:cs="Traditional Arabic" w:hint="cs"/>
          <w:sz w:val="36"/>
          <w:szCs w:val="36"/>
          <w:rtl/>
        </w:rPr>
        <w:t xml:space="preserve"> </w:t>
      </w:r>
    </w:p>
    <w:p w:rsidR="00784054" w:rsidRPr="0049768A" w:rsidRDefault="00784054" w:rsidP="00784054">
      <w:pPr>
        <w:bidi/>
        <w:spacing w:after="60"/>
        <w:ind w:firstLine="567"/>
        <w:jc w:val="lowKashida"/>
        <w:rPr>
          <w:rFonts w:cs="Traditional Arabic"/>
          <w:sz w:val="36"/>
          <w:szCs w:val="36"/>
          <w:vertAlign w:val="superscript"/>
          <w:rtl/>
        </w:rPr>
      </w:pPr>
      <w:r w:rsidRPr="0049768A">
        <w:rPr>
          <w:rFonts w:cs="Traditional Arabic"/>
          <w:sz w:val="36"/>
          <w:szCs w:val="36"/>
          <w:rtl/>
        </w:rPr>
        <w:t>من قال حين يسمع النداء: اللهم رب هذه الدعوة التامة والصلاة القائمة آت محمد الوسيلة والفضيلة وابعثه مقاماً محموداً الذي وعدته حلت له شفاعتي يوم القيامة".</w:t>
      </w:r>
      <w:r w:rsidRPr="0049768A">
        <w:rPr>
          <w:rFonts w:cs="Traditional Arabic"/>
          <w:sz w:val="36"/>
          <w:szCs w:val="36"/>
          <w:vertAlign w:val="superscript"/>
          <w:rtl/>
        </w:rPr>
        <w:t>(</w:t>
      </w:r>
      <w:r w:rsidRPr="0049768A">
        <w:rPr>
          <w:rStyle w:val="a4"/>
          <w:rFonts w:cs="Traditional Arabic"/>
          <w:sz w:val="36"/>
          <w:szCs w:val="36"/>
          <w:rtl/>
        </w:rPr>
        <w:footnoteReference w:id="698"/>
      </w:r>
      <w:r w:rsidRPr="0049768A">
        <w:rPr>
          <w:rFonts w:cs="Traditional Arabic"/>
          <w:sz w:val="36"/>
          <w:szCs w:val="36"/>
          <w:vertAlign w:val="superscript"/>
          <w:rtl/>
        </w:rPr>
        <w:t>)</w:t>
      </w:r>
    </w:p>
    <w:p w:rsidR="00784054" w:rsidRPr="0049768A" w:rsidRDefault="00784054" w:rsidP="00784054">
      <w:pPr>
        <w:bidi/>
        <w:spacing w:after="60"/>
        <w:ind w:firstLine="567"/>
        <w:jc w:val="lowKashida"/>
        <w:rPr>
          <w:rFonts w:cs="Traditional Arabic"/>
          <w:sz w:val="36"/>
          <w:szCs w:val="36"/>
          <w:rtl/>
          <w:lang w:bidi="ar-AE"/>
        </w:rPr>
      </w:pPr>
      <w:r w:rsidRPr="0049768A">
        <w:rPr>
          <w:rFonts w:cs="Traditional Arabic"/>
          <w:sz w:val="36"/>
          <w:szCs w:val="36"/>
          <w:rtl/>
        </w:rPr>
        <w:lastRenderedPageBreak/>
        <w:t xml:space="preserve">وعن أنس </w:t>
      </w:r>
      <w:r w:rsidRPr="0049768A">
        <w:rPr>
          <w:rFonts w:cs="Traditional Arabic"/>
          <w:sz w:val="36"/>
          <w:szCs w:val="36"/>
        </w:rPr>
        <w:sym w:font="AGA Arabesque" w:char="F074"/>
      </w:r>
      <w:r w:rsidR="001E53F7">
        <w:rPr>
          <w:rFonts w:cs="Traditional Arabic" w:hint="cs"/>
          <w:sz w:val="36"/>
          <w:szCs w:val="36"/>
          <w:rtl/>
        </w:rPr>
        <w:t xml:space="preserve"> </w:t>
      </w:r>
      <w:r w:rsidRPr="0049768A">
        <w:rPr>
          <w:rFonts w:cs="Traditional Arabic"/>
          <w:sz w:val="36"/>
          <w:szCs w:val="36"/>
          <w:rtl/>
        </w:rPr>
        <w:t>:</w:t>
      </w:r>
      <w:r w:rsidR="001E53F7">
        <w:rPr>
          <w:rFonts w:cs="Traditional Arabic" w:hint="cs"/>
          <w:sz w:val="36"/>
          <w:szCs w:val="36"/>
          <w:rtl/>
        </w:rPr>
        <w:t xml:space="preserve"> </w:t>
      </w:r>
      <w:r w:rsidRPr="0049768A">
        <w:rPr>
          <w:rFonts w:cs="Traditional Arabic"/>
          <w:sz w:val="36"/>
          <w:szCs w:val="36"/>
          <w:rtl/>
        </w:rPr>
        <w:t xml:space="preserve">أن رسول الله </w:t>
      </w:r>
      <w:r w:rsidRPr="0049768A">
        <w:rPr>
          <w:rFonts w:cs="Traditional Arabic"/>
          <w:sz w:val="36"/>
          <w:szCs w:val="36"/>
        </w:rPr>
        <w:sym w:font="AGA Arabesque" w:char="F072"/>
      </w:r>
      <w:r w:rsidRPr="0049768A">
        <w:rPr>
          <w:rFonts w:cs="Traditional Arabic"/>
          <w:sz w:val="36"/>
          <w:szCs w:val="36"/>
          <w:rtl/>
        </w:rPr>
        <w:t xml:space="preserve"> </w:t>
      </w:r>
      <w:r w:rsidR="001E53F7">
        <w:rPr>
          <w:rFonts w:cs="Traditional Arabic" w:hint="cs"/>
          <w:sz w:val="36"/>
          <w:szCs w:val="36"/>
          <w:rtl/>
        </w:rPr>
        <w:t xml:space="preserve">، </w:t>
      </w:r>
      <w:r w:rsidRPr="0049768A">
        <w:rPr>
          <w:rFonts w:cs="Traditional Arabic"/>
          <w:sz w:val="36"/>
          <w:szCs w:val="36"/>
          <w:rtl/>
        </w:rPr>
        <w:t>قال: "الدعاء بين الأذان والإقامة لا يرد".</w:t>
      </w:r>
      <w:r w:rsidRPr="0049768A">
        <w:rPr>
          <w:rFonts w:cs="Traditional Arabic"/>
          <w:sz w:val="36"/>
          <w:szCs w:val="36"/>
          <w:vertAlign w:val="superscript"/>
          <w:rtl/>
        </w:rPr>
        <w:t>(</w:t>
      </w:r>
      <w:r w:rsidRPr="0049768A">
        <w:rPr>
          <w:rStyle w:val="a4"/>
          <w:rFonts w:cs="Traditional Arabic"/>
          <w:sz w:val="36"/>
          <w:szCs w:val="36"/>
          <w:rtl/>
        </w:rPr>
        <w:footnoteReference w:id="699"/>
      </w:r>
      <w:r w:rsidRPr="0049768A">
        <w:rPr>
          <w:rFonts w:cs="Traditional Arabic"/>
          <w:sz w:val="36"/>
          <w:szCs w:val="36"/>
          <w:vertAlign w:val="superscript"/>
          <w:rtl/>
        </w:rPr>
        <w:t>)</w:t>
      </w:r>
    </w:p>
    <w:p w:rsidR="00784054" w:rsidRPr="0049768A" w:rsidRDefault="00784054" w:rsidP="00784054">
      <w:pPr>
        <w:pStyle w:val="1"/>
        <w:jc w:val="lowKashida"/>
        <w:rPr>
          <w:b w:val="0"/>
          <w:bCs w:val="0"/>
          <w:u w:val="single"/>
          <w:rtl/>
          <w:lang w:eastAsia="en-US"/>
        </w:rPr>
      </w:pPr>
      <w:r w:rsidRPr="0049768A">
        <w:rPr>
          <w:rFonts w:hint="eastAsia"/>
          <w:b w:val="0"/>
          <w:bCs w:val="0"/>
          <w:u w:val="single"/>
          <w:rtl/>
          <w:lang w:eastAsia="en-US"/>
        </w:rPr>
        <w:t>التكبير</w:t>
      </w:r>
      <w:r w:rsidRPr="0049768A">
        <w:rPr>
          <w:b w:val="0"/>
          <w:bCs w:val="0"/>
          <w:vertAlign w:val="superscript"/>
          <w:rtl/>
        </w:rPr>
        <w:t>(</w:t>
      </w:r>
      <w:r w:rsidRPr="0049768A">
        <w:rPr>
          <w:rStyle w:val="a4"/>
          <w:b w:val="0"/>
          <w:bCs w:val="0"/>
          <w:rtl/>
        </w:rPr>
        <w:footnoteReference w:id="700"/>
      </w:r>
      <w:r w:rsidRPr="0049768A">
        <w:rPr>
          <w:b w:val="0"/>
          <w:bCs w:val="0"/>
          <w:vertAlign w:val="superscript"/>
          <w:rtl/>
        </w:rPr>
        <w:t>)</w:t>
      </w:r>
    </w:p>
    <w:p w:rsidR="00784054" w:rsidRPr="0049768A" w:rsidRDefault="00784054" w:rsidP="00784054">
      <w:pPr>
        <w:bidi/>
        <w:ind w:firstLine="720"/>
        <w:jc w:val="lowKashida"/>
        <w:rPr>
          <w:rFonts w:ascii="AGA Arabesque" w:hAnsi="AGA Arabesque" w:cs="Traditional Arabic"/>
          <w:sz w:val="36"/>
          <w:szCs w:val="36"/>
          <w:rtl/>
        </w:rPr>
      </w:pPr>
      <w:r w:rsidRPr="0049768A">
        <w:rPr>
          <w:rFonts w:ascii="AGA Arabesque" w:hAnsi="AGA Arabesque" w:cs="Traditional Arabic" w:hint="eastAsia"/>
          <w:sz w:val="36"/>
          <w:szCs w:val="36"/>
          <w:rtl/>
        </w:rPr>
        <w:t>كان</w:t>
      </w:r>
      <w:r w:rsidRPr="0049768A">
        <w:rPr>
          <w:rFonts w:ascii="AGA Arabesque" w:hAnsi="AGA Arabesque" w:cs="Traditional Arabic"/>
          <w:sz w:val="36"/>
          <w:szCs w:val="36"/>
          <w:rtl/>
        </w:rPr>
        <w:t xml:space="preserve"> النبي </w:t>
      </w:r>
      <w:r w:rsidRPr="0049768A">
        <w:rPr>
          <w:rFonts w:ascii="AGA Arabesque" w:hAnsi="AGA Arabesque" w:cs="Traditional Arabic"/>
          <w:sz w:val="36"/>
          <w:szCs w:val="36"/>
          <w:lang w:eastAsia="hi-IN"/>
        </w:rPr>
        <w:t></w:t>
      </w:r>
      <w:r w:rsidRPr="0049768A">
        <w:rPr>
          <w:rFonts w:ascii="AGA Arabesque" w:hAnsi="AGA Arabesque" w:cs="Traditional Arabic" w:hint="cs"/>
          <w:sz w:val="36"/>
          <w:szCs w:val="36"/>
          <w:rtl/>
        </w:rPr>
        <w:t xml:space="preserve"> </w:t>
      </w:r>
      <w:r w:rsidRPr="0049768A">
        <w:rPr>
          <w:rFonts w:ascii="AGA Arabesque" w:hAnsi="AGA Arabesque" w:cs="Traditional Arabic"/>
          <w:sz w:val="36"/>
          <w:szCs w:val="36"/>
          <w:rtl/>
        </w:rPr>
        <w:t xml:space="preserve">يستفتح الصلاة بقوله ( الله أكبر ) </w:t>
      </w:r>
      <w:r w:rsidRPr="0049768A">
        <w:rPr>
          <w:rFonts w:cs="Traditional Arabic"/>
          <w:sz w:val="36"/>
          <w:szCs w:val="36"/>
          <w:vertAlign w:val="superscript"/>
          <w:rtl/>
        </w:rPr>
        <w:t>(</w:t>
      </w:r>
      <w:r w:rsidRPr="0049768A">
        <w:rPr>
          <w:rStyle w:val="a4"/>
          <w:rFonts w:cs="Traditional Arabic"/>
          <w:sz w:val="36"/>
          <w:szCs w:val="36"/>
          <w:rtl/>
        </w:rPr>
        <w:footnoteReference w:id="701"/>
      </w:r>
      <w:r w:rsidRPr="0049768A">
        <w:rPr>
          <w:rFonts w:cs="Traditional Arabic"/>
          <w:sz w:val="36"/>
          <w:szCs w:val="36"/>
          <w:vertAlign w:val="superscript"/>
          <w:rtl/>
        </w:rPr>
        <w:t>)</w:t>
      </w:r>
    </w:p>
    <w:p w:rsidR="00784054" w:rsidRPr="0049768A" w:rsidRDefault="00784054" w:rsidP="00784054">
      <w:pPr>
        <w:bidi/>
        <w:jc w:val="lowKashida"/>
        <w:rPr>
          <w:rFonts w:ascii="AGA Arabesque" w:hAnsi="AGA Arabesque" w:cs="Traditional Arabic"/>
          <w:sz w:val="36"/>
          <w:szCs w:val="36"/>
          <w:rtl/>
        </w:rPr>
      </w:pPr>
      <w:r w:rsidRPr="0049768A">
        <w:rPr>
          <w:rFonts w:ascii="AGA Arabesque" w:hAnsi="AGA Arabesque" w:cs="Traditional Arabic"/>
          <w:sz w:val="36"/>
          <w:szCs w:val="36"/>
          <w:rtl/>
        </w:rPr>
        <w:t>- ( وكان يرفع يديه تارة مع التكبير )</w:t>
      </w:r>
      <w:r w:rsidRPr="0049768A">
        <w:rPr>
          <w:rFonts w:cs="Traditional Arabic"/>
          <w:sz w:val="36"/>
          <w:szCs w:val="36"/>
          <w:vertAlign w:val="superscript"/>
          <w:rtl/>
        </w:rPr>
        <w:t xml:space="preserve"> (</w:t>
      </w:r>
      <w:r w:rsidRPr="0049768A">
        <w:rPr>
          <w:rStyle w:val="a4"/>
          <w:rFonts w:cs="Traditional Arabic"/>
          <w:sz w:val="36"/>
          <w:szCs w:val="36"/>
          <w:rtl/>
        </w:rPr>
        <w:footnoteReference w:id="702"/>
      </w:r>
      <w:r w:rsidRPr="0049768A">
        <w:rPr>
          <w:rFonts w:cs="Traditional Arabic"/>
          <w:sz w:val="36"/>
          <w:szCs w:val="36"/>
          <w:vertAlign w:val="superscript"/>
          <w:rtl/>
        </w:rPr>
        <w:t>)</w:t>
      </w:r>
      <w:r w:rsidRPr="0049768A">
        <w:rPr>
          <w:rFonts w:ascii="AGA Arabesque" w:hAnsi="AGA Arabesque" w:cs="Traditional Arabic"/>
          <w:sz w:val="36"/>
          <w:szCs w:val="36"/>
          <w:rtl/>
        </w:rPr>
        <w:t xml:space="preserve"> </w:t>
      </w:r>
    </w:p>
    <w:p w:rsidR="00784054" w:rsidRPr="0049768A" w:rsidRDefault="00784054" w:rsidP="00784054">
      <w:pPr>
        <w:bidi/>
        <w:jc w:val="lowKashida"/>
        <w:rPr>
          <w:rFonts w:ascii="AGA Arabesque" w:hAnsi="AGA Arabesque" w:cs="Traditional Arabic"/>
          <w:sz w:val="36"/>
          <w:szCs w:val="36"/>
          <w:rtl/>
        </w:rPr>
      </w:pPr>
      <w:r w:rsidRPr="0049768A">
        <w:rPr>
          <w:rFonts w:ascii="AGA Arabesque" w:hAnsi="AGA Arabesque" w:cs="Traditional Arabic"/>
          <w:sz w:val="36"/>
          <w:szCs w:val="36"/>
          <w:rtl/>
        </w:rPr>
        <w:t>- ( وتارة بعد التكبير )</w:t>
      </w:r>
      <w:r w:rsidRPr="0049768A">
        <w:rPr>
          <w:rFonts w:cs="Traditional Arabic"/>
          <w:sz w:val="36"/>
          <w:szCs w:val="36"/>
          <w:vertAlign w:val="superscript"/>
          <w:rtl/>
        </w:rPr>
        <w:t xml:space="preserve"> (</w:t>
      </w:r>
      <w:r w:rsidRPr="0049768A">
        <w:rPr>
          <w:rStyle w:val="a4"/>
          <w:rFonts w:cs="Traditional Arabic"/>
          <w:sz w:val="36"/>
          <w:szCs w:val="36"/>
          <w:rtl/>
        </w:rPr>
        <w:footnoteReference w:id="703"/>
      </w:r>
      <w:r w:rsidRPr="0049768A">
        <w:rPr>
          <w:rFonts w:cs="Traditional Arabic"/>
          <w:sz w:val="36"/>
          <w:szCs w:val="36"/>
          <w:vertAlign w:val="superscript"/>
          <w:rtl/>
        </w:rPr>
        <w:t>)</w:t>
      </w:r>
    </w:p>
    <w:p w:rsidR="00784054" w:rsidRPr="0049768A" w:rsidRDefault="00784054" w:rsidP="001E53F7">
      <w:pPr>
        <w:bidi/>
        <w:jc w:val="lowKashida"/>
        <w:rPr>
          <w:rFonts w:ascii="AGA Arabesque" w:hAnsi="AGA Arabesque" w:cs="Traditional Arabic"/>
          <w:sz w:val="36"/>
          <w:szCs w:val="36"/>
          <w:rtl/>
        </w:rPr>
      </w:pPr>
      <w:r w:rsidRPr="0049768A">
        <w:rPr>
          <w:rFonts w:ascii="AGA Arabesque" w:hAnsi="AGA Arabesque" w:cs="Traditional Arabic"/>
          <w:sz w:val="36"/>
          <w:szCs w:val="36"/>
          <w:rtl/>
        </w:rPr>
        <w:t>- ( وتارة قبله )</w:t>
      </w:r>
      <w:r w:rsidRPr="0049768A">
        <w:rPr>
          <w:rFonts w:cs="Traditional Arabic"/>
          <w:sz w:val="36"/>
          <w:szCs w:val="36"/>
          <w:vertAlign w:val="superscript"/>
          <w:rtl/>
        </w:rPr>
        <w:t xml:space="preserve"> (</w:t>
      </w:r>
      <w:r w:rsidRPr="0049768A">
        <w:rPr>
          <w:rStyle w:val="a4"/>
          <w:rFonts w:cs="Traditional Arabic"/>
          <w:sz w:val="36"/>
          <w:szCs w:val="36"/>
          <w:rtl/>
        </w:rPr>
        <w:footnoteReference w:id="704"/>
      </w:r>
      <w:r w:rsidRPr="0049768A">
        <w:rPr>
          <w:rFonts w:cs="Traditional Arabic"/>
          <w:sz w:val="36"/>
          <w:szCs w:val="36"/>
          <w:vertAlign w:val="superscript"/>
          <w:rtl/>
        </w:rPr>
        <w:t>)</w:t>
      </w:r>
      <w:r w:rsidRPr="0049768A">
        <w:rPr>
          <w:rFonts w:ascii="AGA Arabesque" w:hAnsi="AGA Arabesque" w:cs="Traditional Arabic"/>
          <w:sz w:val="36"/>
          <w:szCs w:val="36"/>
          <w:rtl/>
        </w:rPr>
        <w:t xml:space="preserve"> </w:t>
      </w:r>
    </w:p>
    <w:p w:rsidR="00784054" w:rsidRPr="0049768A" w:rsidRDefault="00784054" w:rsidP="00784054">
      <w:pPr>
        <w:bidi/>
        <w:jc w:val="lowKashida"/>
        <w:rPr>
          <w:rFonts w:ascii="AGA Arabesque" w:hAnsi="AGA Arabesque" w:cs="Traditional Arabic"/>
          <w:sz w:val="36"/>
          <w:szCs w:val="36"/>
          <w:rtl/>
        </w:rPr>
      </w:pPr>
      <w:r w:rsidRPr="0049768A">
        <w:rPr>
          <w:rFonts w:ascii="AGA Arabesque" w:hAnsi="AGA Arabesque" w:cs="Traditional Arabic"/>
          <w:sz w:val="36"/>
          <w:szCs w:val="36"/>
          <w:rtl/>
        </w:rPr>
        <w:t>- ( كان يجعلهما حذو منكبيه )</w:t>
      </w:r>
      <w:r w:rsidRPr="0049768A">
        <w:rPr>
          <w:rFonts w:cs="Traditional Arabic"/>
          <w:sz w:val="36"/>
          <w:szCs w:val="36"/>
          <w:vertAlign w:val="superscript"/>
          <w:rtl/>
        </w:rPr>
        <w:t xml:space="preserve"> (</w:t>
      </w:r>
      <w:r w:rsidRPr="0049768A">
        <w:rPr>
          <w:rStyle w:val="a4"/>
          <w:rFonts w:cs="Traditional Arabic"/>
          <w:sz w:val="36"/>
          <w:szCs w:val="36"/>
          <w:rtl/>
        </w:rPr>
        <w:footnoteReference w:id="705"/>
      </w:r>
      <w:r w:rsidRPr="0049768A">
        <w:rPr>
          <w:rFonts w:cs="Traditional Arabic"/>
          <w:sz w:val="36"/>
          <w:szCs w:val="36"/>
          <w:vertAlign w:val="superscript"/>
          <w:rtl/>
        </w:rPr>
        <w:t>)</w:t>
      </w:r>
    </w:p>
    <w:p w:rsidR="00784054" w:rsidRPr="0049768A" w:rsidRDefault="00784054" w:rsidP="00784054">
      <w:pPr>
        <w:bidi/>
        <w:jc w:val="lowKashida"/>
        <w:rPr>
          <w:rFonts w:ascii="AGA Arabesque" w:hAnsi="AGA Arabesque" w:cs="Traditional Arabic"/>
          <w:sz w:val="36"/>
          <w:szCs w:val="36"/>
          <w:rtl/>
        </w:rPr>
      </w:pPr>
      <w:r w:rsidRPr="0049768A">
        <w:rPr>
          <w:rFonts w:ascii="AGA Arabesque" w:hAnsi="AGA Arabesque" w:cs="Traditional Arabic"/>
          <w:sz w:val="36"/>
          <w:szCs w:val="36"/>
          <w:rtl/>
        </w:rPr>
        <w:t>- ( وربما كان يرفعهما حتى يحاذي بهما فروع أذنيه )</w:t>
      </w:r>
      <w:r w:rsidRPr="0049768A">
        <w:rPr>
          <w:rFonts w:cs="Traditional Arabic"/>
          <w:sz w:val="36"/>
          <w:szCs w:val="36"/>
          <w:vertAlign w:val="superscript"/>
          <w:rtl/>
        </w:rPr>
        <w:t xml:space="preserve"> (</w:t>
      </w:r>
      <w:r w:rsidRPr="0049768A">
        <w:rPr>
          <w:rStyle w:val="a4"/>
          <w:rFonts w:cs="Traditional Arabic"/>
          <w:sz w:val="36"/>
          <w:szCs w:val="36"/>
          <w:rtl/>
        </w:rPr>
        <w:footnoteReference w:id="706"/>
      </w:r>
      <w:r w:rsidRPr="0049768A">
        <w:rPr>
          <w:rFonts w:cs="Traditional Arabic"/>
          <w:sz w:val="36"/>
          <w:szCs w:val="36"/>
          <w:vertAlign w:val="superscript"/>
          <w:rtl/>
        </w:rPr>
        <w:t>)</w:t>
      </w:r>
    </w:p>
    <w:p w:rsidR="00784054" w:rsidRPr="0049768A" w:rsidRDefault="00784054" w:rsidP="00784054">
      <w:pPr>
        <w:bidi/>
        <w:jc w:val="lowKashida"/>
        <w:rPr>
          <w:rFonts w:cs="Traditional Arabic"/>
          <w:sz w:val="36"/>
          <w:szCs w:val="36"/>
          <w:rtl/>
        </w:rPr>
      </w:pPr>
      <w:r w:rsidRPr="0049768A">
        <w:rPr>
          <w:rFonts w:ascii="AGA Arabesque" w:hAnsi="AGA Arabesque" w:cs="Traditional Arabic" w:hint="eastAsia"/>
          <w:sz w:val="36"/>
          <w:szCs w:val="36"/>
          <w:u w:val="single"/>
          <w:rtl/>
        </w:rPr>
        <w:t>أدعية</w:t>
      </w:r>
      <w:r w:rsidRPr="0049768A">
        <w:rPr>
          <w:rFonts w:ascii="AGA Arabesque" w:hAnsi="AGA Arabesque" w:cs="Traditional Arabic"/>
          <w:sz w:val="36"/>
          <w:szCs w:val="36"/>
          <w:u w:val="single"/>
          <w:rtl/>
        </w:rPr>
        <w:t xml:space="preserve"> الاستفتاح</w:t>
      </w:r>
      <w:r w:rsidRPr="0049768A">
        <w:rPr>
          <w:rFonts w:cs="Traditional Arabic"/>
          <w:sz w:val="36"/>
          <w:szCs w:val="36"/>
          <w:vertAlign w:val="superscript"/>
          <w:rtl/>
        </w:rPr>
        <w:t>(</w:t>
      </w:r>
      <w:r w:rsidRPr="0049768A">
        <w:rPr>
          <w:rStyle w:val="a4"/>
          <w:rFonts w:cs="Traditional Arabic"/>
          <w:sz w:val="36"/>
          <w:szCs w:val="36"/>
          <w:rtl/>
        </w:rPr>
        <w:footnoteReference w:id="707"/>
      </w:r>
      <w:r w:rsidRPr="0049768A">
        <w:rPr>
          <w:rFonts w:cs="Traditional Arabic"/>
          <w:sz w:val="36"/>
          <w:szCs w:val="36"/>
          <w:vertAlign w:val="superscript"/>
          <w:rtl/>
        </w:rPr>
        <w:t>)</w:t>
      </w:r>
      <w:r w:rsidRPr="0049768A">
        <w:rPr>
          <w:rFonts w:ascii="AGA Arabesque" w:hAnsi="AGA Arabesque" w:cs="Traditional Arabic" w:hint="cs"/>
          <w:sz w:val="36"/>
          <w:szCs w:val="36"/>
          <w:rtl/>
        </w:rPr>
        <w:t xml:space="preserve"> </w:t>
      </w:r>
    </w:p>
    <w:p w:rsidR="00784054" w:rsidRPr="0049768A" w:rsidRDefault="00784054" w:rsidP="00784054">
      <w:pPr>
        <w:bidi/>
        <w:spacing w:before="240"/>
        <w:ind w:left="90" w:right="90"/>
        <w:jc w:val="lowKashida"/>
        <w:rPr>
          <w:rFonts w:cs="Traditional Arabic"/>
          <w:sz w:val="36"/>
          <w:szCs w:val="36"/>
          <w:rtl/>
        </w:rPr>
      </w:pPr>
      <w:r w:rsidRPr="0049768A">
        <w:rPr>
          <w:rFonts w:cs="Traditional Arabic" w:hint="cs"/>
          <w:sz w:val="36"/>
          <w:szCs w:val="36"/>
          <w:rtl/>
        </w:rPr>
        <w:lastRenderedPageBreak/>
        <w:t>ثم يستفتح فيقول : "اللهم باعد بيني وبين خطاياي كما باعدت بين المشرق والمغرب ، اللهم نقني من خطاياي كما ينقى الثوب الأبيض من الدنس ، اللهم اغسلني من خطاياي بالماء والثلج والبرد " .</w:t>
      </w:r>
      <w:r w:rsidRPr="0049768A">
        <w:rPr>
          <w:rFonts w:cs="Traditional Arabic"/>
          <w:sz w:val="36"/>
          <w:szCs w:val="36"/>
          <w:vertAlign w:val="superscript"/>
          <w:rtl/>
        </w:rPr>
        <w:t xml:space="preserve"> (</w:t>
      </w:r>
      <w:r w:rsidRPr="0049768A">
        <w:rPr>
          <w:rStyle w:val="a4"/>
          <w:rFonts w:cs="Traditional Arabic"/>
          <w:sz w:val="36"/>
          <w:szCs w:val="36"/>
          <w:rtl/>
        </w:rPr>
        <w:footnoteReference w:id="708"/>
      </w:r>
      <w:r w:rsidRPr="0049768A">
        <w:rPr>
          <w:rFonts w:cs="Traditional Arabic"/>
          <w:sz w:val="36"/>
          <w:szCs w:val="36"/>
          <w:vertAlign w:val="superscript"/>
          <w:rtl/>
        </w:rPr>
        <w:t>)</w:t>
      </w:r>
      <w:r w:rsidRPr="0049768A">
        <w:rPr>
          <w:rFonts w:cs="Traditional Arabic"/>
          <w:sz w:val="36"/>
          <w:szCs w:val="36"/>
          <w:rtl/>
        </w:rPr>
        <w:t xml:space="preserve"> </w:t>
      </w:r>
    </w:p>
    <w:p w:rsidR="00784054" w:rsidRPr="0049768A" w:rsidRDefault="00784054" w:rsidP="00784054">
      <w:pPr>
        <w:bidi/>
        <w:spacing w:before="240"/>
        <w:ind w:left="90" w:right="90"/>
        <w:jc w:val="lowKashida"/>
        <w:rPr>
          <w:rFonts w:cs="Traditional Arabic"/>
          <w:sz w:val="36"/>
          <w:szCs w:val="36"/>
          <w:rtl/>
        </w:rPr>
      </w:pPr>
      <w:r w:rsidRPr="0049768A">
        <w:rPr>
          <w:rFonts w:cs="Traditional Arabic" w:hint="cs"/>
          <w:sz w:val="36"/>
          <w:szCs w:val="36"/>
          <w:rtl/>
        </w:rPr>
        <w:t>أو"سبحانك اللهم وبحمدك، وتبارك أسمك، وتعالى جدك، ولا إله غيرك"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أو يقول: وجهت وجهي للذي فطر السموات والأرض حنيفاً مسلماً وما أنا من المشركين ، إن صلاتي ونسكي ومحياي ومماتي لله رب العالمين ، لا شريك له ، و بذلك أمرت وأنا أول المسلمين ، اللهم أنت الملك ، لا إله إلا أنت ، سبحانك وبحمدك ، أنت ربي وأنا عبدك ...</w:t>
      </w:r>
      <w:r w:rsidRPr="0049768A">
        <w:rPr>
          <w:rFonts w:cs="Traditional Arabic"/>
          <w:sz w:val="36"/>
          <w:szCs w:val="36"/>
          <w:vertAlign w:val="superscript"/>
          <w:rtl/>
        </w:rPr>
        <w:t xml:space="preserve"> (</w:t>
      </w:r>
      <w:r w:rsidRPr="0049768A">
        <w:rPr>
          <w:rStyle w:val="a4"/>
          <w:rFonts w:cs="Traditional Arabic"/>
          <w:sz w:val="36"/>
          <w:szCs w:val="36"/>
          <w:rtl/>
        </w:rPr>
        <w:footnoteReference w:id="709"/>
      </w:r>
      <w:r w:rsidRPr="0049768A">
        <w:rPr>
          <w:rFonts w:cs="Traditional Arabic"/>
          <w:sz w:val="36"/>
          <w:szCs w:val="36"/>
          <w:vertAlign w:val="superscript"/>
          <w:rtl/>
        </w:rPr>
        <w:t>)</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ثم يقول بعد رفعه من الركوع : "ربنا ولك الحمد حمداً كثيراً طيباً مباركاً فيه ، ملء السموات وملء الأرض وملء ما شئت من شيء بعد" .</w:t>
      </w:r>
      <w:r w:rsidRPr="0049768A">
        <w:rPr>
          <w:rFonts w:cs="Traditional Arabic"/>
          <w:sz w:val="36"/>
          <w:szCs w:val="36"/>
          <w:vertAlign w:val="superscript"/>
          <w:rtl/>
        </w:rPr>
        <w:t xml:space="preserve"> (</w:t>
      </w:r>
      <w:r w:rsidRPr="0049768A">
        <w:rPr>
          <w:rStyle w:val="a4"/>
          <w:rFonts w:cs="Traditional Arabic"/>
          <w:sz w:val="36"/>
          <w:szCs w:val="36"/>
          <w:rtl/>
        </w:rPr>
        <w:footnoteReference w:id="710"/>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وقول: "</w:t>
      </w:r>
      <w:r w:rsidRPr="0049768A">
        <w:rPr>
          <w:rFonts w:cs="Traditional Arabic"/>
          <w:sz w:val="36"/>
          <w:szCs w:val="36"/>
          <w:rtl/>
        </w:rPr>
        <w:t>اللهم رب جبرائيل وميكائيل وإسرافيل فاطر السماوات والأرض عالم الغيب والشهادة أنت تحكم بين عبادك فيما كانوا فيه يختلفون اهدني لما اختلف فيه من الحق بإذنك إنك تهدي من تشاء إلى صراط مستقيم</w:t>
      </w:r>
      <w:r w:rsidRPr="0049768A">
        <w:rPr>
          <w:rFonts w:cs="Traditional Arabic" w:hint="cs"/>
          <w:sz w:val="36"/>
          <w:szCs w:val="36"/>
          <w:rtl/>
        </w:rPr>
        <w:t>"</w:t>
      </w:r>
      <w:r w:rsidRPr="0049768A">
        <w:rPr>
          <w:rFonts w:cs="Traditional Arabic"/>
          <w:sz w:val="36"/>
          <w:szCs w:val="36"/>
          <w:rtl/>
        </w:rPr>
        <w:t xml:space="preserve"> </w:t>
      </w:r>
      <w:r w:rsidRPr="0049768A">
        <w:rPr>
          <w:rFonts w:cs="Traditional Arabic" w:hint="cs"/>
          <w:sz w:val="36"/>
          <w:szCs w:val="36"/>
          <w:rtl/>
        </w:rPr>
        <w:t>.</w:t>
      </w:r>
      <w:r w:rsidRPr="0049768A">
        <w:rPr>
          <w:rFonts w:cs="Traditional Arabic"/>
          <w:sz w:val="36"/>
          <w:szCs w:val="36"/>
          <w:vertAlign w:val="superscript"/>
          <w:rtl/>
        </w:rPr>
        <w:t xml:space="preserve"> (</w:t>
      </w:r>
      <w:r w:rsidRPr="0049768A">
        <w:rPr>
          <w:rStyle w:val="a4"/>
          <w:rFonts w:cs="Traditional Arabic"/>
          <w:sz w:val="36"/>
          <w:szCs w:val="36"/>
          <w:rtl/>
        </w:rPr>
        <w:footnoteReference w:id="711"/>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وقول: "</w:t>
      </w:r>
      <w:r w:rsidRPr="0049768A">
        <w:rPr>
          <w:rFonts w:cs="Traditional Arabic"/>
          <w:sz w:val="36"/>
          <w:szCs w:val="36"/>
          <w:rtl/>
        </w:rPr>
        <w:t xml:space="preserve">اللهم لك الحمد أنت قيم السماوات والأرض ومن فيهن ولك الحمد لك ملك السماوات والأرض ومن فيهن ولك الحمد أنت نور السماوات والأرض ومن فيهن ولك الحمد أنت ملك السماوات والأرض ولك الحمد </w:t>
      </w:r>
      <w:r w:rsidRPr="0049768A">
        <w:rPr>
          <w:rFonts w:cs="Traditional Arabic"/>
          <w:sz w:val="36"/>
          <w:szCs w:val="36"/>
          <w:rtl/>
        </w:rPr>
        <w:lastRenderedPageBreak/>
        <w:t>أنت الحق   ووعدك الحق  ولقاؤك حق وقولك حق والجنة حق والنار حق والنبي</w:t>
      </w:r>
      <w:r w:rsidRPr="0049768A">
        <w:rPr>
          <w:rFonts w:cs="Traditional Arabic" w:hint="cs"/>
          <w:sz w:val="36"/>
          <w:szCs w:val="36"/>
          <w:rtl/>
        </w:rPr>
        <w:t>ّ</w:t>
      </w:r>
      <w:r w:rsidRPr="0049768A">
        <w:rPr>
          <w:rFonts w:cs="Traditional Arabic"/>
          <w:sz w:val="36"/>
          <w:szCs w:val="36"/>
          <w:rtl/>
        </w:rPr>
        <w:t xml:space="preserve">ون حق ومحمد  </w:t>
      </w:r>
      <w:r w:rsidRPr="0049768A">
        <w:rPr>
          <w:rFonts w:cs="Traditional Arabic"/>
          <w:sz w:val="36"/>
          <w:szCs w:val="36"/>
        </w:rPr>
        <w:sym w:font="AGA Arabesque" w:char="F072"/>
      </w:r>
      <w:r w:rsidRPr="0049768A">
        <w:rPr>
          <w:rFonts w:cs="Traditional Arabic" w:hint="cs"/>
          <w:sz w:val="36"/>
          <w:szCs w:val="36"/>
          <w:rtl/>
        </w:rPr>
        <w:t xml:space="preserve"> </w:t>
      </w:r>
      <w:r w:rsidRPr="0049768A">
        <w:rPr>
          <w:rFonts w:cs="Traditional Arabic"/>
          <w:sz w:val="36"/>
          <w:szCs w:val="36"/>
          <w:rtl/>
        </w:rPr>
        <w:t>حق والساعة حق اللهم لك أسلمت وبك آمنت وعليك توكلت وإليك أنبت وبك خاصمت وإليك حاكمت فاغفر لي ما قدمت وما أخرت وما أسررت وما أعلنت أنت المقدم وأنت المؤخر لا إله إلا أنت أو لا إله غيرك قال سفيان وزاد عبد الكريم أبو أمية ولا حول ولا قوة إلا بالله</w:t>
      </w:r>
      <w:r w:rsidRPr="0049768A">
        <w:rPr>
          <w:rFonts w:cs="Traditional Arabic" w:hint="cs"/>
          <w:sz w:val="36"/>
          <w:szCs w:val="36"/>
          <w:rtl/>
        </w:rPr>
        <w:t>".</w:t>
      </w:r>
      <w:r w:rsidRPr="0049768A">
        <w:rPr>
          <w:rFonts w:cs="Traditional Arabic"/>
          <w:sz w:val="36"/>
          <w:szCs w:val="36"/>
          <w:rtl/>
        </w:rPr>
        <w:t xml:space="preserve"> قال سفيان قال سليمان بن أبي مسلم سمعه من طاوس عن بن عباس رضي الله عنهما عن النبي  </w:t>
      </w:r>
      <w:r w:rsidRPr="0049768A">
        <w:rPr>
          <w:rFonts w:cs="Traditional Arabic"/>
          <w:sz w:val="36"/>
          <w:szCs w:val="36"/>
        </w:rPr>
        <w:sym w:font="AGA Arabesque" w:char="F072"/>
      </w:r>
      <w:r w:rsidRPr="0049768A">
        <w:rPr>
          <w:rFonts w:cs="Traditional Arabic" w:hint="cs"/>
          <w:sz w:val="36"/>
          <w:szCs w:val="36"/>
          <w:rtl/>
        </w:rPr>
        <w:t xml:space="preserve"> .</w:t>
      </w:r>
      <w:r w:rsidRPr="0049768A">
        <w:rPr>
          <w:rFonts w:cs="Traditional Arabic"/>
          <w:sz w:val="36"/>
          <w:szCs w:val="36"/>
          <w:vertAlign w:val="superscript"/>
          <w:rtl/>
        </w:rPr>
        <w:t xml:space="preserve"> (</w:t>
      </w:r>
      <w:r w:rsidRPr="0049768A">
        <w:rPr>
          <w:rStyle w:val="a4"/>
          <w:rFonts w:cs="Traditional Arabic"/>
          <w:sz w:val="36"/>
          <w:szCs w:val="36"/>
          <w:rtl/>
        </w:rPr>
        <w:footnoteReference w:id="712"/>
      </w:r>
      <w:r w:rsidRPr="0049768A">
        <w:rPr>
          <w:rFonts w:cs="Traditional Arabic"/>
          <w:sz w:val="36"/>
          <w:szCs w:val="36"/>
          <w:vertAlign w:val="superscript"/>
          <w:rtl/>
        </w:rPr>
        <w:t>)</w:t>
      </w:r>
      <w:r w:rsidRPr="0049768A">
        <w:rPr>
          <w:rFonts w:cs="Traditional Arabic" w:hint="cs"/>
          <w:sz w:val="36"/>
          <w:szCs w:val="36"/>
          <w:rtl/>
        </w:rPr>
        <w:t>.</w:t>
      </w:r>
      <w:r w:rsidRPr="0049768A">
        <w:rPr>
          <w:rFonts w:cs="Traditional Arabic"/>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ثم يقول بعد رفعه من الركوع : "ربنا ولك الحمد حمداً كثيراً طيباً مباركاً فيه ، ملء السموات وملء الأرض وملء ما شئت من شيء بعد" .</w:t>
      </w:r>
      <w:r w:rsidRPr="0049768A">
        <w:rPr>
          <w:rFonts w:cs="Traditional Arabic"/>
          <w:sz w:val="36"/>
          <w:szCs w:val="36"/>
          <w:vertAlign w:val="superscript"/>
          <w:rtl/>
        </w:rPr>
        <w:t xml:space="preserve"> (</w:t>
      </w:r>
      <w:r w:rsidRPr="0049768A">
        <w:rPr>
          <w:rStyle w:val="a4"/>
          <w:rFonts w:cs="Traditional Arabic"/>
          <w:sz w:val="36"/>
          <w:szCs w:val="36"/>
          <w:rtl/>
        </w:rPr>
        <w:footnoteReference w:id="713"/>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spacing w:before="240"/>
        <w:ind w:left="90" w:right="90"/>
        <w:jc w:val="lowKashida"/>
        <w:rPr>
          <w:rFonts w:cs="Traditional Arabic"/>
          <w:sz w:val="36"/>
          <w:szCs w:val="36"/>
        </w:rPr>
      </w:pPr>
      <w:r w:rsidRPr="0049768A">
        <w:rPr>
          <w:rFonts w:cs="Traditional Arabic" w:hint="cs"/>
          <w:sz w:val="36"/>
          <w:szCs w:val="36"/>
          <w:rtl/>
        </w:rPr>
        <w:t>ثم يقول:"أعوذ بالله من الشيطان الرجيم"(</w:t>
      </w:r>
      <w:r w:rsidRPr="0049768A">
        <w:rPr>
          <w:rStyle w:val="a4"/>
          <w:rFonts w:cs="Traditional Arabic"/>
          <w:sz w:val="36"/>
          <w:szCs w:val="36"/>
          <w:rtl/>
        </w:rPr>
        <w:footnoteReference w:id="714"/>
      </w:r>
      <w:r w:rsidRPr="0049768A">
        <w:rPr>
          <w:rFonts w:cs="Traditional Arabic" w:hint="cs"/>
          <w:sz w:val="36"/>
          <w:szCs w:val="36"/>
          <w:rtl/>
        </w:rPr>
        <w:t>)،"بسم الله الرحمن الرحيم".</w:t>
      </w:r>
    </w:p>
    <w:p w:rsidR="00784054" w:rsidRPr="0049768A" w:rsidRDefault="00784054" w:rsidP="00784054">
      <w:pPr>
        <w:bidi/>
        <w:spacing w:before="240"/>
        <w:ind w:left="360" w:right="780"/>
        <w:jc w:val="lowKashida"/>
        <w:rPr>
          <w:rFonts w:cs="Traditional Arabic"/>
          <w:sz w:val="36"/>
          <w:szCs w:val="36"/>
          <w:rtl/>
        </w:rPr>
      </w:pPr>
      <w:r w:rsidRPr="0049768A">
        <w:rPr>
          <w:rFonts w:cs="Traditional Arabic" w:hint="cs"/>
          <w:sz w:val="36"/>
          <w:szCs w:val="36"/>
          <w:rtl/>
        </w:rPr>
        <w:t>ويقول في ركوعه : "سبحان ربي العظيم" ثلاث مرات .</w:t>
      </w:r>
      <w:r w:rsidRPr="0049768A">
        <w:rPr>
          <w:rFonts w:cs="Traditional Arabic"/>
          <w:sz w:val="36"/>
          <w:szCs w:val="36"/>
          <w:vertAlign w:val="superscript"/>
          <w:rtl/>
        </w:rPr>
        <w:t xml:space="preserve"> (</w:t>
      </w:r>
      <w:r w:rsidRPr="0049768A">
        <w:rPr>
          <w:rStyle w:val="a4"/>
          <w:rFonts w:cs="Traditional Arabic"/>
          <w:sz w:val="36"/>
          <w:szCs w:val="36"/>
          <w:rtl/>
        </w:rPr>
        <w:footnoteReference w:id="715"/>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 xml:space="preserve">  و</w:t>
      </w:r>
      <w:r w:rsidRPr="0049768A">
        <w:rPr>
          <w:rFonts w:cs="Traditional Arabic"/>
          <w:sz w:val="36"/>
          <w:szCs w:val="36"/>
          <w:rtl/>
        </w:rPr>
        <w:t xml:space="preserve">كان النبي  </w:t>
      </w:r>
      <w:r w:rsidRPr="0049768A">
        <w:rPr>
          <w:rFonts w:cs="Traditional Arabic"/>
          <w:sz w:val="36"/>
          <w:szCs w:val="36"/>
        </w:rPr>
        <w:sym w:font="AGA Arabesque" w:char="F072"/>
      </w:r>
      <w:r w:rsidRPr="0049768A">
        <w:rPr>
          <w:rFonts w:cs="Traditional Arabic" w:hint="cs"/>
          <w:sz w:val="36"/>
          <w:szCs w:val="36"/>
          <w:rtl/>
        </w:rPr>
        <w:t xml:space="preserve"> </w:t>
      </w:r>
      <w:r w:rsidRPr="0049768A">
        <w:rPr>
          <w:rFonts w:cs="Traditional Arabic"/>
          <w:sz w:val="36"/>
          <w:szCs w:val="36"/>
          <w:rtl/>
        </w:rPr>
        <w:t>يقول في ركوعه وسجوده</w:t>
      </w:r>
      <w:r w:rsidRPr="0049768A">
        <w:rPr>
          <w:rFonts w:cs="Traditional Arabic" w:hint="cs"/>
          <w:sz w:val="36"/>
          <w:szCs w:val="36"/>
          <w:rtl/>
        </w:rPr>
        <w:t>:</w:t>
      </w:r>
      <w:r w:rsidRPr="0049768A">
        <w:rPr>
          <w:rFonts w:cs="Traditional Arabic"/>
          <w:sz w:val="36"/>
          <w:szCs w:val="36"/>
          <w:rtl/>
        </w:rPr>
        <w:t xml:space="preserve"> </w:t>
      </w:r>
      <w:r w:rsidRPr="0049768A">
        <w:rPr>
          <w:rFonts w:cs="Traditional Arabic" w:hint="cs"/>
          <w:sz w:val="36"/>
          <w:szCs w:val="36"/>
          <w:rtl/>
        </w:rPr>
        <w:t>"</w:t>
      </w:r>
      <w:r w:rsidRPr="0049768A">
        <w:rPr>
          <w:rFonts w:cs="Traditional Arabic"/>
          <w:sz w:val="36"/>
          <w:szCs w:val="36"/>
          <w:rtl/>
        </w:rPr>
        <w:t>سبحانك اللهم ربنا وبحمدك  اللهم اغفر لي</w:t>
      </w:r>
      <w:r w:rsidRPr="0049768A">
        <w:rPr>
          <w:rFonts w:cs="Traditional Arabic" w:hint="cs"/>
          <w:sz w:val="36"/>
          <w:szCs w:val="36"/>
          <w:rtl/>
        </w:rPr>
        <w:t>" .</w:t>
      </w:r>
      <w:r w:rsidRPr="0049768A">
        <w:rPr>
          <w:rFonts w:cs="Traditional Arabic"/>
          <w:sz w:val="36"/>
          <w:szCs w:val="36"/>
          <w:vertAlign w:val="superscript"/>
          <w:rtl/>
        </w:rPr>
        <w:t xml:space="preserve"> (</w:t>
      </w:r>
      <w:r w:rsidRPr="0049768A">
        <w:rPr>
          <w:rStyle w:val="a4"/>
          <w:rFonts w:cs="Traditional Arabic"/>
          <w:sz w:val="36"/>
          <w:szCs w:val="36"/>
          <w:rtl/>
        </w:rPr>
        <w:footnoteReference w:id="716"/>
      </w:r>
      <w:r w:rsidRPr="0049768A">
        <w:rPr>
          <w:rFonts w:cs="Traditional Arabic"/>
          <w:sz w:val="36"/>
          <w:szCs w:val="36"/>
          <w:vertAlign w:val="superscript"/>
          <w:rtl/>
        </w:rPr>
        <w:t>)</w:t>
      </w:r>
      <w:r w:rsidRPr="0049768A">
        <w:rPr>
          <w:rFonts w:cs="Traditional Arabic"/>
          <w:sz w:val="36"/>
          <w:szCs w:val="36"/>
          <w:rtl/>
        </w:rPr>
        <w:t xml:space="preserve"> </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lastRenderedPageBreak/>
        <w:t xml:space="preserve">    و</w:t>
      </w:r>
      <w:r w:rsidRPr="0049768A">
        <w:rPr>
          <w:rFonts w:cs="Traditional Arabic"/>
          <w:sz w:val="36"/>
          <w:szCs w:val="36"/>
          <w:rtl/>
        </w:rPr>
        <w:t>كان يقول في ركوعه وسجوده</w:t>
      </w:r>
      <w:r w:rsidRPr="0049768A">
        <w:rPr>
          <w:rFonts w:cs="Traditional Arabic" w:hint="cs"/>
          <w:sz w:val="36"/>
          <w:szCs w:val="36"/>
          <w:rtl/>
        </w:rPr>
        <w:t xml:space="preserve"> : "</w:t>
      </w:r>
      <w:r w:rsidRPr="0049768A">
        <w:rPr>
          <w:rFonts w:cs="Traditional Arabic"/>
          <w:sz w:val="36"/>
          <w:szCs w:val="36"/>
          <w:rtl/>
        </w:rPr>
        <w:t>سبوح قدوس رب  الملائكة والروح</w:t>
      </w:r>
      <w:r w:rsidRPr="0049768A">
        <w:rPr>
          <w:rFonts w:cs="Traditional Arabic" w:hint="cs"/>
          <w:sz w:val="36"/>
          <w:szCs w:val="36"/>
          <w:rtl/>
        </w:rPr>
        <w:t>"</w:t>
      </w:r>
      <w:r w:rsidRPr="0049768A">
        <w:rPr>
          <w:rFonts w:cs="Traditional Arabic"/>
          <w:sz w:val="36"/>
          <w:szCs w:val="36"/>
          <w:rtl/>
        </w:rPr>
        <w:t xml:space="preserve"> </w:t>
      </w:r>
      <w:r w:rsidRPr="0049768A">
        <w:rPr>
          <w:rFonts w:cs="Traditional Arabic"/>
          <w:sz w:val="36"/>
          <w:szCs w:val="36"/>
          <w:vertAlign w:val="superscript"/>
          <w:rtl/>
        </w:rPr>
        <w:t xml:space="preserve"> (</w:t>
      </w:r>
      <w:r w:rsidRPr="0049768A">
        <w:rPr>
          <w:rStyle w:val="a4"/>
          <w:rFonts w:cs="Traditional Arabic"/>
          <w:sz w:val="36"/>
          <w:szCs w:val="36"/>
          <w:rtl/>
        </w:rPr>
        <w:footnoteReference w:id="717"/>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 xml:space="preserve">  </w:t>
      </w:r>
      <w:r w:rsidRPr="0049768A">
        <w:rPr>
          <w:rFonts w:cs="Traditional Arabic"/>
          <w:sz w:val="36"/>
          <w:szCs w:val="36"/>
          <w:rtl/>
        </w:rPr>
        <w:t>وإذا ركع قال</w:t>
      </w:r>
      <w:r w:rsidRPr="0049768A">
        <w:rPr>
          <w:rFonts w:cs="Traditional Arabic" w:hint="cs"/>
          <w:sz w:val="36"/>
          <w:szCs w:val="36"/>
          <w:rtl/>
        </w:rPr>
        <w:t>:</w:t>
      </w:r>
      <w:r w:rsidRPr="0049768A">
        <w:rPr>
          <w:rFonts w:cs="Traditional Arabic"/>
          <w:sz w:val="36"/>
          <w:szCs w:val="36"/>
          <w:rtl/>
        </w:rPr>
        <w:t xml:space="preserve"> </w:t>
      </w:r>
      <w:r w:rsidRPr="0049768A">
        <w:rPr>
          <w:rFonts w:cs="Traditional Arabic" w:hint="cs"/>
          <w:sz w:val="36"/>
          <w:szCs w:val="36"/>
          <w:rtl/>
        </w:rPr>
        <w:t>"</w:t>
      </w:r>
      <w:r w:rsidRPr="0049768A">
        <w:rPr>
          <w:rFonts w:cs="Traditional Arabic"/>
          <w:sz w:val="36"/>
          <w:szCs w:val="36"/>
          <w:rtl/>
        </w:rPr>
        <w:t>اللهم  لك ركعت  وبك آمنت ولك أسلمت خشع لك سمعي وبصري ومخي وعظمي وعصبي</w:t>
      </w:r>
      <w:r w:rsidRPr="0049768A">
        <w:rPr>
          <w:rFonts w:cs="Traditional Arabic" w:hint="cs"/>
          <w:sz w:val="36"/>
          <w:szCs w:val="36"/>
          <w:rtl/>
        </w:rPr>
        <w:t>"</w:t>
      </w:r>
      <w:r w:rsidRPr="0049768A">
        <w:rPr>
          <w:rFonts w:cs="Traditional Arabic"/>
          <w:sz w:val="36"/>
          <w:szCs w:val="36"/>
          <w:rtl/>
        </w:rPr>
        <w:t xml:space="preserve"> </w:t>
      </w:r>
      <w:r w:rsidRPr="0049768A">
        <w:rPr>
          <w:rFonts w:cs="Traditional Arabic" w:hint="cs"/>
          <w:sz w:val="36"/>
          <w:szCs w:val="36"/>
          <w:rtl/>
        </w:rPr>
        <w:t>.</w:t>
      </w:r>
      <w:r w:rsidRPr="0049768A">
        <w:rPr>
          <w:rFonts w:cs="Traditional Arabic"/>
          <w:sz w:val="36"/>
          <w:szCs w:val="36"/>
          <w:vertAlign w:val="superscript"/>
          <w:rtl/>
        </w:rPr>
        <w:t xml:space="preserve"> (</w:t>
      </w:r>
      <w:r w:rsidRPr="0049768A">
        <w:rPr>
          <w:rStyle w:val="a4"/>
          <w:rFonts w:cs="Traditional Arabic"/>
          <w:sz w:val="36"/>
          <w:szCs w:val="36"/>
          <w:rtl/>
        </w:rPr>
        <w:footnoteReference w:id="718"/>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 xml:space="preserve">        ي</w:t>
      </w:r>
      <w:r w:rsidRPr="0049768A">
        <w:rPr>
          <w:rFonts w:cs="Traditional Arabic"/>
          <w:sz w:val="36"/>
          <w:szCs w:val="36"/>
          <w:rtl/>
        </w:rPr>
        <w:t xml:space="preserve">قول في ركوعه </w:t>
      </w:r>
      <w:r w:rsidRPr="0049768A">
        <w:rPr>
          <w:rFonts w:cs="Traditional Arabic" w:hint="cs"/>
          <w:sz w:val="36"/>
          <w:szCs w:val="36"/>
          <w:rtl/>
        </w:rPr>
        <w:t>: "</w:t>
      </w:r>
      <w:r w:rsidRPr="0049768A">
        <w:rPr>
          <w:rFonts w:cs="Traditional Arabic"/>
          <w:sz w:val="36"/>
          <w:szCs w:val="36"/>
          <w:rtl/>
        </w:rPr>
        <w:t>سبحان ذي  الجبروت والملكوت والكبرياء والعظمة</w:t>
      </w:r>
      <w:r w:rsidRPr="0049768A">
        <w:rPr>
          <w:rFonts w:cs="Traditional Arabic" w:hint="cs"/>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719"/>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spacing w:after="80"/>
        <w:ind w:firstLine="567"/>
        <w:jc w:val="lowKashida"/>
        <w:rPr>
          <w:rFonts w:cs="Traditional Arabic"/>
          <w:sz w:val="36"/>
          <w:szCs w:val="36"/>
          <w:rtl/>
        </w:rPr>
      </w:pPr>
      <w:r w:rsidRPr="0049768A">
        <w:rPr>
          <w:rFonts w:cs="Traditional Arabic"/>
          <w:sz w:val="36"/>
          <w:szCs w:val="36"/>
          <w:rtl/>
        </w:rPr>
        <w:t xml:space="preserve">وعن عثمان بن </w:t>
      </w:r>
      <w:r w:rsidRPr="0049768A">
        <w:rPr>
          <w:rFonts w:cs="Traditional Arabic" w:hint="cs"/>
          <w:sz w:val="36"/>
          <w:szCs w:val="36"/>
          <w:rtl/>
        </w:rPr>
        <w:t>أبي</w:t>
      </w:r>
      <w:r w:rsidRPr="0049768A">
        <w:rPr>
          <w:rFonts w:cs="Traditional Arabic"/>
          <w:sz w:val="36"/>
          <w:szCs w:val="36"/>
          <w:rtl/>
        </w:rPr>
        <w:t xml:space="preserve"> العاص </w:t>
      </w:r>
      <w:r w:rsidRPr="0049768A">
        <w:rPr>
          <w:rFonts w:cs="Traditional Arabic"/>
          <w:sz w:val="36"/>
          <w:szCs w:val="36"/>
        </w:rPr>
        <w:sym w:font="AGA Arabesque" w:char="F074"/>
      </w:r>
      <w:r w:rsidRPr="0049768A">
        <w:rPr>
          <w:rFonts w:cs="Traditional Arabic"/>
          <w:sz w:val="36"/>
          <w:szCs w:val="36"/>
          <w:rtl/>
        </w:rPr>
        <w:t xml:space="preserve">، أنه أتى النبي </w:t>
      </w:r>
      <w:r w:rsidRPr="0049768A">
        <w:rPr>
          <w:rFonts w:cs="Traditional Arabic"/>
          <w:sz w:val="36"/>
          <w:szCs w:val="36"/>
        </w:rPr>
        <w:sym w:font="AGA Arabesque" w:char="F072"/>
      </w:r>
      <w:r w:rsidRPr="0049768A">
        <w:rPr>
          <w:rFonts w:cs="Traditional Arabic"/>
          <w:sz w:val="36"/>
          <w:szCs w:val="36"/>
          <w:rtl/>
        </w:rPr>
        <w:t xml:space="preserve"> فقال: يا رسول الله! إن الشيطان قد حال بيني وبين صلاتي وقراءتي يلبسها علي، فقال رسول الله </w:t>
      </w:r>
      <w:r w:rsidRPr="0049768A">
        <w:rPr>
          <w:rFonts w:cs="Traditional Arabic"/>
          <w:sz w:val="36"/>
          <w:szCs w:val="36"/>
        </w:rPr>
        <w:sym w:font="AGA Arabesque" w:char="F072"/>
      </w:r>
      <w:r w:rsidRPr="0049768A">
        <w:rPr>
          <w:rFonts w:cs="Traditional Arabic"/>
          <w:sz w:val="36"/>
          <w:szCs w:val="36"/>
          <w:rtl/>
        </w:rPr>
        <w:t>: "ذاك شيطان يقال له خن</w:t>
      </w:r>
      <w:r w:rsidRPr="0049768A">
        <w:rPr>
          <w:rFonts w:cs="Traditional Arabic" w:hint="cs"/>
          <w:sz w:val="36"/>
          <w:szCs w:val="36"/>
          <w:rtl/>
        </w:rPr>
        <w:t>ـ</w:t>
      </w:r>
      <w:r w:rsidRPr="0049768A">
        <w:rPr>
          <w:rFonts w:cs="Traditional Arabic"/>
          <w:sz w:val="36"/>
          <w:szCs w:val="36"/>
          <w:rtl/>
        </w:rPr>
        <w:t>زب، فإذا أحسسته فتعوذ بالله منه، واتفل عن يسارك ثلاثا".</w:t>
      </w:r>
    </w:p>
    <w:p w:rsidR="00784054" w:rsidRPr="0049768A" w:rsidRDefault="00784054" w:rsidP="00784054">
      <w:pPr>
        <w:bidi/>
        <w:spacing w:after="80"/>
        <w:ind w:firstLine="567"/>
        <w:jc w:val="lowKashida"/>
        <w:rPr>
          <w:rFonts w:cs="Traditional Arabic"/>
          <w:sz w:val="36"/>
          <w:szCs w:val="36"/>
          <w:rtl/>
        </w:rPr>
      </w:pPr>
      <w:r w:rsidRPr="0049768A">
        <w:rPr>
          <w:rFonts w:cs="Traditional Arabic"/>
          <w:sz w:val="36"/>
          <w:szCs w:val="36"/>
          <w:rtl/>
        </w:rPr>
        <w:t>قال: ففعلت ذلك، فأذهبه الله عني.</w:t>
      </w:r>
      <w:r w:rsidRPr="0049768A">
        <w:rPr>
          <w:rFonts w:cs="Traditional Arabic"/>
          <w:sz w:val="36"/>
          <w:szCs w:val="36"/>
          <w:vertAlign w:val="superscript"/>
          <w:rtl/>
        </w:rPr>
        <w:t xml:space="preserve"> (</w:t>
      </w:r>
      <w:r w:rsidRPr="0049768A">
        <w:rPr>
          <w:rStyle w:val="a4"/>
          <w:rFonts w:cs="Traditional Arabic"/>
          <w:sz w:val="36"/>
          <w:szCs w:val="36"/>
          <w:rtl/>
        </w:rPr>
        <w:footnoteReference w:id="720"/>
      </w:r>
      <w:r w:rsidRPr="0049768A">
        <w:rPr>
          <w:rFonts w:cs="Traditional Arabic"/>
          <w:sz w:val="36"/>
          <w:szCs w:val="36"/>
          <w:vertAlign w:val="superscript"/>
          <w:rtl/>
        </w:rPr>
        <w:t>)</w:t>
      </w:r>
    </w:p>
    <w:p w:rsidR="00784054" w:rsidRPr="0049768A" w:rsidRDefault="00784054" w:rsidP="00784054">
      <w:pPr>
        <w:bidi/>
        <w:spacing w:after="80"/>
        <w:ind w:firstLine="567"/>
        <w:jc w:val="lowKashida"/>
        <w:rPr>
          <w:rFonts w:cs="Traditional Arabic"/>
          <w:sz w:val="36"/>
          <w:szCs w:val="36"/>
          <w:rtl/>
        </w:rPr>
      </w:pPr>
      <w:r w:rsidRPr="0049768A">
        <w:rPr>
          <w:rFonts w:cs="Traditional Arabic"/>
          <w:sz w:val="36"/>
          <w:szCs w:val="36"/>
          <w:rtl/>
        </w:rPr>
        <w:t>"يلبسها": أي يخلطها ويشككني فيها، وهو بفتح أوله وكسر ثالثه.</w:t>
      </w:r>
    </w:p>
    <w:p w:rsidR="00784054" w:rsidRPr="0049768A" w:rsidRDefault="00784054" w:rsidP="00784054">
      <w:pPr>
        <w:bidi/>
        <w:spacing w:after="80"/>
        <w:ind w:firstLine="567"/>
        <w:jc w:val="lowKashida"/>
        <w:rPr>
          <w:rFonts w:cs="Traditional Arabic"/>
          <w:sz w:val="36"/>
          <w:szCs w:val="36"/>
          <w:rtl/>
        </w:rPr>
      </w:pPr>
      <w:r w:rsidRPr="0049768A">
        <w:rPr>
          <w:rFonts w:cs="Traditional Arabic"/>
          <w:sz w:val="36"/>
          <w:szCs w:val="36"/>
          <w:rtl/>
        </w:rPr>
        <w:t>ومعنى حال بيني وبينها: أي نكدني فيها ومنعني لذتها والفراغ للخشوع فيها.</w:t>
      </w:r>
      <w:r w:rsidRPr="0049768A">
        <w:rPr>
          <w:rFonts w:cs="Traditional Arabic"/>
          <w:sz w:val="36"/>
          <w:szCs w:val="36"/>
          <w:vertAlign w:val="superscript"/>
          <w:rtl/>
        </w:rPr>
        <w:t xml:space="preserve"> (</w:t>
      </w:r>
      <w:r w:rsidRPr="0049768A">
        <w:rPr>
          <w:rStyle w:val="a4"/>
          <w:rFonts w:cs="Traditional Arabic"/>
          <w:sz w:val="36"/>
          <w:szCs w:val="36"/>
          <w:rtl/>
        </w:rPr>
        <w:footnoteReference w:id="721"/>
      </w:r>
      <w:r w:rsidRPr="0049768A">
        <w:rPr>
          <w:rFonts w:cs="Traditional Arabic"/>
          <w:sz w:val="36"/>
          <w:szCs w:val="36"/>
          <w:vertAlign w:val="superscript"/>
          <w:rtl/>
        </w:rPr>
        <w:t>)</w:t>
      </w:r>
    </w:p>
    <w:p w:rsidR="00784054" w:rsidRPr="0049768A" w:rsidRDefault="00784054" w:rsidP="00784054">
      <w:pPr>
        <w:pStyle w:val="21"/>
        <w:jc w:val="lowKashida"/>
        <w:rPr>
          <w:rFonts w:cs="Traditional Arabic"/>
          <w:rtl/>
        </w:rPr>
      </w:pPr>
      <w:r w:rsidRPr="0049768A">
        <w:rPr>
          <w:rFonts w:cs="Traditional Arabic" w:hint="cs"/>
          <w:rtl/>
        </w:rPr>
        <w:lastRenderedPageBreak/>
        <w:t>فضل و</w:t>
      </w:r>
      <w:r w:rsidRPr="0049768A">
        <w:rPr>
          <w:rFonts w:cs="Traditional Arabic"/>
          <w:rtl/>
        </w:rPr>
        <w:t>ثواب الدعاء عند الرفع من الركوع وفي الاعتدال</w:t>
      </w:r>
    </w:p>
    <w:p w:rsidR="00784054" w:rsidRPr="0049768A" w:rsidRDefault="00784054" w:rsidP="00784054">
      <w:pPr>
        <w:bidi/>
        <w:spacing w:after="100"/>
        <w:ind w:firstLine="567"/>
        <w:jc w:val="lowKashida"/>
        <w:rPr>
          <w:rFonts w:cs="Traditional Arabic"/>
          <w:w w:val="90"/>
          <w:sz w:val="36"/>
          <w:szCs w:val="36"/>
          <w:rtl/>
        </w:rPr>
      </w:pPr>
      <w:r w:rsidRPr="0049768A">
        <w:rPr>
          <w:rFonts w:cs="Traditional Arabic"/>
          <w:w w:val="90"/>
          <w:sz w:val="36"/>
          <w:szCs w:val="36"/>
          <w:rtl/>
        </w:rPr>
        <w:t xml:space="preserve">قال رفاعةُ بن رافعٍ: كنا يوماً نصلي وراء النبي </w:t>
      </w:r>
      <w:r w:rsidRPr="0049768A">
        <w:rPr>
          <w:rFonts w:cs="Traditional Arabic"/>
          <w:w w:val="90"/>
          <w:sz w:val="36"/>
          <w:szCs w:val="36"/>
        </w:rPr>
        <w:sym w:font="AGA Arabesque" w:char="F072"/>
      </w:r>
      <w:r w:rsidRPr="0049768A">
        <w:rPr>
          <w:rFonts w:cs="Traditional Arabic"/>
          <w:w w:val="90"/>
          <w:sz w:val="36"/>
          <w:szCs w:val="36"/>
          <w:rtl/>
        </w:rPr>
        <w:t xml:space="preserve"> فلما رفع رأسه من الركعة قال: "سمع الله لمن حمده" فقال رجل وراءه "ر</w:t>
      </w:r>
      <w:r w:rsidRPr="0049768A">
        <w:rPr>
          <w:rFonts w:cs="Traditional Arabic" w:hint="cs"/>
          <w:w w:val="90"/>
          <w:sz w:val="36"/>
          <w:szCs w:val="36"/>
          <w:rtl/>
        </w:rPr>
        <w:t>ب</w:t>
      </w:r>
      <w:r w:rsidRPr="0049768A">
        <w:rPr>
          <w:rFonts w:cs="Traditional Arabic"/>
          <w:w w:val="90"/>
          <w:sz w:val="36"/>
          <w:szCs w:val="36"/>
          <w:rtl/>
        </w:rPr>
        <w:t>نا ولك الحمد حمداً كثيرا طيباً مباركاً فيه" فلما انصرف قال: "من المتكلم؟" قال: أنا قال: "رأيت بضعة وثلاثين ملكاً يبتدرونها أيهم يكتبها أول".</w:t>
      </w:r>
      <w:r w:rsidRPr="0049768A">
        <w:rPr>
          <w:rFonts w:cs="Traditional Arabic"/>
          <w:w w:val="90"/>
          <w:sz w:val="36"/>
          <w:szCs w:val="36"/>
          <w:vertAlign w:val="superscript"/>
          <w:rtl/>
        </w:rPr>
        <w:t>(</w:t>
      </w:r>
      <w:r w:rsidRPr="0049768A">
        <w:rPr>
          <w:rStyle w:val="a4"/>
          <w:rFonts w:cs="Traditional Arabic"/>
          <w:w w:val="90"/>
          <w:sz w:val="36"/>
          <w:szCs w:val="36"/>
          <w:rtl/>
        </w:rPr>
        <w:footnoteReference w:id="722"/>
      </w:r>
      <w:r w:rsidRPr="0049768A">
        <w:rPr>
          <w:rFonts w:cs="Traditional Arabic"/>
          <w:w w:val="90"/>
          <w:sz w:val="36"/>
          <w:szCs w:val="36"/>
          <w:vertAlign w:val="superscript"/>
          <w:rtl/>
        </w:rPr>
        <w:t>)</w:t>
      </w:r>
    </w:p>
    <w:p w:rsidR="00784054" w:rsidRPr="0049768A" w:rsidRDefault="00784054" w:rsidP="00784054">
      <w:pPr>
        <w:pStyle w:val="a5"/>
        <w:spacing w:after="100"/>
        <w:ind w:firstLine="567"/>
        <w:rPr>
          <w:rFonts w:cs="Traditional Arabic"/>
          <w:sz w:val="36"/>
          <w:szCs w:val="36"/>
          <w:rtl/>
        </w:rPr>
      </w:pPr>
      <w:r w:rsidRPr="0049768A">
        <w:rPr>
          <w:rFonts w:cs="Traditional Arabic"/>
          <w:sz w:val="36"/>
          <w:szCs w:val="36"/>
          <w:rtl/>
        </w:rPr>
        <w:t>يبتدرونها أي: يسارعون إلى كتابة هذه الكلمات لعظم قدرها.</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وعن أنس</w:t>
      </w:r>
      <w:r w:rsidRPr="0049768A">
        <w:rPr>
          <w:rFonts w:cs="Traditional Arabic" w:hint="cs"/>
          <w:sz w:val="36"/>
          <w:szCs w:val="36"/>
          <w:rtl/>
        </w:rPr>
        <w:t xml:space="preserve">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 أن رجلاً جاء فدخل الصف وقد حفزه النفس فقال: الحمد لله حمداً كثيراً طيباً مباركاً فيه، فلما قضى رسول الله </w:t>
      </w:r>
      <w:r w:rsidRPr="0049768A">
        <w:rPr>
          <w:rFonts w:cs="Traditional Arabic"/>
          <w:sz w:val="36"/>
          <w:szCs w:val="36"/>
        </w:rPr>
        <w:sym w:font="AGA Arabesque" w:char="F072"/>
      </w:r>
      <w:r w:rsidRPr="0049768A">
        <w:rPr>
          <w:rFonts w:cs="Traditional Arabic"/>
          <w:sz w:val="36"/>
          <w:szCs w:val="36"/>
          <w:rtl/>
        </w:rPr>
        <w:t xml:space="preserve"> صلاته قال: أيكم المتكلم بالكلمات؟" فأرم القوم، فقال: "أيكم المتكلم بها؟ فإنه لم يقل بأساً" فقال رجل: جئت وقد حفزني النفس فقلتها: فقال: "لقد رأيت اثني عشر ملكاً يبتدرونها أيهم يرفعها".</w:t>
      </w:r>
      <w:r w:rsidRPr="0049768A">
        <w:rPr>
          <w:rFonts w:cs="Traditional Arabic"/>
          <w:sz w:val="36"/>
          <w:szCs w:val="36"/>
          <w:vertAlign w:val="superscript"/>
          <w:rtl/>
        </w:rPr>
        <w:t>(</w:t>
      </w:r>
      <w:r w:rsidRPr="0049768A">
        <w:rPr>
          <w:rStyle w:val="a4"/>
          <w:rFonts w:cs="Traditional Arabic"/>
          <w:sz w:val="36"/>
          <w:szCs w:val="36"/>
          <w:rtl/>
        </w:rPr>
        <w:footnoteReference w:id="723"/>
      </w:r>
      <w:r w:rsidRPr="0049768A">
        <w:rPr>
          <w:rFonts w:cs="Traditional Arabic"/>
          <w:sz w:val="36"/>
          <w:szCs w:val="36"/>
          <w:vertAlign w:val="superscript"/>
          <w:rtl/>
        </w:rPr>
        <w:t>)</w:t>
      </w:r>
    </w:p>
    <w:p w:rsidR="00784054" w:rsidRPr="0049768A" w:rsidRDefault="00784054" w:rsidP="00784054">
      <w:pPr>
        <w:pStyle w:val="a5"/>
        <w:spacing w:after="100"/>
        <w:ind w:firstLine="567"/>
        <w:rPr>
          <w:rFonts w:cs="Traditional Arabic"/>
          <w:sz w:val="36"/>
          <w:szCs w:val="36"/>
          <w:rtl/>
        </w:rPr>
      </w:pPr>
      <w:r w:rsidRPr="0049768A">
        <w:rPr>
          <w:rFonts w:cs="Traditional Arabic" w:hint="cs"/>
          <w:sz w:val="36"/>
          <w:szCs w:val="36"/>
          <w:rtl/>
        </w:rPr>
        <w:t>"</w:t>
      </w:r>
      <w:r w:rsidRPr="0049768A">
        <w:rPr>
          <w:rFonts w:cs="Traditional Arabic"/>
          <w:sz w:val="36"/>
          <w:szCs w:val="36"/>
          <w:rtl/>
        </w:rPr>
        <w:t>حفزه النفس</w:t>
      </w:r>
      <w:r w:rsidRPr="0049768A">
        <w:rPr>
          <w:rFonts w:cs="Traditional Arabic" w:hint="cs"/>
          <w:sz w:val="36"/>
          <w:szCs w:val="36"/>
          <w:rtl/>
        </w:rPr>
        <w:t>"</w:t>
      </w:r>
      <w:r w:rsidRPr="0049768A">
        <w:rPr>
          <w:rFonts w:cs="Traditional Arabic"/>
          <w:sz w:val="36"/>
          <w:szCs w:val="36"/>
          <w:rtl/>
        </w:rPr>
        <w:t xml:space="preserve"> هو بفتح حروفه وتخفيفها أي ضغطه لسرعته.</w:t>
      </w:r>
    </w:p>
    <w:p w:rsidR="00784054" w:rsidRPr="0049768A" w:rsidRDefault="00784054" w:rsidP="00784054">
      <w:pPr>
        <w:bidi/>
        <w:spacing w:after="100"/>
        <w:ind w:firstLine="567"/>
        <w:jc w:val="lowKashida"/>
        <w:rPr>
          <w:rFonts w:cs="Traditional Arabic"/>
          <w:sz w:val="36"/>
          <w:szCs w:val="36"/>
          <w:rtl/>
        </w:rPr>
      </w:pPr>
      <w:r w:rsidRPr="0049768A">
        <w:rPr>
          <w:rFonts w:cs="Traditional Arabic" w:hint="cs"/>
          <w:sz w:val="36"/>
          <w:szCs w:val="36"/>
          <w:rtl/>
        </w:rPr>
        <w:t>"</w:t>
      </w:r>
      <w:r w:rsidRPr="0049768A">
        <w:rPr>
          <w:rFonts w:cs="Traditional Arabic"/>
          <w:sz w:val="36"/>
          <w:szCs w:val="36"/>
          <w:rtl/>
        </w:rPr>
        <w:t>فأرم القوم</w:t>
      </w:r>
      <w:r w:rsidRPr="0049768A">
        <w:rPr>
          <w:rFonts w:cs="Traditional Arabic" w:hint="cs"/>
          <w:sz w:val="36"/>
          <w:szCs w:val="36"/>
          <w:rtl/>
        </w:rPr>
        <w:t>"</w:t>
      </w:r>
      <w:r w:rsidRPr="0049768A">
        <w:rPr>
          <w:rFonts w:cs="Traditional Arabic"/>
          <w:sz w:val="36"/>
          <w:szCs w:val="36"/>
          <w:rtl/>
        </w:rPr>
        <w:t xml:space="preserve"> هو بفتح الراء وتشديد الميم أي سكنوا، قال القاضي عياض: ورواه بعضهم في غير صحيح مسلم فأزم بالزاي المفتوحة وتخفيف الميم من الأزم  وهو الإمساك وهو صحيح المعنى.</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فيه دليل على أن بعض الطاعات قد يكتبها غير الحفظة أيضاً.</w:t>
      </w:r>
    </w:p>
    <w:p w:rsidR="00784054" w:rsidRPr="0049768A" w:rsidRDefault="00784054" w:rsidP="00784054">
      <w:pPr>
        <w:pStyle w:val="a5"/>
        <w:spacing w:after="100"/>
        <w:ind w:firstLine="567"/>
        <w:rPr>
          <w:rFonts w:cs="Traditional Arabic"/>
          <w:sz w:val="36"/>
          <w:szCs w:val="36"/>
          <w:rtl/>
        </w:rPr>
      </w:pPr>
      <w:r w:rsidRPr="0049768A">
        <w:rPr>
          <w:rFonts w:cs="Traditional Arabic"/>
          <w:w w:val="90"/>
          <w:sz w:val="36"/>
          <w:szCs w:val="36"/>
          <w:rtl/>
        </w:rPr>
        <w:lastRenderedPageBreak/>
        <w:t xml:space="preserve">وعن أبي هريرة </w:t>
      </w:r>
      <w:r w:rsidRPr="0049768A">
        <w:rPr>
          <w:rFonts w:cs="Traditional Arabic"/>
          <w:w w:val="90"/>
          <w:sz w:val="36"/>
          <w:szCs w:val="36"/>
        </w:rPr>
        <w:sym w:font="AGA Arabesque" w:char="F074"/>
      </w:r>
      <w:r w:rsidRPr="0049768A">
        <w:rPr>
          <w:rFonts w:cs="Traditional Arabic" w:hint="cs"/>
          <w:w w:val="90"/>
          <w:sz w:val="36"/>
          <w:szCs w:val="36"/>
          <w:rtl/>
        </w:rPr>
        <w:t xml:space="preserve"> ، </w:t>
      </w:r>
      <w:r w:rsidRPr="0049768A">
        <w:rPr>
          <w:rFonts w:cs="Traditional Arabic"/>
          <w:w w:val="90"/>
          <w:sz w:val="36"/>
          <w:szCs w:val="36"/>
          <w:rtl/>
        </w:rPr>
        <w:t xml:space="preserve">أن رسول الله </w:t>
      </w:r>
      <w:r w:rsidRPr="0049768A">
        <w:rPr>
          <w:rFonts w:cs="Traditional Arabic"/>
          <w:w w:val="90"/>
          <w:sz w:val="36"/>
          <w:szCs w:val="36"/>
        </w:rPr>
        <w:sym w:font="AGA Arabesque" w:char="F072"/>
      </w:r>
      <w:r w:rsidRPr="0049768A">
        <w:rPr>
          <w:rFonts w:cs="Traditional Arabic"/>
          <w:w w:val="90"/>
          <w:sz w:val="36"/>
          <w:szCs w:val="36"/>
          <w:rtl/>
        </w:rPr>
        <w:t xml:space="preserve"> </w:t>
      </w:r>
      <w:r w:rsidR="00FD77E7">
        <w:rPr>
          <w:rFonts w:cs="Traditional Arabic" w:hint="cs"/>
          <w:w w:val="90"/>
          <w:sz w:val="36"/>
          <w:szCs w:val="36"/>
          <w:rtl/>
        </w:rPr>
        <w:t xml:space="preserve">، </w:t>
      </w:r>
      <w:r w:rsidRPr="0049768A">
        <w:rPr>
          <w:rFonts w:cs="Traditional Arabic"/>
          <w:w w:val="90"/>
          <w:sz w:val="36"/>
          <w:szCs w:val="36"/>
          <w:rtl/>
        </w:rPr>
        <w:t xml:space="preserve">قال: "إذا قال الإمام سمع الله لمن حمده </w:t>
      </w:r>
      <w:r w:rsidR="00FD77E7">
        <w:rPr>
          <w:rFonts w:cs="Traditional Arabic" w:hint="cs"/>
          <w:w w:val="90"/>
          <w:sz w:val="36"/>
          <w:szCs w:val="36"/>
          <w:rtl/>
        </w:rPr>
        <w:t xml:space="preserve">، </w:t>
      </w:r>
      <w:r w:rsidRPr="0049768A">
        <w:rPr>
          <w:rFonts w:cs="Traditional Arabic"/>
          <w:w w:val="90"/>
          <w:sz w:val="36"/>
          <w:szCs w:val="36"/>
          <w:rtl/>
        </w:rPr>
        <w:t>فقولوا</w:t>
      </w:r>
      <w:r w:rsidR="00FD77E7">
        <w:rPr>
          <w:rFonts w:cs="Traditional Arabic" w:hint="cs"/>
          <w:w w:val="90"/>
          <w:sz w:val="36"/>
          <w:szCs w:val="36"/>
          <w:rtl/>
        </w:rPr>
        <w:t xml:space="preserve"> </w:t>
      </w:r>
      <w:r w:rsidRPr="0049768A">
        <w:rPr>
          <w:rFonts w:cs="Traditional Arabic"/>
          <w:w w:val="90"/>
          <w:sz w:val="36"/>
          <w:szCs w:val="36"/>
          <w:rtl/>
        </w:rPr>
        <w:t xml:space="preserve">: اللهم ربنا لك الحمد </w:t>
      </w:r>
      <w:r w:rsidR="00FD77E7">
        <w:rPr>
          <w:rFonts w:cs="Traditional Arabic" w:hint="cs"/>
          <w:w w:val="90"/>
          <w:sz w:val="36"/>
          <w:szCs w:val="36"/>
          <w:rtl/>
        </w:rPr>
        <w:t xml:space="preserve">، </w:t>
      </w:r>
      <w:r w:rsidRPr="0049768A">
        <w:rPr>
          <w:rFonts w:cs="Traditional Arabic"/>
          <w:w w:val="90"/>
          <w:sz w:val="36"/>
          <w:szCs w:val="36"/>
          <w:rtl/>
        </w:rPr>
        <w:t>فإن من وافق قوله قول الملائكة غفر له ما تقدم من ذنبه".</w:t>
      </w:r>
      <w:r w:rsidRPr="0049768A">
        <w:rPr>
          <w:rFonts w:cs="Traditional Arabic"/>
          <w:w w:val="90"/>
          <w:sz w:val="36"/>
          <w:szCs w:val="36"/>
          <w:vertAlign w:val="superscript"/>
          <w:rtl/>
        </w:rPr>
        <w:t>(</w:t>
      </w:r>
      <w:r w:rsidRPr="0049768A">
        <w:rPr>
          <w:rStyle w:val="a4"/>
          <w:rFonts w:cs="Traditional Arabic"/>
          <w:w w:val="90"/>
          <w:sz w:val="36"/>
          <w:szCs w:val="36"/>
          <w:rtl/>
        </w:rPr>
        <w:footnoteReference w:id="724"/>
      </w:r>
      <w:r w:rsidRPr="0049768A">
        <w:rPr>
          <w:rFonts w:cs="Traditional Arabic"/>
          <w:w w:val="90"/>
          <w:sz w:val="36"/>
          <w:szCs w:val="36"/>
          <w:vertAlign w:val="superscript"/>
          <w:rtl/>
        </w:rPr>
        <w:t>)</w:t>
      </w:r>
      <w:r w:rsidRPr="0049768A">
        <w:rPr>
          <w:rFonts w:cs="Traditional Arabic"/>
          <w:sz w:val="36"/>
          <w:szCs w:val="36"/>
          <w:rtl/>
        </w:rPr>
        <w:t xml:space="preserve"> </w:t>
      </w:r>
    </w:p>
    <w:p w:rsidR="00784054" w:rsidRPr="0049768A" w:rsidRDefault="00784054" w:rsidP="00784054">
      <w:pPr>
        <w:pStyle w:val="a5"/>
        <w:spacing w:after="100"/>
        <w:ind w:firstLine="567"/>
        <w:rPr>
          <w:rFonts w:cs="Traditional Arabic"/>
          <w:sz w:val="36"/>
          <w:szCs w:val="36"/>
          <w:rtl/>
        </w:rPr>
      </w:pPr>
      <w:r w:rsidRPr="0049768A">
        <w:rPr>
          <w:rFonts w:cs="Traditional Arabic"/>
          <w:sz w:val="36"/>
          <w:szCs w:val="36"/>
          <w:rtl/>
        </w:rPr>
        <w:t>وفي رواية: "ربنا ولك الحمد" بالواو.</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w:t>
      </w:r>
      <w:r w:rsidR="00FD77E7">
        <w:rPr>
          <w:rFonts w:cs="Traditional Arabic"/>
          <w:sz w:val="36"/>
          <w:szCs w:val="36"/>
          <w:rtl/>
        </w:rPr>
        <w:t>رأيت رسول الله</w:t>
      </w:r>
      <w:r w:rsidRPr="0049768A">
        <w:rPr>
          <w:rFonts w:cs="Traditional Arabic"/>
          <w:sz w:val="36"/>
          <w:szCs w:val="36"/>
          <w:rtl/>
        </w:rPr>
        <w:t xml:space="preserve"> </w:t>
      </w:r>
      <w:r w:rsidRPr="0049768A">
        <w:rPr>
          <w:rFonts w:cs="Traditional Arabic"/>
          <w:sz w:val="36"/>
          <w:szCs w:val="36"/>
        </w:rPr>
        <w:sym w:font="AGA Arabesque" w:char="F072"/>
      </w:r>
      <w:r w:rsidRPr="0049768A">
        <w:rPr>
          <w:rFonts w:cs="Traditional Arabic"/>
          <w:sz w:val="36"/>
          <w:szCs w:val="36"/>
          <w:rtl/>
        </w:rPr>
        <w:t xml:space="preserve"> إذا قام في الصلاة رفع يديه حتى تكونا حذو منكبيه </w:t>
      </w:r>
      <w:r w:rsidR="00FD77E7">
        <w:rPr>
          <w:rFonts w:cs="Traditional Arabic" w:hint="cs"/>
          <w:sz w:val="36"/>
          <w:szCs w:val="36"/>
          <w:rtl/>
        </w:rPr>
        <w:t xml:space="preserve">، </w:t>
      </w:r>
      <w:r w:rsidRPr="0049768A">
        <w:rPr>
          <w:rFonts w:cs="Traditional Arabic"/>
          <w:sz w:val="36"/>
          <w:szCs w:val="36"/>
          <w:rtl/>
        </w:rPr>
        <w:t xml:space="preserve">وكان يفعل ذلك حين يكبر للركوع </w:t>
      </w:r>
      <w:r w:rsidR="00FD77E7">
        <w:rPr>
          <w:rFonts w:cs="Traditional Arabic" w:hint="cs"/>
          <w:sz w:val="36"/>
          <w:szCs w:val="36"/>
          <w:rtl/>
        </w:rPr>
        <w:t xml:space="preserve">، </w:t>
      </w:r>
      <w:r w:rsidRPr="0049768A">
        <w:rPr>
          <w:rFonts w:cs="Traditional Arabic"/>
          <w:sz w:val="36"/>
          <w:szCs w:val="36"/>
          <w:rtl/>
        </w:rPr>
        <w:t xml:space="preserve">ويفعل ذلك إذا رفع رأسه من الركوع </w:t>
      </w:r>
      <w:r w:rsidR="00FD77E7">
        <w:rPr>
          <w:rFonts w:cs="Traditional Arabic" w:hint="cs"/>
          <w:sz w:val="36"/>
          <w:szCs w:val="36"/>
          <w:rtl/>
        </w:rPr>
        <w:t xml:space="preserve">، </w:t>
      </w:r>
      <w:r w:rsidRPr="0049768A">
        <w:rPr>
          <w:rFonts w:cs="Traditional Arabic"/>
          <w:sz w:val="36"/>
          <w:szCs w:val="36"/>
          <w:rtl/>
        </w:rPr>
        <w:t>ويقول</w:t>
      </w:r>
      <w:r w:rsidRPr="0049768A">
        <w:rPr>
          <w:rFonts w:cs="Traditional Arabic" w:hint="cs"/>
          <w:sz w:val="36"/>
          <w:szCs w:val="36"/>
          <w:rtl/>
        </w:rPr>
        <w:t xml:space="preserve"> </w:t>
      </w:r>
      <w:r w:rsidRPr="0049768A">
        <w:rPr>
          <w:rFonts w:cs="Traditional Arabic"/>
          <w:sz w:val="36"/>
          <w:szCs w:val="36"/>
          <w:rtl/>
        </w:rPr>
        <w:t>سمع الله لمن حمده ولا يفعل ذلك في السجود</w:t>
      </w:r>
      <w:r w:rsidRPr="0049768A">
        <w:rPr>
          <w:rFonts w:cs="Traditional Arabic" w:hint="cs"/>
          <w:sz w:val="36"/>
          <w:szCs w:val="36"/>
          <w:rtl/>
        </w:rPr>
        <w:t>" .</w:t>
      </w:r>
      <w:r w:rsidRPr="0049768A">
        <w:rPr>
          <w:rFonts w:cs="Traditional Arabic"/>
          <w:w w:val="90"/>
          <w:sz w:val="36"/>
          <w:szCs w:val="36"/>
          <w:vertAlign w:val="superscript"/>
          <w:rtl/>
        </w:rPr>
        <w:t xml:space="preserve"> (</w:t>
      </w:r>
      <w:r w:rsidRPr="0049768A">
        <w:rPr>
          <w:rStyle w:val="a4"/>
          <w:rFonts w:cs="Traditional Arabic"/>
          <w:w w:val="90"/>
          <w:sz w:val="36"/>
          <w:szCs w:val="36"/>
          <w:rtl/>
        </w:rPr>
        <w:footnoteReference w:id="725"/>
      </w:r>
      <w:r w:rsidRPr="0049768A">
        <w:rPr>
          <w:rFonts w:cs="Traditional Arabic"/>
          <w:w w:val="90"/>
          <w:sz w:val="36"/>
          <w:szCs w:val="36"/>
          <w:vertAlign w:val="superscript"/>
          <w:rtl/>
        </w:rPr>
        <w:t>)</w:t>
      </w:r>
      <w:r w:rsidRPr="0049768A">
        <w:rPr>
          <w:rFonts w:cs="Traditional Arabic"/>
          <w:sz w:val="36"/>
          <w:szCs w:val="36"/>
          <w:rtl/>
        </w:rPr>
        <w:t xml:space="preserve"> </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ثم يقول بعد رفعه من الركوع : "ربنا ولك الحمد حمداً كثيراً طيباً مباركاً فيه ، ملء السموات وملء الأرض وملء ما شئت من شيء بعد" .</w:t>
      </w:r>
      <w:r w:rsidRPr="0049768A">
        <w:rPr>
          <w:rFonts w:cs="Traditional Arabic"/>
          <w:w w:val="90"/>
          <w:sz w:val="36"/>
          <w:szCs w:val="36"/>
          <w:vertAlign w:val="superscript"/>
          <w:rtl/>
        </w:rPr>
        <w:t xml:space="preserve"> (</w:t>
      </w:r>
      <w:r w:rsidRPr="0049768A">
        <w:rPr>
          <w:rStyle w:val="a4"/>
          <w:rFonts w:cs="Traditional Arabic"/>
          <w:w w:val="90"/>
          <w:sz w:val="36"/>
          <w:szCs w:val="36"/>
          <w:rtl/>
        </w:rPr>
        <w:footnoteReference w:id="726"/>
      </w:r>
      <w:r w:rsidRPr="0049768A">
        <w:rPr>
          <w:rFonts w:cs="Traditional Arabic"/>
          <w:w w:val="90"/>
          <w:sz w:val="36"/>
          <w:szCs w:val="36"/>
          <w:vertAlign w:val="superscript"/>
          <w:rtl/>
        </w:rPr>
        <w:t>)</w:t>
      </w:r>
      <w:r w:rsidRPr="0049768A">
        <w:rPr>
          <w:rFonts w:cs="Traditional Arabic"/>
          <w:sz w:val="36"/>
          <w:szCs w:val="36"/>
          <w:rtl/>
        </w:rPr>
        <w:t xml:space="preserve"> </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w:t>
      </w:r>
      <w:r w:rsidRPr="0049768A">
        <w:rPr>
          <w:rFonts w:cs="Traditional Arabic"/>
          <w:sz w:val="36"/>
          <w:szCs w:val="36"/>
          <w:rtl/>
        </w:rPr>
        <w:t xml:space="preserve">اللهم لك الحمد ملء السماء </w:t>
      </w:r>
      <w:r w:rsidR="00FD77E7">
        <w:rPr>
          <w:rFonts w:cs="Traditional Arabic" w:hint="cs"/>
          <w:sz w:val="36"/>
          <w:szCs w:val="36"/>
          <w:rtl/>
        </w:rPr>
        <w:t xml:space="preserve">، </w:t>
      </w:r>
      <w:r w:rsidRPr="0049768A">
        <w:rPr>
          <w:rFonts w:cs="Traditional Arabic"/>
          <w:sz w:val="36"/>
          <w:szCs w:val="36"/>
          <w:rtl/>
        </w:rPr>
        <w:t xml:space="preserve">وملء الأرض </w:t>
      </w:r>
      <w:r w:rsidR="00FD77E7">
        <w:rPr>
          <w:rFonts w:cs="Traditional Arabic" w:hint="cs"/>
          <w:sz w:val="36"/>
          <w:szCs w:val="36"/>
          <w:rtl/>
        </w:rPr>
        <w:t xml:space="preserve">، </w:t>
      </w:r>
      <w:r w:rsidR="00FD77E7">
        <w:rPr>
          <w:rFonts w:cs="Traditional Arabic"/>
          <w:sz w:val="36"/>
          <w:szCs w:val="36"/>
          <w:rtl/>
        </w:rPr>
        <w:t>وملء ما شئت من شيء بعد اللهم</w:t>
      </w:r>
      <w:r w:rsidRPr="0049768A">
        <w:rPr>
          <w:rFonts w:cs="Traditional Arabic"/>
          <w:sz w:val="36"/>
          <w:szCs w:val="36"/>
          <w:rtl/>
        </w:rPr>
        <w:t xml:space="preserve"> ط</w:t>
      </w:r>
      <w:r w:rsidR="00FD77E7">
        <w:rPr>
          <w:rFonts w:cs="Traditional Arabic"/>
          <w:sz w:val="36"/>
          <w:szCs w:val="36"/>
          <w:rtl/>
        </w:rPr>
        <w:t xml:space="preserve">هرني بالثلج  والبرد ظاهرا </w:t>
      </w:r>
      <w:r w:rsidR="00FD77E7">
        <w:rPr>
          <w:rFonts w:cs="Traditional Arabic" w:hint="cs"/>
          <w:sz w:val="36"/>
          <w:szCs w:val="36"/>
          <w:rtl/>
        </w:rPr>
        <w:t>،</w:t>
      </w:r>
      <w:r w:rsidRPr="0049768A">
        <w:rPr>
          <w:rFonts w:cs="Traditional Arabic"/>
          <w:sz w:val="36"/>
          <w:szCs w:val="36"/>
          <w:rtl/>
        </w:rPr>
        <w:t xml:space="preserve"> اللهم طهرني من الذنوب والخطايا كما ينقى الثوب الأبيض من الوسخ</w:t>
      </w:r>
      <w:r w:rsidRPr="0049768A">
        <w:rPr>
          <w:rFonts w:cs="Traditional Arabic" w:hint="cs"/>
          <w:sz w:val="36"/>
          <w:szCs w:val="36"/>
          <w:rtl/>
        </w:rPr>
        <w:t>" .</w:t>
      </w:r>
      <w:r w:rsidRPr="0049768A">
        <w:rPr>
          <w:rFonts w:cs="Traditional Arabic"/>
          <w:w w:val="90"/>
          <w:sz w:val="36"/>
          <w:szCs w:val="36"/>
          <w:vertAlign w:val="superscript"/>
          <w:rtl/>
        </w:rPr>
        <w:t xml:space="preserve"> (</w:t>
      </w:r>
      <w:r w:rsidRPr="0049768A">
        <w:rPr>
          <w:rStyle w:val="a4"/>
          <w:rFonts w:cs="Traditional Arabic"/>
          <w:w w:val="90"/>
          <w:sz w:val="36"/>
          <w:szCs w:val="36"/>
          <w:rtl/>
        </w:rPr>
        <w:footnoteReference w:id="727"/>
      </w:r>
      <w:r w:rsidRPr="0049768A">
        <w:rPr>
          <w:rFonts w:cs="Traditional Arabic"/>
          <w:w w:val="90"/>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دعاء السجود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lastRenderedPageBreak/>
        <w:t>"</w:t>
      </w:r>
      <w:r w:rsidRPr="0049768A">
        <w:rPr>
          <w:rFonts w:cs="Traditional Arabic"/>
          <w:sz w:val="36"/>
          <w:szCs w:val="36"/>
          <w:rtl/>
        </w:rPr>
        <w:t>كان إذا ركع قال: سبحان ربي العظيم و بحمده - ثلاثا - و إذا سجد قال : سبحان ربي الأعلى و بحمده – ثلاثا</w:t>
      </w:r>
      <w:r w:rsidRPr="0049768A">
        <w:rPr>
          <w:rFonts w:cs="Traditional Arabic" w:hint="cs"/>
          <w:sz w:val="36"/>
          <w:szCs w:val="36"/>
          <w:rtl/>
        </w:rPr>
        <w:t>".</w:t>
      </w:r>
      <w:r w:rsidRPr="0049768A">
        <w:rPr>
          <w:rFonts w:cs="Traditional Arabic"/>
          <w:w w:val="90"/>
          <w:sz w:val="36"/>
          <w:szCs w:val="36"/>
          <w:vertAlign w:val="superscript"/>
          <w:rtl/>
        </w:rPr>
        <w:t xml:space="preserve"> (</w:t>
      </w:r>
      <w:r w:rsidRPr="0049768A">
        <w:rPr>
          <w:rStyle w:val="a4"/>
          <w:rFonts w:cs="Traditional Arabic"/>
          <w:w w:val="90"/>
          <w:sz w:val="36"/>
          <w:szCs w:val="36"/>
          <w:rtl/>
        </w:rPr>
        <w:footnoteReference w:id="728"/>
      </w:r>
      <w:r w:rsidRPr="0049768A">
        <w:rPr>
          <w:rFonts w:cs="Traditional Arabic"/>
          <w:w w:val="90"/>
          <w:sz w:val="36"/>
          <w:szCs w:val="36"/>
          <w:vertAlign w:val="superscript"/>
          <w:rtl/>
        </w:rPr>
        <w:t>)</w:t>
      </w:r>
      <w:r w:rsidRPr="0049768A">
        <w:rPr>
          <w:rFonts w:cs="Traditional Arabic"/>
          <w:sz w:val="36"/>
          <w:szCs w:val="36"/>
          <w:rtl/>
        </w:rPr>
        <w:t>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و</w:t>
      </w:r>
      <w:r w:rsidRPr="0049768A">
        <w:rPr>
          <w:rFonts w:cs="Traditional Arabic"/>
          <w:sz w:val="36"/>
          <w:szCs w:val="36"/>
          <w:rtl/>
        </w:rPr>
        <w:t xml:space="preserve">عن عائشة رضي الله عنها </w:t>
      </w:r>
      <w:r w:rsidR="00FD77E7">
        <w:rPr>
          <w:rFonts w:cs="Traditional Arabic" w:hint="cs"/>
          <w:sz w:val="36"/>
          <w:szCs w:val="36"/>
          <w:rtl/>
        </w:rPr>
        <w:t xml:space="preserve">، </w:t>
      </w:r>
      <w:r w:rsidRPr="0049768A">
        <w:rPr>
          <w:rFonts w:cs="Traditional Arabic"/>
          <w:sz w:val="36"/>
          <w:szCs w:val="36"/>
          <w:rtl/>
        </w:rPr>
        <w:t>قالت</w:t>
      </w:r>
      <w:r w:rsidRPr="0049768A">
        <w:rPr>
          <w:rFonts w:cs="Traditional Arabic" w:hint="cs"/>
          <w:sz w:val="36"/>
          <w:szCs w:val="36"/>
          <w:rtl/>
        </w:rPr>
        <w:t>:</w:t>
      </w:r>
      <w:r w:rsidRPr="0049768A">
        <w:rPr>
          <w:rFonts w:cs="Traditional Arabic"/>
          <w:sz w:val="36"/>
          <w:szCs w:val="36"/>
          <w:rtl/>
        </w:rPr>
        <w:t xml:space="preserve">  </w:t>
      </w:r>
      <w:r w:rsidRPr="0049768A">
        <w:rPr>
          <w:rFonts w:cs="Traditional Arabic" w:hint="cs"/>
          <w:sz w:val="36"/>
          <w:szCs w:val="36"/>
          <w:rtl/>
        </w:rPr>
        <w:t>"</w:t>
      </w:r>
      <w:r w:rsidRPr="0049768A">
        <w:rPr>
          <w:rFonts w:cs="Traditional Arabic"/>
          <w:sz w:val="36"/>
          <w:szCs w:val="36"/>
          <w:rtl/>
        </w:rPr>
        <w:t xml:space="preserve">كان النبي  </w:t>
      </w:r>
      <w:r w:rsidRPr="0049768A">
        <w:rPr>
          <w:rFonts w:cs="Traditional Arabic"/>
          <w:sz w:val="36"/>
          <w:szCs w:val="36"/>
        </w:rPr>
        <w:sym w:font="AGA Arabesque" w:char="F072"/>
      </w:r>
      <w:r w:rsidRPr="0049768A">
        <w:rPr>
          <w:rFonts w:cs="Traditional Arabic" w:hint="cs"/>
          <w:sz w:val="36"/>
          <w:szCs w:val="36"/>
          <w:rtl/>
        </w:rPr>
        <w:t xml:space="preserve"> </w:t>
      </w:r>
      <w:r w:rsidRPr="0049768A">
        <w:rPr>
          <w:rFonts w:cs="Traditional Arabic"/>
          <w:sz w:val="36"/>
          <w:szCs w:val="36"/>
          <w:rtl/>
        </w:rPr>
        <w:t>يقول في ركوعه وسجوده</w:t>
      </w:r>
      <w:r w:rsidRPr="0049768A">
        <w:rPr>
          <w:rFonts w:cs="Traditional Arabic" w:hint="cs"/>
          <w:sz w:val="36"/>
          <w:szCs w:val="36"/>
          <w:rtl/>
        </w:rPr>
        <w:t>:</w:t>
      </w:r>
      <w:r w:rsidRPr="0049768A">
        <w:rPr>
          <w:rFonts w:cs="Traditional Arabic"/>
          <w:sz w:val="36"/>
          <w:szCs w:val="36"/>
          <w:rtl/>
        </w:rPr>
        <w:t xml:space="preserve"> سبحانك اللهم ربنا وبحمدك  اللهم اغفر لي</w:t>
      </w:r>
      <w:r w:rsidRPr="0049768A">
        <w:rPr>
          <w:rFonts w:cs="Traditional Arabic" w:hint="cs"/>
          <w:sz w:val="36"/>
          <w:szCs w:val="36"/>
          <w:rtl/>
        </w:rPr>
        <w:t>" .</w:t>
      </w:r>
      <w:r w:rsidRPr="0049768A">
        <w:rPr>
          <w:rFonts w:cs="Traditional Arabic"/>
          <w:w w:val="90"/>
          <w:sz w:val="36"/>
          <w:szCs w:val="36"/>
          <w:vertAlign w:val="superscript"/>
          <w:rtl/>
        </w:rPr>
        <w:t xml:space="preserve"> (</w:t>
      </w:r>
      <w:r w:rsidRPr="0049768A">
        <w:rPr>
          <w:rStyle w:val="a4"/>
          <w:rFonts w:cs="Traditional Arabic"/>
          <w:w w:val="90"/>
          <w:sz w:val="36"/>
          <w:szCs w:val="36"/>
          <w:rtl/>
        </w:rPr>
        <w:footnoteReference w:id="729"/>
      </w:r>
      <w:r w:rsidRPr="0049768A">
        <w:rPr>
          <w:rFonts w:cs="Traditional Arabic"/>
          <w:w w:val="90"/>
          <w:sz w:val="36"/>
          <w:szCs w:val="36"/>
          <w:vertAlign w:val="superscript"/>
          <w:rtl/>
        </w:rPr>
        <w:t>)</w:t>
      </w:r>
      <w:r w:rsidRPr="0049768A">
        <w:rPr>
          <w:rFonts w:cs="Traditional Arabic"/>
          <w:sz w:val="36"/>
          <w:szCs w:val="36"/>
          <w:rtl/>
        </w:rPr>
        <w:t xml:space="preserve"> </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و</w:t>
      </w:r>
      <w:r w:rsidRPr="0049768A">
        <w:rPr>
          <w:rFonts w:cs="Traditional Arabic"/>
          <w:sz w:val="36"/>
          <w:szCs w:val="36"/>
          <w:rtl/>
        </w:rPr>
        <w:t>كان</w:t>
      </w:r>
      <w:r w:rsidRPr="0049768A">
        <w:rPr>
          <w:rFonts w:cs="Traditional Arabic" w:hint="cs"/>
          <w:sz w:val="36"/>
          <w:szCs w:val="36"/>
          <w:rtl/>
        </w:rPr>
        <w:t xml:space="preserve"> </w:t>
      </w:r>
      <w:r w:rsidRPr="0049768A">
        <w:rPr>
          <w:rFonts w:cs="Traditional Arabic"/>
          <w:sz w:val="36"/>
          <w:szCs w:val="36"/>
        </w:rPr>
        <w:sym w:font="AGA Arabesque" w:char="F072"/>
      </w:r>
      <w:r w:rsidRPr="0049768A">
        <w:rPr>
          <w:rFonts w:cs="Traditional Arabic"/>
          <w:sz w:val="36"/>
          <w:szCs w:val="36"/>
          <w:rtl/>
        </w:rPr>
        <w:t xml:space="preserve"> يقول في ركوعه وسجوده سبوح قدوس رب الملائكة والروح</w:t>
      </w:r>
      <w:r w:rsidRPr="0049768A">
        <w:rPr>
          <w:rFonts w:cs="Traditional Arabic" w:hint="cs"/>
          <w:sz w:val="36"/>
          <w:szCs w:val="36"/>
          <w:rtl/>
        </w:rPr>
        <w:t>.</w:t>
      </w:r>
      <w:r w:rsidRPr="0049768A">
        <w:rPr>
          <w:rFonts w:cs="Traditional Arabic"/>
          <w:w w:val="90"/>
          <w:sz w:val="36"/>
          <w:szCs w:val="36"/>
          <w:vertAlign w:val="superscript"/>
          <w:rtl/>
        </w:rPr>
        <w:t>(</w:t>
      </w:r>
      <w:r w:rsidRPr="0049768A">
        <w:rPr>
          <w:rStyle w:val="a4"/>
          <w:rFonts w:cs="Traditional Arabic"/>
          <w:w w:val="90"/>
          <w:sz w:val="36"/>
          <w:szCs w:val="36"/>
          <w:rtl/>
        </w:rPr>
        <w:footnoteReference w:id="730"/>
      </w:r>
      <w:r w:rsidRPr="0049768A">
        <w:rPr>
          <w:rFonts w:cs="Traditional Arabic"/>
          <w:w w:val="90"/>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sz w:val="36"/>
          <w:szCs w:val="36"/>
          <w:rtl/>
        </w:rPr>
        <w:t>وإذا سجد</w:t>
      </w:r>
      <w:r w:rsidRPr="0049768A">
        <w:rPr>
          <w:rFonts w:cs="Traditional Arabic" w:hint="cs"/>
          <w:sz w:val="36"/>
          <w:szCs w:val="36"/>
          <w:rtl/>
        </w:rPr>
        <w:t xml:space="preserve"> </w:t>
      </w:r>
      <w:r w:rsidRPr="0049768A">
        <w:rPr>
          <w:rFonts w:cs="Traditional Arabic"/>
          <w:sz w:val="36"/>
          <w:szCs w:val="36"/>
          <w:rtl/>
        </w:rPr>
        <w:t>قال</w:t>
      </w:r>
      <w:r w:rsidRPr="0049768A">
        <w:rPr>
          <w:rFonts w:cs="Traditional Arabic" w:hint="cs"/>
          <w:sz w:val="36"/>
          <w:szCs w:val="36"/>
          <w:rtl/>
        </w:rPr>
        <w:t xml:space="preserve"> : </w:t>
      </w:r>
      <w:r w:rsidRPr="0049768A">
        <w:rPr>
          <w:rFonts w:cs="Traditional Arabic"/>
          <w:sz w:val="36"/>
          <w:szCs w:val="36"/>
          <w:rtl/>
        </w:rPr>
        <w:t>اللهم</w:t>
      </w:r>
      <w:r w:rsidRPr="0049768A">
        <w:rPr>
          <w:rFonts w:cs="Traditional Arabic" w:hint="cs"/>
          <w:sz w:val="36"/>
          <w:szCs w:val="36"/>
          <w:rtl/>
        </w:rPr>
        <w:t xml:space="preserve"> </w:t>
      </w:r>
      <w:r w:rsidRPr="0049768A">
        <w:rPr>
          <w:rFonts w:cs="Traditional Arabic"/>
          <w:sz w:val="36"/>
          <w:szCs w:val="36"/>
          <w:rtl/>
        </w:rPr>
        <w:t>لك سجدت وبك آمنت ولك أسلمت</w:t>
      </w:r>
      <w:r w:rsidRPr="0049768A">
        <w:rPr>
          <w:rFonts w:cs="Traditional Arabic" w:hint="cs"/>
          <w:sz w:val="36"/>
          <w:szCs w:val="36"/>
          <w:rtl/>
        </w:rPr>
        <w:t xml:space="preserve"> </w:t>
      </w:r>
      <w:r w:rsidRPr="0049768A">
        <w:rPr>
          <w:rFonts w:cs="Traditional Arabic"/>
          <w:sz w:val="36"/>
          <w:szCs w:val="36"/>
          <w:rtl/>
        </w:rPr>
        <w:t>سجد وجهي  للذي خلقه وصوره وشق سمعه وبصره تبارك الله أحسن الخالقين</w:t>
      </w:r>
      <w:r w:rsidRPr="0049768A">
        <w:rPr>
          <w:rFonts w:cs="Traditional Arabic" w:hint="cs"/>
          <w:sz w:val="36"/>
          <w:szCs w:val="36"/>
          <w:rtl/>
        </w:rPr>
        <w:t>".</w:t>
      </w:r>
      <w:r w:rsidRPr="0049768A">
        <w:rPr>
          <w:rFonts w:cs="Traditional Arabic"/>
          <w:w w:val="90"/>
          <w:sz w:val="36"/>
          <w:szCs w:val="36"/>
          <w:vertAlign w:val="superscript"/>
          <w:rtl/>
        </w:rPr>
        <w:t>(</w:t>
      </w:r>
      <w:r w:rsidRPr="0049768A">
        <w:rPr>
          <w:rStyle w:val="a4"/>
          <w:rFonts w:cs="Traditional Arabic"/>
          <w:w w:val="90"/>
          <w:sz w:val="36"/>
          <w:szCs w:val="36"/>
          <w:rtl/>
        </w:rPr>
        <w:footnoteReference w:id="731"/>
      </w:r>
      <w:r w:rsidRPr="0049768A">
        <w:rPr>
          <w:rFonts w:cs="Traditional Arabic"/>
          <w:w w:val="90"/>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وكان يقول: "</w:t>
      </w:r>
      <w:r w:rsidRPr="0049768A">
        <w:rPr>
          <w:rFonts w:cs="Traditional Arabic"/>
          <w:sz w:val="36"/>
          <w:szCs w:val="36"/>
          <w:rtl/>
        </w:rPr>
        <w:t>سبحان ذي  الجبروت والملكوت والكبرياء والعظمة</w:t>
      </w:r>
      <w:r w:rsidRPr="0049768A">
        <w:rPr>
          <w:rFonts w:cs="Traditional Arabic" w:hint="cs"/>
          <w:sz w:val="36"/>
          <w:szCs w:val="36"/>
          <w:rtl/>
        </w:rPr>
        <w:t>".</w:t>
      </w:r>
      <w:r w:rsidRPr="0049768A">
        <w:rPr>
          <w:rFonts w:cs="Traditional Arabic"/>
          <w:w w:val="90"/>
          <w:sz w:val="36"/>
          <w:szCs w:val="36"/>
          <w:vertAlign w:val="superscript"/>
          <w:rtl/>
        </w:rPr>
        <w:t>(</w:t>
      </w:r>
      <w:r w:rsidRPr="0049768A">
        <w:rPr>
          <w:rStyle w:val="a4"/>
          <w:rFonts w:cs="Traditional Arabic"/>
          <w:w w:val="90"/>
          <w:sz w:val="36"/>
          <w:szCs w:val="36"/>
          <w:rtl/>
        </w:rPr>
        <w:footnoteReference w:id="732"/>
      </w:r>
      <w:r w:rsidRPr="0049768A">
        <w:rPr>
          <w:rFonts w:cs="Traditional Arabic"/>
          <w:w w:val="90"/>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وكا</w:t>
      </w:r>
      <w:r w:rsidRPr="0049768A">
        <w:rPr>
          <w:rFonts w:cs="Traditional Arabic"/>
          <w:sz w:val="36"/>
          <w:szCs w:val="36"/>
          <w:rtl/>
        </w:rPr>
        <w:t xml:space="preserve">ن رسول الله  </w:t>
      </w:r>
      <w:r w:rsidRPr="0049768A">
        <w:rPr>
          <w:rFonts w:cs="Traditional Arabic"/>
          <w:sz w:val="36"/>
          <w:szCs w:val="36"/>
        </w:rPr>
        <w:sym w:font="AGA Arabesque" w:char="F072"/>
      </w:r>
      <w:r w:rsidRPr="0049768A">
        <w:rPr>
          <w:rFonts w:cs="Traditional Arabic"/>
          <w:sz w:val="36"/>
          <w:szCs w:val="36"/>
          <w:rtl/>
        </w:rPr>
        <w:t xml:space="preserve"> يقول في سجوده</w:t>
      </w:r>
      <w:r w:rsidRPr="0049768A">
        <w:rPr>
          <w:rFonts w:cs="Traditional Arabic" w:hint="cs"/>
          <w:sz w:val="36"/>
          <w:szCs w:val="36"/>
          <w:rtl/>
        </w:rPr>
        <w:t>:</w:t>
      </w:r>
      <w:r w:rsidRPr="0049768A">
        <w:rPr>
          <w:rFonts w:cs="Traditional Arabic"/>
          <w:sz w:val="36"/>
          <w:szCs w:val="36"/>
          <w:rtl/>
        </w:rPr>
        <w:t xml:space="preserve"> </w:t>
      </w:r>
      <w:r w:rsidRPr="0049768A">
        <w:rPr>
          <w:rFonts w:cs="Traditional Arabic" w:hint="cs"/>
          <w:sz w:val="36"/>
          <w:szCs w:val="36"/>
          <w:rtl/>
        </w:rPr>
        <w:t>"</w:t>
      </w:r>
      <w:r w:rsidRPr="0049768A">
        <w:rPr>
          <w:rFonts w:cs="Traditional Arabic"/>
          <w:sz w:val="36"/>
          <w:szCs w:val="36"/>
          <w:rtl/>
        </w:rPr>
        <w:t>اللهم اغفر لي ذنبي كله دقه وجله وأوله وآخره وعلانيته وسره</w:t>
      </w:r>
      <w:r w:rsidRPr="0049768A">
        <w:rPr>
          <w:rFonts w:cs="Traditional Arabic" w:hint="cs"/>
          <w:sz w:val="36"/>
          <w:szCs w:val="36"/>
          <w:rtl/>
        </w:rPr>
        <w:t>" .</w:t>
      </w:r>
      <w:r w:rsidRPr="0049768A">
        <w:rPr>
          <w:rFonts w:cs="Traditional Arabic"/>
          <w:w w:val="90"/>
          <w:sz w:val="36"/>
          <w:szCs w:val="36"/>
          <w:vertAlign w:val="superscript"/>
          <w:rtl/>
        </w:rPr>
        <w:t xml:space="preserve"> (</w:t>
      </w:r>
      <w:r w:rsidRPr="0049768A">
        <w:rPr>
          <w:rStyle w:val="a4"/>
          <w:rFonts w:cs="Traditional Arabic"/>
          <w:w w:val="90"/>
          <w:sz w:val="36"/>
          <w:szCs w:val="36"/>
          <w:rtl/>
        </w:rPr>
        <w:footnoteReference w:id="733"/>
      </w:r>
      <w:r w:rsidRPr="0049768A">
        <w:rPr>
          <w:rFonts w:cs="Traditional Arabic"/>
          <w:w w:val="90"/>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sz w:val="36"/>
          <w:szCs w:val="36"/>
          <w:rtl/>
        </w:rPr>
        <w:t xml:space="preserve">   </w:t>
      </w:r>
      <w:r w:rsidRPr="0049768A">
        <w:rPr>
          <w:rFonts w:cs="Traditional Arabic" w:hint="cs"/>
          <w:sz w:val="36"/>
          <w:szCs w:val="36"/>
          <w:rtl/>
        </w:rPr>
        <w:t>و</w:t>
      </w:r>
      <w:r w:rsidRPr="0049768A">
        <w:rPr>
          <w:rFonts w:cs="Traditional Arabic"/>
          <w:sz w:val="36"/>
          <w:szCs w:val="36"/>
          <w:rtl/>
        </w:rPr>
        <w:t xml:space="preserve">عن أبي هريرة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عن عائشة </w:t>
      </w:r>
      <w:r w:rsidRPr="0049768A">
        <w:rPr>
          <w:rFonts w:cs="Traditional Arabic" w:hint="cs"/>
          <w:sz w:val="36"/>
          <w:szCs w:val="36"/>
          <w:rtl/>
        </w:rPr>
        <w:t xml:space="preserve">رضي الله عنها </w:t>
      </w:r>
      <w:r w:rsidR="00FD77E7">
        <w:rPr>
          <w:rFonts w:cs="Traditional Arabic" w:hint="cs"/>
          <w:sz w:val="36"/>
          <w:szCs w:val="36"/>
          <w:rtl/>
        </w:rPr>
        <w:t xml:space="preserve">، </w:t>
      </w:r>
      <w:r w:rsidRPr="0049768A">
        <w:rPr>
          <w:rFonts w:cs="Traditional Arabic"/>
          <w:sz w:val="36"/>
          <w:szCs w:val="36"/>
          <w:rtl/>
        </w:rPr>
        <w:t>قال</w:t>
      </w:r>
      <w:r w:rsidRPr="0049768A">
        <w:rPr>
          <w:rFonts w:cs="Traditional Arabic" w:hint="cs"/>
          <w:sz w:val="36"/>
          <w:szCs w:val="36"/>
          <w:rtl/>
        </w:rPr>
        <w:t>ت</w:t>
      </w:r>
      <w:r w:rsidRPr="0049768A">
        <w:rPr>
          <w:rFonts w:cs="Traditional Arabic"/>
          <w:sz w:val="36"/>
          <w:szCs w:val="36"/>
          <w:rtl/>
        </w:rPr>
        <w:t xml:space="preserve"> </w:t>
      </w:r>
      <w:r w:rsidRPr="0049768A">
        <w:rPr>
          <w:rFonts w:cs="Traditional Arabic" w:hint="cs"/>
          <w:sz w:val="36"/>
          <w:szCs w:val="36"/>
          <w:rtl/>
        </w:rPr>
        <w:t>: "</w:t>
      </w:r>
      <w:r w:rsidRPr="0049768A">
        <w:rPr>
          <w:rFonts w:cs="Traditional Arabic"/>
          <w:sz w:val="36"/>
          <w:szCs w:val="36"/>
          <w:rtl/>
        </w:rPr>
        <w:t xml:space="preserve">فقدت رسول الله  </w:t>
      </w:r>
      <w:r w:rsidRPr="0049768A">
        <w:rPr>
          <w:rFonts w:cs="Traditional Arabic"/>
          <w:sz w:val="36"/>
          <w:szCs w:val="36"/>
        </w:rPr>
        <w:sym w:font="AGA Arabesque" w:char="F072"/>
      </w:r>
      <w:r w:rsidRPr="0049768A">
        <w:rPr>
          <w:rFonts w:cs="Traditional Arabic" w:hint="cs"/>
          <w:sz w:val="36"/>
          <w:szCs w:val="36"/>
          <w:rtl/>
        </w:rPr>
        <w:t xml:space="preserve"> </w:t>
      </w:r>
      <w:r w:rsidRPr="0049768A">
        <w:rPr>
          <w:rFonts w:cs="Traditional Arabic"/>
          <w:sz w:val="36"/>
          <w:szCs w:val="36"/>
          <w:rtl/>
        </w:rPr>
        <w:t>ليلة من بالحق فالتمسته</w:t>
      </w:r>
      <w:r w:rsidR="00FD77E7">
        <w:rPr>
          <w:rFonts w:cs="Traditional Arabic" w:hint="cs"/>
          <w:sz w:val="36"/>
          <w:szCs w:val="36"/>
          <w:rtl/>
        </w:rPr>
        <w:t xml:space="preserve"> ،</w:t>
      </w:r>
      <w:r w:rsidRPr="0049768A">
        <w:rPr>
          <w:rFonts w:cs="Traditional Arabic"/>
          <w:sz w:val="36"/>
          <w:szCs w:val="36"/>
          <w:rtl/>
        </w:rPr>
        <w:t xml:space="preserve"> فوقعت يدي على بطن قدميه وهو في المسجد وهما منصوبتان </w:t>
      </w:r>
      <w:r w:rsidR="00FD77E7">
        <w:rPr>
          <w:rFonts w:cs="Traditional Arabic" w:hint="cs"/>
          <w:sz w:val="36"/>
          <w:szCs w:val="36"/>
          <w:rtl/>
        </w:rPr>
        <w:t xml:space="preserve">، </w:t>
      </w:r>
      <w:r w:rsidRPr="0049768A">
        <w:rPr>
          <w:rFonts w:cs="Traditional Arabic"/>
          <w:sz w:val="36"/>
          <w:szCs w:val="36"/>
          <w:rtl/>
        </w:rPr>
        <w:t xml:space="preserve">وهو يقول </w:t>
      </w:r>
      <w:r w:rsidR="00FD77E7">
        <w:rPr>
          <w:rFonts w:cs="Traditional Arabic" w:hint="cs"/>
          <w:sz w:val="36"/>
          <w:szCs w:val="36"/>
          <w:rtl/>
        </w:rPr>
        <w:t xml:space="preserve">: </w:t>
      </w:r>
      <w:r w:rsidRPr="0049768A">
        <w:rPr>
          <w:rFonts w:cs="Traditional Arabic"/>
          <w:sz w:val="36"/>
          <w:szCs w:val="36"/>
          <w:rtl/>
        </w:rPr>
        <w:t xml:space="preserve">اللهم أعوذ برضاك من سخطك </w:t>
      </w:r>
      <w:r w:rsidR="00FD77E7">
        <w:rPr>
          <w:rFonts w:cs="Traditional Arabic" w:hint="cs"/>
          <w:sz w:val="36"/>
          <w:szCs w:val="36"/>
          <w:rtl/>
        </w:rPr>
        <w:t xml:space="preserve">، </w:t>
      </w:r>
      <w:r w:rsidRPr="0049768A">
        <w:rPr>
          <w:rFonts w:cs="Traditional Arabic"/>
          <w:sz w:val="36"/>
          <w:szCs w:val="36"/>
          <w:rtl/>
        </w:rPr>
        <w:lastRenderedPageBreak/>
        <w:t xml:space="preserve">وبمعافاتك من عقوبتك </w:t>
      </w:r>
      <w:r w:rsidR="00FD77E7">
        <w:rPr>
          <w:rFonts w:cs="Traditional Arabic" w:hint="cs"/>
          <w:sz w:val="36"/>
          <w:szCs w:val="36"/>
          <w:rtl/>
        </w:rPr>
        <w:t xml:space="preserve">، </w:t>
      </w:r>
      <w:r w:rsidRPr="0049768A">
        <w:rPr>
          <w:rFonts w:cs="Traditional Arabic"/>
          <w:sz w:val="36"/>
          <w:szCs w:val="36"/>
          <w:rtl/>
        </w:rPr>
        <w:t>وأعوذ بك منك لا أحصي ثناء عليك أنت كما أثنيت على نفسك</w:t>
      </w:r>
      <w:r w:rsidRPr="0049768A">
        <w:rPr>
          <w:rFonts w:cs="Traditional Arabic" w:hint="cs"/>
          <w:sz w:val="36"/>
          <w:szCs w:val="36"/>
          <w:rtl/>
        </w:rPr>
        <w:t>" .</w:t>
      </w:r>
      <w:r w:rsidRPr="0049768A">
        <w:rPr>
          <w:rFonts w:cs="Traditional Arabic"/>
          <w:w w:val="90"/>
          <w:sz w:val="36"/>
          <w:szCs w:val="36"/>
          <w:vertAlign w:val="superscript"/>
          <w:rtl/>
        </w:rPr>
        <w:t xml:space="preserve"> (</w:t>
      </w:r>
      <w:r w:rsidRPr="0049768A">
        <w:rPr>
          <w:rStyle w:val="a4"/>
          <w:rFonts w:cs="Traditional Arabic"/>
          <w:w w:val="90"/>
          <w:sz w:val="36"/>
          <w:szCs w:val="36"/>
          <w:rtl/>
        </w:rPr>
        <w:footnoteReference w:id="734"/>
      </w:r>
      <w:r w:rsidRPr="0049768A">
        <w:rPr>
          <w:rFonts w:cs="Traditional Arabic"/>
          <w:w w:val="90"/>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sz w:val="36"/>
          <w:szCs w:val="36"/>
          <w:rtl/>
        </w:rPr>
        <w:t xml:space="preserve">   </w:t>
      </w:r>
      <w:r w:rsidRPr="0049768A">
        <w:rPr>
          <w:rFonts w:cs="Traditional Arabic" w:hint="cs"/>
          <w:sz w:val="36"/>
          <w:szCs w:val="36"/>
          <w:rtl/>
        </w:rPr>
        <w:t>و</w:t>
      </w:r>
      <w:r w:rsidRPr="0049768A">
        <w:rPr>
          <w:rFonts w:cs="Traditional Arabic"/>
          <w:sz w:val="36"/>
          <w:szCs w:val="36"/>
          <w:rtl/>
        </w:rPr>
        <w:t>عن بن عباس</w:t>
      </w:r>
      <w:r w:rsidR="00FD77E7">
        <w:rPr>
          <w:rFonts w:cs="Traditional Arabic" w:hint="cs"/>
          <w:sz w:val="36"/>
          <w:szCs w:val="36"/>
          <w:rtl/>
        </w:rPr>
        <w:t xml:space="preserve"> رضي الله عنهما،</w:t>
      </w:r>
      <w:r w:rsidRPr="0049768A">
        <w:rPr>
          <w:rFonts w:cs="Traditional Arabic"/>
          <w:sz w:val="36"/>
          <w:szCs w:val="36"/>
          <w:rtl/>
        </w:rPr>
        <w:t xml:space="preserve"> قال</w:t>
      </w:r>
      <w:r w:rsidRPr="0049768A">
        <w:rPr>
          <w:rFonts w:cs="Traditional Arabic" w:hint="cs"/>
          <w:sz w:val="36"/>
          <w:szCs w:val="36"/>
          <w:rtl/>
        </w:rPr>
        <w:t>:</w:t>
      </w:r>
      <w:r w:rsidRPr="0049768A">
        <w:rPr>
          <w:rFonts w:cs="Traditional Arabic"/>
          <w:sz w:val="36"/>
          <w:szCs w:val="36"/>
          <w:rtl/>
        </w:rPr>
        <w:t xml:space="preserve"> جاء رجل إلى النبي  </w:t>
      </w:r>
      <w:r w:rsidRPr="0049768A">
        <w:rPr>
          <w:rFonts w:cs="Traditional Arabic"/>
          <w:sz w:val="36"/>
          <w:szCs w:val="36"/>
        </w:rPr>
        <w:sym w:font="AGA Arabesque" w:char="F072"/>
      </w:r>
      <w:r w:rsidRPr="0049768A">
        <w:rPr>
          <w:rFonts w:cs="Traditional Arabic"/>
          <w:sz w:val="36"/>
          <w:szCs w:val="36"/>
          <w:rtl/>
        </w:rPr>
        <w:t xml:space="preserve">  فقال</w:t>
      </w:r>
      <w:r w:rsidRPr="0049768A">
        <w:rPr>
          <w:rFonts w:cs="Traditional Arabic" w:hint="cs"/>
          <w:sz w:val="36"/>
          <w:szCs w:val="36"/>
          <w:rtl/>
        </w:rPr>
        <w:t>:</w:t>
      </w:r>
      <w:r w:rsidRPr="0049768A">
        <w:rPr>
          <w:rFonts w:cs="Traditional Arabic"/>
          <w:sz w:val="36"/>
          <w:szCs w:val="36"/>
          <w:rtl/>
        </w:rPr>
        <w:t xml:space="preserve"> يا رسول الله إني رأيتني الليلة وأنا نائم كأني أصلي خلف شجرة فسجدت الشجرة لسجودي فسمعتها وهي تقول اللهم اكتب لي بها عندك أجرا وضع عني بها وزرا واجعلها لي عندك ذخرا  وتقبلها مني كما تقبلتها من عبدك داود</w:t>
      </w:r>
      <w:r w:rsidRPr="0049768A">
        <w:rPr>
          <w:rFonts w:cs="Traditional Arabic" w:hint="cs"/>
          <w:sz w:val="36"/>
          <w:szCs w:val="36"/>
          <w:rtl/>
        </w:rPr>
        <w:t>".</w:t>
      </w:r>
    </w:p>
    <w:p w:rsidR="00784054" w:rsidRPr="0049768A" w:rsidRDefault="00784054" w:rsidP="00784054">
      <w:pPr>
        <w:bidi/>
        <w:jc w:val="lowKashida"/>
        <w:rPr>
          <w:rFonts w:cs="Traditional Arabic"/>
          <w:w w:val="90"/>
          <w:sz w:val="36"/>
          <w:szCs w:val="36"/>
          <w:vertAlign w:val="superscript"/>
          <w:rtl/>
        </w:rPr>
      </w:pPr>
      <w:r w:rsidRPr="0049768A">
        <w:rPr>
          <w:rFonts w:cs="Traditional Arabic"/>
          <w:sz w:val="36"/>
          <w:szCs w:val="36"/>
          <w:rtl/>
        </w:rPr>
        <w:t>قال الحسن</w:t>
      </w:r>
      <w:r w:rsidRPr="0049768A">
        <w:rPr>
          <w:rFonts w:cs="Traditional Arabic" w:hint="cs"/>
          <w:sz w:val="36"/>
          <w:szCs w:val="36"/>
          <w:rtl/>
        </w:rPr>
        <w:t>،</w:t>
      </w:r>
      <w:r w:rsidRPr="0049768A">
        <w:rPr>
          <w:rFonts w:cs="Traditional Arabic"/>
          <w:sz w:val="36"/>
          <w:szCs w:val="36"/>
          <w:rtl/>
        </w:rPr>
        <w:t xml:space="preserve"> قال لي بن جريج</w:t>
      </w:r>
      <w:r w:rsidRPr="0049768A">
        <w:rPr>
          <w:rFonts w:cs="Traditional Arabic" w:hint="cs"/>
          <w:sz w:val="36"/>
          <w:szCs w:val="36"/>
          <w:rtl/>
        </w:rPr>
        <w:t>،</w:t>
      </w:r>
      <w:r w:rsidRPr="0049768A">
        <w:rPr>
          <w:rFonts w:cs="Traditional Arabic"/>
          <w:sz w:val="36"/>
          <w:szCs w:val="36"/>
          <w:rtl/>
        </w:rPr>
        <w:t xml:space="preserve"> قال لي جدك</w:t>
      </w:r>
      <w:r w:rsidRPr="0049768A">
        <w:rPr>
          <w:rFonts w:cs="Traditional Arabic" w:hint="cs"/>
          <w:sz w:val="36"/>
          <w:szCs w:val="36"/>
          <w:rtl/>
        </w:rPr>
        <w:t>،</w:t>
      </w:r>
      <w:r w:rsidRPr="0049768A">
        <w:rPr>
          <w:rFonts w:cs="Traditional Arabic"/>
          <w:sz w:val="36"/>
          <w:szCs w:val="36"/>
          <w:rtl/>
        </w:rPr>
        <w:t xml:space="preserve"> قال بن عباس</w:t>
      </w:r>
      <w:r w:rsidRPr="0049768A">
        <w:rPr>
          <w:rFonts w:cs="Traditional Arabic" w:hint="cs"/>
          <w:sz w:val="36"/>
          <w:szCs w:val="36"/>
          <w:rtl/>
        </w:rPr>
        <w:t>:</w:t>
      </w:r>
      <w:r w:rsidRPr="0049768A">
        <w:rPr>
          <w:rFonts w:cs="Traditional Arabic"/>
          <w:sz w:val="36"/>
          <w:szCs w:val="36"/>
          <w:rtl/>
        </w:rPr>
        <w:t xml:space="preserve"> فقرأ النبي  </w:t>
      </w:r>
      <w:r w:rsidRPr="0049768A">
        <w:rPr>
          <w:rFonts w:cs="Traditional Arabic"/>
          <w:sz w:val="36"/>
          <w:szCs w:val="36"/>
        </w:rPr>
        <w:sym w:font="AGA Arabesque" w:char="F072"/>
      </w:r>
      <w:r w:rsidRPr="0049768A">
        <w:rPr>
          <w:rFonts w:cs="Traditional Arabic"/>
          <w:sz w:val="36"/>
          <w:szCs w:val="36"/>
          <w:rtl/>
        </w:rPr>
        <w:t>سجدة ثم سجد</w:t>
      </w:r>
      <w:r w:rsidRPr="0049768A">
        <w:rPr>
          <w:rFonts w:cs="Traditional Arabic" w:hint="cs"/>
          <w:sz w:val="36"/>
          <w:szCs w:val="36"/>
          <w:rtl/>
        </w:rPr>
        <w:t>،</w:t>
      </w:r>
      <w:r w:rsidRPr="0049768A">
        <w:rPr>
          <w:rFonts w:cs="Traditional Arabic"/>
          <w:sz w:val="36"/>
          <w:szCs w:val="36"/>
          <w:rtl/>
        </w:rPr>
        <w:t xml:space="preserve"> قال</w:t>
      </w:r>
      <w:r w:rsidRPr="0049768A">
        <w:rPr>
          <w:rFonts w:cs="Traditional Arabic" w:hint="cs"/>
          <w:sz w:val="36"/>
          <w:szCs w:val="36"/>
          <w:rtl/>
        </w:rPr>
        <w:t>:</w:t>
      </w:r>
      <w:r w:rsidRPr="0049768A">
        <w:rPr>
          <w:rFonts w:cs="Traditional Arabic"/>
          <w:sz w:val="36"/>
          <w:szCs w:val="36"/>
          <w:rtl/>
        </w:rPr>
        <w:t xml:space="preserve"> فقال بن عباس </w:t>
      </w:r>
      <w:r w:rsidRPr="0049768A">
        <w:rPr>
          <w:rFonts w:cs="Traditional Arabic" w:hint="cs"/>
          <w:sz w:val="36"/>
          <w:szCs w:val="36"/>
          <w:rtl/>
        </w:rPr>
        <w:t xml:space="preserve">: </w:t>
      </w:r>
      <w:r w:rsidRPr="0049768A">
        <w:rPr>
          <w:rFonts w:cs="Traditional Arabic"/>
          <w:sz w:val="36"/>
          <w:szCs w:val="36"/>
          <w:rtl/>
        </w:rPr>
        <w:t>فسمعته وهو يقول مثل ما أخبره الرجل عن قول الشجرة</w:t>
      </w:r>
      <w:r w:rsidRPr="0049768A">
        <w:rPr>
          <w:rFonts w:cs="Traditional Arabic" w:hint="cs"/>
          <w:sz w:val="36"/>
          <w:szCs w:val="36"/>
          <w:rtl/>
        </w:rPr>
        <w:t>"</w:t>
      </w:r>
      <w:r w:rsidRPr="0049768A">
        <w:rPr>
          <w:rFonts w:cs="Traditional Arabic"/>
          <w:sz w:val="36"/>
          <w:szCs w:val="36"/>
          <w:rtl/>
        </w:rPr>
        <w:t xml:space="preserve"> </w:t>
      </w:r>
      <w:r w:rsidRPr="0049768A">
        <w:rPr>
          <w:rFonts w:cs="Traditional Arabic" w:hint="cs"/>
          <w:sz w:val="36"/>
          <w:szCs w:val="36"/>
          <w:rtl/>
        </w:rPr>
        <w:t>.</w:t>
      </w:r>
      <w:r w:rsidRPr="0049768A">
        <w:rPr>
          <w:rFonts w:cs="Traditional Arabic"/>
          <w:w w:val="90"/>
          <w:sz w:val="36"/>
          <w:szCs w:val="36"/>
          <w:vertAlign w:val="superscript"/>
          <w:rtl/>
        </w:rPr>
        <w:t xml:space="preserve"> (</w:t>
      </w:r>
      <w:r w:rsidRPr="0049768A">
        <w:rPr>
          <w:rStyle w:val="a4"/>
          <w:rFonts w:cs="Traditional Arabic"/>
          <w:w w:val="90"/>
          <w:sz w:val="36"/>
          <w:szCs w:val="36"/>
          <w:rtl/>
        </w:rPr>
        <w:footnoteReference w:id="735"/>
      </w:r>
      <w:r w:rsidRPr="0049768A">
        <w:rPr>
          <w:rFonts w:cs="Traditional Arabic"/>
          <w:w w:val="90"/>
          <w:sz w:val="36"/>
          <w:szCs w:val="36"/>
          <w:vertAlign w:val="superscript"/>
          <w:rtl/>
        </w:rPr>
        <w:t>)</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دعاء الجلسة بين السجدتين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كا</w:t>
      </w:r>
      <w:r w:rsidRPr="0049768A">
        <w:rPr>
          <w:rFonts w:cs="Traditional Arabic"/>
          <w:sz w:val="36"/>
          <w:szCs w:val="36"/>
          <w:rtl/>
        </w:rPr>
        <w:t xml:space="preserve">ن النبي  </w:t>
      </w:r>
      <w:r w:rsidRPr="0049768A">
        <w:rPr>
          <w:rFonts w:cs="Traditional Arabic"/>
          <w:sz w:val="36"/>
          <w:szCs w:val="36"/>
        </w:rPr>
        <w:sym w:font="AGA Arabesque" w:char="F072"/>
      </w:r>
      <w:r w:rsidRPr="0049768A">
        <w:rPr>
          <w:rFonts w:cs="Traditional Arabic"/>
          <w:sz w:val="36"/>
          <w:szCs w:val="36"/>
          <w:rtl/>
        </w:rPr>
        <w:t xml:space="preserve"> يقول بين السجدتين</w:t>
      </w:r>
      <w:r w:rsidRPr="0049768A">
        <w:rPr>
          <w:rFonts w:cs="Traditional Arabic" w:hint="cs"/>
          <w:sz w:val="36"/>
          <w:szCs w:val="36"/>
          <w:rtl/>
        </w:rPr>
        <w:t>:</w:t>
      </w:r>
      <w:r w:rsidRPr="0049768A">
        <w:rPr>
          <w:rFonts w:cs="Traditional Arabic"/>
          <w:sz w:val="36"/>
          <w:szCs w:val="36"/>
          <w:rtl/>
        </w:rPr>
        <w:t xml:space="preserve"> </w:t>
      </w:r>
      <w:r w:rsidRPr="0049768A">
        <w:rPr>
          <w:rFonts w:cs="Traditional Arabic" w:hint="cs"/>
          <w:sz w:val="36"/>
          <w:szCs w:val="36"/>
          <w:rtl/>
        </w:rPr>
        <w:t>"</w:t>
      </w:r>
      <w:r w:rsidRPr="0049768A">
        <w:rPr>
          <w:rFonts w:cs="Traditional Arabic"/>
          <w:sz w:val="36"/>
          <w:szCs w:val="36"/>
          <w:rtl/>
        </w:rPr>
        <w:t>اللهم اغفر لي وارحمني واجبرني  واهدني وارزقني</w:t>
      </w:r>
      <w:r w:rsidRPr="0049768A">
        <w:rPr>
          <w:rFonts w:cs="Traditional Arabic" w:hint="cs"/>
          <w:sz w:val="36"/>
          <w:szCs w:val="36"/>
          <w:rtl/>
        </w:rPr>
        <w:t>".</w:t>
      </w:r>
      <w:r w:rsidRPr="0049768A">
        <w:rPr>
          <w:rFonts w:cs="Traditional Arabic"/>
          <w:w w:val="90"/>
          <w:sz w:val="36"/>
          <w:szCs w:val="36"/>
          <w:vertAlign w:val="superscript"/>
          <w:rtl/>
        </w:rPr>
        <w:t>(</w:t>
      </w:r>
      <w:r w:rsidRPr="0049768A">
        <w:rPr>
          <w:rStyle w:val="a4"/>
          <w:rFonts w:cs="Traditional Arabic"/>
          <w:w w:val="90"/>
          <w:sz w:val="36"/>
          <w:szCs w:val="36"/>
          <w:rtl/>
        </w:rPr>
        <w:footnoteReference w:id="736"/>
      </w:r>
      <w:r w:rsidRPr="0049768A">
        <w:rPr>
          <w:rFonts w:cs="Traditional Arabic"/>
          <w:w w:val="90"/>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و</w:t>
      </w:r>
      <w:r w:rsidRPr="0049768A">
        <w:rPr>
          <w:rFonts w:cs="Traditional Arabic"/>
          <w:sz w:val="36"/>
          <w:szCs w:val="36"/>
          <w:rtl/>
        </w:rPr>
        <w:t xml:space="preserve">عن طارق بن أشيم الأشجعي والد أبي مالك يعد في الكوفيين قال: كان الرجل إذا أسلم علمه النبي </w:t>
      </w:r>
      <w:r w:rsidRPr="0049768A">
        <w:rPr>
          <w:rFonts w:cs="Traditional Arabic"/>
          <w:sz w:val="36"/>
          <w:szCs w:val="36"/>
        </w:rPr>
        <w:sym w:font="AGA Arabesque" w:char="F065"/>
      </w:r>
      <w:r w:rsidRPr="0049768A">
        <w:rPr>
          <w:rFonts w:cs="Traditional Arabic" w:hint="cs"/>
          <w:sz w:val="36"/>
          <w:szCs w:val="36"/>
          <w:rtl/>
        </w:rPr>
        <w:t xml:space="preserve"> </w:t>
      </w:r>
      <w:r w:rsidRPr="0049768A">
        <w:rPr>
          <w:rFonts w:cs="Traditional Arabic"/>
          <w:sz w:val="36"/>
          <w:szCs w:val="36"/>
          <w:rtl/>
        </w:rPr>
        <w:t>الصلاة ثم أمره أن يدعو بهذه الكلمات</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lastRenderedPageBreak/>
        <w:t>"</w:t>
      </w:r>
      <w:r w:rsidRPr="0049768A">
        <w:rPr>
          <w:rFonts w:cs="Traditional Arabic"/>
          <w:sz w:val="36"/>
          <w:szCs w:val="36"/>
          <w:rtl/>
        </w:rPr>
        <w:t xml:space="preserve">قل اللهم اغفر لي وارحمني وعافني وارزقني فإن هؤلاء تجمع لك دنياك </w:t>
      </w:r>
      <w:r w:rsidRPr="0049768A">
        <w:rPr>
          <w:rFonts w:cs="Traditional Arabic" w:hint="cs"/>
          <w:sz w:val="36"/>
          <w:szCs w:val="36"/>
          <w:rtl/>
        </w:rPr>
        <w:t xml:space="preserve"> </w:t>
      </w:r>
      <w:r w:rsidRPr="0049768A">
        <w:rPr>
          <w:rFonts w:cs="Traditional Arabic"/>
          <w:sz w:val="36"/>
          <w:szCs w:val="36"/>
          <w:rtl/>
        </w:rPr>
        <w:t>وآخرتك</w:t>
      </w:r>
      <w:r w:rsidRPr="0049768A">
        <w:rPr>
          <w:rFonts w:cs="Traditional Arabic" w:hint="cs"/>
          <w:sz w:val="36"/>
          <w:szCs w:val="36"/>
          <w:rtl/>
        </w:rPr>
        <w:t>"</w:t>
      </w:r>
      <w:r w:rsidRPr="0049768A">
        <w:rPr>
          <w:rFonts w:cs="Traditional Arabic"/>
          <w:sz w:val="36"/>
          <w:szCs w:val="36"/>
          <w:rtl/>
        </w:rPr>
        <w:t> . ‌</w:t>
      </w:r>
    </w:p>
    <w:p w:rsidR="00784054" w:rsidRPr="0049768A" w:rsidRDefault="00784054" w:rsidP="00784054">
      <w:pPr>
        <w:bidi/>
        <w:jc w:val="lowKashida"/>
        <w:rPr>
          <w:rFonts w:cs="Traditional Arabic"/>
          <w:sz w:val="36"/>
          <w:szCs w:val="36"/>
          <w:rtl/>
        </w:rPr>
      </w:pPr>
      <w:r w:rsidRPr="0049768A">
        <w:rPr>
          <w:rFonts w:cs="Traditional Arabic"/>
          <w:sz w:val="36"/>
          <w:szCs w:val="36"/>
          <w:rtl/>
        </w:rPr>
        <w:t xml:space="preserve"> وفي رواية قال: </w:t>
      </w:r>
      <w:r w:rsidRPr="0049768A">
        <w:rPr>
          <w:rFonts w:cs="Traditional Arabic" w:hint="cs"/>
          <w:sz w:val="36"/>
          <w:szCs w:val="36"/>
          <w:rtl/>
        </w:rPr>
        <w:t>"</w:t>
      </w:r>
      <w:r w:rsidRPr="0049768A">
        <w:rPr>
          <w:rFonts w:cs="Traditional Arabic"/>
          <w:sz w:val="36"/>
          <w:szCs w:val="36"/>
          <w:rtl/>
        </w:rPr>
        <w:t xml:space="preserve">جاء أعرابي إلى رسول اللّه </w:t>
      </w:r>
      <w:r w:rsidRPr="0049768A">
        <w:rPr>
          <w:rFonts w:cs="Traditional Arabic"/>
          <w:sz w:val="36"/>
          <w:szCs w:val="36"/>
        </w:rPr>
        <w:sym w:font="AGA Arabesque" w:char="F065"/>
      </w:r>
      <w:r w:rsidRPr="0049768A">
        <w:rPr>
          <w:rFonts w:cs="Traditional Arabic"/>
          <w:sz w:val="36"/>
          <w:szCs w:val="36"/>
          <w:rtl/>
        </w:rPr>
        <w:t xml:space="preserve"> فقال علمني كلاماً أقوله قال قل لا إله إلا اللّه وحده لا شريك له إلخ قال هؤلاء لربي فما لي؟ قال قل اللهم إلخ</w:t>
      </w:r>
      <w:r w:rsidRPr="0049768A">
        <w:rPr>
          <w:rFonts w:cs="Traditional Arabic" w:hint="cs"/>
          <w:sz w:val="36"/>
          <w:szCs w:val="36"/>
          <w:rtl/>
        </w:rPr>
        <w:t>"</w:t>
      </w:r>
      <w:r w:rsidRPr="0049768A">
        <w:rPr>
          <w:rFonts w:cs="Traditional Arabic"/>
          <w:sz w:val="36"/>
          <w:szCs w:val="36"/>
          <w:rtl/>
        </w:rPr>
        <w:t> . ‌ </w:t>
      </w:r>
    </w:p>
    <w:p w:rsidR="00784054" w:rsidRPr="0049768A" w:rsidRDefault="00784054" w:rsidP="00784054">
      <w:pPr>
        <w:pStyle w:val="21"/>
        <w:jc w:val="lowKashida"/>
        <w:rPr>
          <w:rFonts w:cs="Traditional Arabic"/>
          <w:rtl/>
        </w:rPr>
      </w:pPr>
      <w:r w:rsidRPr="0049768A">
        <w:rPr>
          <w:rFonts w:ascii="AGA Arabesque" w:hAnsi="AGA Arabesque" w:cs="Traditional Arabic" w:hint="cs"/>
          <w:rtl/>
          <w:lang w:eastAsia="en-US"/>
        </w:rPr>
        <w:t>وكان يقول: "</w:t>
      </w:r>
      <w:r w:rsidRPr="0049768A">
        <w:rPr>
          <w:rFonts w:ascii="AGA Arabesque" w:hAnsi="AGA Arabesque" w:cs="Traditional Arabic"/>
          <w:rtl/>
          <w:lang w:eastAsia="en-US"/>
        </w:rPr>
        <w:t>رب اغفر لي، اغفر لي</w:t>
      </w:r>
      <w:r w:rsidRPr="0049768A">
        <w:rPr>
          <w:rFonts w:ascii="AGA Arabesque" w:hAnsi="AGA Arabesque" w:cs="Traditional Arabic" w:hint="cs"/>
          <w:rtl/>
          <w:lang w:eastAsia="en-US"/>
        </w:rPr>
        <w:t>".</w:t>
      </w:r>
      <w:r w:rsidRPr="0049768A">
        <w:rPr>
          <w:rFonts w:cs="Traditional Arabic"/>
          <w:vertAlign w:val="superscript"/>
          <w:rtl/>
        </w:rPr>
        <w:t xml:space="preserve"> (</w:t>
      </w:r>
      <w:r w:rsidRPr="0049768A">
        <w:rPr>
          <w:rStyle w:val="a4"/>
          <w:rFonts w:cs="Traditional Arabic"/>
          <w:rtl/>
        </w:rPr>
        <w:footnoteReference w:id="737"/>
      </w:r>
      <w:r w:rsidRPr="0049768A">
        <w:rPr>
          <w:rFonts w:cs="Traditional Arabic"/>
          <w:vertAlign w:val="superscript"/>
          <w:rtl/>
        </w:rPr>
        <w:t>)</w:t>
      </w:r>
      <w:r w:rsidRPr="0049768A">
        <w:rPr>
          <w:rFonts w:ascii="AGA Arabesque" w:hAnsi="AGA Arabesque" w:cs="Traditional Arabic"/>
          <w:rtl/>
          <w:lang w:eastAsia="en-US"/>
        </w:rPr>
        <w:t xml:space="preserve"> </w:t>
      </w:r>
    </w:p>
    <w:p w:rsidR="00784054" w:rsidRPr="0049768A" w:rsidRDefault="00784054" w:rsidP="00784054">
      <w:pPr>
        <w:pStyle w:val="21"/>
        <w:jc w:val="lowKashida"/>
        <w:rPr>
          <w:rFonts w:cs="Traditional Arabic"/>
          <w:rtl/>
        </w:rPr>
      </w:pPr>
      <w:r w:rsidRPr="0049768A">
        <w:rPr>
          <w:rFonts w:cs="Traditional Arabic" w:hint="cs"/>
          <w:rtl/>
        </w:rPr>
        <w:t>الذكر في حال</w:t>
      </w:r>
      <w:r w:rsidRPr="0049768A">
        <w:rPr>
          <w:rFonts w:cs="Traditional Arabic"/>
          <w:rtl/>
        </w:rPr>
        <w:t xml:space="preserve"> حص</w:t>
      </w:r>
      <w:r w:rsidRPr="0049768A">
        <w:rPr>
          <w:rFonts w:cs="Traditional Arabic" w:hint="cs"/>
          <w:rtl/>
        </w:rPr>
        <w:t>ول</w:t>
      </w:r>
      <w:r w:rsidRPr="0049768A">
        <w:rPr>
          <w:rFonts w:cs="Traditional Arabic"/>
          <w:rtl/>
        </w:rPr>
        <w:t xml:space="preserve"> وسوسة في الصلاة وغيرها</w:t>
      </w:r>
    </w:p>
    <w:p w:rsidR="00784054" w:rsidRPr="0049768A" w:rsidRDefault="00784054" w:rsidP="00784054">
      <w:pPr>
        <w:bidi/>
        <w:spacing w:after="100"/>
        <w:jc w:val="lowKashida"/>
        <w:rPr>
          <w:rFonts w:cs="Traditional Arabic"/>
          <w:w w:val="90"/>
          <w:sz w:val="36"/>
          <w:szCs w:val="36"/>
          <w:rtl/>
        </w:rPr>
      </w:pPr>
      <w:r w:rsidRPr="0049768A">
        <w:rPr>
          <w:rFonts w:cs="Traditional Arabic" w:hint="cs"/>
          <w:sz w:val="36"/>
          <w:szCs w:val="36"/>
          <w:rtl/>
        </w:rPr>
        <w:t xml:space="preserve">      </w:t>
      </w:r>
      <w:r w:rsidRPr="0049768A">
        <w:rPr>
          <w:rFonts w:cs="Traditional Arabic"/>
          <w:w w:val="90"/>
          <w:sz w:val="36"/>
          <w:szCs w:val="36"/>
          <w:rtl/>
        </w:rPr>
        <w:t xml:space="preserve">عن أبي هريرة </w:t>
      </w:r>
      <w:r w:rsidRPr="0049768A">
        <w:rPr>
          <w:rFonts w:cs="Traditional Arabic"/>
          <w:w w:val="90"/>
          <w:sz w:val="36"/>
          <w:szCs w:val="36"/>
        </w:rPr>
        <w:sym w:font="AGA Arabesque" w:char="F074"/>
      </w:r>
      <w:r w:rsidRPr="0049768A">
        <w:rPr>
          <w:rFonts w:cs="Traditional Arabic" w:hint="cs"/>
          <w:w w:val="90"/>
          <w:sz w:val="36"/>
          <w:szCs w:val="36"/>
          <w:rtl/>
        </w:rPr>
        <w:t xml:space="preserve"> </w:t>
      </w:r>
      <w:r w:rsidRPr="0049768A">
        <w:rPr>
          <w:rFonts w:cs="Traditional Arabic"/>
          <w:w w:val="90"/>
          <w:sz w:val="36"/>
          <w:szCs w:val="36"/>
          <w:rtl/>
        </w:rPr>
        <w:t xml:space="preserve">قال: قال رسول الله </w:t>
      </w:r>
      <w:r w:rsidRPr="0049768A">
        <w:rPr>
          <w:rFonts w:cs="Traditional Arabic"/>
          <w:w w:val="90"/>
          <w:sz w:val="36"/>
          <w:szCs w:val="36"/>
        </w:rPr>
        <w:sym w:font="AGA Arabesque" w:char="F072"/>
      </w:r>
      <w:r w:rsidRPr="0049768A">
        <w:rPr>
          <w:rFonts w:cs="Traditional Arabic"/>
          <w:w w:val="90"/>
          <w:sz w:val="36"/>
          <w:szCs w:val="36"/>
          <w:rtl/>
        </w:rPr>
        <w:t>: "يأتي الشيطان أحدكم فيقول: من ولينتَهِ".</w:t>
      </w:r>
      <w:r w:rsidRPr="0049768A">
        <w:rPr>
          <w:rFonts w:cs="Traditional Arabic"/>
          <w:w w:val="90"/>
          <w:sz w:val="36"/>
          <w:szCs w:val="36"/>
          <w:vertAlign w:val="superscript"/>
          <w:rtl/>
        </w:rPr>
        <w:t>(</w:t>
      </w:r>
      <w:r w:rsidRPr="0049768A">
        <w:rPr>
          <w:rStyle w:val="a4"/>
          <w:rFonts w:cs="Traditional Arabic"/>
          <w:w w:val="90"/>
          <w:sz w:val="36"/>
          <w:szCs w:val="36"/>
          <w:rtl/>
        </w:rPr>
        <w:footnoteReference w:id="738"/>
      </w:r>
      <w:r w:rsidRPr="0049768A">
        <w:rPr>
          <w:rFonts w:cs="Traditional Arabic"/>
          <w:w w:val="90"/>
          <w:sz w:val="36"/>
          <w:szCs w:val="36"/>
          <w:vertAlign w:val="superscript"/>
          <w:rtl/>
        </w:rPr>
        <w:t>)</w:t>
      </w:r>
      <w:r w:rsidRPr="0049768A">
        <w:rPr>
          <w:rFonts w:cs="Traditional Arabic"/>
          <w:w w:val="90"/>
          <w:sz w:val="36"/>
          <w:szCs w:val="36"/>
          <w:rtl/>
        </w:rPr>
        <w:t xml:space="preserve">خَلق كذا؟من خلقَ كذا؟حتى يقول من خلق رَبَّك؟ فإذا بَلَغَهُ فليستعِذْ بالله </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وفي رواية لمسلم: "فليقل آمنت بالله ورسوله".</w:t>
      </w:r>
      <w:r w:rsidRPr="0049768A">
        <w:rPr>
          <w:rFonts w:cs="Traditional Arabic"/>
          <w:sz w:val="36"/>
          <w:szCs w:val="36"/>
          <w:vertAlign w:val="superscript"/>
          <w:rtl/>
        </w:rPr>
        <w:t>(</w:t>
      </w:r>
      <w:r w:rsidRPr="0049768A">
        <w:rPr>
          <w:rStyle w:val="a4"/>
          <w:rFonts w:cs="Traditional Arabic"/>
          <w:sz w:val="36"/>
          <w:szCs w:val="36"/>
          <w:rtl/>
        </w:rPr>
        <w:footnoteReference w:id="739"/>
      </w:r>
      <w:r w:rsidRPr="0049768A">
        <w:rPr>
          <w:rFonts w:cs="Traditional Arabic"/>
          <w:sz w:val="36"/>
          <w:szCs w:val="36"/>
          <w:vertAlign w:val="superscript"/>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وعن عثمان بن </w:t>
      </w:r>
      <w:r w:rsidRPr="0049768A">
        <w:rPr>
          <w:rFonts w:cs="Traditional Arabic" w:hint="cs"/>
          <w:sz w:val="36"/>
          <w:szCs w:val="36"/>
          <w:rtl/>
        </w:rPr>
        <w:t>أبي</w:t>
      </w:r>
      <w:r w:rsidRPr="0049768A">
        <w:rPr>
          <w:rFonts w:cs="Traditional Arabic"/>
          <w:sz w:val="36"/>
          <w:szCs w:val="36"/>
          <w:rtl/>
        </w:rPr>
        <w:t xml:space="preserve"> العاص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 أنه أتى النبي </w:t>
      </w:r>
      <w:r w:rsidRPr="0049768A">
        <w:rPr>
          <w:rFonts w:cs="Traditional Arabic"/>
          <w:sz w:val="36"/>
          <w:szCs w:val="36"/>
        </w:rPr>
        <w:sym w:font="AGA Arabesque" w:char="F072"/>
      </w:r>
      <w:r w:rsidRPr="0049768A">
        <w:rPr>
          <w:rFonts w:cs="Traditional Arabic"/>
          <w:sz w:val="36"/>
          <w:szCs w:val="36"/>
          <w:rtl/>
        </w:rPr>
        <w:t xml:space="preserve"> فقال: يا رسول الله! إن الشيطان قد حال بيني وبين صلاتي وقراءتي يلبسها علي، فقال رسول الله </w:t>
      </w:r>
      <w:r w:rsidRPr="0049768A">
        <w:rPr>
          <w:rFonts w:cs="Traditional Arabic"/>
          <w:sz w:val="36"/>
          <w:szCs w:val="36"/>
        </w:rPr>
        <w:sym w:font="AGA Arabesque" w:char="F072"/>
      </w:r>
      <w:r w:rsidRPr="0049768A">
        <w:rPr>
          <w:rFonts w:cs="Traditional Arabic"/>
          <w:sz w:val="36"/>
          <w:szCs w:val="36"/>
          <w:rtl/>
        </w:rPr>
        <w:t>: "ذاك شيطان يقال</w:t>
      </w:r>
      <w:r w:rsidRPr="0049768A">
        <w:rPr>
          <w:rFonts w:cs="Traditional Arabic" w:hint="cs"/>
          <w:sz w:val="36"/>
          <w:szCs w:val="36"/>
          <w:rtl/>
        </w:rPr>
        <w:t xml:space="preserve"> </w:t>
      </w:r>
      <w:r w:rsidRPr="0049768A">
        <w:rPr>
          <w:rFonts w:cs="Traditional Arabic"/>
          <w:sz w:val="36"/>
          <w:szCs w:val="36"/>
          <w:rtl/>
        </w:rPr>
        <w:t>له خن</w:t>
      </w:r>
      <w:r w:rsidRPr="0049768A">
        <w:rPr>
          <w:rFonts w:cs="Traditional Arabic" w:hint="cs"/>
          <w:sz w:val="36"/>
          <w:szCs w:val="36"/>
          <w:rtl/>
        </w:rPr>
        <w:t>ـ</w:t>
      </w:r>
      <w:r w:rsidRPr="0049768A">
        <w:rPr>
          <w:rFonts w:cs="Traditional Arabic"/>
          <w:sz w:val="36"/>
          <w:szCs w:val="36"/>
          <w:rtl/>
        </w:rPr>
        <w:t>زب، فإذا أحسسته فتعوذ بالله منه، واتفل عن يسارك ثلاثا".</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قال: ففعلت ذلك، فأذهبه الله عني.</w:t>
      </w:r>
      <w:r w:rsidRPr="0049768A">
        <w:rPr>
          <w:rFonts w:cs="Traditional Arabic"/>
          <w:sz w:val="36"/>
          <w:szCs w:val="36"/>
          <w:vertAlign w:val="superscript"/>
          <w:rtl/>
        </w:rPr>
        <w:t xml:space="preserve"> (</w:t>
      </w:r>
      <w:r w:rsidRPr="0049768A">
        <w:rPr>
          <w:rStyle w:val="a4"/>
          <w:rFonts w:cs="Traditional Arabic"/>
          <w:sz w:val="36"/>
          <w:szCs w:val="36"/>
          <w:rtl/>
        </w:rPr>
        <w:footnoteReference w:id="740"/>
      </w:r>
      <w:r w:rsidRPr="0049768A">
        <w:rPr>
          <w:rFonts w:cs="Traditional Arabic"/>
          <w:sz w:val="36"/>
          <w:szCs w:val="36"/>
          <w:vertAlign w:val="superscript"/>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hint="cs"/>
          <w:sz w:val="36"/>
          <w:szCs w:val="36"/>
          <w:rtl/>
        </w:rPr>
        <w:lastRenderedPageBreak/>
        <w:t xml:space="preserve">قوله: </w:t>
      </w:r>
      <w:r w:rsidRPr="0049768A">
        <w:rPr>
          <w:rFonts w:cs="Traditional Arabic"/>
          <w:sz w:val="36"/>
          <w:szCs w:val="36"/>
          <w:rtl/>
        </w:rPr>
        <w:t>"يلبسها": أي يخلطها ويشككني فيها، وهو بفتح أوله وكسر ثالثه.</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ومعنى حال بيني وبينها: أي نكدني فيها ومنعني لذتها والفراغ للخشوع فيها.</w:t>
      </w:r>
      <w:r w:rsidRPr="0049768A">
        <w:rPr>
          <w:rFonts w:cs="Traditional Arabic"/>
          <w:sz w:val="36"/>
          <w:szCs w:val="36"/>
          <w:vertAlign w:val="superscript"/>
          <w:rtl/>
        </w:rPr>
        <w:t xml:space="preserve"> (</w:t>
      </w:r>
      <w:r w:rsidRPr="0049768A">
        <w:rPr>
          <w:rStyle w:val="a4"/>
          <w:rFonts w:cs="Traditional Arabic"/>
          <w:sz w:val="36"/>
          <w:szCs w:val="36"/>
          <w:rtl/>
        </w:rPr>
        <w:footnoteReference w:id="741"/>
      </w:r>
      <w:r w:rsidRPr="0049768A">
        <w:rPr>
          <w:rFonts w:cs="Traditional Arabic"/>
          <w:sz w:val="36"/>
          <w:szCs w:val="36"/>
          <w:vertAlign w:val="superscript"/>
          <w:rtl/>
        </w:rPr>
        <w:t>)</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التشهد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ويقرأ التشهد الأول وهو: "التحيات لله والصلوات والطيبات، السلام عليك أيها النبي ورحمة الله وبركاته ، السلام علينا وعلى عباد الله الصالحين، أشهد أن لا إله إلا الله، وأشهد أن محمداً عبده ورسوله".(</w:t>
      </w:r>
      <w:r w:rsidRPr="0049768A">
        <w:rPr>
          <w:rStyle w:val="a4"/>
          <w:rFonts w:cs="Traditional Arabic"/>
          <w:sz w:val="36"/>
          <w:szCs w:val="36"/>
          <w:rtl/>
        </w:rPr>
        <w:footnoteReference w:id="742"/>
      </w:r>
      <w:r w:rsidRPr="0049768A">
        <w:rPr>
          <w:rFonts w:cs="Traditional Arabic" w:hint="cs"/>
          <w:sz w:val="36"/>
          <w:szCs w:val="36"/>
          <w:rtl/>
        </w:rPr>
        <w:t>)</w:t>
      </w:r>
    </w:p>
    <w:p w:rsidR="00784054" w:rsidRPr="0049768A" w:rsidRDefault="00784054" w:rsidP="00784054">
      <w:pPr>
        <w:bidi/>
        <w:jc w:val="lowKashida"/>
        <w:rPr>
          <w:rFonts w:cs="Traditional Arabic"/>
          <w:sz w:val="36"/>
          <w:szCs w:val="36"/>
          <w:rtl/>
        </w:rPr>
      </w:pPr>
    </w:p>
    <w:p w:rsidR="00784054" w:rsidRPr="0049768A" w:rsidRDefault="00784054" w:rsidP="00784054">
      <w:pPr>
        <w:bidi/>
        <w:jc w:val="lowKashida"/>
        <w:rPr>
          <w:rFonts w:cs="Traditional Arabic"/>
          <w:sz w:val="36"/>
          <w:szCs w:val="36"/>
          <w:rtl/>
        </w:rPr>
      </w:pPr>
      <w:r w:rsidRPr="0049768A">
        <w:rPr>
          <w:rFonts w:cs="Traditional Arabic" w:hint="cs"/>
          <w:sz w:val="36"/>
          <w:szCs w:val="36"/>
          <w:rtl/>
        </w:rPr>
        <w:lastRenderedPageBreak/>
        <w:t>الصلاة الإبراهيمية .</w:t>
      </w:r>
    </w:p>
    <w:p w:rsidR="00784054" w:rsidRPr="0049768A" w:rsidRDefault="00784054" w:rsidP="00784054">
      <w:pPr>
        <w:numPr>
          <w:ilvl w:val="0"/>
          <w:numId w:val="3"/>
        </w:numPr>
        <w:bidi/>
        <w:spacing w:before="240"/>
        <w:ind w:right="90"/>
        <w:jc w:val="lowKashida"/>
        <w:rPr>
          <w:rFonts w:cs="Traditional Arabic"/>
          <w:sz w:val="36"/>
          <w:szCs w:val="36"/>
        </w:rPr>
      </w:pPr>
      <w:r w:rsidRPr="0049768A">
        <w:rPr>
          <w:rFonts w:cs="Traditional Arabic" w:hint="cs"/>
          <w:sz w:val="36"/>
          <w:szCs w:val="36"/>
          <w:rtl/>
        </w:rPr>
        <w:t>ثم يقرأ التشهد الأول(</w:t>
      </w:r>
      <w:r w:rsidRPr="0049768A">
        <w:rPr>
          <w:rStyle w:val="a4"/>
          <w:rFonts w:cs="Traditional Arabic"/>
          <w:sz w:val="36"/>
          <w:szCs w:val="36"/>
          <w:rtl/>
        </w:rPr>
        <w:footnoteReference w:id="743"/>
      </w:r>
      <w:r w:rsidRPr="0049768A">
        <w:rPr>
          <w:rFonts w:cs="Traditional Arabic" w:hint="cs"/>
          <w:sz w:val="36"/>
          <w:szCs w:val="36"/>
          <w:rtl/>
        </w:rPr>
        <w:t xml:space="preserve">) </w:t>
      </w:r>
    </w:p>
    <w:p w:rsidR="00784054" w:rsidRPr="0049768A" w:rsidRDefault="00784054" w:rsidP="00784054">
      <w:pPr>
        <w:bidi/>
        <w:spacing w:before="240"/>
        <w:ind w:left="360" w:right="360"/>
        <w:jc w:val="lowKashida"/>
        <w:rPr>
          <w:rFonts w:cs="Traditional Arabic"/>
          <w:sz w:val="36"/>
          <w:szCs w:val="36"/>
        </w:rPr>
      </w:pPr>
      <w:r w:rsidRPr="0049768A">
        <w:rPr>
          <w:rFonts w:cs="Traditional Arabic" w:hint="cs"/>
          <w:sz w:val="36"/>
          <w:szCs w:val="36"/>
          <w:rtl/>
        </w:rPr>
        <w:t>ويزيد عليه : "اللهم صلِّ على محمد وعلى آل محمد كما صليت على إبراهيم وعلى آل إبراهيم إنك حميد مجيد ، وبارك على محمد وعلى آل محمد كما باركت على إبراهيم وعلى آل إبراهيم إنك حميد مجيد" .</w:t>
      </w:r>
    </w:p>
    <w:p w:rsidR="00784054" w:rsidRPr="0049768A" w:rsidRDefault="00784054" w:rsidP="00784054">
      <w:pPr>
        <w:bidi/>
        <w:spacing w:before="240"/>
        <w:ind w:left="360" w:right="360"/>
        <w:jc w:val="lowKashida"/>
        <w:rPr>
          <w:rFonts w:cs="Traditional Arabic"/>
          <w:sz w:val="36"/>
          <w:szCs w:val="36"/>
          <w:rtl/>
        </w:rPr>
      </w:pPr>
      <w:r w:rsidRPr="0049768A">
        <w:rPr>
          <w:rFonts w:cs="Traditional Arabic"/>
          <w:sz w:val="36"/>
          <w:szCs w:val="36"/>
          <w:rtl/>
        </w:rPr>
        <w:t xml:space="preserve">اللهم صل على محمد وعلى آل محمد كما صليت  على إبراهيم وعلى آل إبراهيم إنك حميد مجيد اللهم بارك على محمد وعلى آل </w:t>
      </w:r>
      <w:r w:rsidRPr="0049768A">
        <w:rPr>
          <w:rFonts w:cs="Traditional Arabic"/>
          <w:sz w:val="36"/>
          <w:szCs w:val="36"/>
          <w:rtl/>
        </w:rPr>
        <w:lastRenderedPageBreak/>
        <w:t>محمد كما باركت على إبراهيم وعلى آل إبراهيم إنك حميد مجيد</w:t>
      </w:r>
      <w:r w:rsidRPr="0049768A">
        <w:rPr>
          <w:rFonts w:cs="Traditional Arabic" w:hint="cs"/>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744"/>
      </w:r>
      <w:r w:rsidRPr="0049768A">
        <w:rPr>
          <w:rFonts w:cs="Traditional Arabic"/>
          <w:sz w:val="36"/>
          <w:szCs w:val="36"/>
          <w:vertAlign w:val="superscript"/>
          <w:rtl/>
        </w:rPr>
        <w:t>)</w:t>
      </w:r>
      <w:r w:rsidRPr="0049768A">
        <w:rPr>
          <w:rFonts w:cs="Traditional Arabic" w:hint="cs"/>
          <w:sz w:val="36"/>
          <w:szCs w:val="36"/>
          <w:rtl/>
        </w:rPr>
        <w:t>.</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w:t>
      </w:r>
      <w:r w:rsidRPr="0049768A">
        <w:rPr>
          <w:rFonts w:cs="Traditional Arabic"/>
          <w:sz w:val="36"/>
          <w:szCs w:val="36"/>
          <w:rtl/>
        </w:rPr>
        <w:t>اللهم صل على محمد وأزواجه وذريته كما صليت  على آل إبراهيم وبارك على محمد وأزواجه وذريته كما باركت على آل إبراهيم إنك حميد مجيد</w:t>
      </w:r>
      <w:r w:rsidRPr="0049768A">
        <w:rPr>
          <w:rFonts w:cs="Traditional Arabic" w:hint="cs"/>
          <w:sz w:val="36"/>
          <w:szCs w:val="36"/>
          <w:vertAlign w:val="superscript"/>
          <w:rtl/>
        </w:rPr>
        <w:t>"</w:t>
      </w:r>
      <w:r w:rsidRPr="0049768A">
        <w:rPr>
          <w:rFonts w:cs="Traditional Arabic"/>
          <w:sz w:val="36"/>
          <w:szCs w:val="36"/>
          <w:vertAlign w:val="superscript"/>
          <w:rtl/>
        </w:rPr>
        <w:t>(</w:t>
      </w:r>
      <w:r w:rsidRPr="0049768A">
        <w:rPr>
          <w:rStyle w:val="a4"/>
          <w:rFonts w:cs="Traditional Arabic"/>
          <w:sz w:val="36"/>
          <w:szCs w:val="36"/>
          <w:rtl/>
        </w:rPr>
        <w:footnoteReference w:id="745"/>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و</w:t>
      </w:r>
      <w:r w:rsidRPr="0049768A">
        <w:rPr>
          <w:rFonts w:cs="Traditional Arabic"/>
          <w:sz w:val="36"/>
          <w:szCs w:val="36"/>
          <w:rtl/>
        </w:rPr>
        <w:t xml:space="preserve">كان رسول الله  </w:t>
      </w:r>
      <w:r w:rsidRPr="0049768A">
        <w:rPr>
          <w:rFonts w:cs="Traditional Arabic"/>
          <w:sz w:val="36"/>
          <w:szCs w:val="36"/>
        </w:rPr>
        <w:sym w:font="AGA Arabesque" w:char="F072"/>
      </w:r>
      <w:r w:rsidRPr="0049768A">
        <w:rPr>
          <w:rFonts w:cs="Traditional Arabic" w:hint="cs"/>
          <w:sz w:val="36"/>
          <w:szCs w:val="36"/>
          <w:rtl/>
        </w:rPr>
        <w:t xml:space="preserve"> </w:t>
      </w:r>
      <w:r w:rsidRPr="0049768A">
        <w:rPr>
          <w:rFonts w:cs="Traditional Arabic"/>
          <w:sz w:val="36"/>
          <w:szCs w:val="36"/>
          <w:rtl/>
        </w:rPr>
        <w:t>يدعو</w:t>
      </w:r>
      <w:r w:rsidRPr="0049768A">
        <w:rPr>
          <w:rFonts w:cs="Traditional Arabic" w:hint="cs"/>
          <w:sz w:val="36"/>
          <w:szCs w:val="36"/>
          <w:rtl/>
        </w:rPr>
        <w:t>:</w:t>
      </w:r>
      <w:r w:rsidRPr="0049768A">
        <w:rPr>
          <w:rFonts w:cs="Traditional Arabic"/>
          <w:sz w:val="36"/>
          <w:szCs w:val="36"/>
          <w:rtl/>
        </w:rPr>
        <w:t xml:space="preserve"> </w:t>
      </w:r>
      <w:r w:rsidRPr="0049768A">
        <w:rPr>
          <w:rFonts w:cs="Traditional Arabic" w:hint="cs"/>
          <w:sz w:val="36"/>
          <w:szCs w:val="36"/>
          <w:rtl/>
        </w:rPr>
        <w:t>"</w:t>
      </w:r>
      <w:r w:rsidRPr="0049768A">
        <w:rPr>
          <w:rFonts w:cs="Traditional Arabic"/>
          <w:sz w:val="36"/>
          <w:szCs w:val="36"/>
          <w:rtl/>
        </w:rPr>
        <w:t>اللهم إني أعوذ بك من عذاب القبر وأعوذ بك من فتنة المسيح الدجال وأعوذ بك من فتنة المحيا  وفتنة الممات</w:t>
      </w:r>
      <w:r w:rsidRPr="0049768A">
        <w:rPr>
          <w:rFonts w:cs="Traditional Arabic" w:hint="cs"/>
          <w:sz w:val="36"/>
          <w:szCs w:val="36"/>
          <w:rtl/>
        </w:rPr>
        <w:t>،</w:t>
      </w:r>
      <w:r w:rsidRPr="0049768A">
        <w:rPr>
          <w:rFonts w:cs="Traditional Arabic"/>
          <w:sz w:val="36"/>
          <w:szCs w:val="36"/>
          <w:rtl/>
        </w:rPr>
        <w:t xml:space="preserve"> اللهم إني أعوذ بك من المأثم والمغرم</w:t>
      </w:r>
      <w:r w:rsidRPr="0049768A">
        <w:rPr>
          <w:rFonts w:cs="Traditional Arabic" w:hint="cs"/>
          <w:sz w:val="36"/>
          <w:szCs w:val="36"/>
          <w:rtl/>
        </w:rPr>
        <w:t>،</w:t>
      </w:r>
      <w:r w:rsidRPr="0049768A">
        <w:rPr>
          <w:rFonts w:cs="Traditional Arabic"/>
          <w:sz w:val="36"/>
          <w:szCs w:val="36"/>
          <w:rtl/>
        </w:rPr>
        <w:t xml:space="preserve"> فقال له قائل ما أكثر ما تستعيذ من المغرم</w:t>
      </w:r>
      <w:r w:rsidRPr="0049768A">
        <w:rPr>
          <w:rFonts w:cs="Traditional Arabic" w:hint="cs"/>
          <w:sz w:val="36"/>
          <w:szCs w:val="36"/>
          <w:rtl/>
        </w:rPr>
        <w:t>،</w:t>
      </w:r>
      <w:r w:rsidRPr="0049768A">
        <w:rPr>
          <w:rFonts w:cs="Traditional Arabic"/>
          <w:sz w:val="36"/>
          <w:szCs w:val="36"/>
          <w:rtl/>
        </w:rPr>
        <w:t xml:space="preserve"> فقال</w:t>
      </w:r>
      <w:r w:rsidRPr="0049768A">
        <w:rPr>
          <w:rFonts w:cs="Traditional Arabic" w:hint="cs"/>
          <w:sz w:val="36"/>
          <w:szCs w:val="36"/>
          <w:rtl/>
        </w:rPr>
        <w:t>:</w:t>
      </w:r>
      <w:r w:rsidRPr="0049768A">
        <w:rPr>
          <w:rFonts w:cs="Traditional Arabic"/>
          <w:sz w:val="36"/>
          <w:szCs w:val="36"/>
          <w:rtl/>
        </w:rPr>
        <w:t xml:space="preserve"> إن الرجل إذا غرم حدث فكذب ووعد فأخلف</w:t>
      </w:r>
      <w:r w:rsidRPr="0049768A">
        <w:rPr>
          <w:rFonts w:cs="Traditional Arabic" w:hint="cs"/>
          <w:sz w:val="36"/>
          <w:szCs w:val="36"/>
          <w:rtl/>
        </w:rPr>
        <w:t>.</w:t>
      </w:r>
      <w:r w:rsidRPr="0049768A">
        <w:rPr>
          <w:rFonts w:cs="Traditional Arabic"/>
          <w:sz w:val="36"/>
          <w:szCs w:val="36"/>
          <w:rtl/>
        </w:rPr>
        <w:t xml:space="preserve"> وعن الزهري قال أخبرني عروة أن عائشة رضي الله عنها قالت</w:t>
      </w:r>
      <w:r w:rsidRPr="0049768A">
        <w:rPr>
          <w:rFonts w:cs="Traditional Arabic" w:hint="cs"/>
          <w:sz w:val="36"/>
          <w:szCs w:val="36"/>
          <w:rtl/>
        </w:rPr>
        <w:t>:</w:t>
      </w:r>
      <w:r w:rsidRPr="0049768A">
        <w:rPr>
          <w:rFonts w:cs="Traditional Arabic"/>
          <w:sz w:val="36"/>
          <w:szCs w:val="36"/>
          <w:rtl/>
        </w:rPr>
        <w:t xml:space="preserve"> سمعت رسول الله  </w:t>
      </w:r>
      <w:r w:rsidRPr="0049768A">
        <w:rPr>
          <w:rFonts w:cs="Traditional Arabic"/>
          <w:sz w:val="36"/>
          <w:szCs w:val="36"/>
        </w:rPr>
        <w:sym w:font="AGA Arabesque" w:char="F072"/>
      </w:r>
      <w:r w:rsidRPr="0049768A">
        <w:rPr>
          <w:rFonts w:cs="Traditional Arabic" w:hint="cs"/>
          <w:sz w:val="36"/>
          <w:szCs w:val="36"/>
          <w:rtl/>
        </w:rPr>
        <w:t xml:space="preserve"> </w:t>
      </w:r>
      <w:r w:rsidRPr="0049768A">
        <w:rPr>
          <w:rFonts w:cs="Traditional Arabic"/>
          <w:sz w:val="36"/>
          <w:szCs w:val="36"/>
          <w:rtl/>
        </w:rPr>
        <w:t>يستعيذ في صلاته من فتنة الدجال</w:t>
      </w:r>
      <w:r w:rsidRPr="0049768A">
        <w:rPr>
          <w:rFonts w:cs="Traditional Arabic" w:hint="cs"/>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746"/>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w:t>
      </w:r>
      <w:r w:rsidRPr="0049768A">
        <w:rPr>
          <w:rFonts w:cs="Traditional Arabic"/>
          <w:sz w:val="36"/>
          <w:szCs w:val="36"/>
          <w:rtl/>
        </w:rPr>
        <w:t>قل اللهم إني ظلمت نفسي  ظلما كثيرا ولا يغفر الذنوب إلا أنت فاغفر لي مغفرة من عندك وارحمني إنك أنت الغفور الرحيم</w:t>
      </w:r>
      <w:r w:rsidRPr="0049768A">
        <w:rPr>
          <w:rFonts w:cs="Traditional Arabic" w:hint="cs"/>
          <w:sz w:val="36"/>
          <w:szCs w:val="36"/>
          <w:rtl/>
        </w:rPr>
        <w:t>" .</w:t>
      </w:r>
      <w:r w:rsidRPr="0049768A">
        <w:rPr>
          <w:rFonts w:cs="Traditional Arabic"/>
          <w:sz w:val="36"/>
          <w:szCs w:val="36"/>
          <w:vertAlign w:val="superscript"/>
          <w:rtl/>
        </w:rPr>
        <w:t xml:space="preserve"> (</w:t>
      </w:r>
      <w:r w:rsidRPr="0049768A">
        <w:rPr>
          <w:rStyle w:val="a4"/>
          <w:rFonts w:cs="Traditional Arabic"/>
          <w:sz w:val="36"/>
          <w:szCs w:val="36"/>
          <w:rtl/>
        </w:rPr>
        <w:footnoteReference w:id="747"/>
      </w:r>
      <w:r w:rsidRPr="0049768A">
        <w:rPr>
          <w:rFonts w:cs="Traditional Arabic"/>
          <w:sz w:val="36"/>
          <w:szCs w:val="36"/>
          <w:vertAlign w:val="superscript"/>
          <w:rtl/>
        </w:rPr>
        <w:t>)</w:t>
      </w:r>
      <w:r w:rsidRPr="0049768A">
        <w:rPr>
          <w:rFonts w:cs="Traditional Arabic"/>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 xml:space="preserve">وقال رسول الله </w:t>
      </w:r>
      <w:r w:rsidRPr="0049768A">
        <w:rPr>
          <w:rFonts w:cs="Traditional Arabic"/>
          <w:sz w:val="36"/>
          <w:szCs w:val="36"/>
        </w:rPr>
        <w:sym w:font="AGA Arabesque" w:char="F065"/>
      </w:r>
      <w:r w:rsidRPr="0049768A">
        <w:rPr>
          <w:rFonts w:cs="Traditional Arabic" w:hint="cs"/>
          <w:sz w:val="36"/>
          <w:szCs w:val="36"/>
          <w:rtl/>
        </w:rPr>
        <w:t>: "</w:t>
      </w:r>
      <w:r w:rsidRPr="0049768A">
        <w:rPr>
          <w:rFonts w:cs="Traditional Arabic"/>
          <w:sz w:val="36"/>
          <w:szCs w:val="36"/>
          <w:rtl/>
        </w:rPr>
        <w:t>إذا تشهد أحدكم فليستعذ بالله من أربع</w:t>
      </w:r>
      <w:r w:rsidRPr="0049768A">
        <w:rPr>
          <w:rFonts w:cs="Traditional Arabic" w:hint="cs"/>
          <w:sz w:val="36"/>
          <w:szCs w:val="36"/>
          <w:rtl/>
        </w:rPr>
        <w:t>،</w:t>
      </w:r>
      <w:r w:rsidRPr="0049768A">
        <w:rPr>
          <w:rFonts w:cs="Traditional Arabic"/>
          <w:sz w:val="36"/>
          <w:szCs w:val="36"/>
          <w:rtl/>
        </w:rPr>
        <w:t xml:space="preserve"> يقول</w:t>
      </w:r>
      <w:r w:rsidRPr="0049768A">
        <w:rPr>
          <w:rFonts w:cs="Traditional Arabic" w:hint="cs"/>
          <w:sz w:val="36"/>
          <w:szCs w:val="36"/>
          <w:rtl/>
        </w:rPr>
        <w:t>:</w:t>
      </w:r>
      <w:r w:rsidRPr="0049768A">
        <w:rPr>
          <w:rFonts w:cs="Traditional Arabic"/>
          <w:sz w:val="36"/>
          <w:szCs w:val="36"/>
          <w:rtl/>
        </w:rPr>
        <w:t xml:space="preserve"> اللهم إني أعوذ بك من عذاب جهنم</w:t>
      </w:r>
      <w:r w:rsidRPr="0049768A">
        <w:rPr>
          <w:rFonts w:cs="Traditional Arabic" w:hint="cs"/>
          <w:sz w:val="36"/>
          <w:szCs w:val="36"/>
          <w:rtl/>
        </w:rPr>
        <w:t>،</w:t>
      </w:r>
      <w:r w:rsidRPr="0049768A">
        <w:rPr>
          <w:rFonts w:cs="Traditional Arabic"/>
          <w:sz w:val="36"/>
          <w:szCs w:val="36"/>
          <w:rtl/>
        </w:rPr>
        <w:t xml:space="preserve"> ومن عذاب القبر</w:t>
      </w:r>
      <w:r w:rsidR="00FD77E7">
        <w:rPr>
          <w:rFonts w:cs="Traditional Arabic" w:hint="cs"/>
          <w:sz w:val="36"/>
          <w:szCs w:val="36"/>
          <w:rtl/>
        </w:rPr>
        <w:t xml:space="preserve"> </w:t>
      </w:r>
      <w:r w:rsidRPr="0049768A">
        <w:rPr>
          <w:rFonts w:cs="Traditional Arabic" w:hint="cs"/>
          <w:sz w:val="36"/>
          <w:szCs w:val="36"/>
          <w:rtl/>
        </w:rPr>
        <w:t>،</w:t>
      </w:r>
      <w:r w:rsidRPr="0049768A">
        <w:rPr>
          <w:rFonts w:cs="Traditional Arabic"/>
          <w:sz w:val="36"/>
          <w:szCs w:val="36"/>
          <w:rtl/>
        </w:rPr>
        <w:t xml:space="preserve"> ومن فتنة المحيا والممات</w:t>
      </w:r>
      <w:r w:rsidRPr="0049768A">
        <w:rPr>
          <w:rFonts w:cs="Traditional Arabic" w:hint="cs"/>
          <w:sz w:val="36"/>
          <w:szCs w:val="36"/>
          <w:rtl/>
        </w:rPr>
        <w:t xml:space="preserve">، </w:t>
      </w:r>
      <w:r w:rsidRPr="0049768A">
        <w:rPr>
          <w:rFonts w:cs="Traditional Arabic"/>
          <w:sz w:val="36"/>
          <w:szCs w:val="36"/>
          <w:rtl/>
        </w:rPr>
        <w:t>ومن شر فتنة المسيح الدجال</w:t>
      </w:r>
      <w:r w:rsidRPr="0049768A">
        <w:rPr>
          <w:rFonts w:cs="Traditional Arabic" w:hint="cs"/>
          <w:sz w:val="36"/>
          <w:szCs w:val="36"/>
          <w:rtl/>
        </w:rPr>
        <w:t>" .</w:t>
      </w:r>
      <w:r w:rsidRPr="0049768A">
        <w:rPr>
          <w:rFonts w:cs="Traditional Arabic"/>
          <w:sz w:val="36"/>
          <w:szCs w:val="36"/>
          <w:vertAlign w:val="superscript"/>
          <w:rtl/>
        </w:rPr>
        <w:t xml:space="preserve"> (</w:t>
      </w:r>
      <w:r w:rsidRPr="0049768A">
        <w:rPr>
          <w:rStyle w:val="a4"/>
          <w:rFonts w:cs="Traditional Arabic"/>
          <w:sz w:val="36"/>
          <w:szCs w:val="36"/>
          <w:rtl/>
        </w:rPr>
        <w:footnoteReference w:id="748"/>
      </w:r>
      <w:r w:rsidRPr="0049768A">
        <w:rPr>
          <w:rFonts w:cs="Traditional Arabic"/>
          <w:sz w:val="36"/>
          <w:szCs w:val="36"/>
          <w:vertAlign w:val="superscript"/>
          <w:rtl/>
        </w:rPr>
        <w:t>)</w:t>
      </w:r>
      <w:r w:rsidRPr="0049768A">
        <w:rPr>
          <w:rFonts w:cs="Traditional Arabic" w:hint="cs"/>
          <w:sz w:val="36"/>
          <w:szCs w:val="36"/>
          <w:rtl/>
        </w:rPr>
        <w:t xml:space="preserve"> </w:t>
      </w:r>
      <w:r w:rsidRPr="0049768A">
        <w:rPr>
          <w:rFonts w:cs="Traditional Arabic"/>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lastRenderedPageBreak/>
        <w:t xml:space="preserve">    وكان يقول: "</w:t>
      </w:r>
      <w:r w:rsidRPr="0049768A">
        <w:rPr>
          <w:rFonts w:cs="Traditional Arabic"/>
          <w:sz w:val="36"/>
          <w:szCs w:val="36"/>
          <w:rtl/>
        </w:rPr>
        <w:t>اللهم اغفر لي ما قدمت وما أخرت وما أسررت وما أعلنت وما أسرفت وما</w:t>
      </w:r>
      <w:r w:rsidRPr="0049768A">
        <w:rPr>
          <w:rFonts w:cs="Traditional Arabic" w:hint="cs"/>
          <w:sz w:val="36"/>
          <w:szCs w:val="36"/>
          <w:rtl/>
        </w:rPr>
        <w:t xml:space="preserve"> </w:t>
      </w:r>
      <w:r w:rsidRPr="0049768A">
        <w:rPr>
          <w:rFonts w:cs="Traditional Arabic"/>
          <w:sz w:val="36"/>
          <w:szCs w:val="36"/>
          <w:rtl/>
        </w:rPr>
        <w:t>أنت أعلم  به مني أنت المقدم وأنت المؤخر لا إله إلا أنت</w:t>
      </w:r>
      <w:r w:rsidRPr="0049768A">
        <w:rPr>
          <w:rFonts w:cs="Traditional Arabic" w:hint="cs"/>
          <w:sz w:val="36"/>
          <w:szCs w:val="36"/>
          <w:vertAlign w:val="superscript"/>
          <w:rtl/>
        </w:rPr>
        <w:t xml:space="preserve">". </w:t>
      </w:r>
      <w:r w:rsidRPr="0049768A">
        <w:rPr>
          <w:rFonts w:cs="Traditional Arabic"/>
          <w:sz w:val="36"/>
          <w:szCs w:val="36"/>
          <w:vertAlign w:val="superscript"/>
          <w:rtl/>
        </w:rPr>
        <w:t>(</w:t>
      </w:r>
      <w:r w:rsidRPr="0049768A">
        <w:rPr>
          <w:rStyle w:val="a4"/>
          <w:rFonts w:cs="Traditional Arabic"/>
          <w:sz w:val="36"/>
          <w:szCs w:val="36"/>
          <w:rtl/>
        </w:rPr>
        <w:footnoteReference w:id="749"/>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sz w:val="36"/>
          <w:szCs w:val="36"/>
          <w:rtl/>
        </w:rPr>
        <w:t xml:space="preserve">ومن دعاء النبي </w:t>
      </w:r>
      <w:r w:rsidRPr="0049768A">
        <w:rPr>
          <w:rFonts w:cs="Traditional Arabic"/>
          <w:sz w:val="36"/>
          <w:szCs w:val="36"/>
        </w:rPr>
        <w:sym w:font="AGA Arabesque" w:char="F072"/>
      </w:r>
      <w:r w:rsidRPr="0049768A">
        <w:rPr>
          <w:rFonts w:cs="Traditional Arabic"/>
          <w:sz w:val="36"/>
          <w:szCs w:val="36"/>
          <w:rtl/>
        </w:rPr>
        <w:t xml:space="preserve"> : "اللهم إني أسألك الهدى والتقى، والعفاف والغنى"</w:t>
      </w:r>
      <w:r w:rsidRPr="0049768A">
        <w:rPr>
          <w:rFonts w:cs="Traditional Arabic" w:hint="cs"/>
          <w:sz w:val="36"/>
          <w:szCs w:val="36"/>
          <w:rtl/>
        </w:rPr>
        <w:t>.</w:t>
      </w:r>
      <w:r w:rsidRPr="0049768A">
        <w:rPr>
          <w:rFonts w:cs="Traditional Arabic"/>
          <w:sz w:val="36"/>
          <w:szCs w:val="36"/>
          <w:vertAlign w:val="superscript"/>
          <w:rtl/>
        </w:rPr>
        <w:t xml:space="preserve"> (</w:t>
      </w:r>
      <w:r w:rsidRPr="0049768A">
        <w:rPr>
          <w:rStyle w:val="a4"/>
          <w:rFonts w:cs="Traditional Arabic"/>
          <w:sz w:val="36"/>
          <w:szCs w:val="36"/>
          <w:rtl/>
        </w:rPr>
        <w:footnoteReference w:id="750"/>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sz w:val="36"/>
          <w:szCs w:val="36"/>
          <w:rtl/>
        </w:rPr>
        <w:t>فجمع الخير كله في هذا الدعاء. فالهدى: هو العلم النافع. والتقى: العمل الصالح، وترك المحرمات كلها. هذا صلاح الدين.</w:t>
      </w:r>
    </w:p>
    <w:p w:rsidR="00FD77E7" w:rsidRDefault="00784054" w:rsidP="00784054">
      <w:pPr>
        <w:bidi/>
        <w:ind w:firstLine="720"/>
        <w:jc w:val="lowKashida"/>
        <w:rPr>
          <w:rFonts w:cs="Traditional Arabic"/>
          <w:sz w:val="36"/>
          <w:szCs w:val="36"/>
          <w:rtl/>
        </w:rPr>
      </w:pPr>
      <w:r w:rsidRPr="0049768A">
        <w:rPr>
          <w:rFonts w:cs="Traditional Arabic"/>
          <w:sz w:val="36"/>
          <w:szCs w:val="36"/>
          <w:rtl/>
        </w:rPr>
        <w:t>وتمام ذلك بصلاح القلب، وطمأنينته بالعفاف عن الخلق، والغنى بالله. ومن كان غنياً بالله فهو الغني حقاً، وإن قلت حواصله.</w:t>
      </w:r>
    </w:p>
    <w:p w:rsidR="00784054" w:rsidRPr="0049768A" w:rsidRDefault="00784054" w:rsidP="00FD77E7">
      <w:pPr>
        <w:bidi/>
        <w:ind w:firstLine="720"/>
        <w:jc w:val="lowKashida"/>
        <w:rPr>
          <w:rFonts w:cs="Traditional Arabic"/>
          <w:sz w:val="36"/>
          <w:szCs w:val="36"/>
          <w:rtl/>
        </w:rPr>
      </w:pPr>
      <w:r w:rsidRPr="0049768A">
        <w:rPr>
          <w:rFonts w:cs="Traditional Arabic"/>
          <w:sz w:val="36"/>
          <w:szCs w:val="36"/>
          <w:rtl/>
        </w:rPr>
        <w:t xml:space="preserve"> فليس الغني عن كثرة العَرَض، إنما الغنى غنى القلب. وبالعفاف والغنى يتم للعبد الحياة الطيبة، والنعيم الدنيوي، والقناعة بما آتاه الله.</w:t>
      </w:r>
    </w:p>
    <w:p w:rsidR="00784054" w:rsidRPr="0049768A" w:rsidRDefault="00784054" w:rsidP="00784054">
      <w:pPr>
        <w:pStyle w:val="3"/>
        <w:bidi/>
        <w:jc w:val="lowKashida"/>
        <w:rPr>
          <w:rFonts w:cs="Traditional Arabic"/>
          <w:b w:val="0"/>
          <w:bCs w:val="0"/>
          <w:sz w:val="36"/>
          <w:szCs w:val="36"/>
          <w:rtl/>
        </w:rPr>
      </w:pPr>
      <w:r w:rsidRPr="0049768A">
        <w:rPr>
          <w:rFonts w:cs="Traditional Arabic" w:hint="cs"/>
          <w:b w:val="0"/>
          <w:bCs w:val="0"/>
          <w:sz w:val="36"/>
          <w:szCs w:val="36"/>
          <w:rtl/>
        </w:rPr>
        <w:t xml:space="preserve">قال الشيخ </w:t>
      </w:r>
      <w:r w:rsidRPr="0049768A">
        <w:rPr>
          <w:rFonts w:cs="Traditional Arabic"/>
          <w:b w:val="0"/>
          <w:bCs w:val="0"/>
          <w:sz w:val="36"/>
          <w:szCs w:val="36"/>
          <w:rtl/>
        </w:rPr>
        <w:t>عبد الرحمن بن ناصر السعدي</w:t>
      </w:r>
      <w:r w:rsidRPr="0049768A">
        <w:rPr>
          <w:rFonts w:cs="Traditional Arabic" w:hint="cs"/>
          <w:b w:val="0"/>
          <w:bCs w:val="0"/>
          <w:sz w:val="36"/>
          <w:szCs w:val="36"/>
          <w:rtl/>
        </w:rPr>
        <w:t>:</w:t>
      </w:r>
    </w:p>
    <w:p w:rsidR="00784054" w:rsidRPr="0049768A" w:rsidRDefault="00784054" w:rsidP="00784054">
      <w:pPr>
        <w:bidi/>
        <w:jc w:val="lowKashida"/>
        <w:rPr>
          <w:rFonts w:cs="Traditional Arabic"/>
          <w:sz w:val="36"/>
          <w:szCs w:val="36"/>
          <w:rtl/>
        </w:rPr>
      </w:pPr>
      <w:r w:rsidRPr="0049768A">
        <w:rPr>
          <w:rFonts w:cs="Traditional Arabic"/>
          <w:sz w:val="36"/>
          <w:szCs w:val="36"/>
          <w:rtl/>
        </w:rPr>
        <w:t>هذا الدعاء من أجمع الأدعية وأنفعها. وهو يتضمن سؤال خير الدين وخير الدنيا؛ فإن "الهدى" هو العلم النافع. و"التقى" العمل الصالح، وترك ما نهى الله ورسوله عنه. وبذلك يصلح الدين. فإن الدين علوم نافعة، ومعارف صادقة. فهي الهدى، وقيام بطاعة الله ورسوله: فهو التقى.</w:t>
      </w:r>
    </w:p>
    <w:p w:rsidR="00784054" w:rsidRPr="0049768A" w:rsidRDefault="00784054" w:rsidP="00784054">
      <w:pPr>
        <w:bidi/>
        <w:ind w:firstLine="720"/>
        <w:jc w:val="lowKashida"/>
        <w:rPr>
          <w:rFonts w:cs="Traditional Arabic"/>
          <w:sz w:val="36"/>
          <w:szCs w:val="36"/>
          <w:rtl/>
        </w:rPr>
      </w:pPr>
      <w:r w:rsidRPr="0049768A">
        <w:rPr>
          <w:rFonts w:cs="Traditional Arabic"/>
          <w:sz w:val="36"/>
          <w:szCs w:val="36"/>
          <w:rtl/>
        </w:rPr>
        <w:lastRenderedPageBreak/>
        <w:t>و"العفاف والغنى" يتضمن العفاف عن الخلق، وعدم تعليق القلب بهم. والغنى بالله وبرزقه، والقناعة بما فيه، وحصول ما يطمئن به القلب من الكفاية. وبذلك تتم سعادة الحياة الدنيا، والراحة القلبية، وهي الحياة الطيبة.</w:t>
      </w:r>
    </w:p>
    <w:p w:rsidR="00784054" w:rsidRPr="0049768A" w:rsidRDefault="00784054" w:rsidP="00784054">
      <w:pPr>
        <w:bidi/>
        <w:ind w:firstLine="720"/>
        <w:jc w:val="lowKashida"/>
        <w:rPr>
          <w:rFonts w:cs="Traditional Arabic"/>
          <w:sz w:val="36"/>
          <w:szCs w:val="36"/>
          <w:rtl/>
        </w:rPr>
      </w:pPr>
      <w:r w:rsidRPr="0049768A">
        <w:rPr>
          <w:rFonts w:cs="Traditional Arabic"/>
          <w:sz w:val="36"/>
          <w:szCs w:val="36"/>
          <w:rtl/>
        </w:rPr>
        <w:t>فمن رزق الهدى والتقى، والعفاف والغنى، نال السعادتين، وحصل له كل مطلوب</w:t>
      </w:r>
      <w:r w:rsidRPr="0049768A">
        <w:rPr>
          <w:rFonts w:cs="Traditional Arabic" w:hint="cs"/>
          <w:sz w:val="36"/>
          <w:szCs w:val="36"/>
          <w:rtl/>
        </w:rPr>
        <w:t>،</w:t>
      </w:r>
      <w:r w:rsidRPr="0049768A">
        <w:rPr>
          <w:rFonts w:cs="Traditional Arabic"/>
          <w:sz w:val="36"/>
          <w:szCs w:val="36"/>
          <w:rtl/>
        </w:rPr>
        <w:t xml:space="preserve"> ونجا من كل مرهوب</w:t>
      </w:r>
      <w:r w:rsidRPr="0049768A">
        <w:rPr>
          <w:rFonts w:cs="Traditional Arabic" w:hint="cs"/>
          <w:sz w:val="36"/>
          <w:szCs w:val="36"/>
          <w:rtl/>
        </w:rPr>
        <w:t>،</w:t>
      </w:r>
      <w:r w:rsidRPr="0049768A">
        <w:rPr>
          <w:rFonts w:cs="Traditional Arabic"/>
          <w:sz w:val="36"/>
          <w:szCs w:val="36"/>
          <w:rtl/>
        </w:rPr>
        <w:t xml:space="preserve"> والله أعلم.</w:t>
      </w:r>
      <w:r w:rsidRPr="0049768A">
        <w:rPr>
          <w:rFonts w:cs="Traditional Arabic"/>
          <w:sz w:val="36"/>
          <w:szCs w:val="36"/>
          <w:vertAlign w:val="superscript"/>
          <w:rtl/>
        </w:rPr>
        <w:t xml:space="preserve"> (</w:t>
      </w:r>
      <w:r w:rsidRPr="0049768A">
        <w:rPr>
          <w:rStyle w:val="a4"/>
          <w:rFonts w:cs="Traditional Arabic"/>
          <w:sz w:val="36"/>
          <w:szCs w:val="36"/>
          <w:rtl/>
        </w:rPr>
        <w:footnoteReference w:id="751"/>
      </w:r>
      <w:r w:rsidRPr="0049768A">
        <w:rPr>
          <w:rFonts w:cs="Traditional Arabic"/>
          <w:sz w:val="36"/>
          <w:szCs w:val="36"/>
          <w:vertAlign w:val="superscript"/>
          <w:rtl/>
        </w:rPr>
        <w:t>)</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و</w:t>
      </w:r>
      <w:r w:rsidR="00FF0AB5">
        <w:rPr>
          <w:rFonts w:cs="Traditional Arabic"/>
          <w:sz w:val="36"/>
          <w:szCs w:val="36"/>
          <w:rtl/>
        </w:rPr>
        <w:t>دخل رسول الله</w:t>
      </w:r>
      <w:r w:rsidRPr="0049768A">
        <w:rPr>
          <w:rFonts w:cs="Traditional Arabic"/>
          <w:sz w:val="36"/>
          <w:szCs w:val="36"/>
          <w:rtl/>
        </w:rPr>
        <w:t xml:space="preserve"> </w:t>
      </w:r>
      <w:r w:rsidRPr="0049768A">
        <w:rPr>
          <w:rFonts w:cs="Traditional Arabic"/>
          <w:sz w:val="36"/>
          <w:szCs w:val="36"/>
        </w:rPr>
        <w:sym w:font="AGA Arabesque" w:char="F072"/>
      </w:r>
      <w:r w:rsidRPr="0049768A">
        <w:rPr>
          <w:rFonts w:cs="Traditional Arabic" w:hint="cs"/>
          <w:sz w:val="36"/>
          <w:szCs w:val="36"/>
          <w:rtl/>
        </w:rPr>
        <w:t xml:space="preserve"> </w:t>
      </w:r>
      <w:r w:rsidRPr="0049768A">
        <w:rPr>
          <w:rFonts w:cs="Traditional Arabic"/>
          <w:sz w:val="36"/>
          <w:szCs w:val="36"/>
          <w:rtl/>
        </w:rPr>
        <w:t xml:space="preserve">المسجد </w:t>
      </w:r>
      <w:r w:rsidR="00FF0AB5">
        <w:rPr>
          <w:rFonts w:cs="Traditional Arabic" w:hint="cs"/>
          <w:sz w:val="36"/>
          <w:szCs w:val="36"/>
          <w:rtl/>
        </w:rPr>
        <w:t xml:space="preserve">، </w:t>
      </w:r>
      <w:r w:rsidRPr="0049768A">
        <w:rPr>
          <w:rFonts w:cs="Traditional Arabic"/>
          <w:sz w:val="36"/>
          <w:szCs w:val="36"/>
          <w:rtl/>
        </w:rPr>
        <w:t>فإذا هو برجل قد قضى صلاته وهو يتشهد</w:t>
      </w:r>
      <w:r w:rsidRPr="0049768A">
        <w:rPr>
          <w:rFonts w:cs="Traditional Arabic" w:hint="cs"/>
          <w:sz w:val="36"/>
          <w:szCs w:val="36"/>
          <w:rtl/>
        </w:rPr>
        <w:t>،</w:t>
      </w:r>
      <w:r w:rsidRPr="0049768A">
        <w:rPr>
          <w:rFonts w:cs="Traditional Arabic"/>
          <w:sz w:val="36"/>
          <w:szCs w:val="36"/>
          <w:rtl/>
        </w:rPr>
        <w:t xml:space="preserve"> وهو يقول</w:t>
      </w:r>
      <w:r w:rsidRPr="0049768A">
        <w:rPr>
          <w:rFonts w:cs="Traditional Arabic" w:hint="cs"/>
          <w:sz w:val="36"/>
          <w:szCs w:val="36"/>
          <w:rtl/>
        </w:rPr>
        <w:t>:</w:t>
      </w:r>
      <w:r w:rsidRPr="0049768A">
        <w:rPr>
          <w:rFonts w:cs="Traditional Arabic"/>
          <w:sz w:val="36"/>
          <w:szCs w:val="36"/>
          <w:rtl/>
        </w:rPr>
        <w:t xml:space="preserve"> اللهم إني أسألك </w:t>
      </w:r>
      <w:r w:rsidRPr="0049768A">
        <w:rPr>
          <w:rFonts w:cs="Traditional Arabic" w:hint="cs"/>
          <w:sz w:val="36"/>
          <w:szCs w:val="36"/>
          <w:rtl/>
        </w:rPr>
        <w:t>يا الل</w:t>
      </w:r>
      <w:r w:rsidRPr="0049768A">
        <w:rPr>
          <w:rFonts w:cs="Traditional Arabic" w:hint="eastAsia"/>
          <w:sz w:val="36"/>
          <w:szCs w:val="36"/>
          <w:rtl/>
        </w:rPr>
        <w:t>ه</w:t>
      </w:r>
      <w:r w:rsidRPr="0049768A">
        <w:rPr>
          <w:rFonts w:cs="Traditional Arabic"/>
          <w:sz w:val="36"/>
          <w:szCs w:val="36"/>
          <w:rtl/>
        </w:rPr>
        <w:t xml:space="preserve"> الأحد الصمد  الذي لم يلد ولم يولد ولم يكن له كفوا أحد أن تغفر لي ذنوبي إنك أنت الغفور الرحيم</w:t>
      </w:r>
      <w:r w:rsidRPr="0049768A">
        <w:rPr>
          <w:rFonts w:cs="Traditional Arabic" w:hint="cs"/>
          <w:sz w:val="36"/>
          <w:szCs w:val="36"/>
          <w:rtl/>
        </w:rPr>
        <w:t>"،</w:t>
      </w:r>
      <w:r w:rsidRPr="0049768A">
        <w:rPr>
          <w:rFonts w:cs="Traditional Arabic"/>
          <w:sz w:val="36"/>
          <w:szCs w:val="36"/>
          <w:rtl/>
        </w:rPr>
        <w:t xml:space="preserve"> قال</w:t>
      </w:r>
      <w:r w:rsidRPr="0049768A">
        <w:rPr>
          <w:rFonts w:cs="Traditional Arabic" w:hint="cs"/>
          <w:sz w:val="36"/>
          <w:szCs w:val="36"/>
          <w:rtl/>
        </w:rPr>
        <w:t>:</w:t>
      </w:r>
      <w:r w:rsidRPr="0049768A">
        <w:rPr>
          <w:rFonts w:cs="Traditional Arabic"/>
          <w:sz w:val="36"/>
          <w:szCs w:val="36"/>
          <w:rtl/>
        </w:rPr>
        <w:t xml:space="preserve"> فقال قد غفر له قد غفر له ثلاثا</w:t>
      </w:r>
      <w:r w:rsidRPr="0049768A">
        <w:rPr>
          <w:rFonts w:cs="Traditional Arabic" w:hint="cs"/>
          <w:sz w:val="36"/>
          <w:szCs w:val="36"/>
          <w:rtl/>
        </w:rPr>
        <w:t>" .</w:t>
      </w:r>
      <w:r w:rsidRPr="0049768A">
        <w:rPr>
          <w:rFonts w:cs="Traditional Arabic"/>
          <w:sz w:val="36"/>
          <w:szCs w:val="36"/>
          <w:vertAlign w:val="superscript"/>
          <w:rtl/>
        </w:rPr>
        <w:t xml:space="preserve"> (</w:t>
      </w:r>
      <w:r w:rsidRPr="0049768A">
        <w:rPr>
          <w:rStyle w:val="a4"/>
          <w:rFonts w:cs="Traditional Arabic"/>
          <w:sz w:val="36"/>
          <w:szCs w:val="36"/>
          <w:rtl/>
        </w:rPr>
        <w:footnoteReference w:id="752"/>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و</w:t>
      </w:r>
      <w:r w:rsidRPr="0049768A">
        <w:rPr>
          <w:rFonts w:cs="Traditional Arabic"/>
          <w:sz w:val="36"/>
          <w:szCs w:val="36"/>
          <w:rtl/>
        </w:rPr>
        <w:t xml:space="preserve">صلى عمار بن ياسر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صلاة فأوجز فيها</w:t>
      </w:r>
      <w:r w:rsidRPr="0049768A">
        <w:rPr>
          <w:rFonts w:cs="Traditional Arabic" w:hint="cs"/>
          <w:sz w:val="36"/>
          <w:szCs w:val="36"/>
          <w:rtl/>
        </w:rPr>
        <w:t>،</w:t>
      </w:r>
      <w:r w:rsidRPr="0049768A">
        <w:rPr>
          <w:rFonts w:cs="Traditional Arabic"/>
          <w:sz w:val="36"/>
          <w:szCs w:val="36"/>
          <w:rtl/>
        </w:rPr>
        <w:t xml:space="preserve"> فقال له بعض القوم</w:t>
      </w:r>
      <w:r w:rsidRPr="0049768A">
        <w:rPr>
          <w:rFonts w:cs="Traditional Arabic" w:hint="cs"/>
          <w:sz w:val="36"/>
          <w:szCs w:val="36"/>
          <w:rtl/>
        </w:rPr>
        <w:t>:</w:t>
      </w:r>
      <w:r w:rsidRPr="0049768A">
        <w:rPr>
          <w:rFonts w:cs="Traditional Arabic"/>
          <w:sz w:val="36"/>
          <w:szCs w:val="36"/>
          <w:rtl/>
        </w:rPr>
        <w:t xml:space="preserve"> لقد خففت أو أوجزت الصلاة</w:t>
      </w:r>
      <w:r w:rsidRPr="0049768A">
        <w:rPr>
          <w:rFonts w:cs="Traditional Arabic" w:hint="cs"/>
          <w:sz w:val="36"/>
          <w:szCs w:val="36"/>
          <w:rtl/>
        </w:rPr>
        <w:t>،</w:t>
      </w:r>
      <w:r w:rsidRPr="0049768A">
        <w:rPr>
          <w:rFonts w:cs="Traditional Arabic"/>
          <w:sz w:val="36"/>
          <w:szCs w:val="36"/>
          <w:rtl/>
        </w:rPr>
        <w:t xml:space="preserve"> فقال</w:t>
      </w:r>
      <w:r w:rsidRPr="0049768A">
        <w:rPr>
          <w:rFonts w:cs="Traditional Arabic" w:hint="cs"/>
          <w:sz w:val="36"/>
          <w:szCs w:val="36"/>
          <w:rtl/>
        </w:rPr>
        <w:t>:</w:t>
      </w:r>
      <w:r w:rsidRPr="0049768A">
        <w:rPr>
          <w:rFonts w:cs="Traditional Arabic"/>
          <w:sz w:val="36"/>
          <w:szCs w:val="36"/>
          <w:rtl/>
        </w:rPr>
        <w:t xml:space="preserve"> أما على ذلك فقد دعوت فيها بدعوات سمعتهن من رسول الله  </w:t>
      </w:r>
      <w:r w:rsidRPr="0049768A">
        <w:rPr>
          <w:rFonts w:cs="Traditional Arabic"/>
          <w:sz w:val="36"/>
          <w:szCs w:val="36"/>
        </w:rPr>
        <w:sym w:font="AGA Arabesque" w:char="F072"/>
      </w:r>
      <w:r w:rsidRPr="0049768A">
        <w:rPr>
          <w:rFonts w:cs="Traditional Arabic" w:hint="cs"/>
          <w:sz w:val="36"/>
          <w:szCs w:val="36"/>
          <w:rtl/>
        </w:rPr>
        <w:t xml:space="preserve">، </w:t>
      </w:r>
      <w:r w:rsidRPr="0049768A">
        <w:rPr>
          <w:rFonts w:cs="Traditional Arabic"/>
          <w:sz w:val="36"/>
          <w:szCs w:val="36"/>
          <w:rtl/>
        </w:rPr>
        <w:t>فلما قام تبعه رجل من القوم هو أنه كنى عن نفسه فسأله عن الدعاء ثم جاء فأخبر به القوم اللهم بعلمك الغيب  وقدرتك على الخلق أحيني ما علمت الحياة خيرا</w:t>
      </w:r>
      <w:r w:rsidRPr="0049768A">
        <w:rPr>
          <w:rFonts w:cs="Traditional Arabic" w:hint="cs"/>
          <w:sz w:val="36"/>
          <w:szCs w:val="36"/>
          <w:rtl/>
        </w:rPr>
        <w:t>ً</w:t>
      </w:r>
      <w:r w:rsidRPr="0049768A">
        <w:rPr>
          <w:rFonts w:cs="Traditional Arabic"/>
          <w:sz w:val="36"/>
          <w:szCs w:val="36"/>
          <w:rtl/>
        </w:rPr>
        <w:t xml:space="preserve"> لي وتوفني إذا علمت الوفاة خيرا</w:t>
      </w:r>
      <w:r w:rsidRPr="0049768A">
        <w:rPr>
          <w:rFonts w:cs="Traditional Arabic" w:hint="cs"/>
          <w:sz w:val="36"/>
          <w:szCs w:val="36"/>
          <w:rtl/>
        </w:rPr>
        <w:t>ً</w:t>
      </w:r>
      <w:r w:rsidRPr="0049768A">
        <w:rPr>
          <w:rFonts w:cs="Traditional Arabic"/>
          <w:sz w:val="36"/>
          <w:szCs w:val="36"/>
          <w:rtl/>
        </w:rPr>
        <w:t xml:space="preserve"> لي</w:t>
      </w:r>
      <w:r w:rsidRPr="0049768A">
        <w:rPr>
          <w:rFonts w:cs="Traditional Arabic" w:hint="cs"/>
          <w:sz w:val="36"/>
          <w:szCs w:val="36"/>
          <w:rtl/>
        </w:rPr>
        <w:t>،</w:t>
      </w:r>
      <w:r w:rsidRPr="0049768A">
        <w:rPr>
          <w:rFonts w:cs="Traditional Arabic"/>
          <w:sz w:val="36"/>
          <w:szCs w:val="36"/>
          <w:rtl/>
        </w:rPr>
        <w:t xml:space="preserve"> اللهم وأسألك خشيتك في الغيب والشهادة وأسألك كلمة الحق في الرضا والغضب</w:t>
      </w:r>
      <w:r w:rsidRPr="0049768A">
        <w:rPr>
          <w:rFonts w:cs="Traditional Arabic" w:hint="cs"/>
          <w:sz w:val="36"/>
          <w:szCs w:val="36"/>
          <w:rtl/>
        </w:rPr>
        <w:t>،</w:t>
      </w:r>
      <w:r w:rsidRPr="0049768A">
        <w:rPr>
          <w:rFonts w:cs="Traditional Arabic"/>
          <w:sz w:val="36"/>
          <w:szCs w:val="36"/>
          <w:rtl/>
        </w:rPr>
        <w:t xml:space="preserve"> وأسألك القصد في الفقر والغنى</w:t>
      </w:r>
      <w:r w:rsidRPr="0049768A">
        <w:rPr>
          <w:rFonts w:cs="Traditional Arabic" w:hint="cs"/>
          <w:sz w:val="36"/>
          <w:szCs w:val="36"/>
          <w:rtl/>
        </w:rPr>
        <w:t>،</w:t>
      </w:r>
      <w:r w:rsidRPr="0049768A">
        <w:rPr>
          <w:rFonts w:cs="Traditional Arabic"/>
          <w:sz w:val="36"/>
          <w:szCs w:val="36"/>
          <w:rtl/>
        </w:rPr>
        <w:t xml:space="preserve"> وأسألك نعيما لا ينفد وأسألك قرة عين لا تنقطع</w:t>
      </w:r>
      <w:r w:rsidRPr="0049768A">
        <w:rPr>
          <w:rFonts w:cs="Traditional Arabic" w:hint="cs"/>
          <w:sz w:val="36"/>
          <w:szCs w:val="36"/>
          <w:rtl/>
        </w:rPr>
        <w:t>،</w:t>
      </w:r>
      <w:r w:rsidRPr="0049768A">
        <w:rPr>
          <w:rFonts w:cs="Traditional Arabic"/>
          <w:sz w:val="36"/>
          <w:szCs w:val="36"/>
          <w:rtl/>
        </w:rPr>
        <w:t xml:space="preserve"> وأسألك الرضاء بعد القضاء</w:t>
      </w:r>
      <w:r w:rsidRPr="0049768A">
        <w:rPr>
          <w:rFonts w:cs="Traditional Arabic" w:hint="cs"/>
          <w:sz w:val="36"/>
          <w:szCs w:val="36"/>
          <w:rtl/>
        </w:rPr>
        <w:t>،</w:t>
      </w:r>
      <w:r w:rsidRPr="0049768A">
        <w:rPr>
          <w:rFonts w:cs="Traditional Arabic"/>
          <w:sz w:val="36"/>
          <w:szCs w:val="36"/>
          <w:rtl/>
        </w:rPr>
        <w:t xml:space="preserve"> وأسألك برد العيش بعد </w:t>
      </w:r>
      <w:r w:rsidRPr="0049768A">
        <w:rPr>
          <w:rFonts w:cs="Traditional Arabic"/>
          <w:sz w:val="36"/>
          <w:szCs w:val="36"/>
          <w:rtl/>
        </w:rPr>
        <w:lastRenderedPageBreak/>
        <w:t>الموت</w:t>
      </w:r>
      <w:r w:rsidRPr="0049768A">
        <w:rPr>
          <w:rFonts w:cs="Traditional Arabic" w:hint="cs"/>
          <w:sz w:val="36"/>
          <w:szCs w:val="36"/>
          <w:rtl/>
        </w:rPr>
        <w:t>،</w:t>
      </w:r>
      <w:r w:rsidRPr="0049768A">
        <w:rPr>
          <w:rFonts w:cs="Traditional Arabic"/>
          <w:sz w:val="36"/>
          <w:szCs w:val="36"/>
          <w:rtl/>
        </w:rPr>
        <w:t xml:space="preserve"> وأسألك لذة النظر إلى وجهك والشوق إلى لقائك ضراء مضرة ولا فتنة مضلة</w:t>
      </w:r>
      <w:r w:rsidRPr="0049768A">
        <w:rPr>
          <w:rFonts w:cs="Traditional Arabic" w:hint="cs"/>
          <w:sz w:val="36"/>
          <w:szCs w:val="36"/>
          <w:rtl/>
        </w:rPr>
        <w:t>،</w:t>
      </w:r>
      <w:r w:rsidRPr="0049768A">
        <w:rPr>
          <w:rFonts w:cs="Traditional Arabic"/>
          <w:sz w:val="36"/>
          <w:szCs w:val="36"/>
          <w:rtl/>
        </w:rPr>
        <w:t xml:space="preserve"> اللهم زينا بزينة الإيمان</w:t>
      </w:r>
      <w:r w:rsidRPr="0049768A">
        <w:rPr>
          <w:rFonts w:cs="Traditional Arabic" w:hint="cs"/>
          <w:sz w:val="36"/>
          <w:szCs w:val="36"/>
          <w:rtl/>
        </w:rPr>
        <w:t>،</w:t>
      </w:r>
      <w:r w:rsidRPr="0049768A">
        <w:rPr>
          <w:rFonts w:cs="Traditional Arabic"/>
          <w:sz w:val="36"/>
          <w:szCs w:val="36"/>
          <w:rtl/>
        </w:rPr>
        <w:t xml:space="preserve"> واجعلنا هداة مهتدين</w:t>
      </w:r>
      <w:r w:rsidRPr="0049768A">
        <w:rPr>
          <w:rFonts w:cs="Traditional Arabic" w:hint="cs"/>
          <w:sz w:val="36"/>
          <w:szCs w:val="36"/>
          <w:rtl/>
        </w:rPr>
        <w:t>".</w:t>
      </w:r>
      <w:r w:rsidRPr="0049768A">
        <w:rPr>
          <w:rFonts w:cs="Traditional Arabic"/>
          <w:sz w:val="36"/>
          <w:szCs w:val="36"/>
          <w:vertAlign w:val="superscript"/>
          <w:rtl/>
        </w:rPr>
        <w:t xml:space="preserve"> (</w:t>
      </w:r>
      <w:r w:rsidRPr="0049768A">
        <w:rPr>
          <w:rStyle w:val="a4"/>
          <w:rFonts w:cs="Traditional Arabic"/>
          <w:sz w:val="36"/>
          <w:szCs w:val="36"/>
          <w:rtl/>
        </w:rPr>
        <w:footnoteReference w:id="753"/>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 xml:space="preserve">وعن </w:t>
      </w:r>
      <w:r w:rsidRPr="0049768A">
        <w:rPr>
          <w:rFonts w:cs="Traditional Arabic"/>
          <w:sz w:val="36"/>
          <w:szCs w:val="36"/>
        </w:rPr>
        <w:sym w:font="AGA Arabesque" w:char="F074"/>
      </w:r>
      <w:r w:rsidRPr="0049768A">
        <w:rPr>
          <w:rFonts w:cs="Traditional Arabic" w:hint="cs"/>
          <w:sz w:val="36"/>
          <w:szCs w:val="36"/>
          <w:rtl/>
        </w:rPr>
        <w:t xml:space="preserve"> قال: </w:t>
      </w:r>
      <w:r w:rsidR="00FF0AB5">
        <w:rPr>
          <w:rFonts w:cs="Traditional Arabic"/>
          <w:sz w:val="36"/>
          <w:szCs w:val="36"/>
          <w:rtl/>
        </w:rPr>
        <w:t>أخذ رسول الله</w:t>
      </w:r>
      <w:r w:rsidRPr="0049768A">
        <w:rPr>
          <w:rFonts w:cs="Traditional Arabic"/>
          <w:sz w:val="36"/>
          <w:szCs w:val="36"/>
          <w:rtl/>
        </w:rPr>
        <w:t xml:space="preserve"> </w:t>
      </w:r>
      <w:r w:rsidRPr="0049768A">
        <w:rPr>
          <w:rFonts w:cs="Traditional Arabic"/>
          <w:sz w:val="36"/>
          <w:szCs w:val="36"/>
        </w:rPr>
        <w:sym w:font="AGA Arabesque" w:char="F072"/>
      </w:r>
      <w:r w:rsidRPr="0049768A">
        <w:rPr>
          <w:rFonts w:cs="Traditional Arabic" w:hint="cs"/>
          <w:sz w:val="36"/>
          <w:szCs w:val="36"/>
          <w:rtl/>
        </w:rPr>
        <w:t xml:space="preserve"> </w:t>
      </w:r>
      <w:r w:rsidRPr="0049768A">
        <w:rPr>
          <w:rFonts w:cs="Traditional Arabic"/>
          <w:sz w:val="36"/>
          <w:szCs w:val="36"/>
          <w:rtl/>
        </w:rPr>
        <w:t>يوما بيدي</w:t>
      </w:r>
      <w:r w:rsidRPr="0049768A">
        <w:rPr>
          <w:rFonts w:cs="Traditional Arabic" w:hint="cs"/>
          <w:sz w:val="36"/>
          <w:szCs w:val="36"/>
          <w:rtl/>
        </w:rPr>
        <w:t>،</w:t>
      </w:r>
      <w:r w:rsidRPr="0049768A">
        <w:rPr>
          <w:rFonts w:cs="Traditional Arabic"/>
          <w:sz w:val="36"/>
          <w:szCs w:val="36"/>
          <w:rtl/>
        </w:rPr>
        <w:t xml:space="preserve"> فقال لي</w:t>
      </w:r>
      <w:r w:rsidRPr="0049768A">
        <w:rPr>
          <w:rFonts w:cs="Traditional Arabic" w:hint="cs"/>
          <w:sz w:val="36"/>
          <w:szCs w:val="36"/>
          <w:rtl/>
        </w:rPr>
        <w:t>:</w:t>
      </w:r>
      <w:r w:rsidRPr="0049768A">
        <w:rPr>
          <w:rFonts w:cs="Traditional Arabic"/>
          <w:sz w:val="36"/>
          <w:szCs w:val="36"/>
          <w:rtl/>
        </w:rPr>
        <w:t xml:space="preserve"> </w:t>
      </w:r>
      <w:r w:rsidRPr="0049768A">
        <w:rPr>
          <w:rFonts w:cs="Traditional Arabic" w:hint="cs"/>
          <w:sz w:val="36"/>
          <w:szCs w:val="36"/>
          <w:rtl/>
        </w:rPr>
        <w:t>"</w:t>
      </w:r>
      <w:r w:rsidRPr="0049768A">
        <w:rPr>
          <w:rFonts w:cs="Traditional Arabic"/>
          <w:sz w:val="36"/>
          <w:szCs w:val="36"/>
          <w:rtl/>
        </w:rPr>
        <w:t>يا معاذ والله إني لأحبك</w:t>
      </w:r>
      <w:r w:rsidRPr="0049768A">
        <w:rPr>
          <w:rFonts w:cs="Traditional Arabic" w:hint="cs"/>
          <w:sz w:val="36"/>
          <w:szCs w:val="36"/>
          <w:rtl/>
        </w:rPr>
        <w:t>،</w:t>
      </w:r>
      <w:r w:rsidRPr="0049768A">
        <w:rPr>
          <w:rFonts w:cs="Traditional Arabic"/>
          <w:sz w:val="36"/>
          <w:szCs w:val="36"/>
          <w:rtl/>
        </w:rPr>
        <w:t xml:space="preserve"> فقلت</w:t>
      </w:r>
      <w:r w:rsidRPr="0049768A">
        <w:rPr>
          <w:rFonts w:cs="Traditional Arabic" w:hint="cs"/>
          <w:sz w:val="36"/>
          <w:szCs w:val="36"/>
          <w:rtl/>
        </w:rPr>
        <w:t>:</w:t>
      </w:r>
      <w:r w:rsidRPr="0049768A">
        <w:rPr>
          <w:rFonts w:cs="Traditional Arabic"/>
          <w:sz w:val="36"/>
          <w:szCs w:val="36"/>
          <w:rtl/>
        </w:rPr>
        <w:t xml:space="preserve"> بأبي أنت وأمي والله إني لأحبك</w:t>
      </w:r>
      <w:r w:rsidRPr="0049768A">
        <w:rPr>
          <w:rFonts w:cs="Traditional Arabic" w:hint="cs"/>
          <w:sz w:val="36"/>
          <w:szCs w:val="36"/>
          <w:rtl/>
        </w:rPr>
        <w:t>،</w:t>
      </w:r>
      <w:r w:rsidRPr="0049768A">
        <w:rPr>
          <w:rFonts w:cs="Traditional Arabic"/>
          <w:sz w:val="36"/>
          <w:szCs w:val="36"/>
          <w:rtl/>
        </w:rPr>
        <w:t xml:space="preserve"> قال</w:t>
      </w:r>
      <w:r w:rsidRPr="0049768A">
        <w:rPr>
          <w:rFonts w:cs="Traditional Arabic" w:hint="cs"/>
          <w:sz w:val="36"/>
          <w:szCs w:val="36"/>
          <w:rtl/>
        </w:rPr>
        <w:t>:</w:t>
      </w:r>
      <w:r w:rsidRPr="0049768A">
        <w:rPr>
          <w:rFonts w:cs="Traditional Arabic"/>
          <w:sz w:val="36"/>
          <w:szCs w:val="36"/>
          <w:rtl/>
        </w:rPr>
        <w:t xml:space="preserve"> يا معاذ إني </w:t>
      </w:r>
      <w:r w:rsidRPr="0049768A">
        <w:rPr>
          <w:rFonts w:cs="Traditional Arabic" w:hint="cs"/>
          <w:sz w:val="36"/>
          <w:szCs w:val="36"/>
          <w:rtl/>
        </w:rPr>
        <w:t>أوصيك</w:t>
      </w:r>
      <w:r w:rsidRPr="0049768A">
        <w:rPr>
          <w:rFonts w:cs="Traditional Arabic"/>
          <w:sz w:val="36"/>
          <w:szCs w:val="36"/>
          <w:rtl/>
        </w:rPr>
        <w:t xml:space="preserve"> لا تدعن أن تقول دبر</w:t>
      </w:r>
      <w:r w:rsidRPr="0049768A">
        <w:rPr>
          <w:rFonts w:cs="Traditional Arabic" w:hint="cs"/>
          <w:sz w:val="36"/>
          <w:szCs w:val="36"/>
          <w:rtl/>
        </w:rPr>
        <w:t xml:space="preserve"> </w:t>
      </w:r>
      <w:r w:rsidRPr="0049768A">
        <w:rPr>
          <w:rFonts w:cs="Traditional Arabic"/>
          <w:sz w:val="36"/>
          <w:szCs w:val="36"/>
          <w:rtl/>
        </w:rPr>
        <w:t>كل صلاة اللهم أعني على ذكرك  وشكرك وحسن عبادتك</w:t>
      </w:r>
      <w:r w:rsidRPr="0049768A">
        <w:rPr>
          <w:rFonts w:cs="Traditional Arabic" w:hint="cs"/>
          <w:sz w:val="36"/>
          <w:szCs w:val="36"/>
          <w:rtl/>
        </w:rPr>
        <w:t>" .</w:t>
      </w:r>
      <w:r w:rsidRPr="0049768A">
        <w:rPr>
          <w:rFonts w:cs="Traditional Arabic"/>
          <w:sz w:val="36"/>
          <w:szCs w:val="36"/>
          <w:vertAlign w:val="superscript"/>
          <w:rtl/>
        </w:rPr>
        <w:t xml:space="preserve"> (</w:t>
      </w:r>
      <w:r w:rsidRPr="0049768A">
        <w:rPr>
          <w:rStyle w:val="a4"/>
          <w:rFonts w:cs="Traditional Arabic"/>
          <w:sz w:val="36"/>
          <w:szCs w:val="36"/>
          <w:rtl/>
        </w:rPr>
        <w:footnoteReference w:id="754"/>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و</w:t>
      </w:r>
      <w:r w:rsidRPr="0049768A">
        <w:rPr>
          <w:rFonts w:cs="Traditional Arabic"/>
          <w:sz w:val="36"/>
          <w:szCs w:val="36"/>
          <w:rtl/>
        </w:rPr>
        <w:t xml:space="preserve">كان سعد يعلم بنيه هؤلاء الكلمات كما يعلم المعلم الغلمان الكتابة </w:t>
      </w:r>
      <w:r w:rsidRPr="0049768A">
        <w:rPr>
          <w:rFonts w:cs="Traditional Arabic" w:hint="cs"/>
          <w:sz w:val="36"/>
          <w:szCs w:val="36"/>
          <w:rtl/>
        </w:rPr>
        <w:t xml:space="preserve">، </w:t>
      </w:r>
      <w:r w:rsidRPr="0049768A">
        <w:rPr>
          <w:rFonts w:cs="Traditional Arabic"/>
          <w:sz w:val="36"/>
          <w:szCs w:val="36"/>
          <w:rtl/>
        </w:rPr>
        <w:t>ويقول</w:t>
      </w:r>
      <w:r w:rsidRPr="0049768A">
        <w:rPr>
          <w:rFonts w:cs="Traditional Arabic" w:hint="cs"/>
          <w:sz w:val="36"/>
          <w:szCs w:val="36"/>
          <w:rtl/>
        </w:rPr>
        <w:t>:</w:t>
      </w:r>
      <w:r w:rsidRPr="0049768A">
        <w:rPr>
          <w:rFonts w:cs="Traditional Arabic"/>
          <w:sz w:val="36"/>
          <w:szCs w:val="36"/>
          <w:rtl/>
        </w:rPr>
        <w:t xml:space="preserve"> إن رسول الله  </w:t>
      </w:r>
      <w:r w:rsidRPr="0049768A">
        <w:rPr>
          <w:rFonts w:cs="Traditional Arabic"/>
          <w:sz w:val="36"/>
          <w:szCs w:val="36"/>
        </w:rPr>
        <w:sym w:font="AGA Arabesque" w:char="F072"/>
      </w:r>
      <w:r w:rsidRPr="0049768A">
        <w:rPr>
          <w:rFonts w:cs="Traditional Arabic" w:hint="cs"/>
          <w:sz w:val="36"/>
          <w:szCs w:val="36"/>
          <w:rtl/>
        </w:rPr>
        <w:t xml:space="preserve"> </w:t>
      </w:r>
      <w:r w:rsidRPr="0049768A">
        <w:rPr>
          <w:rFonts w:cs="Traditional Arabic"/>
          <w:sz w:val="36"/>
          <w:szCs w:val="36"/>
          <w:rtl/>
        </w:rPr>
        <w:t>كان يتعوذ منهن دبر الصلاة اللهم إني أعوذ بك من الجبن</w:t>
      </w:r>
      <w:r w:rsidRPr="0049768A">
        <w:rPr>
          <w:rFonts w:cs="Traditional Arabic" w:hint="cs"/>
          <w:sz w:val="36"/>
          <w:szCs w:val="36"/>
          <w:rtl/>
        </w:rPr>
        <w:t>،</w:t>
      </w:r>
      <w:r w:rsidRPr="0049768A">
        <w:rPr>
          <w:rFonts w:cs="Traditional Arabic"/>
          <w:sz w:val="36"/>
          <w:szCs w:val="36"/>
          <w:rtl/>
        </w:rPr>
        <w:t xml:space="preserve"> وأعوذ بك أن أرد إلى أرذل  العمر</w:t>
      </w:r>
      <w:r w:rsidRPr="0049768A">
        <w:rPr>
          <w:rFonts w:cs="Traditional Arabic" w:hint="cs"/>
          <w:sz w:val="36"/>
          <w:szCs w:val="36"/>
          <w:rtl/>
        </w:rPr>
        <w:t>،</w:t>
      </w:r>
      <w:r w:rsidRPr="0049768A">
        <w:rPr>
          <w:rFonts w:cs="Traditional Arabic"/>
          <w:sz w:val="36"/>
          <w:szCs w:val="36"/>
          <w:rtl/>
        </w:rPr>
        <w:t xml:space="preserve"> وأعوذ بك من فتنة الدنيا </w:t>
      </w:r>
      <w:r w:rsidRPr="0049768A">
        <w:rPr>
          <w:rFonts w:cs="Traditional Arabic" w:hint="cs"/>
          <w:sz w:val="36"/>
          <w:szCs w:val="36"/>
          <w:rtl/>
        </w:rPr>
        <w:t xml:space="preserve">، </w:t>
      </w:r>
      <w:r w:rsidRPr="0049768A">
        <w:rPr>
          <w:rFonts w:cs="Traditional Arabic"/>
          <w:sz w:val="36"/>
          <w:szCs w:val="36"/>
          <w:rtl/>
        </w:rPr>
        <w:t>وأعوذ بك من عذاب القبر</w:t>
      </w:r>
      <w:r w:rsidRPr="0049768A">
        <w:rPr>
          <w:rFonts w:cs="Traditional Arabic" w:hint="cs"/>
          <w:sz w:val="36"/>
          <w:szCs w:val="36"/>
          <w:rtl/>
        </w:rPr>
        <w:t>"،</w:t>
      </w:r>
      <w:r w:rsidRPr="0049768A">
        <w:rPr>
          <w:rFonts w:cs="Traditional Arabic"/>
          <w:sz w:val="36"/>
          <w:szCs w:val="36"/>
          <w:rtl/>
        </w:rPr>
        <w:t xml:space="preserve"> فحدثت به مصعبا فصدقه</w:t>
      </w:r>
      <w:r w:rsidRPr="0049768A">
        <w:rPr>
          <w:rFonts w:cs="Traditional Arabic" w:hint="cs"/>
          <w:sz w:val="36"/>
          <w:szCs w:val="36"/>
          <w:rtl/>
        </w:rPr>
        <w:t xml:space="preserve"> .</w:t>
      </w:r>
      <w:r w:rsidRPr="0049768A">
        <w:rPr>
          <w:rFonts w:cs="Traditional Arabic"/>
          <w:sz w:val="36"/>
          <w:szCs w:val="36"/>
          <w:vertAlign w:val="superscript"/>
          <w:rtl/>
        </w:rPr>
        <w:t xml:space="preserve"> (</w:t>
      </w:r>
      <w:r w:rsidRPr="0049768A">
        <w:rPr>
          <w:rStyle w:val="a4"/>
          <w:rFonts w:cs="Traditional Arabic"/>
          <w:sz w:val="36"/>
          <w:szCs w:val="36"/>
          <w:rtl/>
        </w:rPr>
        <w:footnoteReference w:id="755"/>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 xml:space="preserve">وسمع </w:t>
      </w:r>
      <w:r w:rsidRPr="0049768A">
        <w:rPr>
          <w:rFonts w:cs="Traditional Arabic"/>
          <w:sz w:val="36"/>
          <w:szCs w:val="36"/>
          <w:rtl/>
        </w:rPr>
        <w:t xml:space="preserve">النبي  </w:t>
      </w:r>
      <w:r w:rsidRPr="0049768A">
        <w:rPr>
          <w:rFonts w:cs="Traditional Arabic"/>
          <w:sz w:val="36"/>
          <w:szCs w:val="36"/>
        </w:rPr>
        <w:sym w:font="AGA Arabesque" w:char="F072"/>
      </w:r>
      <w:r w:rsidRPr="0049768A">
        <w:rPr>
          <w:rFonts w:cs="Traditional Arabic"/>
          <w:sz w:val="36"/>
          <w:szCs w:val="36"/>
          <w:rtl/>
        </w:rPr>
        <w:t xml:space="preserve"> رجلا يقول اللهم إني أسألك بأني أشهد أنك لا إله إلا أنت الأحد الصمد الذي لم تلد ولم تولد ولم يكن لك كفوا أحد</w:t>
      </w:r>
      <w:r w:rsidRPr="0049768A">
        <w:rPr>
          <w:rFonts w:cs="Traditional Arabic" w:hint="cs"/>
          <w:sz w:val="36"/>
          <w:szCs w:val="36"/>
          <w:rtl/>
        </w:rPr>
        <w:t>،</w:t>
      </w:r>
      <w:r w:rsidRPr="0049768A">
        <w:rPr>
          <w:rFonts w:cs="Traditional Arabic"/>
          <w:sz w:val="36"/>
          <w:szCs w:val="36"/>
          <w:rtl/>
        </w:rPr>
        <w:t xml:space="preserve"> فقال النبي  </w:t>
      </w:r>
      <w:r w:rsidRPr="0049768A">
        <w:rPr>
          <w:rFonts w:cs="Traditional Arabic"/>
          <w:sz w:val="36"/>
          <w:szCs w:val="36"/>
        </w:rPr>
        <w:sym w:font="AGA Arabesque" w:char="F072"/>
      </w:r>
      <w:r w:rsidRPr="0049768A">
        <w:rPr>
          <w:rFonts w:cs="Traditional Arabic" w:hint="cs"/>
          <w:sz w:val="36"/>
          <w:szCs w:val="36"/>
          <w:rtl/>
        </w:rPr>
        <w:t xml:space="preserve">: </w:t>
      </w:r>
      <w:r w:rsidRPr="0049768A">
        <w:rPr>
          <w:rFonts w:cs="Traditional Arabic"/>
          <w:sz w:val="36"/>
          <w:szCs w:val="36"/>
          <w:rtl/>
        </w:rPr>
        <w:t>لقد سألت الله بالإسم الذي إذا سئل به أعطى وإذا دعي به أجاب</w:t>
      </w:r>
      <w:r w:rsidRPr="0049768A">
        <w:rPr>
          <w:rFonts w:cs="Traditional Arabic" w:hint="cs"/>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756"/>
      </w:r>
      <w:r w:rsidRPr="0049768A">
        <w:rPr>
          <w:rFonts w:cs="Traditional Arabic"/>
          <w:sz w:val="36"/>
          <w:szCs w:val="36"/>
          <w:vertAlign w:val="superscript"/>
          <w:rtl/>
        </w:rPr>
        <w:t>)</w:t>
      </w:r>
      <w:r w:rsidRPr="0049768A">
        <w:rPr>
          <w:rFonts w:cs="Traditional Arabic"/>
          <w:sz w:val="36"/>
          <w:szCs w:val="36"/>
          <w:rtl/>
        </w:rPr>
        <w:t xml:space="preserve"> </w:t>
      </w:r>
    </w:p>
    <w:p w:rsidR="00784054" w:rsidRPr="0049768A" w:rsidRDefault="00784054" w:rsidP="00784054">
      <w:pPr>
        <w:pStyle w:val="3"/>
        <w:bidi/>
        <w:jc w:val="lowKashida"/>
        <w:rPr>
          <w:rFonts w:cs="Traditional Arabic"/>
          <w:b w:val="0"/>
          <w:bCs w:val="0"/>
          <w:sz w:val="36"/>
          <w:szCs w:val="36"/>
          <w:rtl/>
        </w:rPr>
      </w:pPr>
      <w:r w:rsidRPr="0049768A">
        <w:rPr>
          <w:rFonts w:cs="Traditional Arabic" w:hint="cs"/>
          <w:b w:val="0"/>
          <w:bCs w:val="0"/>
          <w:sz w:val="36"/>
          <w:szCs w:val="36"/>
          <w:rtl/>
        </w:rPr>
        <w:lastRenderedPageBreak/>
        <w:t>فضل و</w:t>
      </w:r>
      <w:r w:rsidRPr="0049768A">
        <w:rPr>
          <w:rFonts w:cs="Traditional Arabic"/>
          <w:b w:val="0"/>
          <w:bCs w:val="0"/>
          <w:sz w:val="36"/>
          <w:szCs w:val="36"/>
          <w:rtl/>
        </w:rPr>
        <w:t xml:space="preserve">ثواب الأذكار بعد الصلاة </w:t>
      </w:r>
    </w:p>
    <w:p w:rsidR="00784054" w:rsidRPr="0049768A" w:rsidRDefault="00784054" w:rsidP="00784054">
      <w:pPr>
        <w:bidi/>
        <w:jc w:val="lowKashida"/>
        <w:rPr>
          <w:rFonts w:cs="Traditional Arabic"/>
          <w:sz w:val="36"/>
          <w:szCs w:val="36"/>
          <w:rtl/>
        </w:rPr>
      </w:pPr>
      <w:r w:rsidRPr="0049768A">
        <w:rPr>
          <w:rFonts w:cs="Traditional Arabic"/>
          <w:sz w:val="36"/>
          <w:szCs w:val="36"/>
          <w:rtl/>
        </w:rPr>
        <w:t>عن أبي الزبير قال</w:t>
      </w:r>
      <w:r w:rsidRPr="0049768A">
        <w:rPr>
          <w:rFonts w:cs="Traditional Arabic" w:hint="cs"/>
          <w:sz w:val="36"/>
          <w:szCs w:val="36"/>
          <w:rtl/>
        </w:rPr>
        <w:t>:</w:t>
      </w:r>
      <w:r w:rsidRPr="0049768A">
        <w:rPr>
          <w:rFonts w:cs="Traditional Arabic"/>
          <w:sz w:val="36"/>
          <w:szCs w:val="36"/>
          <w:rtl/>
        </w:rPr>
        <w:t xml:space="preserve"> كان بن الزبير يقول في دبر كل صلاة حين يسلم</w:t>
      </w:r>
      <w:r w:rsidRPr="0049768A">
        <w:rPr>
          <w:rFonts w:cs="Traditional Arabic" w:hint="cs"/>
          <w:sz w:val="36"/>
          <w:szCs w:val="36"/>
          <w:rtl/>
        </w:rPr>
        <w:t>:</w:t>
      </w:r>
      <w:r w:rsidRPr="0049768A">
        <w:rPr>
          <w:rFonts w:cs="Traditional Arabic"/>
          <w:sz w:val="36"/>
          <w:szCs w:val="36"/>
          <w:rtl/>
        </w:rPr>
        <w:t xml:space="preserve"> لا إله إلا الله وحده لا شريك له</w:t>
      </w:r>
      <w:r w:rsidRPr="0049768A">
        <w:rPr>
          <w:rFonts w:cs="Traditional Arabic" w:hint="cs"/>
          <w:sz w:val="36"/>
          <w:szCs w:val="36"/>
          <w:rtl/>
        </w:rPr>
        <w:t>،</w:t>
      </w:r>
      <w:r w:rsidRPr="0049768A">
        <w:rPr>
          <w:rFonts w:cs="Traditional Arabic"/>
          <w:sz w:val="36"/>
          <w:szCs w:val="36"/>
          <w:rtl/>
        </w:rPr>
        <w:t xml:space="preserve"> له الملك وله الحمد وهو على كل شيء قدير لا حول ولا قوة إلا بالله لا إله إلا الله ولا نعبد إلا إياه له النعمة وله الفضل وله الثناء الحسن لا إله إلا الله مخلصين  له الدين ولو كره الكافرون</w:t>
      </w:r>
      <w:r w:rsidRPr="0049768A">
        <w:rPr>
          <w:rFonts w:cs="Traditional Arabic" w:hint="cs"/>
          <w:sz w:val="36"/>
          <w:szCs w:val="36"/>
          <w:rtl/>
        </w:rPr>
        <w:t>،</w:t>
      </w:r>
      <w:r w:rsidRPr="0049768A">
        <w:rPr>
          <w:rFonts w:cs="Traditional Arabic"/>
          <w:sz w:val="36"/>
          <w:szCs w:val="36"/>
          <w:rtl/>
        </w:rPr>
        <w:t xml:space="preserve"> وقال كان رسول الله  </w:t>
      </w:r>
      <w:r w:rsidRPr="0049768A">
        <w:rPr>
          <w:rFonts w:cs="Traditional Arabic"/>
          <w:sz w:val="36"/>
          <w:szCs w:val="36"/>
        </w:rPr>
        <w:sym w:font="AGA Arabesque" w:char="F072"/>
      </w:r>
      <w:r w:rsidRPr="0049768A">
        <w:rPr>
          <w:rFonts w:cs="Traditional Arabic"/>
          <w:sz w:val="36"/>
          <w:szCs w:val="36"/>
          <w:rtl/>
        </w:rPr>
        <w:t xml:space="preserve"> يهلل بهن دبر كل صلاة</w:t>
      </w:r>
      <w:r w:rsidRPr="0049768A">
        <w:rPr>
          <w:rFonts w:cs="Traditional Arabic" w:hint="cs"/>
          <w:sz w:val="36"/>
          <w:szCs w:val="36"/>
          <w:rtl/>
        </w:rPr>
        <w:t xml:space="preserve"> .</w:t>
      </w:r>
      <w:r w:rsidRPr="0049768A">
        <w:rPr>
          <w:rFonts w:cs="Traditional Arabic"/>
          <w:sz w:val="36"/>
          <w:szCs w:val="36"/>
          <w:vertAlign w:val="superscript"/>
          <w:rtl/>
        </w:rPr>
        <w:t xml:space="preserve"> (</w:t>
      </w:r>
      <w:r w:rsidRPr="0049768A">
        <w:rPr>
          <w:rStyle w:val="a4"/>
          <w:rFonts w:cs="Traditional Arabic"/>
          <w:sz w:val="36"/>
          <w:szCs w:val="36"/>
          <w:rtl/>
        </w:rPr>
        <w:footnoteReference w:id="757"/>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وكا</w:t>
      </w:r>
      <w:r w:rsidRPr="0049768A">
        <w:rPr>
          <w:rFonts w:cs="Traditional Arabic"/>
          <w:sz w:val="36"/>
          <w:szCs w:val="36"/>
          <w:rtl/>
        </w:rPr>
        <w:t xml:space="preserve">ن رسول الله  </w:t>
      </w:r>
      <w:r w:rsidRPr="0049768A">
        <w:rPr>
          <w:rFonts w:cs="Traditional Arabic"/>
          <w:sz w:val="36"/>
          <w:szCs w:val="36"/>
        </w:rPr>
        <w:sym w:font="AGA Arabesque" w:char="F072"/>
      </w:r>
      <w:r w:rsidRPr="0049768A">
        <w:rPr>
          <w:rFonts w:cs="Traditional Arabic" w:hint="cs"/>
          <w:sz w:val="36"/>
          <w:szCs w:val="36"/>
          <w:rtl/>
        </w:rPr>
        <w:t xml:space="preserve"> </w:t>
      </w:r>
      <w:r w:rsidRPr="0049768A">
        <w:rPr>
          <w:rFonts w:cs="Traditional Arabic"/>
          <w:sz w:val="36"/>
          <w:szCs w:val="36"/>
          <w:rtl/>
        </w:rPr>
        <w:t>كان إذا فرغ من الصلاة وسلم قال</w:t>
      </w:r>
      <w:r w:rsidRPr="0049768A">
        <w:rPr>
          <w:rFonts w:cs="Traditional Arabic" w:hint="cs"/>
          <w:sz w:val="36"/>
          <w:szCs w:val="36"/>
          <w:rtl/>
        </w:rPr>
        <w:t>:</w:t>
      </w:r>
      <w:r w:rsidRPr="0049768A">
        <w:rPr>
          <w:rFonts w:cs="Traditional Arabic"/>
          <w:sz w:val="36"/>
          <w:szCs w:val="36"/>
          <w:rtl/>
        </w:rPr>
        <w:t xml:space="preserve"> </w:t>
      </w:r>
      <w:r w:rsidRPr="0049768A">
        <w:rPr>
          <w:rFonts w:cs="Traditional Arabic" w:hint="cs"/>
          <w:sz w:val="36"/>
          <w:szCs w:val="36"/>
          <w:rtl/>
        </w:rPr>
        <w:t>"</w:t>
      </w:r>
      <w:r w:rsidRPr="0049768A">
        <w:rPr>
          <w:rFonts w:cs="Traditional Arabic"/>
          <w:sz w:val="36"/>
          <w:szCs w:val="36"/>
          <w:rtl/>
        </w:rPr>
        <w:t>لا إله إلا الله وحده لا</w:t>
      </w:r>
      <w:r w:rsidRPr="0049768A">
        <w:rPr>
          <w:rFonts w:cs="Traditional Arabic" w:hint="cs"/>
          <w:sz w:val="36"/>
          <w:szCs w:val="36"/>
          <w:rtl/>
        </w:rPr>
        <w:t xml:space="preserve"> </w:t>
      </w:r>
      <w:r w:rsidRPr="0049768A">
        <w:rPr>
          <w:rFonts w:cs="Traditional Arabic"/>
          <w:sz w:val="36"/>
          <w:szCs w:val="36"/>
          <w:rtl/>
        </w:rPr>
        <w:t>شريك له</w:t>
      </w:r>
      <w:r w:rsidRPr="0049768A">
        <w:rPr>
          <w:rFonts w:cs="Traditional Arabic" w:hint="cs"/>
          <w:sz w:val="36"/>
          <w:szCs w:val="36"/>
          <w:rtl/>
        </w:rPr>
        <w:t>،</w:t>
      </w:r>
      <w:r w:rsidRPr="0049768A">
        <w:rPr>
          <w:rFonts w:cs="Traditional Arabic"/>
          <w:sz w:val="36"/>
          <w:szCs w:val="36"/>
          <w:rtl/>
        </w:rPr>
        <w:t xml:space="preserve"> له الملك وله الحمد وهو على كل شيء قدير اللهم لا مانع لما أعطيت ولا معطي لما منعت ولا ينفع ذا الجد منك الجد</w:t>
      </w:r>
      <w:r w:rsidRPr="0049768A">
        <w:rPr>
          <w:rFonts w:cs="Traditional Arabic" w:hint="cs"/>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758"/>
      </w:r>
      <w:r w:rsidRPr="0049768A">
        <w:rPr>
          <w:rFonts w:cs="Traditional Arabic"/>
          <w:sz w:val="36"/>
          <w:szCs w:val="36"/>
          <w:vertAlign w:val="superscript"/>
          <w:rtl/>
        </w:rPr>
        <w:t>)</w:t>
      </w:r>
      <w:r w:rsidRPr="0049768A">
        <w:rPr>
          <w:rFonts w:cs="Traditional Arabic" w:hint="cs"/>
          <w:sz w:val="36"/>
          <w:szCs w:val="36"/>
          <w:rtl/>
        </w:rPr>
        <w:t xml:space="preserve"> </w:t>
      </w:r>
    </w:p>
    <w:p w:rsidR="00FF0AB5" w:rsidRDefault="00784054" w:rsidP="00784054">
      <w:pPr>
        <w:bidi/>
        <w:spacing w:after="100"/>
        <w:ind w:firstLine="567"/>
        <w:jc w:val="lowKashida"/>
        <w:rPr>
          <w:rFonts w:cs="Traditional Arabic"/>
          <w:sz w:val="36"/>
          <w:szCs w:val="36"/>
          <w:rtl/>
        </w:rPr>
      </w:pPr>
      <w:r w:rsidRPr="0049768A">
        <w:rPr>
          <w:rFonts w:cs="Traditional Arabic" w:hint="cs"/>
          <w:sz w:val="36"/>
          <w:szCs w:val="36"/>
          <w:rtl/>
        </w:rPr>
        <w:t>و</w:t>
      </w:r>
      <w:r w:rsidRPr="0049768A">
        <w:rPr>
          <w:rFonts w:cs="Traditional Arabic"/>
          <w:sz w:val="36"/>
          <w:szCs w:val="36"/>
          <w:rtl/>
        </w:rPr>
        <w:t xml:space="preserve">عن أبي هريرة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 أن فقراء المهاجرين أتوا رسول الله </w:t>
      </w:r>
      <w:r w:rsidRPr="0049768A">
        <w:rPr>
          <w:rFonts w:cs="Traditional Arabic"/>
          <w:sz w:val="36"/>
          <w:szCs w:val="36"/>
        </w:rPr>
        <w:sym w:font="AGA Arabesque" w:char="F072"/>
      </w:r>
      <w:r w:rsidRPr="0049768A">
        <w:rPr>
          <w:rFonts w:cs="Traditional Arabic"/>
          <w:sz w:val="36"/>
          <w:szCs w:val="36"/>
          <w:rtl/>
        </w:rPr>
        <w:t xml:space="preserve"> </w:t>
      </w:r>
      <w:r w:rsidR="00FF0AB5">
        <w:rPr>
          <w:rFonts w:cs="Traditional Arabic" w:hint="cs"/>
          <w:sz w:val="36"/>
          <w:szCs w:val="36"/>
          <w:rtl/>
        </w:rPr>
        <w:t xml:space="preserve">، </w:t>
      </w:r>
      <w:r w:rsidRPr="0049768A">
        <w:rPr>
          <w:rFonts w:cs="Traditional Arabic"/>
          <w:sz w:val="36"/>
          <w:szCs w:val="36"/>
          <w:rtl/>
        </w:rPr>
        <w:t>فقالوا</w:t>
      </w:r>
      <w:r w:rsidR="00FF0AB5">
        <w:rPr>
          <w:rFonts w:cs="Traditional Arabic" w:hint="cs"/>
          <w:sz w:val="36"/>
          <w:szCs w:val="36"/>
          <w:rtl/>
        </w:rPr>
        <w:t xml:space="preserve"> </w:t>
      </w:r>
      <w:r w:rsidRPr="0049768A">
        <w:rPr>
          <w:rFonts w:cs="Traditional Arabic"/>
          <w:sz w:val="36"/>
          <w:szCs w:val="36"/>
          <w:rtl/>
        </w:rPr>
        <w:t xml:space="preserve">: ذهب أهل الدثور بالدرجات العُلا والنعيم المقيم </w:t>
      </w:r>
      <w:r w:rsidR="00FF0AB5">
        <w:rPr>
          <w:rFonts w:cs="Traditional Arabic" w:hint="cs"/>
          <w:sz w:val="36"/>
          <w:szCs w:val="36"/>
          <w:rtl/>
        </w:rPr>
        <w:t xml:space="preserve">، </w:t>
      </w:r>
      <w:r w:rsidRPr="0049768A">
        <w:rPr>
          <w:rFonts w:cs="Traditional Arabic"/>
          <w:sz w:val="36"/>
          <w:szCs w:val="36"/>
          <w:rtl/>
        </w:rPr>
        <w:t xml:space="preserve">يصلون كما نصلي ويصومون كما نصوم </w:t>
      </w:r>
      <w:r w:rsidR="00FF0AB5">
        <w:rPr>
          <w:rFonts w:cs="Traditional Arabic" w:hint="cs"/>
          <w:sz w:val="36"/>
          <w:szCs w:val="36"/>
          <w:rtl/>
        </w:rPr>
        <w:t xml:space="preserve">، </w:t>
      </w:r>
      <w:r w:rsidRPr="0049768A">
        <w:rPr>
          <w:rFonts w:cs="Traditional Arabic"/>
          <w:sz w:val="36"/>
          <w:szCs w:val="36"/>
          <w:rtl/>
        </w:rPr>
        <w:t>ولهم فضل من أموال يحجون بها ويعتمرون ويجاهدون ويتصدقون</w:t>
      </w:r>
      <w:r w:rsidR="00FF0AB5">
        <w:rPr>
          <w:rFonts w:cs="Traditional Arabic" w:hint="cs"/>
          <w:sz w:val="36"/>
          <w:szCs w:val="36"/>
          <w:rtl/>
        </w:rPr>
        <w:t xml:space="preserve"> ،</w:t>
      </w:r>
      <w:r w:rsidRPr="0049768A">
        <w:rPr>
          <w:rFonts w:cs="Traditional Arabic"/>
          <w:sz w:val="36"/>
          <w:szCs w:val="36"/>
          <w:rtl/>
        </w:rPr>
        <w:t xml:space="preserve"> فقال: "ألا أعلمكم شيئاً تدركون به من سبقكم وتسبقون به من بعدكم ولا يكون أحد أفضل منكم إلا من صنع مثل ما صنعتم؟"</w:t>
      </w:r>
    </w:p>
    <w:p w:rsidR="00784054" w:rsidRPr="0049768A" w:rsidRDefault="00784054" w:rsidP="00FF0AB5">
      <w:pPr>
        <w:bidi/>
        <w:spacing w:after="100"/>
        <w:ind w:firstLine="567"/>
        <w:jc w:val="lowKashida"/>
        <w:rPr>
          <w:rFonts w:cs="Traditional Arabic"/>
          <w:sz w:val="36"/>
          <w:szCs w:val="36"/>
          <w:rtl/>
        </w:rPr>
      </w:pPr>
      <w:r w:rsidRPr="0049768A">
        <w:rPr>
          <w:rFonts w:cs="Traditional Arabic"/>
          <w:sz w:val="36"/>
          <w:szCs w:val="36"/>
          <w:rtl/>
        </w:rPr>
        <w:t xml:space="preserve"> قالوا: بلى يا رسول الله قال: "تسبحون </w:t>
      </w:r>
      <w:r w:rsidR="00FF0AB5">
        <w:rPr>
          <w:rFonts w:cs="Traditional Arabic" w:hint="cs"/>
          <w:sz w:val="36"/>
          <w:szCs w:val="36"/>
          <w:rtl/>
        </w:rPr>
        <w:t xml:space="preserve">، </w:t>
      </w:r>
      <w:r w:rsidRPr="0049768A">
        <w:rPr>
          <w:rFonts w:cs="Traditional Arabic"/>
          <w:sz w:val="36"/>
          <w:szCs w:val="36"/>
          <w:rtl/>
        </w:rPr>
        <w:t xml:space="preserve">وتحمدون </w:t>
      </w:r>
      <w:r w:rsidR="00FF0AB5">
        <w:rPr>
          <w:rFonts w:cs="Traditional Arabic" w:hint="cs"/>
          <w:sz w:val="36"/>
          <w:szCs w:val="36"/>
          <w:rtl/>
        </w:rPr>
        <w:t xml:space="preserve">، </w:t>
      </w:r>
      <w:r w:rsidRPr="0049768A">
        <w:rPr>
          <w:rFonts w:cs="Traditional Arabic"/>
          <w:sz w:val="36"/>
          <w:szCs w:val="36"/>
          <w:rtl/>
        </w:rPr>
        <w:t>وتكبرون خلف كل صلاة ثلاثاً وثلاثين".</w:t>
      </w:r>
      <w:r w:rsidRPr="0049768A">
        <w:rPr>
          <w:rFonts w:cs="Traditional Arabic"/>
          <w:sz w:val="36"/>
          <w:szCs w:val="36"/>
          <w:vertAlign w:val="superscript"/>
          <w:rtl/>
        </w:rPr>
        <w:t>(</w:t>
      </w:r>
      <w:r w:rsidRPr="0049768A">
        <w:rPr>
          <w:rStyle w:val="a4"/>
          <w:rFonts w:cs="Traditional Arabic"/>
          <w:sz w:val="36"/>
          <w:szCs w:val="36"/>
          <w:rtl/>
        </w:rPr>
        <w:footnoteReference w:id="759"/>
      </w:r>
      <w:r w:rsidRPr="0049768A">
        <w:rPr>
          <w:rFonts w:cs="Traditional Arabic"/>
          <w:sz w:val="36"/>
          <w:szCs w:val="36"/>
          <w:vertAlign w:val="superscript"/>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lastRenderedPageBreak/>
        <w:t>الدثور: هو المال الكثير.</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وعن كعب بن عجرة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 عن رسول الله </w:t>
      </w:r>
      <w:r w:rsidRPr="0049768A">
        <w:rPr>
          <w:rFonts w:cs="Traditional Arabic"/>
          <w:sz w:val="36"/>
          <w:szCs w:val="36"/>
        </w:rPr>
        <w:sym w:font="AGA Arabesque" w:char="F072"/>
      </w:r>
      <w:r w:rsidRPr="0049768A">
        <w:rPr>
          <w:rFonts w:cs="Traditional Arabic"/>
          <w:sz w:val="36"/>
          <w:szCs w:val="36"/>
          <w:rtl/>
        </w:rPr>
        <w:t xml:space="preserve"> قال: "معقبات لا يخيب قائلهن أو فاعلهن دبر كل صلاة مكتوبة</w:t>
      </w:r>
      <w:r w:rsidRPr="0049768A">
        <w:rPr>
          <w:rFonts w:cs="Traditional Arabic" w:hint="cs"/>
          <w:sz w:val="36"/>
          <w:szCs w:val="36"/>
          <w:rtl/>
        </w:rPr>
        <w:t>:</w:t>
      </w:r>
      <w:r w:rsidRPr="0049768A">
        <w:rPr>
          <w:rFonts w:cs="Traditional Arabic"/>
          <w:sz w:val="36"/>
          <w:szCs w:val="36"/>
          <w:rtl/>
        </w:rPr>
        <w:t xml:space="preserve"> ثلاثاً وثلاثين تسبيحة</w:t>
      </w:r>
      <w:r w:rsidRPr="0049768A">
        <w:rPr>
          <w:rFonts w:cs="Traditional Arabic" w:hint="cs"/>
          <w:sz w:val="36"/>
          <w:szCs w:val="36"/>
          <w:rtl/>
        </w:rPr>
        <w:t>،</w:t>
      </w:r>
      <w:r w:rsidRPr="0049768A">
        <w:rPr>
          <w:rFonts w:cs="Traditional Arabic"/>
          <w:sz w:val="36"/>
          <w:szCs w:val="36"/>
          <w:rtl/>
        </w:rPr>
        <w:t xml:space="preserve"> وثلاثاً وثلاثين تحميدة</w:t>
      </w:r>
      <w:r w:rsidRPr="0049768A">
        <w:rPr>
          <w:rFonts w:cs="Traditional Arabic" w:hint="cs"/>
          <w:sz w:val="36"/>
          <w:szCs w:val="36"/>
          <w:rtl/>
        </w:rPr>
        <w:t>،</w:t>
      </w:r>
      <w:r w:rsidRPr="0049768A">
        <w:rPr>
          <w:rFonts w:cs="Traditional Arabic"/>
          <w:sz w:val="36"/>
          <w:szCs w:val="36"/>
          <w:rtl/>
        </w:rPr>
        <w:t xml:space="preserve"> وأربعاً وثلاثين تكبيرة".</w:t>
      </w:r>
      <w:r w:rsidRPr="0049768A">
        <w:rPr>
          <w:rFonts w:cs="Traditional Arabic"/>
          <w:sz w:val="36"/>
          <w:szCs w:val="36"/>
          <w:vertAlign w:val="superscript"/>
          <w:rtl/>
        </w:rPr>
        <w:t>(</w:t>
      </w:r>
      <w:r w:rsidRPr="0049768A">
        <w:rPr>
          <w:rStyle w:val="a4"/>
          <w:rFonts w:cs="Traditional Arabic"/>
          <w:sz w:val="36"/>
          <w:szCs w:val="36"/>
          <w:rtl/>
        </w:rPr>
        <w:footnoteReference w:id="760"/>
      </w:r>
      <w:r w:rsidRPr="0049768A">
        <w:rPr>
          <w:rFonts w:cs="Traditional Arabic"/>
          <w:sz w:val="36"/>
          <w:szCs w:val="36"/>
          <w:vertAlign w:val="superscript"/>
          <w:rtl/>
        </w:rPr>
        <w:t>)</w:t>
      </w:r>
    </w:p>
    <w:p w:rsidR="00784054" w:rsidRPr="0049768A" w:rsidRDefault="00784054" w:rsidP="003B77A8">
      <w:pPr>
        <w:bidi/>
        <w:spacing w:after="100"/>
        <w:ind w:firstLine="567"/>
        <w:jc w:val="lowKashida"/>
        <w:rPr>
          <w:rFonts w:cs="Traditional Arabic"/>
          <w:sz w:val="36"/>
          <w:szCs w:val="36"/>
          <w:rtl/>
        </w:rPr>
      </w:pPr>
      <w:r w:rsidRPr="0049768A">
        <w:rPr>
          <w:rFonts w:cs="Traditional Arabic"/>
          <w:sz w:val="36"/>
          <w:szCs w:val="36"/>
          <w:rtl/>
        </w:rPr>
        <w:t>قوله: "معقبات" معناه: تسبيحات تفعل أعقاب الصلاة، سُميَّت معقبات لأنها تفعل مرة بعد مرة أخرى.</w:t>
      </w:r>
      <w:r w:rsidR="003B77A8" w:rsidRPr="0049768A">
        <w:rPr>
          <w:rFonts w:ascii="Traditional Arabic" w:hAnsi="Traditional Arabic" w:cs="Traditional Arabic"/>
          <w:sz w:val="36"/>
          <w:szCs w:val="36"/>
          <w:rtl/>
        </w:rPr>
        <w:t xml:space="preserve"> </w:t>
      </w:r>
      <w:r w:rsidR="003B77A8" w:rsidRPr="0049768A">
        <w:rPr>
          <w:rFonts w:cs="Traditional Arabic" w:hint="cs"/>
          <w:sz w:val="36"/>
          <w:szCs w:val="36"/>
          <w:rtl/>
        </w:rPr>
        <w:t>(</w:t>
      </w:r>
      <w:r w:rsidR="003B77A8" w:rsidRPr="0049768A">
        <w:rPr>
          <w:rStyle w:val="a4"/>
          <w:rFonts w:cs="Traditional Arabic"/>
          <w:sz w:val="36"/>
          <w:szCs w:val="36"/>
          <w:rtl/>
        </w:rPr>
        <w:footnoteReference w:id="761"/>
      </w:r>
      <w:r w:rsidR="003B77A8" w:rsidRPr="0049768A">
        <w:rPr>
          <w:rFonts w:cs="Traditional Arabic" w:hint="cs"/>
          <w:sz w:val="36"/>
          <w:szCs w:val="36"/>
          <w:rtl/>
        </w:rPr>
        <w:t>)</w:t>
      </w:r>
      <w:r w:rsidRPr="0049768A">
        <w:rPr>
          <w:rFonts w:cs="Traditional Arabic"/>
          <w:sz w:val="36"/>
          <w:szCs w:val="36"/>
          <w:rtl/>
        </w:rPr>
        <w:t xml:space="preserve"> </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وعن أبي أمامة</w:t>
      </w:r>
      <w:r w:rsidRPr="0049768A">
        <w:rPr>
          <w:rFonts w:cs="Traditional Arabic" w:hint="cs"/>
          <w:sz w:val="36"/>
          <w:szCs w:val="36"/>
          <w:rtl/>
        </w:rPr>
        <w:t xml:space="preserve"> </w:t>
      </w:r>
      <w:r w:rsidRPr="0049768A">
        <w:rPr>
          <w:rFonts w:cs="Traditional Arabic"/>
          <w:sz w:val="36"/>
          <w:szCs w:val="36"/>
        </w:rPr>
        <w:sym w:font="AGA Arabesque" w:char="F074"/>
      </w:r>
      <w:r w:rsidRPr="0049768A">
        <w:rPr>
          <w:rFonts w:cs="Traditional Arabic"/>
          <w:sz w:val="36"/>
          <w:szCs w:val="36"/>
          <w:rtl/>
        </w:rPr>
        <w:t xml:space="preserve"> قال: قال رسول الله </w:t>
      </w:r>
      <w:r w:rsidRPr="0049768A">
        <w:rPr>
          <w:rFonts w:cs="Traditional Arabic"/>
          <w:sz w:val="36"/>
          <w:szCs w:val="36"/>
        </w:rPr>
        <w:sym w:font="AGA Arabesque" w:char="F072"/>
      </w:r>
      <w:r w:rsidRPr="0049768A">
        <w:rPr>
          <w:rFonts w:cs="Traditional Arabic"/>
          <w:sz w:val="36"/>
          <w:szCs w:val="36"/>
          <w:rtl/>
        </w:rPr>
        <w:t>: "من قر</w:t>
      </w:r>
      <w:r w:rsidRPr="0049768A">
        <w:rPr>
          <w:rFonts w:cs="Traditional Arabic" w:hint="cs"/>
          <w:sz w:val="36"/>
          <w:szCs w:val="36"/>
          <w:rtl/>
        </w:rPr>
        <w:t>أ</w:t>
      </w:r>
      <w:r w:rsidRPr="0049768A">
        <w:rPr>
          <w:rFonts w:cs="Traditional Arabic"/>
          <w:sz w:val="36"/>
          <w:szCs w:val="36"/>
          <w:rtl/>
        </w:rPr>
        <w:t xml:space="preserve"> آية الكرسي عقب كل صلاة لم يمنعه من دخول الجنة إلا أن يموت".</w:t>
      </w:r>
      <w:r w:rsidRPr="0049768A">
        <w:rPr>
          <w:rFonts w:cs="Traditional Arabic"/>
          <w:sz w:val="36"/>
          <w:szCs w:val="36"/>
          <w:vertAlign w:val="superscript"/>
          <w:rtl/>
        </w:rPr>
        <w:t>(</w:t>
      </w:r>
      <w:r w:rsidRPr="0049768A">
        <w:rPr>
          <w:rStyle w:val="a4"/>
          <w:rFonts w:cs="Traditional Arabic"/>
          <w:sz w:val="36"/>
          <w:szCs w:val="36"/>
          <w:rtl/>
        </w:rPr>
        <w:footnoteReference w:id="762"/>
      </w:r>
      <w:r w:rsidRPr="0049768A">
        <w:rPr>
          <w:rFonts w:cs="Traditional Arabic"/>
          <w:sz w:val="36"/>
          <w:szCs w:val="36"/>
          <w:vertAlign w:val="superscript"/>
          <w:rtl/>
        </w:rPr>
        <w:t>)</w:t>
      </w:r>
    </w:p>
    <w:p w:rsidR="00784054" w:rsidRPr="0049768A" w:rsidRDefault="00784054" w:rsidP="00784054">
      <w:pPr>
        <w:pStyle w:val="a5"/>
        <w:spacing w:after="100"/>
        <w:ind w:firstLine="567"/>
        <w:rPr>
          <w:rFonts w:cs="Traditional Arabic"/>
          <w:sz w:val="36"/>
          <w:szCs w:val="36"/>
          <w:rtl/>
        </w:rPr>
      </w:pPr>
      <w:r w:rsidRPr="0049768A">
        <w:rPr>
          <w:rFonts w:cs="Traditional Arabic"/>
          <w:sz w:val="36"/>
          <w:szCs w:val="36"/>
          <w:rtl/>
        </w:rPr>
        <w:t>يعني لم يكن بينه وبين دخول الجنة إلا أن يموت.</w:t>
      </w:r>
    </w:p>
    <w:p w:rsidR="00784054" w:rsidRPr="0049768A" w:rsidRDefault="00784054" w:rsidP="00784054">
      <w:pPr>
        <w:bidi/>
        <w:spacing w:after="100"/>
        <w:jc w:val="lowKashida"/>
        <w:rPr>
          <w:rFonts w:cs="Traditional Arabic"/>
          <w:w w:val="96"/>
          <w:sz w:val="36"/>
          <w:szCs w:val="36"/>
          <w:rtl/>
        </w:rPr>
      </w:pPr>
      <w:r w:rsidRPr="0049768A">
        <w:rPr>
          <w:rFonts w:cs="Traditional Arabic"/>
          <w:w w:val="96"/>
          <w:sz w:val="36"/>
          <w:szCs w:val="36"/>
          <w:rtl/>
        </w:rPr>
        <w:t xml:space="preserve">وعن عبد الله بن عمر رضي الله عنهما قال: قال رسول الله </w:t>
      </w:r>
      <w:r w:rsidRPr="0049768A">
        <w:rPr>
          <w:rFonts w:cs="Traditional Arabic"/>
          <w:w w:val="96"/>
          <w:sz w:val="36"/>
          <w:szCs w:val="36"/>
        </w:rPr>
        <w:sym w:font="AGA Arabesque" w:char="F072"/>
      </w:r>
      <w:r w:rsidRPr="0049768A">
        <w:rPr>
          <w:rFonts w:cs="Traditional Arabic"/>
          <w:w w:val="96"/>
          <w:sz w:val="36"/>
          <w:szCs w:val="36"/>
          <w:rtl/>
        </w:rPr>
        <w:t xml:space="preserve">: "خصلتان أو خلتان لا يحافظ عليها عبد مسلم إلا دخل الجنة وهما يسير ومن يعمل بهما قليل: يسبح الله تعالى دبر كل صلاة عشراً ويحمد عشراً ويكبر عشراً فذلك خمسون ومئة باللسان وألف وخمس مئة في الميزان ويكبر أربعاً وثلاثين إذا أخذ مضجعه ويحمد ثلاثاً وثلاثين ويسبح ثلاثاً وثلاثين فذلك مئة باللسان وألف بالميزان" </w:t>
      </w:r>
      <w:r w:rsidR="00FF0AB5">
        <w:rPr>
          <w:rFonts w:cs="Traditional Arabic" w:hint="cs"/>
          <w:w w:val="96"/>
          <w:sz w:val="36"/>
          <w:szCs w:val="36"/>
          <w:rtl/>
        </w:rPr>
        <w:t xml:space="preserve">، </w:t>
      </w:r>
      <w:r w:rsidRPr="0049768A">
        <w:rPr>
          <w:rFonts w:cs="Traditional Arabic"/>
          <w:w w:val="96"/>
          <w:sz w:val="36"/>
          <w:szCs w:val="36"/>
          <w:rtl/>
        </w:rPr>
        <w:t xml:space="preserve">قال: فلقد رأيت رسول الله </w:t>
      </w:r>
      <w:r w:rsidRPr="0049768A">
        <w:rPr>
          <w:rFonts w:cs="Traditional Arabic"/>
          <w:w w:val="96"/>
          <w:sz w:val="36"/>
          <w:szCs w:val="36"/>
        </w:rPr>
        <w:sym w:font="AGA Arabesque" w:char="F072"/>
      </w:r>
      <w:r w:rsidRPr="0049768A">
        <w:rPr>
          <w:rFonts w:cs="Traditional Arabic"/>
          <w:w w:val="96"/>
          <w:sz w:val="36"/>
          <w:szCs w:val="36"/>
          <w:rtl/>
        </w:rPr>
        <w:t xml:space="preserve"> يعقدها بيده، قالوا: يا رسول الله! كيف هما </w:t>
      </w:r>
      <w:r w:rsidRPr="0049768A">
        <w:rPr>
          <w:rFonts w:cs="Traditional Arabic"/>
          <w:w w:val="96"/>
          <w:sz w:val="36"/>
          <w:szCs w:val="36"/>
          <w:rtl/>
        </w:rPr>
        <w:lastRenderedPageBreak/>
        <w:t xml:space="preserve">يسير </w:t>
      </w:r>
      <w:r w:rsidR="00FF0AB5">
        <w:rPr>
          <w:rFonts w:cs="Traditional Arabic" w:hint="cs"/>
          <w:w w:val="96"/>
          <w:sz w:val="36"/>
          <w:szCs w:val="36"/>
          <w:rtl/>
        </w:rPr>
        <w:t xml:space="preserve">، </w:t>
      </w:r>
      <w:r w:rsidRPr="0049768A">
        <w:rPr>
          <w:rFonts w:cs="Traditional Arabic"/>
          <w:w w:val="96"/>
          <w:sz w:val="36"/>
          <w:szCs w:val="36"/>
          <w:rtl/>
        </w:rPr>
        <w:t>ومن يعمل بها قليل؟ قال: "يأتي أحدكم يعني الشيطان في منامه فينومه قبل أن يقوله ويأتيه في صلاته فيذكره حاجةً قبل أن يقولها".</w:t>
      </w:r>
      <w:r w:rsidRPr="0049768A">
        <w:rPr>
          <w:rFonts w:cs="Traditional Arabic"/>
          <w:w w:val="96"/>
          <w:sz w:val="36"/>
          <w:szCs w:val="36"/>
          <w:vertAlign w:val="superscript"/>
          <w:rtl/>
        </w:rPr>
        <w:t>(</w:t>
      </w:r>
      <w:r w:rsidRPr="0049768A">
        <w:rPr>
          <w:rStyle w:val="a4"/>
          <w:rFonts w:cs="Traditional Arabic"/>
          <w:w w:val="96"/>
          <w:sz w:val="36"/>
          <w:szCs w:val="36"/>
          <w:rtl/>
        </w:rPr>
        <w:footnoteReference w:id="763"/>
      </w:r>
      <w:r w:rsidRPr="0049768A">
        <w:rPr>
          <w:rFonts w:cs="Traditional Arabic"/>
          <w:w w:val="96"/>
          <w:sz w:val="36"/>
          <w:szCs w:val="36"/>
          <w:vertAlign w:val="superscript"/>
          <w:rtl/>
        </w:rPr>
        <w:t>)</w:t>
      </w:r>
    </w:p>
    <w:p w:rsidR="00784054" w:rsidRPr="0049768A" w:rsidRDefault="00784054" w:rsidP="003B77A8">
      <w:pPr>
        <w:pStyle w:val="30"/>
        <w:bidi/>
        <w:jc w:val="lowKashida"/>
        <w:rPr>
          <w:rFonts w:ascii="Arial" w:hAnsi="Arial" w:cs="Traditional Arabic"/>
          <w:sz w:val="36"/>
          <w:szCs w:val="36"/>
          <w:rtl/>
          <w:lang w:val="hi-IN" w:eastAsia="ar-SA"/>
        </w:rPr>
      </w:pPr>
      <w:r w:rsidRPr="0049768A">
        <w:rPr>
          <w:rFonts w:ascii="Arial" w:hAnsi="Arial" w:cs="Traditional Arabic" w:hint="cs"/>
          <w:sz w:val="36"/>
          <w:szCs w:val="36"/>
          <w:rtl/>
          <w:lang w:val="hi-IN" w:eastAsia="ar-SA"/>
        </w:rPr>
        <w:t>تنبيه: يقوم بعض المصلين بمسح الوجه بعد الدعاء، وهذا خطأ ولم يرد لنا حديث صحيح عن النبي</w:t>
      </w:r>
      <w:r w:rsidR="003B77A8" w:rsidRPr="0049768A">
        <w:rPr>
          <w:rFonts w:ascii="Arial" w:hAnsi="Arial" w:cs="Traditional Arabic" w:hint="cs"/>
          <w:sz w:val="36"/>
          <w:szCs w:val="36"/>
          <w:rtl/>
          <w:lang w:val="hi-IN" w:eastAsia="ar-SA"/>
        </w:rPr>
        <w:t xml:space="preserve"> صلى الله عليه وسلم</w:t>
      </w:r>
      <w:r w:rsidRPr="0049768A">
        <w:rPr>
          <w:rFonts w:ascii="Arial" w:hAnsi="Arial" w:cs="Traditional Arabic" w:hint="cs"/>
          <w:sz w:val="36"/>
          <w:szCs w:val="36"/>
          <w:rtl/>
          <w:lang w:val="hi-IN" w:eastAsia="ar-SA"/>
        </w:rPr>
        <w:t xml:space="preserve"> فيما نعلم.</w:t>
      </w:r>
    </w:p>
    <w:p w:rsidR="00FF0AB5" w:rsidRDefault="00784054" w:rsidP="002C186F">
      <w:pPr>
        <w:bidi/>
        <w:spacing w:after="80"/>
        <w:jc w:val="lowKashida"/>
        <w:rPr>
          <w:rFonts w:cs="Traditional Arabic"/>
          <w:sz w:val="36"/>
          <w:szCs w:val="36"/>
          <w:rtl/>
        </w:rPr>
      </w:pPr>
      <w:r w:rsidRPr="0049768A">
        <w:rPr>
          <w:rFonts w:ascii="Arial" w:hAnsi="Arial" w:cs="Traditional Arabic" w:hint="cs"/>
          <w:sz w:val="36"/>
          <w:szCs w:val="36"/>
          <w:rtl/>
          <w:lang w:val="hi-IN" w:eastAsia="ar-SA"/>
        </w:rPr>
        <w:t xml:space="preserve">قال الإمام النووي: </w:t>
      </w:r>
      <w:r w:rsidRPr="0049768A">
        <w:rPr>
          <w:rFonts w:cs="Traditional Arabic" w:hint="cs"/>
          <w:sz w:val="36"/>
          <w:szCs w:val="36"/>
          <w:rtl/>
        </w:rPr>
        <w:t>رحمه الله تعالى : وأما مسح الوجه باليدين من الدعاء فإن قلنا لا يرفع اليدين لم يشرع المسح بلا خلاف، وإن قلنا يرفع فوجهان أشهرهما أنه يستحب وممن قطع به القاضي أبو أبو محمد الجويني وابن الصباغ نصر في كتبه و الغزالي وصاحب «البيان» والثاني لا يمسح وهذا هو الصحيح، صححه البيهقي والرافعي وآخرون من المحققين، قال البيهقي: لست أحفظ في شيئاً، وإن كان يروى عن بعضهم في الدعاء خارج الصلاة، فأما في الصلاة فهو عمل لم يثبت فيه خبر ولا أثر ولا قياس فالأولى أن لا يفعله ويقتصر على ما نقله السلف عنهم من رفع الي</w:t>
      </w:r>
      <w:r w:rsidR="00FF0AB5">
        <w:rPr>
          <w:rFonts w:cs="Traditional Arabic" w:hint="cs"/>
          <w:sz w:val="36"/>
          <w:szCs w:val="36"/>
          <w:rtl/>
        </w:rPr>
        <w:t>دين دون مسحهما بالوجه في الصلاة .</w:t>
      </w:r>
    </w:p>
    <w:p w:rsidR="00FF0AB5" w:rsidRDefault="00784054" w:rsidP="00FF0AB5">
      <w:pPr>
        <w:bidi/>
        <w:spacing w:after="80"/>
        <w:jc w:val="lowKashida"/>
        <w:rPr>
          <w:rFonts w:cs="Traditional Arabic"/>
          <w:sz w:val="36"/>
          <w:szCs w:val="36"/>
          <w:rtl/>
        </w:rPr>
      </w:pPr>
      <w:r w:rsidRPr="0049768A">
        <w:rPr>
          <w:rFonts w:cs="Traditional Arabic" w:hint="cs"/>
          <w:sz w:val="36"/>
          <w:szCs w:val="36"/>
          <w:rtl/>
        </w:rPr>
        <w:t xml:space="preserve">ثم روى بإسناده حديثـاً من سنن أبي داود </w:t>
      </w:r>
      <w:r w:rsidR="00DD4845">
        <w:rPr>
          <w:rFonts w:cs="Traditional Arabic" w:hint="cs"/>
          <w:sz w:val="36"/>
          <w:szCs w:val="36"/>
          <w:rtl/>
        </w:rPr>
        <w:t xml:space="preserve">، </w:t>
      </w:r>
      <w:r w:rsidRPr="0049768A">
        <w:rPr>
          <w:rFonts w:cs="Traditional Arabic" w:hint="cs"/>
          <w:sz w:val="36"/>
          <w:szCs w:val="36"/>
          <w:rtl/>
        </w:rPr>
        <w:t xml:space="preserve">عن محمد بن كعب القرظي </w:t>
      </w:r>
      <w:r w:rsidR="00DD4845">
        <w:rPr>
          <w:rFonts w:cs="Traditional Arabic" w:hint="cs"/>
          <w:sz w:val="36"/>
          <w:szCs w:val="36"/>
          <w:rtl/>
        </w:rPr>
        <w:t xml:space="preserve">، </w:t>
      </w:r>
      <w:r w:rsidRPr="0049768A">
        <w:rPr>
          <w:rFonts w:cs="Traditional Arabic" w:hint="cs"/>
          <w:sz w:val="36"/>
          <w:szCs w:val="36"/>
          <w:rtl/>
        </w:rPr>
        <w:t xml:space="preserve">عن ابن عباس </w:t>
      </w:r>
      <w:r w:rsidR="00FF0AB5">
        <w:rPr>
          <w:rFonts w:cs="Traditional Arabic" w:hint="cs"/>
          <w:sz w:val="36"/>
          <w:szCs w:val="36"/>
          <w:rtl/>
        </w:rPr>
        <w:t xml:space="preserve">رضي الله عنهما </w:t>
      </w:r>
      <w:r w:rsidR="00DD4845">
        <w:rPr>
          <w:rFonts w:cs="Traditional Arabic" w:hint="cs"/>
          <w:sz w:val="36"/>
          <w:szCs w:val="36"/>
          <w:rtl/>
        </w:rPr>
        <w:t xml:space="preserve">، عن </w:t>
      </w:r>
      <w:r w:rsidR="00FF0AB5">
        <w:rPr>
          <w:rFonts w:cs="Traditional Arabic" w:hint="cs"/>
          <w:sz w:val="36"/>
          <w:szCs w:val="36"/>
          <w:rtl/>
        </w:rPr>
        <w:t>رسول الله</w:t>
      </w:r>
      <w:r w:rsidRPr="0049768A">
        <w:rPr>
          <w:rFonts w:cs="Traditional Arabic" w:hint="cs"/>
          <w:sz w:val="36"/>
          <w:szCs w:val="36"/>
          <w:rtl/>
        </w:rPr>
        <w:t xml:space="preserve"> </w:t>
      </w:r>
      <w:r w:rsidRPr="0049768A">
        <w:rPr>
          <w:rFonts w:cs="Traditional Arabic"/>
          <w:sz w:val="36"/>
          <w:szCs w:val="36"/>
        </w:rPr>
        <w:sym w:font="AGA Arabesque" w:char="F065"/>
      </w:r>
      <w:r w:rsidRPr="0049768A">
        <w:rPr>
          <w:rFonts w:cs="Traditional Arabic" w:hint="cs"/>
          <w:sz w:val="36"/>
          <w:szCs w:val="36"/>
          <w:rtl/>
        </w:rPr>
        <w:t xml:space="preserve"> قال</w:t>
      </w:r>
      <w:r w:rsidR="00DD4845">
        <w:rPr>
          <w:rFonts w:cs="Traditional Arabic" w:hint="cs"/>
          <w:sz w:val="36"/>
          <w:szCs w:val="36"/>
          <w:rtl/>
        </w:rPr>
        <w:t>:</w:t>
      </w:r>
      <w:r w:rsidRPr="0049768A">
        <w:rPr>
          <w:rFonts w:cs="Traditional Arabic" w:hint="cs"/>
          <w:sz w:val="36"/>
          <w:szCs w:val="36"/>
          <w:rtl/>
        </w:rPr>
        <w:t xml:space="preserve"> سلوا الله ببطون كفوفكم ولا تسألوه بظهورها فإذا فرغتم فامسحوا بها وجوهكم» </w:t>
      </w:r>
      <w:r w:rsidR="00FF0AB5">
        <w:rPr>
          <w:rFonts w:cs="Traditional Arabic" w:hint="cs"/>
          <w:sz w:val="36"/>
          <w:szCs w:val="36"/>
          <w:rtl/>
        </w:rPr>
        <w:t>.</w:t>
      </w:r>
    </w:p>
    <w:p w:rsidR="002C186F" w:rsidRPr="0049768A" w:rsidRDefault="00784054" w:rsidP="00FF0AB5">
      <w:pPr>
        <w:bidi/>
        <w:spacing w:after="80"/>
        <w:jc w:val="lowKashida"/>
        <w:rPr>
          <w:rFonts w:cs="Traditional Arabic"/>
          <w:sz w:val="36"/>
          <w:szCs w:val="36"/>
          <w:rtl/>
        </w:rPr>
      </w:pPr>
      <w:r w:rsidRPr="0049768A">
        <w:rPr>
          <w:rFonts w:cs="Traditional Arabic" w:hint="cs"/>
          <w:sz w:val="36"/>
          <w:szCs w:val="36"/>
          <w:rtl/>
        </w:rPr>
        <w:t xml:space="preserve">قال أبو داود </w:t>
      </w:r>
      <w:r w:rsidR="00FF0AB5">
        <w:rPr>
          <w:rFonts w:cs="Traditional Arabic" w:hint="cs"/>
          <w:sz w:val="36"/>
          <w:szCs w:val="36"/>
          <w:rtl/>
        </w:rPr>
        <w:t xml:space="preserve">: </w:t>
      </w:r>
      <w:r w:rsidRPr="0049768A">
        <w:rPr>
          <w:rFonts w:cs="Traditional Arabic" w:hint="cs"/>
          <w:sz w:val="36"/>
          <w:szCs w:val="36"/>
          <w:rtl/>
        </w:rPr>
        <w:t xml:space="preserve">روى هذا الحديث وجه عن محمد بن كعب كلها واهية، هذا متنها وهو ضعيف أيضاً ثم روى البيهقي عن علي الباشاني قال سألت عبد </w:t>
      </w:r>
      <w:r w:rsidRPr="0049768A">
        <w:rPr>
          <w:rFonts w:cs="Traditional Arabic" w:hint="cs"/>
          <w:sz w:val="36"/>
          <w:szCs w:val="36"/>
          <w:rtl/>
        </w:rPr>
        <w:lastRenderedPageBreak/>
        <w:t>الله يعني ابن المبارك عن الذي إذا دعا مسح وجهه</w:t>
      </w:r>
      <w:r w:rsidR="00A67520">
        <w:rPr>
          <w:rFonts w:cs="Traditional Arabic" w:hint="cs"/>
          <w:sz w:val="36"/>
          <w:szCs w:val="36"/>
          <w:rtl/>
        </w:rPr>
        <w:t xml:space="preserve"> ،</w:t>
      </w:r>
      <w:r w:rsidRPr="0049768A">
        <w:rPr>
          <w:rFonts w:cs="Traditional Arabic" w:hint="cs"/>
          <w:sz w:val="36"/>
          <w:szCs w:val="36"/>
          <w:rtl/>
        </w:rPr>
        <w:t xml:space="preserve"> </w:t>
      </w:r>
      <w:r w:rsidR="00A67520">
        <w:rPr>
          <w:rFonts w:cs="Traditional Arabic" w:hint="cs"/>
          <w:sz w:val="36"/>
          <w:szCs w:val="36"/>
          <w:rtl/>
        </w:rPr>
        <w:t>قال لم أجد له ثبتاً ، قال علي و</w:t>
      </w:r>
      <w:r w:rsidRPr="0049768A">
        <w:rPr>
          <w:rFonts w:cs="Traditional Arabic" w:hint="cs"/>
          <w:sz w:val="36"/>
          <w:szCs w:val="36"/>
          <w:rtl/>
        </w:rPr>
        <w:t xml:space="preserve">لم أره يفعل ذلك، قال وكان عبد الله يقنت بعد الركوع في الوتر وكان يرفع يديه هذا آخر كلام البيهقي في «كتاب السنن»، وله رسالة مشهورة كتبها إلى الشيخ أبي محمد الجويني أنكر عليه فيها أشياء من جملتها مسحه وجهه بعد القنوت، وبسط الكلام في ذلك وأما حديث عمر </w:t>
      </w:r>
      <w:r w:rsidRPr="0049768A">
        <w:rPr>
          <w:rFonts w:cs="Traditional Arabic" w:hint="cs"/>
          <w:sz w:val="36"/>
          <w:szCs w:val="36"/>
        </w:rPr>
        <w:sym w:font="AGA Arabesque" w:char="F074"/>
      </w:r>
      <w:r w:rsidRPr="0049768A">
        <w:rPr>
          <w:rFonts w:cs="Traditional Arabic" w:hint="cs"/>
          <w:sz w:val="36"/>
          <w:szCs w:val="36"/>
          <w:rtl/>
        </w:rPr>
        <w:t xml:space="preserve"> أن رسول الله  </w:t>
      </w:r>
      <w:r w:rsidRPr="0049768A">
        <w:rPr>
          <w:rFonts w:cs="Traditional Arabic"/>
          <w:sz w:val="36"/>
          <w:szCs w:val="36"/>
        </w:rPr>
        <w:sym w:font="AGA Arabesque" w:char="F065"/>
      </w:r>
      <w:r w:rsidRPr="0049768A">
        <w:rPr>
          <w:rFonts w:cs="Traditional Arabic" w:hint="cs"/>
          <w:sz w:val="36"/>
          <w:szCs w:val="36"/>
          <w:rtl/>
        </w:rPr>
        <w:t xml:space="preserve"> «كان إذا رفع يديه في الدعاء لم يحطهما حتى يمسح بهما وجهه»</w:t>
      </w:r>
      <w:r w:rsidR="002C186F" w:rsidRPr="0049768A">
        <w:rPr>
          <w:rFonts w:ascii="Traditional Arabic" w:hAnsi="Traditional Arabic" w:cs="Traditional Arabic"/>
          <w:sz w:val="36"/>
          <w:szCs w:val="36"/>
          <w:rtl/>
        </w:rPr>
        <w:t>.</w:t>
      </w:r>
    </w:p>
    <w:p w:rsidR="00784054" w:rsidRPr="0049768A" w:rsidRDefault="00784054" w:rsidP="002C186F">
      <w:pPr>
        <w:bidi/>
        <w:spacing w:after="80"/>
        <w:jc w:val="lowKashida"/>
        <w:rPr>
          <w:rFonts w:ascii="Monotype Sorts" w:hAnsi="Monotype Sorts" w:cs="Traditional Arabic"/>
          <w:sz w:val="36"/>
          <w:szCs w:val="36"/>
          <w:rtl/>
        </w:rPr>
      </w:pPr>
      <w:r w:rsidRPr="0049768A">
        <w:rPr>
          <w:rFonts w:cs="Traditional Arabic" w:hint="cs"/>
          <w:sz w:val="36"/>
          <w:szCs w:val="36"/>
          <w:rtl/>
        </w:rPr>
        <w:t xml:space="preserve"> رواه الترمذي وقال حديث غريب، انفرد به حماد بن عيسى وحماد هذا ضعيف، وذكر الشيخ عبد الحق هذا الحديث في كتابه الاحكام وقال قال الترمذي وهو حديث صحيح وغلط في قوله إن الترمذي قال هو حديث صحيح، وإنما قال غريب، والحاصل لأصحابنا ثلاثة أوجه الصحيح يستحب رفع يديه دون مسح الوجه والثاني لا يستحبان والثالث يستحبان الوجه من الصدر وغيره فاتفق أصحابنا على أنه لا يستحب، بل قال ابن الص</w:t>
      </w:r>
      <w:r w:rsidR="002C186F" w:rsidRPr="0049768A">
        <w:rPr>
          <w:rFonts w:cs="Traditional Arabic" w:hint="cs"/>
          <w:sz w:val="36"/>
          <w:szCs w:val="36"/>
          <w:rtl/>
        </w:rPr>
        <w:t>باغ وغيره هو مكروه، والله أعلم. اهـ</w:t>
      </w:r>
      <w:r w:rsidR="002C186F" w:rsidRPr="0049768A">
        <w:rPr>
          <w:rFonts w:ascii="Traditional Arabic" w:hAnsi="Traditional Arabic" w:cs="Traditional Arabic"/>
          <w:sz w:val="36"/>
          <w:szCs w:val="36"/>
          <w:rtl/>
        </w:rPr>
        <w:t>.</w:t>
      </w:r>
      <w:r w:rsidR="002C186F" w:rsidRPr="0049768A">
        <w:rPr>
          <w:rFonts w:cs="Traditional Arabic" w:hint="cs"/>
          <w:sz w:val="36"/>
          <w:szCs w:val="36"/>
          <w:rtl/>
        </w:rPr>
        <w:t>(</w:t>
      </w:r>
      <w:r w:rsidR="002C186F" w:rsidRPr="0049768A">
        <w:rPr>
          <w:rStyle w:val="a4"/>
          <w:rFonts w:cs="Traditional Arabic"/>
          <w:sz w:val="36"/>
          <w:szCs w:val="36"/>
          <w:rtl/>
        </w:rPr>
        <w:footnoteReference w:id="764"/>
      </w:r>
      <w:r w:rsidR="002C186F" w:rsidRPr="0049768A">
        <w:rPr>
          <w:rFonts w:cs="Traditional Arabic" w:hint="cs"/>
          <w:sz w:val="36"/>
          <w:szCs w:val="36"/>
          <w:rtl/>
        </w:rPr>
        <w:t>)</w:t>
      </w:r>
      <w:r w:rsidRPr="0049768A">
        <w:rPr>
          <w:rFonts w:cs="Traditional Arabic" w:hint="cs"/>
          <w:sz w:val="36"/>
          <w:szCs w:val="36"/>
          <w:rtl/>
        </w:rPr>
        <w:t xml:space="preserve"> </w:t>
      </w:r>
    </w:p>
    <w:p w:rsidR="00784054" w:rsidRPr="0049768A" w:rsidRDefault="00784054" w:rsidP="00784054">
      <w:pPr>
        <w:pStyle w:val="30"/>
        <w:bidi/>
        <w:jc w:val="lowKashida"/>
        <w:rPr>
          <w:rFonts w:ascii="Arial" w:hAnsi="Arial" w:cs="Traditional Arabic"/>
          <w:sz w:val="36"/>
          <w:szCs w:val="36"/>
          <w:rtl/>
          <w:lang w:val="hi-IN" w:eastAsia="ar-SA"/>
        </w:rPr>
      </w:pPr>
      <w:r w:rsidRPr="0049768A">
        <w:rPr>
          <w:rFonts w:ascii="Arial" w:hAnsi="Arial" w:cs="Traditional Arabic" w:hint="cs"/>
          <w:sz w:val="36"/>
          <w:szCs w:val="36"/>
          <w:rtl/>
          <w:lang w:val="hi-IN" w:eastAsia="ar-SA"/>
        </w:rPr>
        <w:t>الدعاء والتوسل بصالح الأعمال.</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 xml:space="preserve">يجوز الدعاء والتوسل إلى الله تعالى بصالح الأعمال كما حصل لأهل الغار . </w:t>
      </w:r>
    </w:p>
    <w:p w:rsidR="00784054" w:rsidRPr="0049768A" w:rsidRDefault="00784054" w:rsidP="00784054">
      <w:pPr>
        <w:bidi/>
        <w:spacing w:after="100"/>
        <w:ind w:firstLine="566"/>
        <w:jc w:val="lowKashida"/>
        <w:rPr>
          <w:rFonts w:cs="Traditional Arabic"/>
          <w:sz w:val="36"/>
          <w:szCs w:val="36"/>
          <w:rtl/>
        </w:rPr>
      </w:pPr>
      <w:r w:rsidRPr="0049768A">
        <w:rPr>
          <w:rFonts w:cs="Traditional Arabic" w:hint="cs"/>
          <w:sz w:val="36"/>
          <w:szCs w:val="36"/>
          <w:rtl/>
        </w:rPr>
        <w:t>ف</w:t>
      </w:r>
      <w:r w:rsidRPr="0049768A">
        <w:rPr>
          <w:rFonts w:cs="Traditional Arabic"/>
          <w:sz w:val="36"/>
          <w:szCs w:val="36"/>
          <w:rtl/>
        </w:rPr>
        <w:t xml:space="preserve">عن عبد الله بن عمر بن الخطاب رضي الله عنهما قال: سمعت رسول الله </w:t>
      </w:r>
      <w:r w:rsidRPr="0049768A">
        <w:rPr>
          <w:rFonts w:cs="Traditional Arabic"/>
          <w:sz w:val="36"/>
          <w:szCs w:val="36"/>
        </w:rPr>
        <w:sym w:font="AGA Arabesque" w:char="F072"/>
      </w:r>
      <w:r w:rsidRPr="0049768A">
        <w:rPr>
          <w:rFonts w:cs="Traditional Arabic"/>
          <w:sz w:val="36"/>
          <w:szCs w:val="36"/>
          <w:rtl/>
        </w:rPr>
        <w:t xml:space="preserve"> يقول: "انطلق ثلاثة نفر ممن كان قبلكم حتى آواهم المبيت إلى غار فدخلوه فانحدرت صخرة من الجبل فسدت عليهم الغار فقالوا: إنه لا </w:t>
      </w:r>
      <w:r w:rsidRPr="0049768A">
        <w:rPr>
          <w:rFonts w:cs="Traditional Arabic"/>
          <w:sz w:val="36"/>
          <w:szCs w:val="36"/>
          <w:rtl/>
        </w:rPr>
        <w:lastRenderedPageBreak/>
        <w:t>ينجيكم من هذه الصخرة إلا أن تدعوا الله بصالح أعمالكم قال رجل منهم: اللهم كان لي أبوان شيخان كبيران و كنت لا أغبق قبلهما أهلاً ولا مالاً فنأى بي طلب الشجر يوماً فلم أرح عليهما حتى ناما فجلبت لهما غبوقهما فوجدتهما نائمين فكرهت أن أوقظهما وأن أغبق قبلهما أهلاً أو مالاً فلبثت والقدح على يدي انتظر استيقاظهما حتى برق الفجر والصبية يتضاغون عند قدمي فاستيقظا فشربا غبوقهما، اللهم إن كنت فعلت ذلك ابتغاء وجهك ففرج عنا ما نحن فيه من هذه الصخرة فانفرجت شيئاً لا يستطيعون الخروج منه.</w:t>
      </w:r>
    </w:p>
    <w:p w:rsidR="00784054" w:rsidRPr="0049768A" w:rsidRDefault="00784054" w:rsidP="00784054">
      <w:pPr>
        <w:bidi/>
        <w:spacing w:after="100"/>
        <w:ind w:firstLine="566"/>
        <w:jc w:val="lowKashida"/>
        <w:rPr>
          <w:rFonts w:cs="Traditional Arabic"/>
          <w:sz w:val="36"/>
          <w:szCs w:val="36"/>
          <w:rtl/>
        </w:rPr>
      </w:pPr>
      <w:r w:rsidRPr="0049768A">
        <w:rPr>
          <w:rFonts w:cs="Traditional Arabic"/>
          <w:sz w:val="36"/>
          <w:szCs w:val="36"/>
          <w:rtl/>
        </w:rPr>
        <w:t xml:space="preserve">قال الآخر: اللهم إنه كان لي ابنة عم كانت أحب الناس إليّ وفي رواية (كنت أحبها أشد ما يحب الرجال النساء) فأردتها على نفسها فامتنعت مني حتى ألمت بها سنة من السنين فجاءتني فأعطيتها عشرين ومائة دينار على أن تخلي ما بيني وبين نفسها ففعلت حتى إذا قدرت عليها وفي رواية (فلما قعدت بين رجليها) قالت: اتق الله ولا تفض الخاتم إلا بحقه فانصرفت عنها وهي أحب الناس إلي وتركت الذهب الذي أعطيتها، اللهم إن كنت فعلت ذلك ابتغاء وجهك فافرج عنا ما نحن فيه فانفرجت الصخرة غير أنهم لا يستطيعون الخروج منها، وقال الثالث: اللهم استأجرت أجراء وأعطيتهم أجرهم غير رجل واحد ترك الذي له وذهب فثمرت أجره حتى كثرت منه الأموال فجاءني بعد حين فقال: يا عبد الله أد إليَّ أجري فقلت: كل ما ترى من أجرك من الإبل والبقر والغنم والرقيق فقال: يا عبد الله لا تستهزئ بي فقلت: لا أستهزئ بك فأخذه كله فاستاقه فلم يترك منه شيئا، اللهم إن </w:t>
      </w:r>
      <w:r w:rsidRPr="0049768A">
        <w:rPr>
          <w:rFonts w:cs="Traditional Arabic"/>
          <w:sz w:val="36"/>
          <w:szCs w:val="36"/>
          <w:rtl/>
        </w:rPr>
        <w:lastRenderedPageBreak/>
        <w:t>كنت فعلت ذلك ابتغاء وجهك فافرج عنا ما نحن فيه فانفرجت الصخرة فخرجوا يمشون".</w:t>
      </w:r>
      <w:r w:rsidRPr="0049768A">
        <w:rPr>
          <w:rFonts w:cs="Traditional Arabic"/>
          <w:sz w:val="36"/>
          <w:szCs w:val="36"/>
          <w:vertAlign w:val="superscript"/>
          <w:rtl/>
        </w:rPr>
        <w:t>(</w:t>
      </w:r>
      <w:r w:rsidRPr="0049768A">
        <w:rPr>
          <w:rStyle w:val="a4"/>
          <w:rFonts w:cs="Traditional Arabic"/>
          <w:sz w:val="36"/>
          <w:szCs w:val="36"/>
          <w:rtl/>
        </w:rPr>
        <w:footnoteReference w:id="765"/>
      </w:r>
      <w:r w:rsidRPr="0049768A">
        <w:rPr>
          <w:rFonts w:cs="Traditional Arabic"/>
          <w:sz w:val="36"/>
          <w:szCs w:val="36"/>
          <w:vertAlign w:val="superscript"/>
          <w:rtl/>
        </w:rPr>
        <w:t>)</w:t>
      </w:r>
    </w:p>
    <w:p w:rsidR="00784054" w:rsidRPr="0049768A" w:rsidRDefault="00784054" w:rsidP="00784054">
      <w:pPr>
        <w:bidi/>
        <w:spacing w:after="100"/>
        <w:ind w:firstLine="566"/>
        <w:jc w:val="lowKashida"/>
        <w:rPr>
          <w:rFonts w:cs="Traditional Arabic"/>
          <w:sz w:val="36"/>
          <w:szCs w:val="36"/>
          <w:rtl/>
        </w:rPr>
      </w:pPr>
      <w:r w:rsidRPr="0049768A">
        <w:rPr>
          <w:rFonts w:cs="Traditional Arabic"/>
          <w:sz w:val="36"/>
          <w:szCs w:val="36"/>
          <w:rtl/>
        </w:rPr>
        <w:t>الغار: النقب في الجبل.</w:t>
      </w:r>
    </w:p>
    <w:p w:rsidR="00784054" w:rsidRPr="0049768A" w:rsidRDefault="00784054" w:rsidP="00784054">
      <w:pPr>
        <w:bidi/>
        <w:spacing w:after="100"/>
        <w:ind w:firstLine="566"/>
        <w:jc w:val="lowKashida"/>
        <w:rPr>
          <w:rFonts w:cs="Traditional Arabic"/>
          <w:sz w:val="36"/>
          <w:szCs w:val="36"/>
          <w:rtl/>
        </w:rPr>
      </w:pPr>
      <w:r w:rsidRPr="0049768A">
        <w:rPr>
          <w:rFonts w:cs="Traditional Arabic" w:hint="cs"/>
          <w:sz w:val="36"/>
          <w:szCs w:val="36"/>
          <w:rtl/>
        </w:rPr>
        <w:t xml:space="preserve">قوله: </w:t>
      </w:r>
      <w:r w:rsidRPr="0049768A">
        <w:rPr>
          <w:rFonts w:cs="Traditional Arabic"/>
          <w:sz w:val="36"/>
          <w:szCs w:val="36"/>
          <w:rtl/>
        </w:rPr>
        <w:t>لا أغبق قبلهما</w:t>
      </w:r>
      <w:r w:rsidRPr="0049768A">
        <w:rPr>
          <w:rFonts w:cs="Traditional Arabic" w:hint="cs"/>
          <w:sz w:val="36"/>
          <w:szCs w:val="36"/>
          <w:rtl/>
        </w:rPr>
        <w:t>:</w:t>
      </w:r>
      <w:r w:rsidRPr="0049768A">
        <w:rPr>
          <w:rFonts w:cs="Traditional Arabic"/>
          <w:sz w:val="36"/>
          <w:szCs w:val="36"/>
          <w:rtl/>
        </w:rPr>
        <w:t xml:space="preserve"> الغبوق: هو الشرب بالعشي</w:t>
      </w:r>
      <w:r w:rsidRPr="0049768A">
        <w:rPr>
          <w:rFonts w:cs="Traditional Arabic" w:hint="cs"/>
          <w:sz w:val="36"/>
          <w:szCs w:val="36"/>
          <w:rtl/>
        </w:rPr>
        <w:t>،</w:t>
      </w:r>
      <w:r w:rsidRPr="0049768A">
        <w:rPr>
          <w:rFonts w:cs="Traditional Arabic"/>
          <w:sz w:val="36"/>
          <w:szCs w:val="36"/>
          <w:rtl/>
        </w:rPr>
        <w:t xml:space="preserve"> والمراد انه كان لا يقدم على أبويه أحداً في طعام ولا شراب.</w:t>
      </w:r>
    </w:p>
    <w:p w:rsidR="00784054" w:rsidRPr="0049768A" w:rsidRDefault="00784054" w:rsidP="00784054">
      <w:pPr>
        <w:bidi/>
        <w:spacing w:after="100"/>
        <w:ind w:firstLine="566"/>
        <w:jc w:val="lowKashida"/>
        <w:rPr>
          <w:rFonts w:cs="Traditional Arabic"/>
          <w:sz w:val="36"/>
          <w:szCs w:val="36"/>
          <w:rtl/>
        </w:rPr>
      </w:pPr>
      <w:r w:rsidRPr="0049768A">
        <w:rPr>
          <w:rFonts w:cs="Traditional Arabic" w:hint="cs"/>
          <w:sz w:val="36"/>
          <w:szCs w:val="36"/>
          <w:rtl/>
        </w:rPr>
        <w:t>و</w:t>
      </w:r>
      <w:r w:rsidRPr="0049768A">
        <w:rPr>
          <w:rFonts w:cs="Traditional Arabic"/>
          <w:sz w:val="36"/>
          <w:szCs w:val="36"/>
          <w:rtl/>
        </w:rPr>
        <w:t>قوله: فإذا أرحت عليهم حلبت</w:t>
      </w:r>
      <w:r w:rsidRPr="0049768A">
        <w:rPr>
          <w:rFonts w:cs="Traditional Arabic" w:hint="cs"/>
          <w:sz w:val="36"/>
          <w:szCs w:val="36"/>
          <w:rtl/>
        </w:rPr>
        <w:t>:</w:t>
      </w:r>
      <w:r w:rsidRPr="0049768A">
        <w:rPr>
          <w:rFonts w:cs="Traditional Arabic"/>
          <w:sz w:val="36"/>
          <w:szCs w:val="36"/>
          <w:rtl/>
        </w:rPr>
        <w:t xml:space="preserve"> معناه: إذا أردت الماشية من المرعى إليهم وإلى موضع مبيتها وهو مراحها بضم الميم يقال: أرحت الماشية وروحتها بمعنى.</w:t>
      </w:r>
    </w:p>
    <w:p w:rsidR="00784054" w:rsidRPr="0049768A" w:rsidRDefault="00784054" w:rsidP="00784054">
      <w:pPr>
        <w:bidi/>
        <w:spacing w:after="60"/>
        <w:ind w:firstLine="567"/>
        <w:jc w:val="lowKashida"/>
        <w:rPr>
          <w:rFonts w:cs="Traditional Arabic"/>
          <w:w w:val="96"/>
          <w:sz w:val="36"/>
          <w:szCs w:val="36"/>
          <w:rtl/>
        </w:rPr>
      </w:pPr>
      <w:r w:rsidRPr="0049768A">
        <w:rPr>
          <w:rFonts w:cs="Traditional Arabic" w:hint="cs"/>
          <w:w w:val="96"/>
          <w:sz w:val="36"/>
          <w:szCs w:val="36"/>
          <w:rtl/>
        </w:rPr>
        <w:t>و</w:t>
      </w:r>
      <w:r w:rsidRPr="0049768A">
        <w:rPr>
          <w:rFonts w:cs="Traditional Arabic"/>
          <w:w w:val="96"/>
          <w:sz w:val="36"/>
          <w:szCs w:val="36"/>
          <w:rtl/>
        </w:rPr>
        <w:t>قوله:نأى بي ذات يوم الشجر</w:t>
      </w:r>
      <w:r w:rsidRPr="0049768A">
        <w:rPr>
          <w:rFonts w:cs="Traditional Arabic" w:hint="cs"/>
          <w:w w:val="96"/>
          <w:sz w:val="36"/>
          <w:szCs w:val="36"/>
          <w:rtl/>
        </w:rPr>
        <w:t>،</w:t>
      </w:r>
      <w:r w:rsidRPr="0049768A">
        <w:rPr>
          <w:rFonts w:cs="Traditional Arabic"/>
          <w:w w:val="96"/>
          <w:sz w:val="36"/>
          <w:szCs w:val="36"/>
          <w:rtl/>
        </w:rPr>
        <w:t xml:space="preserve"> وفي بعض الروايات باء بي فالأول: يجعل الهمزة قبل الألف وبه أكثر القراء السبعة</w:t>
      </w:r>
      <w:r w:rsidRPr="0049768A">
        <w:rPr>
          <w:rFonts w:cs="Traditional Arabic" w:hint="cs"/>
          <w:w w:val="96"/>
          <w:sz w:val="36"/>
          <w:szCs w:val="36"/>
          <w:rtl/>
        </w:rPr>
        <w:t>،</w:t>
      </w:r>
      <w:r w:rsidRPr="0049768A">
        <w:rPr>
          <w:rFonts w:cs="Traditional Arabic"/>
          <w:w w:val="96"/>
          <w:sz w:val="36"/>
          <w:szCs w:val="36"/>
          <w:rtl/>
        </w:rPr>
        <w:t xml:space="preserve"> والثاني: عكسه وهما لغتان وقراءتان ومعناه بعد والثاني البعد.</w:t>
      </w:r>
    </w:p>
    <w:p w:rsidR="00784054" w:rsidRPr="0049768A" w:rsidRDefault="00784054" w:rsidP="00784054">
      <w:pPr>
        <w:bidi/>
        <w:spacing w:after="60"/>
        <w:ind w:firstLine="567"/>
        <w:jc w:val="lowKashida"/>
        <w:rPr>
          <w:rFonts w:cs="Traditional Arabic"/>
          <w:sz w:val="36"/>
          <w:szCs w:val="36"/>
          <w:rtl/>
        </w:rPr>
      </w:pPr>
      <w:r w:rsidRPr="0049768A">
        <w:rPr>
          <w:rFonts w:cs="Traditional Arabic" w:hint="cs"/>
          <w:sz w:val="36"/>
          <w:szCs w:val="36"/>
          <w:rtl/>
        </w:rPr>
        <w:t>و</w:t>
      </w:r>
      <w:r w:rsidRPr="0049768A">
        <w:rPr>
          <w:rFonts w:cs="Traditional Arabic"/>
          <w:sz w:val="36"/>
          <w:szCs w:val="36"/>
          <w:rtl/>
        </w:rPr>
        <w:t>قوله: فجئت بالحلاب</w:t>
      </w:r>
      <w:r w:rsidRPr="0049768A">
        <w:rPr>
          <w:rFonts w:cs="Traditional Arabic" w:hint="cs"/>
          <w:sz w:val="36"/>
          <w:szCs w:val="36"/>
          <w:rtl/>
        </w:rPr>
        <w:t>:</w:t>
      </w:r>
      <w:r w:rsidRPr="0049768A">
        <w:rPr>
          <w:rFonts w:cs="Traditional Arabic"/>
          <w:sz w:val="36"/>
          <w:szCs w:val="36"/>
          <w:rtl/>
        </w:rPr>
        <w:t xml:space="preserve"> هو: بكسر الحاء وهو الإناء الذي يحلب فيه يسع حلبه ناقة</w:t>
      </w:r>
      <w:r w:rsidRPr="0049768A">
        <w:rPr>
          <w:rFonts w:cs="Traditional Arabic" w:hint="cs"/>
          <w:sz w:val="36"/>
          <w:szCs w:val="36"/>
          <w:rtl/>
        </w:rPr>
        <w:t>،</w:t>
      </w:r>
      <w:r w:rsidRPr="0049768A">
        <w:rPr>
          <w:rFonts w:cs="Traditional Arabic"/>
          <w:sz w:val="36"/>
          <w:szCs w:val="36"/>
          <w:rtl/>
        </w:rPr>
        <w:t xml:space="preserve"> ويقال له المحلب: بكسر الميم</w:t>
      </w:r>
      <w:r w:rsidRPr="0049768A">
        <w:rPr>
          <w:rFonts w:cs="Traditional Arabic" w:hint="cs"/>
          <w:sz w:val="36"/>
          <w:szCs w:val="36"/>
          <w:rtl/>
        </w:rPr>
        <w:t>،</w:t>
      </w:r>
      <w:r w:rsidRPr="0049768A">
        <w:rPr>
          <w:rFonts w:cs="Traditional Arabic"/>
          <w:sz w:val="36"/>
          <w:szCs w:val="36"/>
          <w:rtl/>
        </w:rPr>
        <w:t xml:space="preserve"> قال القاضي: وقد يريد بالحلاب هنا اللبن المحلوب.</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قوله: والصبية يتضاغون أي: يصيحون ويستغيثون من الجوع.</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قوله: فلم يزل ذلك دأبي أي: حالي اللازمة.</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الفرجة: بضم الفاء وفتحها ويقال لها أيضا فرج.</w:t>
      </w:r>
    </w:p>
    <w:p w:rsidR="00784054" w:rsidRPr="0049768A" w:rsidRDefault="00784054" w:rsidP="00784054">
      <w:pPr>
        <w:bidi/>
        <w:spacing w:after="60"/>
        <w:ind w:firstLine="567"/>
        <w:jc w:val="lowKashida"/>
        <w:rPr>
          <w:rFonts w:cs="Traditional Arabic"/>
          <w:sz w:val="36"/>
          <w:szCs w:val="36"/>
          <w:rtl/>
        </w:rPr>
      </w:pPr>
      <w:r w:rsidRPr="0049768A">
        <w:rPr>
          <w:rFonts w:cs="Traditional Arabic" w:hint="cs"/>
          <w:sz w:val="36"/>
          <w:szCs w:val="36"/>
          <w:rtl/>
        </w:rPr>
        <w:lastRenderedPageBreak/>
        <w:t>و</w:t>
      </w:r>
      <w:r w:rsidRPr="0049768A">
        <w:rPr>
          <w:rFonts w:cs="Traditional Arabic"/>
          <w:sz w:val="36"/>
          <w:szCs w:val="36"/>
          <w:rtl/>
        </w:rPr>
        <w:t>قوله: وقعت بين رجليها أي: جلست مجلس الرجل للوقاع.</w:t>
      </w:r>
    </w:p>
    <w:p w:rsidR="00784054" w:rsidRPr="0049768A" w:rsidRDefault="00784054" w:rsidP="00784054">
      <w:pPr>
        <w:bidi/>
        <w:spacing w:after="60"/>
        <w:ind w:firstLine="567"/>
        <w:jc w:val="lowKashida"/>
        <w:rPr>
          <w:rFonts w:cs="Traditional Arabic"/>
          <w:sz w:val="36"/>
          <w:szCs w:val="36"/>
          <w:rtl/>
        </w:rPr>
      </w:pPr>
      <w:r w:rsidRPr="0049768A">
        <w:rPr>
          <w:rFonts w:cs="Traditional Arabic" w:hint="cs"/>
          <w:sz w:val="36"/>
          <w:szCs w:val="36"/>
          <w:rtl/>
        </w:rPr>
        <w:t>و</w:t>
      </w:r>
      <w:r w:rsidRPr="0049768A">
        <w:rPr>
          <w:rFonts w:cs="Traditional Arabic"/>
          <w:sz w:val="36"/>
          <w:szCs w:val="36"/>
          <w:rtl/>
        </w:rPr>
        <w:t>قولها: لا تفض الخاتم إلا بحقه</w:t>
      </w:r>
      <w:r w:rsidRPr="0049768A">
        <w:rPr>
          <w:rFonts w:cs="Traditional Arabic" w:hint="cs"/>
          <w:sz w:val="36"/>
          <w:szCs w:val="36"/>
          <w:rtl/>
        </w:rPr>
        <w:t>،</w:t>
      </w:r>
      <w:r w:rsidRPr="0049768A">
        <w:rPr>
          <w:rFonts w:cs="Traditional Arabic"/>
          <w:sz w:val="36"/>
          <w:szCs w:val="36"/>
          <w:rtl/>
        </w:rPr>
        <w:t xml:space="preserve"> الخاتم: كناية عن بكارتها.</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وقولها بحقه أي: بنكاح لا بزنا.</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فيه</w:t>
      </w:r>
      <w:r w:rsidRPr="0049768A">
        <w:rPr>
          <w:rFonts w:cs="Traditional Arabic" w:hint="cs"/>
          <w:sz w:val="36"/>
          <w:szCs w:val="36"/>
          <w:rtl/>
        </w:rPr>
        <w:t>:</w:t>
      </w:r>
      <w:r w:rsidRPr="0049768A">
        <w:rPr>
          <w:rFonts w:cs="Traditional Arabic"/>
          <w:sz w:val="36"/>
          <w:szCs w:val="36"/>
          <w:rtl/>
        </w:rPr>
        <w:t xml:space="preserve"> أن الإخلاص في الأعمال من أسباب تفريج الكروب لأن كل منهم يقول: اللهم إن كنت فعلت ذلك من أجلك فأفرج عنا ما نحن فيه.</w:t>
      </w:r>
    </w:p>
    <w:p w:rsidR="00784054" w:rsidRPr="0049768A" w:rsidRDefault="00784054" w:rsidP="00784054">
      <w:pPr>
        <w:bidi/>
        <w:spacing w:after="60"/>
        <w:ind w:firstLine="567"/>
        <w:jc w:val="lowKashida"/>
        <w:rPr>
          <w:rFonts w:cs="Traditional Arabic"/>
          <w:sz w:val="36"/>
          <w:szCs w:val="36"/>
          <w:rtl/>
        </w:rPr>
      </w:pPr>
      <w:r w:rsidRPr="0049768A">
        <w:rPr>
          <w:rFonts w:cs="Traditional Arabic" w:hint="cs"/>
          <w:sz w:val="36"/>
          <w:szCs w:val="36"/>
          <w:rtl/>
        </w:rPr>
        <w:t>و</w:t>
      </w:r>
      <w:r w:rsidRPr="0049768A">
        <w:rPr>
          <w:rFonts w:cs="Traditional Arabic"/>
          <w:sz w:val="36"/>
          <w:szCs w:val="36"/>
          <w:rtl/>
        </w:rPr>
        <w:t>قوله: انظروا أعمالاً عملتموها صالحة فادعوا الله بها لعله يفرجها</w:t>
      </w:r>
      <w:r w:rsidRPr="0049768A">
        <w:rPr>
          <w:rFonts w:cs="Traditional Arabic" w:hint="cs"/>
          <w:sz w:val="36"/>
          <w:szCs w:val="36"/>
          <w:rtl/>
        </w:rPr>
        <w:t>:</w:t>
      </w:r>
      <w:r w:rsidRPr="0049768A">
        <w:rPr>
          <w:rFonts w:cs="Traditional Arabic"/>
          <w:sz w:val="36"/>
          <w:szCs w:val="36"/>
          <w:rtl/>
        </w:rPr>
        <w:t xml:space="preserve"> قال الإمام النووي رحمة الله تعالى: استدل أصحابنا على أنه يدعو في حال كربه وفي حال دعاء الاستسقاء وغيره بصالح عمله ويتوسل إلى الله تعالى به لأن هؤلاء فعلوه فاستجيب لهم وذكره النبي </w:t>
      </w:r>
      <w:r w:rsidRPr="0049768A">
        <w:rPr>
          <w:rFonts w:cs="Traditional Arabic"/>
          <w:sz w:val="36"/>
          <w:szCs w:val="36"/>
        </w:rPr>
        <w:sym w:font="AGA Arabesque" w:char="F072"/>
      </w:r>
      <w:r w:rsidRPr="0049768A">
        <w:rPr>
          <w:rFonts w:cs="Traditional Arabic"/>
          <w:sz w:val="36"/>
          <w:szCs w:val="36"/>
          <w:rtl/>
        </w:rPr>
        <w:t xml:space="preserve"> في معرض الثناء عليهم وجميل فضائلهم. أ.هـ</w:t>
      </w:r>
      <w:r w:rsidR="00832E81" w:rsidRPr="0049768A">
        <w:rPr>
          <w:rFonts w:ascii="Traditional Arabic" w:hAnsi="Traditional Arabic" w:cs="Traditional Arabic"/>
          <w:sz w:val="36"/>
          <w:szCs w:val="36"/>
          <w:rtl/>
        </w:rPr>
        <w:t>.</w:t>
      </w:r>
      <w:r w:rsidR="00832E81" w:rsidRPr="0049768A">
        <w:rPr>
          <w:rFonts w:cs="Traditional Arabic" w:hint="cs"/>
          <w:sz w:val="36"/>
          <w:szCs w:val="36"/>
          <w:rtl/>
        </w:rPr>
        <w:t>(</w:t>
      </w:r>
      <w:r w:rsidR="00832E81" w:rsidRPr="0049768A">
        <w:rPr>
          <w:rStyle w:val="a4"/>
          <w:rFonts w:cs="Traditional Arabic"/>
          <w:sz w:val="36"/>
          <w:szCs w:val="36"/>
          <w:rtl/>
        </w:rPr>
        <w:footnoteReference w:id="766"/>
      </w:r>
      <w:r w:rsidR="00832E81" w:rsidRPr="0049768A">
        <w:rPr>
          <w:rFonts w:cs="Traditional Arabic" w:hint="cs"/>
          <w:sz w:val="36"/>
          <w:szCs w:val="36"/>
          <w:rtl/>
        </w:rPr>
        <w:t>)</w:t>
      </w:r>
    </w:p>
    <w:p w:rsidR="00DD4845" w:rsidRPr="0049768A" w:rsidRDefault="00DD4845" w:rsidP="00DD4845">
      <w:pPr>
        <w:pStyle w:val="a9"/>
        <w:rPr>
          <w:b/>
          <w:bCs/>
          <w:sz w:val="36"/>
          <w:szCs w:val="36"/>
          <w:rtl/>
        </w:rPr>
      </w:pPr>
    </w:p>
    <w:p w:rsidR="00DD4845" w:rsidRPr="0049768A" w:rsidRDefault="00DD4845" w:rsidP="00DD4845">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23485D" w:rsidRPr="00D94951" w:rsidRDefault="0023485D" w:rsidP="00D94951">
      <w:pPr>
        <w:bidi/>
        <w:ind w:firstLine="720"/>
        <w:jc w:val="lowKashida"/>
        <w:rPr>
          <w:color w:val="0000FF"/>
          <w:sz w:val="48"/>
          <w:szCs w:val="48"/>
          <w:rtl/>
        </w:rPr>
      </w:pPr>
      <w:r w:rsidRPr="0023485D">
        <w:rPr>
          <w:color w:val="0000FF"/>
          <w:sz w:val="48"/>
          <w:szCs w:val="48"/>
          <w:rtl/>
        </w:rPr>
        <w:t xml:space="preserve">قيام الليل </w:t>
      </w:r>
    </w:p>
    <w:p w:rsidR="0023485D" w:rsidRPr="0023485D" w:rsidRDefault="0023485D" w:rsidP="0023485D">
      <w:pPr>
        <w:bidi/>
        <w:ind w:firstLine="720"/>
        <w:rPr>
          <w:rFonts w:ascii="Traditional Arabic" w:hAnsi="Traditional Arabic" w:cs="Traditional Arabic"/>
          <w:color w:val="000080"/>
          <w:sz w:val="36"/>
          <w:szCs w:val="36"/>
          <w:rtl/>
        </w:rPr>
      </w:pPr>
      <w:r w:rsidRPr="0023485D">
        <w:rPr>
          <w:rFonts w:ascii="Traditional Arabic" w:hAnsi="Traditional Arabic" w:cs="Traditional Arabic"/>
          <w:color w:val="000080"/>
          <w:sz w:val="36"/>
          <w:szCs w:val="36"/>
          <w:rtl/>
        </w:rPr>
        <w:t>فإن قيام الليل هو دأب الصالحين، وتجارة المؤمنين، وعمل الفائزين، ففي الليل يخلو المؤمنون بربهم، ويتوجهون إلى خالقهم وبارئهم، فيشكون إليه أحوالهم، ويسألونه من فضله، فنفوسهم قائمة بين يدي خالقها، عاكفة على مناجاة بارئها، تتنسم من تلك النفحات، وتقتبس من أنوار تلك القربات، وترغب وتتضرع إلى عظيم العطايا والهبات.</w:t>
      </w:r>
    </w:p>
    <w:p w:rsidR="0023485D" w:rsidRPr="0023485D" w:rsidRDefault="0023485D" w:rsidP="0023485D">
      <w:pPr>
        <w:bidi/>
        <w:spacing w:before="100" w:beforeAutospacing="1" w:after="100" w:afterAutospacing="1" w:line="480" w:lineRule="auto"/>
        <w:rPr>
          <w:rFonts w:ascii="Traditional Arabic" w:hAnsi="Traditional Arabic" w:cs="Traditional Arabic"/>
          <w:sz w:val="36"/>
          <w:szCs w:val="36"/>
          <w:rtl/>
        </w:rPr>
      </w:pPr>
      <w:r w:rsidRPr="0023485D">
        <w:rPr>
          <w:rFonts w:ascii="Traditional Arabic" w:hAnsi="Traditional Arabic" w:cs="Traditional Arabic"/>
          <w:b/>
          <w:bCs/>
          <w:color w:val="FF0000"/>
          <w:sz w:val="36"/>
          <w:szCs w:val="36"/>
          <w:rtl/>
        </w:rPr>
        <w:lastRenderedPageBreak/>
        <w:t>قيام الليل في القرآن</w:t>
      </w:r>
    </w:p>
    <w:p w:rsidR="0023485D" w:rsidRPr="0023485D" w:rsidRDefault="0023485D" w:rsidP="0023485D">
      <w:pPr>
        <w:bidi/>
        <w:spacing w:before="100" w:beforeAutospacing="1" w:after="100" w:afterAutospacing="1" w:line="480" w:lineRule="auto"/>
        <w:rPr>
          <w:rFonts w:ascii="Traditional Arabic" w:hAnsi="Traditional Arabic" w:cs="Traditional Arabic"/>
          <w:sz w:val="36"/>
          <w:szCs w:val="36"/>
          <w:rtl/>
        </w:rPr>
      </w:pPr>
      <w:r w:rsidRPr="0023485D">
        <w:rPr>
          <w:rFonts w:ascii="Traditional Arabic" w:hAnsi="Traditional Arabic" w:cs="Traditional Arabic"/>
          <w:color w:val="000080"/>
          <w:sz w:val="36"/>
          <w:szCs w:val="36"/>
          <w:rtl/>
        </w:rPr>
        <w:t xml:space="preserve">قال تعالى: </w:t>
      </w:r>
      <w:r w:rsidRPr="0023485D">
        <w:rPr>
          <w:rFonts w:ascii="Traditional Arabic" w:hAnsi="Traditional Arabic" w:cs="Traditional Arabic"/>
          <w:color w:val="339966"/>
          <w:sz w:val="36"/>
          <w:szCs w:val="36"/>
          <w:rtl/>
        </w:rPr>
        <w:t xml:space="preserve">{ تَتَجَافَى جُنُوبُهُمْ عَنِ الْمَضَاجِعِ}  </w:t>
      </w:r>
      <w:r w:rsidRPr="0023485D">
        <w:rPr>
          <w:rFonts w:ascii="Traditional Arabic" w:hAnsi="Traditional Arabic" w:cs="Traditional Arabic"/>
          <w:color w:val="000080"/>
          <w:sz w:val="36"/>
          <w:szCs w:val="36"/>
          <w:rtl/>
        </w:rPr>
        <w:t>[السجدة:16]. قال مجاهد والحسن: يعني قيام الليل.</w:t>
      </w:r>
      <w:r w:rsidRPr="0023485D">
        <w:rPr>
          <w:rFonts w:ascii="Traditional Arabic" w:hAnsi="Traditional Arabic" w:cs="Traditional Arabic"/>
          <w:color w:val="000080"/>
          <w:sz w:val="36"/>
          <w:szCs w:val="36"/>
          <w:rtl/>
        </w:rPr>
        <w:br/>
        <w:t>وقال ابن كثير في تفسيره: ( يعني بذلك قيام الليل وترك النوم والاضطجاع على الفرش الوطيئة ).</w:t>
      </w:r>
      <w:r w:rsidRPr="0023485D">
        <w:rPr>
          <w:rFonts w:ascii="Traditional Arabic" w:hAnsi="Traditional Arabic" w:cs="Traditional Arabic"/>
          <w:color w:val="000080"/>
          <w:sz w:val="36"/>
          <w:szCs w:val="36"/>
          <w:rtl/>
        </w:rPr>
        <w:br/>
        <w:t>وقال عبد الحق الأشبيلي: ( أي تنبو جنوبهم عن الفرش، فلا تستقر عليها، ولا تثبت فيها لخوف الوعيد، ورجاء الموعود ).</w:t>
      </w:r>
      <w:r w:rsidRPr="0023485D">
        <w:rPr>
          <w:rFonts w:ascii="Traditional Arabic" w:hAnsi="Traditional Arabic" w:cs="Traditional Arabic"/>
          <w:color w:val="000080"/>
          <w:sz w:val="36"/>
          <w:szCs w:val="36"/>
          <w:rtl/>
        </w:rPr>
        <w:br/>
        <w:t xml:space="preserve">وقد ذكر الله عز وجل المتهجدين فقال عنهم: </w:t>
      </w:r>
      <w:r w:rsidRPr="0023485D">
        <w:rPr>
          <w:rFonts w:ascii="Traditional Arabic" w:hAnsi="Traditional Arabic" w:cs="Traditional Arabic"/>
          <w:color w:val="339966"/>
          <w:sz w:val="36"/>
          <w:szCs w:val="36"/>
          <w:rtl/>
        </w:rPr>
        <w:t>{كَانُوا قَلِيلاً مِّنَ اللَّيْلِ مَا يَهْجَعُونَ * وَبِالْأَسْحَارِ هُمْ يَسْتَغْفِرُونَ }</w:t>
      </w:r>
      <w:r w:rsidRPr="0023485D">
        <w:rPr>
          <w:rFonts w:ascii="Traditional Arabic" w:hAnsi="Traditional Arabic" w:cs="Traditional Arabic"/>
          <w:color w:val="000080"/>
          <w:sz w:val="36"/>
          <w:szCs w:val="36"/>
          <w:rtl/>
        </w:rPr>
        <w:t xml:space="preserve"> [الذاريات:18،17] قال الحسن: كابدوا الليل، ومدّوا الصلاة إلى السحر، ثم جلسوا في الدعاء والاستكانة </w:t>
      </w:r>
      <w:r w:rsidRPr="0023485D">
        <w:rPr>
          <w:rFonts w:ascii="Traditional Arabic" w:hAnsi="Traditional Arabic" w:cs="Traditional Arabic"/>
          <w:color w:val="000080"/>
          <w:sz w:val="36"/>
          <w:szCs w:val="36"/>
          <w:rtl/>
        </w:rPr>
        <w:lastRenderedPageBreak/>
        <w:t>والاستغفار.</w:t>
      </w:r>
      <w:r w:rsidRPr="0023485D">
        <w:rPr>
          <w:rFonts w:ascii="Traditional Arabic" w:hAnsi="Traditional Arabic" w:cs="Traditional Arabic"/>
          <w:color w:val="000080"/>
          <w:sz w:val="36"/>
          <w:szCs w:val="36"/>
          <w:rtl/>
        </w:rPr>
        <w:br/>
        <w:t>وقال تعالى: {</w:t>
      </w:r>
      <w:r w:rsidRPr="0023485D">
        <w:rPr>
          <w:rFonts w:ascii="Traditional Arabic" w:hAnsi="Traditional Arabic" w:cs="Traditional Arabic"/>
          <w:color w:val="339966"/>
          <w:sz w:val="36"/>
          <w:szCs w:val="36"/>
          <w:rtl/>
        </w:rPr>
        <w:t>أَمَّنْ هُوَ قَانِتٌ آنَاء اللَّيْلِ سَاجِداً وَقَائِماً يَحْذَرُ الْآخِرَةَ وَيَرْجُو رَحْمَةَ رَبِّهِ قُلْ هَلْ يَسْتَوِي الَّذِينَ يَعْلَمُونَ وَالَّذِينَ لَا يَعْلَمُونَ إِنَّمَا يَتَذَكَّرُ أُوْلُوا الْأَلْبَابِ</w:t>
      </w:r>
      <w:r w:rsidRPr="0023485D">
        <w:rPr>
          <w:rFonts w:ascii="Traditional Arabic" w:hAnsi="Traditional Arabic" w:cs="Traditional Arabic"/>
          <w:color w:val="000080"/>
          <w:sz w:val="36"/>
          <w:szCs w:val="36"/>
          <w:rtl/>
        </w:rPr>
        <w:t>} [الزمر:9]. أي: هل يستوي من هذه صفته مع من نام ليله وضيّع نفسه، غير عالم بوعد ربه ولا بوعيده؟!</w:t>
      </w:r>
      <w:r w:rsidRPr="0023485D">
        <w:rPr>
          <w:rFonts w:ascii="Traditional Arabic" w:hAnsi="Traditional Arabic" w:cs="Traditional Arabic"/>
          <w:color w:val="000080"/>
          <w:sz w:val="36"/>
          <w:szCs w:val="36"/>
          <w:rtl/>
        </w:rPr>
        <w:br/>
        <w:t>إخواني: أين رجال الليل؟ أين ابن أدهم والفضيل ذهب الأبطال وبقي كل بطال !!</w:t>
      </w:r>
    </w:p>
    <w:p w:rsidR="0023485D" w:rsidRPr="0023485D" w:rsidRDefault="0023485D" w:rsidP="0023485D">
      <w:pPr>
        <w:bidi/>
        <w:spacing w:before="100" w:beforeAutospacing="1" w:after="100" w:afterAutospacing="1" w:line="480" w:lineRule="auto"/>
        <w:rPr>
          <w:rFonts w:ascii="Traditional Arabic" w:hAnsi="Traditional Arabic" w:cs="Traditional Arabic"/>
          <w:sz w:val="36"/>
          <w:szCs w:val="36"/>
          <w:rtl/>
        </w:rPr>
      </w:pPr>
      <w:r w:rsidRPr="0023485D">
        <w:rPr>
          <w:rFonts w:ascii="Traditional Arabic" w:hAnsi="Traditional Arabic" w:cs="Traditional Arabic"/>
          <w:color w:val="000080"/>
          <w:sz w:val="36"/>
          <w:szCs w:val="36"/>
          <w:rtl/>
        </w:rPr>
        <w:t>يا رجال الليل جدوا *** ربّ داع لا يُردُ</w:t>
      </w:r>
    </w:p>
    <w:p w:rsidR="0023485D" w:rsidRPr="0023485D" w:rsidRDefault="0023485D" w:rsidP="0023485D">
      <w:pPr>
        <w:bidi/>
        <w:spacing w:before="100" w:beforeAutospacing="1" w:after="100" w:afterAutospacing="1" w:line="480" w:lineRule="auto"/>
        <w:rPr>
          <w:rFonts w:ascii="Traditional Arabic" w:hAnsi="Traditional Arabic" w:cs="Traditional Arabic"/>
          <w:sz w:val="36"/>
          <w:szCs w:val="36"/>
          <w:rtl/>
        </w:rPr>
      </w:pPr>
      <w:r w:rsidRPr="0023485D">
        <w:rPr>
          <w:rFonts w:ascii="Traditional Arabic" w:hAnsi="Traditional Arabic" w:cs="Traditional Arabic"/>
          <w:b/>
          <w:bCs/>
          <w:color w:val="FF0000"/>
          <w:sz w:val="36"/>
          <w:szCs w:val="36"/>
          <w:rtl/>
        </w:rPr>
        <w:t>قيام الليل في السنة</w:t>
      </w:r>
    </w:p>
    <w:p w:rsidR="0023485D" w:rsidRPr="0023485D" w:rsidRDefault="0023485D" w:rsidP="0023485D">
      <w:pPr>
        <w:bidi/>
        <w:spacing w:before="100" w:beforeAutospacing="1" w:after="100" w:afterAutospacing="1" w:line="480" w:lineRule="auto"/>
        <w:rPr>
          <w:rFonts w:ascii="Traditional Arabic" w:hAnsi="Traditional Arabic" w:cs="Traditional Arabic"/>
          <w:sz w:val="36"/>
          <w:szCs w:val="36"/>
          <w:rtl/>
        </w:rPr>
      </w:pPr>
      <w:r w:rsidRPr="0023485D">
        <w:rPr>
          <w:rFonts w:ascii="Traditional Arabic" w:hAnsi="Traditional Arabic" w:cs="Traditional Arabic"/>
          <w:color w:val="000080"/>
          <w:sz w:val="36"/>
          <w:szCs w:val="36"/>
          <w:rtl/>
        </w:rPr>
        <w:lastRenderedPageBreak/>
        <w:t xml:space="preserve">أخي المسلم، حث النبي على قيام الليل ورغّب فيه، فقال عليه الصلاة والسلام: </w:t>
      </w:r>
      <w:r w:rsidRPr="0023485D">
        <w:rPr>
          <w:rFonts w:ascii="Traditional Arabic" w:hAnsi="Traditional Arabic" w:cs="Traditional Arabic"/>
          <w:color w:val="339966"/>
          <w:sz w:val="36"/>
          <w:szCs w:val="36"/>
          <w:rtl/>
        </w:rPr>
        <w:t>{عليكم بقيام الليل فإنه دأب الصالحين قبلكم، وقربة إلى الله تعالى، ومكفرة للسيئات، ومنهاة عن الإثم،ومطردة للداء عن الجسد }</w:t>
      </w:r>
      <w:r w:rsidRPr="0023485D">
        <w:rPr>
          <w:rFonts w:ascii="Traditional Arabic" w:hAnsi="Traditional Arabic" w:cs="Traditional Arabic"/>
          <w:color w:val="000080"/>
          <w:sz w:val="36"/>
          <w:szCs w:val="36"/>
          <w:rtl/>
        </w:rPr>
        <w:t xml:space="preserve"> [رواه أحمد والترمذي وصححه الألباني].</w:t>
      </w:r>
      <w:r w:rsidRPr="0023485D">
        <w:rPr>
          <w:rFonts w:ascii="Traditional Arabic" w:hAnsi="Traditional Arabic" w:cs="Traditional Arabic"/>
          <w:color w:val="000080"/>
          <w:sz w:val="36"/>
          <w:szCs w:val="36"/>
          <w:rtl/>
        </w:rPr>
        <w:br/>
        <w:t xml:space="preserve">وقال النبي في شأن عبد الله بن عمر: </w:t>
      </w:r>
      <w:r w:rsidRPr="0023485D">
        <w:rPr>
          <w:rFonts w:ascii="Traditional Arabic" w:hAnsi="Traditional Arabic" w:cs="Traditional Arabic"/>
          <w:color w:val="339966"/>
          <w:sz w:val="36"/>
          <w:szCs w:val="36"/>
          <w:rtl/>
        </w:rPr>
        <w:t>{ نعم الرجل عبد الله، لو كان يصلي من الليل }</w:t>
      </w:r>
      <w:r w:rsidRPr="0023485D">
        <w:rPr>
          <w:rFonts w:ascii="Traditional Arabic" w:hAnsi="Traditional Arabic" w:cs="Traditional Arabic"/>
          <w:color w:val="000080"/>
          <w:sz w:val="36"/>
          <w:szCs w:val="36"/>
          <w:rtl/>
        </w:rPr>
        <w:t xml:space="preserve"> [متفق عليه]. قال سالم بن عبد الله بن عمر: فكان عبد الله بعد ذلك لا ينام من الليل إلا قليلاً.</w:t>
      </w:r>
      <w:r w:rsidRPr="0023485D">
        <w:rPr>
          <w:rFonts w:ascii="Traditional Arabic" w:hAnsi="Traditional Arabic" w:cs="Traditional Arabic"/>
          <w:color w:val="000080"/>
          <w:sz w:val="36"/>
          <w:szCs w:val="36"/>
          <w:rtl/>
        </w:rPr>
        <w:br/>
        <w:t xml:space="preserve">وقال النبي : </w:t>
      </w:r>
      <w:r w:rsidRPr="0023485D">
        <w:rPr>
          <w:rFonts w:ascii="Traditional Arabic" w:hAnsi="Traditional Arabic" w:cs="Traditional Arabic"/>
          <w:color w:val="339966"/>
          <w:sz w:val="36"/>
          <w:szCs w:val="36"/>
          <w:rtl/>
        </w:rPr>
        <w:t>{ في الجنة غرفة يرى ظاهرها من باطنها، وباطنها من ظاهرها }</w:t>
      </w:r>
      <w:r w:rsidRPr="0023485D">
        <w:rPr>
          <w:rFonts w:ascii="Traditional Arabic" w:hAnsi="Traditional Arabic" w:cs="Traditional Arabic"/>
          <w:color w:val="000080"/>
          <w:sz w:val="36"/>
          <w:szCs w:val="36"/>
          <w:rtl/>
        </w:rPr>
        <w:t xml:space="preserve"> فقيل: لمن يا رسول الله؟ قال: </w:t>
      </w:r>
      <w:r w:rsidRPr="0023485D">
        <w:rPr>
          <w:rFonts w:ascii="Traditional Arabic" w:hAnsi="Traditional Arabic" w:cs="Traditional Arabic"/>
          <w:color w:val="339966"/>
          <w:sz w:val="36"/>
          <w:szCs w:val="36"/>
          <w:rtl/>
        </w:rPr>
        <w:t>{ لمن أطاب الكلام، وأطعم الطعام، وبات قائماً والناس نيام }</w:t>
      </w:r>
      <w:r w:rsidRPr="0023485D">
        <w:rPr>
          <w:rFonts w:ascii="Traditional Arabic" w:hAnsi="Traditional Arabic" w:cs="Traditional Arabic"/>
          <w:color w:val="000080"/>
          <w:sz w:val="36"/>
          <w:szCs w:val="36"/>
          <w:rtl/>
        </w:rPr>
        <w:t xml:space="preserve"> [رواه الطبراني والحاكم وصححه الألباني].</w:t>
      </w:r>
      <w:r w:rsidRPr="0023485D">
        <w:rPr>
          <w:rFonts w:ascii="Traditional Arabic" w:hAnsi="Traditional Arabic" w:cs="Traditional Arabic"/>
          <w:color w:val="000080"/>
          <w:sz w:val="36"/>
          <w:szCs w:val="36"/>
          <w:rtl/>
        </w:rPr>
        <w:br/>
      </w:r>
      <w:r w:rsidRPr="0023485D">
        <w:rPr>
          <w:rFonts w:ascii="Traditional Arabic" w:hAnsi="Traditional Arabic" w:cs="Traditional Arabic"/>
          <w:color w:val="000080"/>
          <w:sz w:val="36"/>
          <w:szCs w:val="36"/>
          <w:rtl/>
        </w:rPr>
        <w:lastRenderedPageBreak/>
        <w:br/>
        <w:t xml:space="preserve">وقال : </w:t>
      </w:r>
      <w:r w:rsidRPr="0023485D">
        <w:rPr>
          <w:rFonts w:ascii="Traditional Arabic" w:hAnsi="Traditional Arabic" w:cs="Traditional Arabic"/>
          <w:color w:val="339966"/>
          <w:sz w:val="36"/>
          <w:szCs w:val="36"/>
          <w:rtl/>
        </w:rPr>
        <w:t>{ أتاني جبريل فقال: يا محمد، عش ما شئت فإنك ميت، وأحبب من شئت فإنك مفارقه، واعمل ما شئت فإنك مجزي به، واعلم أن شرف المؤمن قيامه بالليل، وعزه استغناؤه عن الناس }</w:t>
      </w:r>
      <w:r w:rsidRPr="0023485D">
        <w:rPr>
          <w:rFonts w:ascii="Traditional Arabic" w:hAnsi="Traditional Arabic" w:cs="Traditional Arabic"/>
          <w:color w:val="000080"/>
          <w:sz w:val="36"/>
          <w:szCs w:val="36"/>
          <w:rtl/>
        </w:rPr>
        <w:t xml:space="preserve"> [رواه الحاكم وال</w:t>
      </w:r>
      <w:r w:rsidR="00D94951">
        <w:rPr>
          <w:rFonts w:ascii="Traditional Arabic" w:hAnsi="Traditional Arabic" w:cs="Traditional Arabic"/>
          <w:color w:val="000080"/>
          <w:sz w:val="36"/>
          <w:szCs w:val="36"/>
          <w:rtl/>
        </w:rPr>
        <w:t>بيهقي وحسنه المنذري والألباني].</w:t>
      </w:r>
      <w:r w:rsidRPr="0023485D">
        <w:rPr>
          <w:rFonts w:ascii="Traditional Arabic" w:hAnsi="Traditional Arabic" w:cs="Traditional Arabic"/>
          <w:color w:val="000080"/>
          <w:sz w:val="36"/>
          <w:szCs w:val="36"/>
          <w:rtl/>
        </w:rPr>
        <w:br/>
        <w:t xml:space="preserve">وقال : </w:t>
      </w:r>
      <w:r w:rsidRPr="0023485D">
        <w:rPr>
          <w:rFonts w:ascii="Traditional Arabic" w:hAnsi="Traditional Arabic" w:cs="Traditional Arabic"/>
          <w:color w:val="339966"/>
          <w:sz w:val="36"/>
          <w:szCs w:val="36"/>
          <w:rtl/>
        </w:rPr>
        <w:t>{ من قام بعشر آيات لم يُكتب من الغافلين، ومن قام بمائة آية كتب من القانتين، ومن قام بألف آية كتب من المقنطرين }</w:t>
      </w:r>
      <w:r w:rsidRPr="0023485D">
        <w:rPr>
          <w:rFonts w:ascii="Traditional Arabic" w:hAnsi="Traditional Arabic" w:cs="Traditional Arabic"/>
          <w:color w:val="000080"/>
          <w:sz w:val="36"/>
          <w:szCs w:val="36"/>
          <w:rtl/>
        </w:rPr>
        <w:t xml:space="preserve"> [رواه أبو داود وصححه الألباني]. والمقنطرون هم الذين لهم قنطار من الأجر.</w:t>
      </w:r>
      <w:r w:rsidRPr="0023485D">
        <w:rPr>
          <w:rFonts w:ascii="Traditional Arabic" w:hAnsi="Traditional Arabic" w:cs="Traditional Arabic"/>
          <w:color w:val="000080"/>
          <w:sz w:val="36"/>
          <w:szCs w:val="36"/>
          <w:rtl/>
        </w:rPr>
        <w:br/>
        <w:t xml:space="preserve">وذكر عند النبي رجل نام ليلة حتى أصبح فقال: </w:t>
      </w:r>
      <w:r w:rsidRPr="0023485D">
        <w:rPr>
          <w:rFonts w:ascii="Traditional Arabic" w:hAnsi="Traditional Arabic" w:cs="Traditional Arabic"/>
          <w:color w:val="339966"/>
          <w:sz w:val="36"/>
          <w:szCs w:val="36"/>
          <w:rtl/>
        </w:rPr>
        <w:t xml:space="preserve">{ ذاك رجل بال الشيطان في </w:t>
      </w:r>
      <w:r w:rsidRPr="0023485D">
        <w:rPr>
          <w:rFonts w:ascii="Traditional Arabic" w:hAnsi="Traditional Arabic" w:cs="Traditional Arabic"/>
          <w:color w:val="339966"/>
          <w:sz w:val="36"/>
          <w:szCs w:val="36"/>
          <w:rtl/>
        </w:rPr>
        <w:lastRenderedPageBreak/>
        <w:t xml:space="preserve">أذنيه !! } </w:t>
      </w:r>
      <w:r w:rsidRPr="0023485D">
        <w:rPr>
          <w:rFonts w:ascii="Traditional Arabic" w:hAnsi="Traditional Arabic" w:cs="Traditional Arabic"/>
          <w:color w:val="000080"/>
          <w:sz w:val="36"/>
          <w:szCs w:val="36"/>
          <w:rtl/>
        </w:rPr>
        <w:t>[متفق عليه].</w:t>
      </w:r>
      <w:r w:rsidRPr="0023485D">
        <w:rPr>
          <w:rFonts w:ascii="Traditional Arabic" w:hAnsi="Traditional Arabic" w:cs="Traditional Arabic"/>
          <w:color w:val="000080"/>
          <w:sz w:val="36"/>
          <w:szCs w:val="36"/>
          <w:rtl/>
        </w:rPr>
        <w:br/>
        <w:t xml:space="preserve">وقال : </w:t>
      </w:r>
      <w:r w:rsidRPr="0023485D">
        <w:rPr>
          <w:rFonts w:ascii="Traditional Arabic" w:hAnsi="Traditional Arabic" w:cs="Traditional Arabic"/>
          <w:color w:val="339966"/>
          <w:sz w:val="36"/>
          <w:szCs w:val="36"/>
          <w:rtl/>
        </w:rPr>
        <w:t>{ أفضل الصلاة بعد الفريضة صلاة الليل }</w:t>
      </w:r>
      <w:r w:rsidRPr="0023485D">
        <w:rPr>
          <w:rFonts w:ascii="Traditional Arabic" w:hAnsi="Traditional Arabic" w:cs="Traditional Arabic"/>
          <w:color w:val="000080"/>
          <w:sz w:val="36"/>
          <w:szCs w:val="36"/>
          <w:rtl/>
        </w:rPr>
        <w:t xml:space="preserve"> [رواه مسلم].</w:t>
      </w:r>
    </w:p>
    <w:p w:rsidR="0023485D" w:rsidRPr="0023485D" w:rsidRDefault="0023485D" w:rsidP="0023485D">
      <w:pPr>
        <w:bidi/>
        <w:spacing w:before="100" w:beforeAutospacing="1" w:after="100" w:afterAutospacing="1" w:line="480" w:lineRule="auto"/>
        <w:rPr>
          <w:rFonts w:ascii="Traditional Arabic" w:hAnsi="Traditional Arabic" w:cs="Traditional Arabic"/>
          <w:sz w:val="36"/>
          <w:szCs w:val="36"/>
          <w:rtl/>
        </w:rPr>
      </w:pPr>
      <w:r w:rsidRPr="0023485D">
        <w:rPr>
          <w:rFonts w:ascii="Traditional Arabic" w:hAnsi="Traditional Arabic" w:cs="Traditional Arabic"/>
          <w:b/>
          <w:bCs/>
          <w:color w:val="FF0000"/>
          <w:sz w:val="36"/>
          <w:szCs w:val="36"/>
          <w:rtl/>
        </w:rPr>
        <w:t>قيام النبي صلى الله عليه وسلم</w:t>
      </w:r>
    </w:p>
    <w:p w:rsidR="0023485D" w:rsidRPr="0023485D" w:rsidRDefault="0023485D" w:rsidP="0023485D">
      <w:pPr>
        <w:bidi/>
        <w:spacing w:before="100" w:beforeAutospacing="1" w:after="100" w:afterAutospacing="1" w:line="480" w:lineRule="auto"/>
        <w:rPr>
          <w:rFonts w:ascii="Traditional Arabic" w:hAnsi="Traditional Arabic" w:cs="Traditional Arabic"/>
          <w:sz w:val="36"/>
          <w:szCs w:val="36"/>
          <w:rtl/>
        </w:rPr>
      </w:pPr>
      <w:r w:rsidRPr="0023485D">
        <w:rPr>
          <w:rFonts w:ascii="Traditional Arabic" w:hAnsi="Traditional Arabic" w:cs="Traditional Arabic"/>
          <w:color w:val="000080"/>
          <w:sz w:val="36"/>
          <w:szCs w:val="36"/>
          <w:rtl/>
        </w:rPr>
        <w:t xml:space="preserve">أمر الله تعالى نبيه بقيام الليل في قوله تعالى: </w:t>
      </w:r>
      <w:r w:rsidRPr="0023485D">
        <w:rPr>
          <w:rFonts w:ascii="Traditional Arabic" w:hAnsi="Traditional Arabic" w:cs="Traditional Arabic"/>
          <w:color w:val="339966"/>
          <w:sz w:val="36"/>
          <w:szCs w:val="36"/>
          <w:rtl/>
        </w:rPr>
        <w:t xml:space="preserve">{ يَا أَيُّهَا الْمُزَّمِّلُ (1) قُمِ اللَّيْلَ إِلَّا قَلِيلاً (2) نِصْفَهُ أَوِ انقُصْ مِنْهُ قَلِيلاً (3) أَوْ زِدْ عَلَيْهِ وَرَتِّلِ الْقُرْآنَ تَرْتِيلاً } </w:t>
      </w:r>
      <w:r w:rsidRPr="0023485D">
        <w:rPr>
          <w:rFonts w:ascii="Traditional Arabic" w:hAnsi="Traditional Arabic" w:cs="Traditional Arabic"/>
          <w:color w:val="000080"/>
          <w:sz w:val="36"/>
          <w:szCs w:val="36"/>
          <w:rtl/>
        </w:rPr>
        <w:t>[المزمل: 1-4].</w:t>
      </w:r>
      <w:r w:rsidRPr="0023485D">
        <w:rPr>
          <w:rFonts w:ascii="Traditional Arabic" w:hAnsi="Traditional Arabic" w:cs="Traditional Arabic"/>
          <w:color w:val="000080"/>
          <w:sz w:val="36"/>
          <w:szCs w:val="36"/>
          <w:rtl/>
        </w:rPr>
        <w:br/>
        <w:t xml:space="preserve">وقال سبحانه: </w:t>
      </w:r>
      <w:r w:rsidRPr="0023485D">
        <w:rPr>
          <w:rFonts w:ascii="Traditional Arabic" w:hAnsi="Traditional Arabic" w:cs="Traditional Arabic"/>
          <w:color w:val="339966"/>
          <w:sz w:val="36"/>
          <w:szCs w:val="36"/>
          <w:rtl/>
        </w:rPr>
        <w:t xml:space="preserve">{ وَمِنَ اللَّيْلِ فَتَهَجَّدْ بِهِ نَافِلَةً لَّكَ عَسَى أَن يَبْعَثَكَ رَبُّكَ مَقَاماً مَّحْمُوداً } </w:t>
      </w:r>
      <w:r w:rsidRPr="0023485D">
        <w:rPr>
          <w:rFonts w:ascii="Traditional Arabic" w:hAnsi="Traditional Arabic" w:cs="Traditional Arabic"/>
          <w:color w:val="000080"/>
          <w:sz w:val="36"/>
          <w:szCs w:val="36"/>
          <w:rtl/>
        </w:rPr>
        <w:t>[الإسراء: 79].</w:t>
      </w:r>
      <w:r w:rsidRPr="0023485D">
        <w:rPr>
          <w:rFonts w:ascii="Traditional Arabic" w:hAnsi="Traditional Arabic" w:cs="Traditional Arabic"/>
          <w:color w:val="000080"/>
          <w:sz w:val="36"/>
          <w:szCs w:val="36"/>
          <w:rtl/>
        </w:rPr>
        <w:br/>
        <w:t xml:space="preserve">وعن عائشة رضي الله عنها قالت: </w:t>
      </w:r>
      <w:r w:rsidRPr="0023485D">
        <w:rPr>
          <w:rFonts w:ascii="Traditional Arabic" w:hAnsi="Traditional Arabic" w:cs="Traditional Arabic"/>
          <w:color w:val="339966"/>
          <w:sz w:val="36"/>
          <w:szCs w:val="36"/>
          <w:rtl/>
        </w:rPr>
        <w:t xml:space="preserve">{ كان النبي يقوم من الليل حتى تتفطر قدماه. فقلت له: لِمَ تصنع هذا يا رسول الله، وقد غُفر لك ما تقدم من </w:t>
      </w:r>
      <w:r w:rsidRPr="0023485D">
        <w:rPr>
          <w:rFonts w:ascii="Traditional Arabic" w:hAnsi="Traditional Arabic" w:cs="Traditional Arabic"/>
          <w:color w:val="339966"/>
          <w:sz w:val="36"/>
          <w:szCs w:val="36"/>
          <w:rtl/>
        </w:rPr>
        <w:lastRenderedPageBreak/>
        <w:t>ذنبك وما تأخر؟ قال: أفلا أكون عبداً شكوراً؟ }</w:t>
      </w:r>
      <w:r w:rsidRPr="0023485D">
        <w:rPr>
          <w:rFonts w:ascii="Traditional Arabic" w:hAnsi="Traditional Arabic" w:cs="Traditional Arabic"/>
          <w:color w:val="000080"/>
          <w:sz w:val="36"/>
          <w:szCs w:val="36"/>
          <w:rtl/>
        </w:rPr>
        <w:t xml:space="preserve"> [متفق عليه].</w:t>
      </w:r>
      <w:r w:rsidRPr="0023485D">
        <w:rPr>
          <w:rFonts w:ascii="Traditional Arabic" w:hAnsi="Traditional Arabic" w:cs="Traditional Arabic"/>
          <w:color w:val="000080"/>
          <w:sz w:val="36"/>
          <w:szCs w:val="36"/>
          <w:rtl/>
        </w:rPr>
        <w:br/>
        <w:t>وهذا يدل على أن الشكر لا يكون باللسان فحسب، وإنما يكون بالقلب واللسان والجوارح، فقد قام النبي بحق العبودية لله على وجهها الأكمل وصورتها الأتم، مع ما كان عليه من نشر العقيدة الإسلامية، وتعليم المسلمين، والجهاد في سبيل الله، والقيام بحقوق الأهل والذرية، فكان كما قال ابن رواحة:</w:t>
      </w:r>
    </w:p>
    <w:p w:rsidR="0023485D" w:rsidRPr="0023485D" w:rsidRDefault="0023485D" w:rsidP="0023485D">
      <w:pPr>
        <w:bidi/>
        <w:spacing w:before="100" w:beforeAutospacing="1" w:after="100" w:afterAutospacing="1" w:line="480" w:lineRule="auto"/>
        <w:rPr>
          <w:rFonts w:ascii="Traditional Arabic" w:hAnsi="Traditional Arabic" w:cs="Traditional Arabic"/>
          <w:sz w:val="36"/>
          <w:szCs w:val="36"/>
          <w:rtl/>
        </w:rPr>
      </w:pPr>
      <w:r w:rsidRPr="0023485D">
        <w:rPr>
          <w:rFonts w:ascii="Traditional Arabic" w:hAnsi="Traditional Arabic" w:cs="Traditional Arabic"/>
          <w:color w:val="000080"/>
          <w:sz w:val="36"/>
          <w:szCs w:val="36"/>
          <w:rtl/>
        </w:rPr>
        <w:t>وفينا رسول الله يتلو كتابه *** إذا انشق معروفٌ من الصبح ساطعُ</w:t>
      </w:r>
      <w:r w:rsidRPr="0023485D">
        <w:rPr>
          <w:rFonts w:ascii="Traditional Arabic" w:hAnsi="Traditional Arabic" w:cs="Traditional Arabic"/>
          <w:color w:val="000080"/>
          <w:sz w:val="36"/>
          <w:szCs w:val="36"/>
          <w:rtl/>
        </w:rPr>
        <w:br/>
        <w:t>أرانا الهدى بعد العمى فقلوبنا *** به موقناتٌ أن ما قال واقع</w:t>
      </w:r>
      <w:r w:rsidRPr="0023485D">
        <w:rPr>
          <w:rFonts w:ascii="Traditional Arabic" w:hAnsi="Traditional Arabic" w:cs="Traditional Arabic"/>
          <w:color w:val="000080"/>
          <w:sz w:val="36"/>
          <w:szCs w:val="36"/>
          <w:rtl/>
        </w:rPr>
        <w:br/>
        <w:t>يبيت يجافي جنبه عن فراشه *** إذا استثقلت بالمشركين المضاجع</w:t>
      </w:r>
    </w:p>
    <w:p w:rsidR="0023485D" w:rsidRPr="0023485D" w:rsidRDefault="0023485D" w:rsidP="0023485D">
      <w:pPr>
        <w:bidi/>
        <w:spacing w:before="100" w:beforeAutospacing="1" w:after="100" w:afterAutospacing="1" w:line="480" w:lineRule="auto"/>
        <w:rPr>
          <w:rFonts w:ascii="Traditional Arabic" w:hAnsi="Traditional Arabic" w:cs="Traditional Arabic"/>
          <w:sz w:val="36"/>
          <w:szCs w:val="36"/>
          <w:rtl/>
        </w:rPr>
      </w:pPr>
      <w:r w:rsidRPr="0023485D">
        <w:rPr>
          <w:rFonts w:ascii="Traditional Arabic" w:hAnsi="Traditional Arabic" w:cs="Traditional Arabic"/>
          <w:color w:val="000080"/>
          <w:sz w:val="36"/>
          <w:szCs w:val="36"/>
          <w:rtl/>
        </w:rPr>
        <w:lastRenderedPageBreak/>
        <w:t xml:space="preserve">وعن حذيفة قال: </w:t>
      </w:r>
      <w:r w:rsidRPr="0023485D">
        <w:rPr>
          <w:rFonts w:ascii="Traditional Arabic" w:hAnsi="Traditional Arabic" w:cs="Traditional Arabic"/>
          <w:color w:val="339966"/>
          <w:sz w:val="36"/>
          <w:szCs w:val="36"/>
          <w:rtl/>
        </w:rPr>
        <w:t>{ صليت مع النبي ذات ليلة، فافتتح البقرة، فقلت: يركع بها، ثم افتتح النساء فقرأها، ثم افتتح آل عمران فقرأها، يقرأ مُتَرَسلاً، إذا مرّ بآية فيها تسبيح سبّح، وإذا مرّ بسؤال سأل، وإذا مر بتعوّذ تعوذ... الحديث }</w:t>
      </w:r>
      <w:r w:rsidRPr="0023485D">
        <w:rPr>
          <w:rFonts w:ascii="Traditional Arabic" w:hAnsi="Traditional Arabic" w:cs="Traditional Arabic"/>
          <w:color w:val="000080"/>
          <w:sz w:val="36"/>
          <w:szCs w:val="36"/>
          <w:rtl/>
        </w:rPr>
        <w:t xml:space="preserve"> [رواه مسلم].</w:t>
      </w:r>
      <w:r w:rsidRPr="0023485D">
        <w:rPr>
          <w:rFonts w:ascii="Traditional Arabic" w:hAnsi="Traditional Arabic" w:cs="Traditional Arabic"/>
          <w:color w:val="000080"/>
          <w:sz w:val="36"/>
          <w:szCs w:val="36"/>
          <w:rtl/>
        </w:rPr>
        <w:br/>
        <w:t xml:space="preserve">وعن ابن مسعود قال: </w:t>
      </w:r>
      <w:r w:rsidRPr="0023485D">
        <w:rPr>
          <w:rFonts w:ascii="Traditional Arabic" w:hAnsi="Traditional Arabic" w:cs="Traditional Arabic"/>
          <w:color w:val="339966"/>
          <w:sz w:val="36"/>
          <w:szCs w:val="36"/>
          <w:rtl/>
        </w:rPr>
        <w:t>{ صليت مع النبي ليلة، فلم يزل قائماً حتى هممت بأمر سوء. قيل: ما هممت؟ قال: هممت أن أجلس وأَدَعَهُ ! }</w:t>
      </w:r>
      <w:r w:rsidRPr="0023485D">
        <w:rPr>
          <w:rFonts w:ascii="Traditional Arabic" w:hAnsi="Traditional Arabic" w:cs="Traditional Arabic"/>
          <w:color w:val="000080"/>
          <w:sz w:val="36"/>
          <w:szCs w:val="36"/>
          <w:rtl/>
        </w:rPr>
        <w:t xml:space="preserve"> [متفق عليه].</w:t>
      </w:r>
      <w:r w:rsidRPr="0023485D">
        <w:rPr>
          <w:rFonts w:ascii="Traditional Arabic" w:hAnsi="Traditional Arabic" w:cs="Traditional Arabic"/>
          <w:color w:val="000080"/>
          <w:sz w:val="36"/>
          <w:szCs w:val="36"/>
          <w:rtl/>
        </w:rPr>
        <w:br/>
        <w:t>قال ابن حجر: ( وفي الحديث دليل على اختيار النبي تطويل صلاة الليل، وقد كان ابن مسعود قوياً محافظاً على الاقتداء بالنبي ، وما هم بالقعود إلا بعد طول كثير ما اعتاده ).</w:t>
      </w:r>
    </w:p>
    <w:p w:rsidR="0023485D" w:rsidRPr="0023485D" w:rsidRDefault="0023485D" w:rsidP="0023485D">
      <w:pPr>
        <w:bidi/>
        <w:spacing w:before="100" w:beforeAutospacing="1" w:after="100" w:afterAutospacing="1" w:line="480" w:lineRule="auto"/>
        <w:rPr>
          <w:rFonts w:ascii="Traditional Arabic" w:hAnsi="Traditional Arabic" w:cs="Traditional Arabic"/>
          <w:sz w:val="36"/>
          <w:szCs w:val="36"/>
          <w:rtl/>
        </w:rPr>
      </w:pPr>
      <w:r w:rsidRPr="0023485D">
        <w:rPr>
          <w:rFonts w:ascii="Traditional Arabic" w:hAnsi="Traditional Arabic" w:cs="Traditional Arabic"/>
          <w:b/>
          <w:bCs/>
          <w:color w:val="FF0000"/>
          <w:sz w:val="36"/>
          <w:szCs w:val="36"/>
          <w:rtl/>
        </w:rPr>
        <w:t>قيام الليل في حياة السلف</w:t>
      </w:r>
    </w:p>
    <w:p w:rsidR="0023485D" w:rsidRPr="0023485D" w:rsidRDefault="0023485D" w:rsidP="00A67520">
      <w:pPr>
        <w:bidi/>
        <w:spacing w:before="100" w:beforeAutospacing="1" w:after="100" w:afterAutospacing="1" w:line="480" w:lineRule="auto"/>
        <w:rPr>
          <w:rFonts w:ascii="Traditional Arabic" w:hAnsi="Traditional Arabic" w:cs="Traditional Arabic"/>
          <w:sz w:val="36"/>
          <w:szCs w:val="36"/>
          <w:rtl/>
        </w:rPr>
      </w:pPr>
      <w:r w:rsidRPr="0023485D">
        <w:rPr>
          <w:rFonts w:ascii="Traditional Arabic" w:hAnsi="Traditional Arabic" w:cs="Traditional Arabic"/>
          <w:color w:val="000080"/>
          <w:sz w:val="36"/>
          <w:szCs w:val="36"/>
          <w:rtl/>
        </w:rPr>
        <w:lastRenderedPageBreak/>
        <w:t>قال الحسن البصري: ( لم أجد شيئاً من العبادة أشد من الصلاة في جوف الليل ).</w:t>
      </w:r>
      <w:r w:rsidRPr="0023485D">
        <w:rPr>
          <w:rFonts w:ascii="Traditional Arabic" w:hAnsi="Traditional Arabic" w:cs="Traditional Arabic"/>
          <w:color w:val="000080"/>
          <w:sz w:val="36"/>
          <w:szCs w:val="36"/>
          <w:rtl/>
        </w:rPr>
        <w:br/>
        <w:t>وقال أبو عثمان النهدي: ( تضيّفت أبا هريرة سبعاً، فكان هو وامرأته وخادمه يقسمون الليل ثلاثاً، يصلي هذا، ثم يوقظ هذا ).</w:t>
      </w:r>
      <w:r w:rsidRPr="0023485D">
        <w:rPr>
          <w:rFonts w:ascii="Traditional Arabic" w:hAnsi="Traditional Arabic" w:cs="Traditional Arabic"/>
          <w:color w:val="000080"/>
          <w:sz w:val="36"/>
          <w:szCs w:val="36"/>
          <w:rtl/>
        </w:rPr>
        <w:br/>
      </w:r>
      <w:r w:rsidRPr="0023485D">
        <w:rPr>
          <w:rFonts w:ascii="Traditional Arabic" w:hAnsi="Traditional Arabic" w:cs="Traditional Arabic"/>
          <w:color w:val="000080"/>
          <w:sz w:val="36"/>
          <w:szCs w:val="36"/>
          <w:rtl/>
        </w:rPr>
        <w:br/>
        <w:t xml:space="preserve">وكان شداد بن أوس إذا أوى إلى فراشه كأنه حبة على مقلى، ثم يقول: اللهم إن جهنم </w:t>
      </w:r>
      <w:r w:rsidR="00D94951">
        <w:rPr>
          <w:rFonts w:ascii="Traditional Arabic" w:hAnsi="Traditional Arabic" w:cs="Traditional Arabic"/>
          <w:color w:val="000080"/>
          <w:sz w:val="36"/>
          <w:szCs w:val="36"/>
          <w:rtl/>
        </w:rPr>
        <w:t>لا تدعني أنام، فيقوم إلى مصلاه.</w:t>
      </w:r>
      <w:r w:rsidRPr="0023485D">
        <w:rPr>
          <w:rFonts w:ascii="Traditional Arabic" w:hAnsi="Traditional Arabic" w:cs="Traditional Arabic"/>
          <w:color w:val="000080"/>
          <w:sz w:val="36"/>
          <w:szCs w:val="36"/>
          <w:rtl/>
        </w:rPr>
        <w:br/>
        <w:t>وكان طاوس يثب من على فراشه، ثم يتطهر ويستقبل القبلة حتى الصباح، ويقول: طيَّر ذكر جهنم نوم العابدين !!</w:t>
      </w:r>
      <w:r w:rsidRPr="0023485D">
        <w:rPr>
          <w:rFonts w:ascii="Traditional Arabic" w:hAnsi="Traditional Arabic" w:cs="Traditional Arabic"/>
          <w:color w:val="000080"/>
          <w:sz w:val="36"/>
          <w:szCs w:val="36"/>
          <w:rtl/>
        </w:rPr>
        <w:br/>
        <w:t xml:space="preserve">وكان زمعة العابد يقوم فيصلي ليلاً طويلاً، فإذا كان السحر نادى بأعلى </w:t>
      </w:r>
      <w:r w:rsidRPr="0023485D">
        <w:rPr>
          <w:rFonts w:ascii="Traditional Arabic" w:hAnsi="Traditional Arabic" w:cs="Traditional Arabic"/>
          <w:color w:val="000080"/>
          <w:sz w:val="36"/>
          <w:szCs w:val="36"/>
          <w:rtl/>
        </w:rPr>
        <w:lastRenderedPageBreak/>
        <w:t>صوته: يا أيها الركب المعرِّسون، أكُل هذا الليل ترقدون؟ ألا تقومون فترحلون !! فيسمع من هاهنا باكٍ، ومن هاهنا داع، ومن هاهنا متوضئ، فإذا طلع الفجر نادى: عند الصباح يحمد القوم السرى !!</w:t>
      </w:r>
    </w:p>
    <w:p w:rsidR="0023485D" w:rsidRPr="0023485D" w:rsidRDefault="0023485D" w:rsidP="0023485D">
      <w:pPr>
        <w:bidi/>
        <w:spacing w:before="100" w:beforeAutospacing="1" w:after="100" w:afterAutospacing="1" w:line="480" w:lineRule="auto"/>
        <w:rPr>
          <w:rFonts w:ascii="Traditional Arabic" w:hAnsi="Traditional Arabic" w:cs="Traditional Arabic"/>
          <w:sz w:val="36"/>
          <w:szCs w:val="36"/>
          <w:rtl/>
        </w:rPr>
      </w:pPr>
      <w:r w:rsidRPr="0023485D">
        <w:rPr>
          <w:rFonts w:ascii="Traditional Arabic" w:hAnsi="Traditional Arabic" w:cs="Traditional Arabic"/>
          <w:b/>
          <w:bCs/>
          <w:color w:val="FF0000"/>
          <w:sz w:val="36"/>
          <w:szCs w:val="36"/>
          <w:rtl/>
        </w:rPr>
        <w:t>طبقات السلف في قيام الليل</w:t>
      </w:r>
    </w:p>
    <w:p w:rsidR="00A67520" w:rsidRDefault="0023485D" w:rsidP="00A67520">
      <w:pPr>
        <w:bidi/>
        <w:spacing w:before="100" w:beforeAutospacing="1" w:after="100" w:afterAutospacing="1" w:line="480" w:lineRule="auto"/>
        <w:rPr>
          <w:rFonts w:ascii="Traditional Arabic" w:hAnsi="Traditional Arabic" w:cs="Traditional Arabic"/>
          <w:color w:val="000080"/>
          <w:sz w:val="36"/>
          <w:szCs w:val="36"/>
          <w:rtl/>
        </w:rPr>
      </w:pPr>
      <w:r w:rsidRPr="0023485D">
        <w:rPr>
          <w:rFonts w:ascii="Traditional Arabic" w:hAnsi="Traditional Arabic" w:cs="Traditional Arabic"/>
          <w:color w:val="000080"/>
          <w:sz w:val="36"/>
          <w:szCs w:val="36"/>
          <w:rtl/>
        </w:rPr>
        <w:t>قال ابن الجوزي: واعلم أن السلف كانوا في قيام الليل على سبع طبقات:</w:t>
      </w:r>
      <w:r w:rsidRPr="0023485D">
        <w:rPr>
          <w:rFonts w:ascii="Traditional Arabic" w:hAnsi="Traditional Arabic" w:cs="Traditional Arabic"/>
          <w:color w:val="000080"/>
          <w:sz w:val="36"/>
          <w:szCs w:val="36"/>
          <w:rtl/>
        </w:rPr>
        <w:br/>
      </w:r>
      <w:r w:rsidRPr="0023485D">
        <w:rPr>
          <w:rFonts w:ascii="Traditional Arabic" w:hAnsi="Traditional Arabic" w:cs="Traditional Arabic"/>
          <w:color w:val="800000"/>
          <w:sz w:val="36"/>
          <w:szCs w:val="36"/>
          <w:rtl/>
        </w:rPr>
        <w:t xml:space="preserve">الطبقة الأولى: </w:t>
      </w:r>
      <w:r w:rsidRPr="0023485D">
        <w:rPr>
          <w:rFonts w:ascii="Traditional Arabic" w:hAnsi="Traditional Arabic" w:cs="Traditional Arabic"/>
          <w:color w:val="000080"/>
          <w:sz w:val="36"/>
          <w:szCs w:val="36"/>
          <w:rtl/>
        </w:rPr>
        <w:t>كانوا يحيون كل الليل، وفيهم من كان يصلي الصبح بوضوء العشاء.</w:t>
      </w:r>
      <w:r w:rsidRPr="0023485D">
        <w:rPr>
          <w:rFonts w:ascii="Traditional Arabic" w:hAnsi="Traditional Arabic" w:cs="Traditional Arabic"/>
          <w:color w:val="000080"/>
          <w:sz w:val="36"/>
          <w:szCs w:val="36"/>
          <w:rtl/>
        </w:rPr>
        <w:br/>
      </w:r>
      <w:r w:rsidRPr="0023485D">
        <w:rPr>
          <w:rFonts w:ascii="Traditional Arabic" w:hAnsi="Traditional Arabic" w:cs="Traditional Arabic"/>
          <w:color w:val="800000"/>
          <w:sz w:val="36"/>
          <w:szCs w:val="36"/>
          <w:rtl/>
        </w:rPr>
        <w:t>الطبقة الثانية:</w:t>
      </w:r>
      <w:r w:rsidRPr="0023485D">
        <w:rPr>
          <w:rFonts w:ascii="Traditional Arabic" w:hAnsi="Traditional Arabic" w:cs="Traditional Arabic"/>
          <w:color w:val="000080"/>
          <w:sz w:val="36"/>
          <w:szCs w:val="36"/>
          <w:rtl/>
        </w:rPr>
        <w:t xml:space="preserve"> كانوا يقومون شطر الليل.</w:t>
      </w:r>
      <w:r w:rsidRPr="0023485D">
        <w:rPr>
          <w:rFonts w:ascii="Traditional Arabic" w:hAnsi="Traditional Arabic" w:cs="Traditional Arabic"/>
          <w:color w:val="000080"/>
          <w:sz w:val="36"/>
          <w:szCs w:val="36"/>
          <w:rtl/>
        </w:rPr>
        <w:br/>
      </w:r>
      <w:r w:rsidRPr="0023485D">
        <w:rPr>
          <w:rFonts w:ascii="Traditional Arabic" w:hAnsi="Traditional Arabic" w:cs="Traditional Arabic"/>
          <w:color w:val="800000"/>
          <w:sz w:val="36"/>
          <w:szCs w:val="36"/>
          <w:rtl/>
        </w:rPr>
        <w:lastRenderedPageBreak/>
        <w:t>الطبقة الثالثة:</w:t>
      </w:r>
      <w:r w:rsidRPr="0023485D">
        <w:rPr>
          <w:rFonts w:ascii="Traditional Arabic" w:hAnsi="Traditional Arabic" w:cs="Traditional Arabic"/>
          <w:color w:val="000080"/>
          <w:sz w:val="36"/>
          <w:szCs w:val="36"/>
          <w:rtl/>
        </w:rPr>
        <w:t xml:space="preserve"> كانوا يقومون ثلث الليل، قال النبي : { أحب الصلاة إلى الله عز وجل صلاة داود؛ كان ينام نصف الليل، ويقوم ثلثه، وينام سُدسه }</w:t>
      </w:r>
      <w:r w:rsidR="00A67520" w:rsidRPr="0049768A">
        <w:rPr>
          <w:rFonts w:cs="Traditional Arabic"/>
          <w:w w:val="90"/>
          <w:sz w:val="36"/>
          <w:szCs w:val="36"/>
          <w:vertAlign w:val="superscript"/>
          <w:rtl/>
        </w:rPr>
        <w:t>(</w:t>
      </w:r>
      <w:r w:rsidR="00A67520" w:rsidRPr="0049768A">
        <w:rPr>
          <w:rStyle w:val="a4"/>
          <w:rFonts w:cs="Traditional Arabic"/>
          <w:w w:val="90"/>
          <w:sz w:val="36"/>
          <w:szCs w:val="36"/>
          <w:rtl/>
        </w:rPr>
        <w:footnoteReference w:id="767"/>
      </w:r>
      <w:r w:rsidR="00A67520" w:rsidRPr="0049768A">
        <w:rPr>
          <w:rFonts w:cs="Traditional Arabic"/>
          <w:w w:val="90"/>
          <w:sz w:val="36"/>
          <w:szCs w:val="36"/>
          <w:vertAlign w:val="superscript"/>
          <w:rtl/>
        </w:rPr>
        <w:t>)</w:t>
      </w:r>
    </w:p>
    <w:p w:rsidR="0023485D" w:rsidRPr="0023485D" w:rsidRDefault="0023485D" w:rsidP="00A67520">
      <w:pPr>
        <w:bidi/>
        <w:spacing w:before="100" w:beforeAutospacing="1" w:after="100" w:afterAutospacing="1" w:line="480" w:lineRule="auto"/>
        <w:rPr>
          <w:rFonts w:ascii="Traditional Arabic" w:hAnsi="Traditional Arabic" w:cs="Traditional Arabic"/>
          <w:sz w:val="36"/>
          <w:szCs w:val="36"/>
          <w:rtl/>
        </w:rPr>
      </w:pPr>
      <w:r w:rsidRPr="0023485D">
        <w:rPr>
          <w:rFonts w:ascii="Traditional Arabic" w:hAnsi="Traditional Arabic" w:cs="Traditional Arabic"/>
          <w:color w:val="800000"/>
          <w:sz w:val="36"/>
          <w:szCs w:val="36"/>
          <w:rtl/>
        </w:rPr>
        <w:t>الطبقة الرابعة:</w:t>
      </w:r>
      <w:r w:rsidRPr="0023485D">
        <w:rPr>
          <w:rFonts w:ascii="Traditional Arabic" w:hAnsi="Traditional Arabic" w:cs="Traditional Arabic"/>
          <w:color w:val="000080"/>
          <w:sz w:val="36"/>
          <w:szCs w:val="36"/>
          <w:rtl/>
        </w:rPr>
        <w:t xml:space="preserve"> كانوا يقومون سدس الليل أو خمسه.</w:t>
      </w:r>
      <w:r w:rsidRPr="0023485D">
        <w:rPr>
          <w:rFonts w:ascii="Traditional Arabic" w:hAnsi="Traditional Arabic" w:cs="Traditional Arabic"/>
          <w:color w:val="000080"/>
          <w:sz w:val="36"/>
          <w:szCs w:val="36"/>
          <w:rtl/>
        </w:rPr>
        <w:br/>
      </w:r>
      <w:r w:rsidRPr="0023485D">
        <w:rPr>
          <w:rFonts w:ascii="Traditional Arabic" w:hAnsi="Traditional Arabic" w:cs="Traditional Arabic"/>
          <w:color w:val="800000"/>
          <w:sz w:val="36"/>
          <w:szCs w:val="36"/>
          <w:rtl/>
        </w:rPr>
        <w:t>الطبقة الخامسة:</w:t>
      </w:r>
      <w:r w:rsidRPr="0023485D">
        <w:rPr>
          <w:rFonts w:ascii="Traditional Arabic" w:hAnsi="Traditional Arabic" w:cs="Traditional Arabic"/>
          <w:color w:val="000080"/>
          <w:sz w:val="36"/>
          <w:szCs w:val="36"/>
          <w:rtl/>
        </w:rPr>
        <w:t xml:space="preserve"> كانوا لا يراعون التقدير، وإنما كان أحدهم يقوم إلى أن يغلبه النوم فينام، فإذا انتبه قام.</w:t>
      </w:r>
      <w:r w:rsidRPr="0023485D">
        <w:rPr>
          <w:rFonts w:ascii="Traditional Arabic" w:hAnsi="Traditional Arabic" w:cs="Traditional Arabic"/>
          <w:color w:val="000080"/>
          <w:sz w:val="36"/>
          <w:szCs w:val="36"/>
          <w:rtl/>
        </w:rPr>
        <w:br/>
      </w:r>
      <w:r w:rsidRPr="0023485D">
        <w:rPr>
          <w:rFonts w:ascii="Traditional Arabic" w:hAnsi="Traditional Arabic" w:cs="Traditional Arabic"/>
          <w:color w:val="800000"/>
          <w:sz w:val="36"/>
          <w:szCs w:val="36"/>
          <w:rtl/>
        </w:rPr>
        <w:t>الطبقة السادسة:</w:t>
      </w:r>
      <w:r w:rsidRPr="0023485D">
        <w:rPr>
          <w:rFonts w:ascii="Traditional Arabic" w:hAnsi="Traditional Arabic" w:cs="Traditional Arabic"/>
          <w:color w:val="000080"/>
          <w:sz w:val="36"/>
          <w:szCs w:val="36"/>
          <w:rtl/>
        </w:rPr>
        <w:t xml:space="preserve"> قوم كانوا يصلون من الليل أربع ركعات أو ركعتين.</w:t>
      </w:r>
      <w:r w:rsidRPr="0023485D">
        <w:rPr>
          <w:rFonts w:ascii="Traditional Arabic" w:hAnsi="Traditional Arabic" w:cs="Traditional Arabic"/>
          <w:color w:val="000080"/>
          <w:sz w:val="36"/>
          <w:szCs w:val="36"/>
          <w:rtl/>
        </w:rPr>
        <w:br/>
      </w:r>
      <w:r w:rsidRPr="0023485D">
        <w:rPr>
          <w:rFonts w:ascii="Traditional Arabic" w:hAnsi="Traditional Arabic" w:cs="Traditional Arabic"/>
          <w:color w:val="800000"/>
          <w:sz w:val="36"/>
          <w:szCs w:val="36"/>
          <w:rtl/>
        </w:rPr>
        <w:t>الطبقة السابعة:</w:t>
      </w:r>
      <w:r w:rsidRPr="0023485D">
        <w:rPr>
          <w:rFonts w:ascii="Traditional Arabic" w:hAnsi="Traditional Arabic" w:cs="Traditional Arabic"/>
          <w:color w:val="000080"/>
          <w:sz w:val="36"/>
          <w:szCs w:val="36"/>
          <w:rtl/>
        </w:rPr>
        <w:t xml:space="preserve"> قوم يُحيون ما بين العشاءين، ويُعسِّـلون في السحر، فيجمعون بين الطرفين</w:t>
      </w:r>
      <w:r w:rsidR="000D3F0F">
        <w:rPr>
          <w:rFonts w:ascii="Traditional Arabic" w:hAnsi="Traditional Arabic" w:cs="Traditional Arabic"/>
          <w:color w:val="000080"/>
          <w:sz w:val="36"/>
          <w:szCs w:val="36"/>
          <w:rtl/>
        </w:rPr>
        <w:t>. وفي صحيح مسلم أن النبي قال: {</w:t>
      </w:r>
      <w:r w:rsidRPr="0023485D">
        <w:rPr>
          <w:rFonts w:ascii="Traditional Arabic" w:hAnsi="Traditional Arabic" w:cs="Traditional Arabic"/>
          <w:color w:val="000080"/>
          <w:sz w:val="36"/>
          <w:szCs w:val="36"/>
          <w:rtl/>
        </w:rPr>
        <w:t>إن في الليل لساعة لا يوافقها عبد مسلم يسأل الله فيها خيراً إلا آتاه، وذلك كل ليلة }.</w:t>
      </w:r>
    </w:p>
    <w:p w:rsidR="0023485D" w:rsidRPr="0023485D" w:rsidRDefault="0023485D" w:rsidP="0023485D">
      <w:pPr>
        <w:bidi/>
        <w:spacing w:before="100" w:beforeAutospacing="1" w:after="100" w:afterAutospacing="1" w:line="480" w:lineRule="auto"/>
        <w:rPr>
          <w:rFonts w:ascii="Traditional Arabic" w:hAnsi="Traditional Arabic" w:cs="Traditional Arabic"/>
          <w:sz w:val="36"/>
          <w:szCs w:val="36"/>
          <w:rtl/>
        </w:rPr>
      </w:pPr>
      <w:r w:rsidRPr="0023485D">
        <w:rPr>
          <w:rFonts w:ascii="Traditional Arabic" w:hAnsi="Traditional Arabic" w:cs="Traditional Arabic"/>
          <w:b/>
          <w:bCs/>
          <w:color w:val="FF0000"/>
          <w:sz w:val="36"/>
          <w:szCs w:val="36"/>
          <w:rtl/>
        </w:rPr>
        <w:lastRenderedPageBreak/>
        <w:t>الأسباب الميسِّرة لقيام الليل</w:t>
      </w:r>
    </w:p>
    <w:p w:rsidR="0023485D" w:rsidRPr="0023485D" w:rsidRDefault="0023485D" w:rsidP="0023485D">
      <w:pPr>
        <w:bidi/>
        <w:spacing w:before="100" w:beforeAutospacing="1" w:after="100" w:afterAutospacing="1" w:line="480" w:lineRule="auto"/>
        <w:rPr>
          <w:rFonts w:ascii="Traditional Arabic" w:hAnsi="Traditional Arabic" w:cs="Traditional Arabic"/>
          <w:sz w:val="36"/>
          <w:szCs w:val="36"/>
          <w:rtl/>
        </w:rPr>
      </w:pPr>
      <w:r w:rsidRPr="0023485D">
        <w:rPr>
          <w:rFonts w:ascii="Traditional Arabic" w:hAnsi="Traditional Arabic" w:cs="Traditional Arabic"/>
          <w:color w:val="000080"/>
          <w:sz w:val="36"/>
          <w:szCs w:val="36"/>
          <w:rtl/>
        </w:rPr>
        <w:t>ذكر أبو حامد الغزالي أسباباً ظاهرة وأخرى باطنة ميسرة لقيام الليل:</w:t>
      </w:r>
      <w:r w:rsidRPr="0023485D">
        <w:rPr>
          <w:rFonts w:ascii="Traditional Arabic" w:hAnsi="Traditional Arabic" w:cs="Traditional Arabic"/>
          <w:color w:val="000080"/>
          <w:sz w:val="36"/>
          <w:szCs w:val="36"/>
          <w:rtl/>
        </w:rPr>
        <w:br/>
      </w:r>
      <w:r w:rsidRPr="0023485D">
        <w:rPr>
          <w:rFonts w:ascii="Traditional Arabic" w:hAnsi="Traditional Arabic" w:cs="Traditional Arabic"/>
          <w:color w:val="0000FF"/>
          <w:sz w:val="36"/>
          <w:szCs w:val="36"/>
          <w:rtl/>
        </w:rPr>
        <w:t>فأما الأسباب الظاهرة فأربعة أمور:</w:t>
      </w:r>
      <w:r w:rsidRPr="0023485D">
        <w:rPr>
          <w:rFonts w:ascii="Traditional Arabic" w:hAnsi="Traditional Arabic" w:cs="Traditional Arabic"/>
          <w:color w:val="0000FF"/>
          <w:sz w:val="36"/>
          <w:szCs w:val="36"/>
          <w:rtl/>
        </w:rPr>
        <w:br/>
      </w:r>
      <w:r w:rsidRPr="0023485D">
        <w:rPr>
          <w:rFonts w:ascii="Traditional Arabic" w:hAnsi="Traditional Arabic" w:cs="Traditional Arabic"/>
          <w:color w:val="FF0000"/>
          <w:sz w:val="36"/>
          <w:szCs w:val="36"/>
          <w:rtl/>
        </w:rPr>
        <w:t>الأول:</w:t>
      </w:r>
      <w:r w:rsidRPr="0023485D">
        <w:rPr>
          <w:rFonts w:ascii="Traditional Arabic" w:hAnsi="Traditional Arabic" w:cs="Traditional Arabic"/>
          <w:color w:val="000080"/>
          <w:sz w:val="36"/>
          <w:szCs w:val="36"/>
          <w:rtl/>
        </w:rPr>
        <w:t xml:space="preserve"> ألا يكثر الأكل فيكثر الشرب، فيغلبه النوم، ويثقل عليه القيام.</w:t>
      </w:r>
      <w:r w:rsidRPr="0023485D">
        <w:rPr>
          <w:rFonts w:ascii="Traditional Arabic" w:hAnsi="Traditional Arabic" w:cs="Traditional Arabic"/>
          <w:color w:val="000080"/>
          <w:sz w:val="36"/>
          <w:szCs w:val="36"/>
          <w:rtl/>
        </w:rPr>
        <w:br/>
      </w:r>
      <w:r w:rsidRPr="0023485D">
        <w:rPr>
          <w:rFonts w:ascii="Traditional Arabic" w:hAnsi="Traditional Arabic" w:cs="Traditional Arabic"/>
          <w:color w:val="FF0000"/>
          <w:sz w:val="36"/>
          <w:szCs w:val="36"/>
          <w:rtl/>
        </w:rPr>
        <w:t>الثاني:</w:t>
      </w:r>
      <w:r w:rsidRPr="0023485D">
        <w:rPr>
          <w:rFonts w:ascii="Traditional Arabic" w:hAnsi="Traditional Arabic" w:cs="Traditional Arabic"/>
          <w:color w:val="000080"/>
          <w:sz w:val="36"/>
          <w:szCs w:val="36"/>
          <w:rtl/>
        </w:rPr>
        <w:t xml:space="preserve"> ألا يتعب نفسه بالنهار بما لا فائدة فيه.</w:t>
      </w:r>
      <w:r w:rsidRPr="0023485D">
        <w:rPr>
          <w:rFonts w:ascii="Traditional Arabic" w:hAnsi="Traditional Arabic" w:cs="Traditional Arabic"/>
          <w:color w:val="000080"/>
          <w:sz w:val="36"/>
          <w:szCs w:val="36"/>
          <w:rtl/>
        </w:rPr>
        <w:br/>
      </w:r>
      <w:r w:rsidRPr="0023485D">
        <w:rPr>
          <w:rFonts w:ascii="Traditional Arabic" w:hAnsi="Traditional Arabic" w:cs="Traditional Arabic"/>
          <w:color w:val="FF0000"/>
          <w:sz w:val="36"/>
          <w:szCs w:val="36"/>
          <w:rtl/>
        </w:rPr>
        <w:t>الثالث:</w:t>
      </w:r>
      <w:r w:rsidRPr="0023485D">
        <w:rPr>
          <w:rFonts w:ascii="Traditional Arabic" w:hAnsi="Traditional Arabic" w:cs="Traditional Arabic"/>
          <w:color w:val="0000FF"/>
          <w:sz w:val="36"/>
          <w:szCs w:val="36"/>
          <w:rtl/>
        </w:rPr>
        <w:t xml:space="preserve"> </w:t>
      </w:r>
      <w:r w:rsidRPr="0023485D">
        <w:rPr>
          <w:rFonts w:ascii="Traditional Arabic" w:hAnsi="Traditional Arabic" w:cs="Traditional Arabic"/>
          <w:color w:val="000080"/>
          <w:sz w:val="36"/>
          <w:szCs w:val="36"/>
          <w:rtl/>
        </w:rPr>
        <w:t>ألا يترك القيلولة بالنهار فإنها تعين على القيام.</w:t>
      </w:r>
      <w:r w:rsidRPr="0023485D">
        <w:rPr>
          <w:rFonts w:ascii="Traditional Arabic" w:hAnsi="Traditional Arabic" w:cs="Traditional Arabic"/>
          <w:color w:val="000080"/>
          <w:sz w:val="36"/>
          <w:szCs w:val="36"/>
          <w:rtl/>
        </w:rPr>
        <w:br/>
      </w:r>
      <w:r w:rsidRPr="0023485D">
        <w:rPr>
          <w:rFonts w:ascii="Traditional Arabic" w:hAnsi="Traditional Arabic" w:cs="Traditional Arabic"/>
          <w:color w:val="FF0000"/>
          <w:sz w:val="36"/>
          <w:szCs w:val="36"/>
          <w:rtl/>
        </w:rPr>
        <w:t>الرابع:</w:t>
      </w:r>
      <w:r w:rsidRPr="0023485D">
        <w:rPr>
          <w:rFonts w:ascii="Traditional Arabic" w:hAnsi="Traditional Arabic" w:cs="Traditional Arabic"/>
          <w:color w:val="0000FF"/>
          <w:sz w:val="36"/>
          <w:szCs w:val="36"/>
          <w:rtl/>
        </w:rPr>
        <w:t xml:space="preserve"> </w:t>
      </w:r>
      <w:r w:rsidRPr="0023485D">
        <w:rPr>
          <w:rFonts w:ascii="Traditional Arabic" w:hAnsi="Traditional Arabic" w:cs="Traditional Arabic"/>
          <w:color w:val="000080"/>
          <w:sz w:val="36"/>
          <w:szCs w:val="36"/>
          <w:rtl/>
        </w:rPr>
        <w:t>ألا يرتكب الأوزار بالنهار فيحرم القيام بالليل.</w:t>
      </w:r>
    </w:p>
    <w:p w:rsidR="0023485D" w:rsidRPr="0023485D" w:rsidRDefault="0023485D" w:rsidP="0023485D">
      <w:pPr>
        <w:bidi/>
        <w:spacing w:before="100" w:beforeAutospacing="1" w:after="100" w:afterAutospacing="1" w:line="480" w:lineRule="auto"/>
        <w:rPr>
          <w:rFonts w:ascii="Traditional Arabic" w:hAnsi="Traditional Arabic" w:cs="Traditional Arabic"/>
          <w:sz w:val="36"/>
          <w:szCs w:val="36"/>
          <w:rtl/>
        </w:rPr>
      </w:pPr>
      <w:r w:rsidRPr="0023485D">
        <w:rPr>
          <w:rFonts w:ascii="Traditional Arabic" w:hAnsi="Traditional Arabic" w:cs="Traditional Arabic"/>
          <w:color w:val="0000FF"/>
          <w:sz w:val="36"/>
          <w:szCs w:val="36"/>
          <w:rtl/>
        </w:rPr>
        <w:t>وأما الأسباب الباطنة فأربعة أمور:</w:t>
      </w:r>
      <w:r w:rsidRPr="0023485D">
        <w:rPr>
          <w:rFonts w:ascii="Traditional Arabic" w:hAnsi="Traditional Arabic" w:cs="Traditional Arabic"/>
          <w:color w:val="0000FF"/>
          <w:sz w:val="36"/>
          <w:szCs w:val="36"/>
          <w:rtl/>
        </w:rPr>
        <w:br/>
      </w:r>
      <w:r w:rsidRPr="0023485D">
        <w:rPr>
          <w:rFonts w:ascii="Traditional Arabic" w:hAnsi="Traditional Arabic" w:cs="Traditional Arabic"/>
          <w:color w:val="FF0000"/>
          <w:sz w:val="36"/>
          <w:szCs w:val="36"/>
          <w:rtl/>
        </w:rPr>
        <w:t xml:space="preserve">الأول: </w:t>
      </w:r>
      <w:r w:rsidRPr="0023485D">
        <w:rPr>
          <w:rFonts w:ascii="Traditional Arabic" w:hAnsi="Traditional Arabic" w:cs="Traditional Arabic"/>
          <w:color w:val="000080"/>
          <w:sz w:val="36"/>
          <w:szCs w:val="36"/>
          <w:rtl/>
        </w:rPr>
        <w:t>سلامة القلب عن الحقد على المسلمين، وعن البدع وعن فضول الدنيا.</w:t>
      </w:r>
      <w:r w:rsidRPr="0023485D">
        <w:rPr>
          <w:rFonts w:ascii="Traditional Arabic" w:hAnsi="Traditional Arabic" w:cs="Traditional Arabic"/>
          <w:color w:val="000080"/>
          <w:sz w:val="36"/>
          <w:szCs w:val="36"/>
          <w:rtl/>
        </w:rPr>
        <w:br/>
      </w:r>
      <w:r w:rsidRPr="0023485D">
        <w:rPr>
          <w:rFonts w:ascii="Traditional Arabic" w:hAnsi="Traditional Arabic" w:cs="Traditional Arabic"/>
          <w:color w:val="FF0000"/>
          <w:sz w:val="36"/>
          <w:szCs w:val="36"/>
          <w:rtl/>
        </w:rPr>
        <w:lastRenderedPageBreak/>
        <w:t>الثاني:</w:t>
      </w:r>
      <w:r w:rsidRPr="0023485D">
        <w:rPr>
          <w:rFonts w:ascii="Traditional Arabic" w:hAnsi="Traditional Arabic" w:cs="Traditional Arabic"/>
          <w:color w:val="000080"/>
          <w:sz w:val="36"/>
          <w:szCs w:val="36"/>
          <w:rtl/>
        </w:rPr>
        <w:t xml:space="preserve"> خوف غالب يلزم القلب مع قصر الأمل.</w:t>
      </w:r>
      <w:r w:rsidRPr="0023485D">
        <w:rPr>
          <w:rFonts w:ascii="Traditional Arabic" w:hAnsi="Traditional Arabic" w:cs="Traditional Arabic"/>
          <w:color w:val="000080"/>
          <w:sz w:val="36"/>
          <w:szCs w:val="36"/>
          <w:rtl/>
        </w:rPr>
        <w:br/>
      </w:r>
      <w:r w:rsidRPr="0023485D">
        <w:rPr>
          <w:rFonts w:ascii="Traditional Arabic" w:hAnsi="Traditional Arabic" w:cs="Traditional Arabic"/>
          <w:color w:val="FF0000"/>
          <w:sz w:val="36"/>
          <w:szCs w:val="36"/>
          <w:rtl/>
        </w:rPr>
        <w:t>الثالث:</w:t>
      </w:r>
      <w:r w:rsidRPr="0023485D">
        <w:rPr>
          <w:rFonts w:ascii="Traditional Arabic" w:hAnsi="Traditional Arabic" w:cs="Traditional Arabic"/>
          <w:color w:val="000080"/>
          <w:sz w:val="36"/>
          <w:szCs w:val="36"/>
          <w:rtl/>
        </w:rPr>
        <w:t xml:space="preserve"> أن يعرف فضل قيام الليل.</w:t>
      </w:r>
      <w:r w:rsidRPr="0023485D">
        <w:rPr>
          <w:rFonts w:ascii="Traditional Arabic" w:hAnsi="Traditional Arabic" w:cs="Traditional Arabic"/>
          <w:color w:val="000080"/>
          <w:sz w:val="36"/>
          <w:szCs w:val="36"/>
          <w:rtl/>
        </w:rPr>
        <w:br/>
      </w:r>
      <w:r w:rsidRPr="0023485D">
        <w:rPr>
          <w:rFonts w:ascii="Traditional Arabic" w:hAnsi="Traditional Arabic" w:cs="Traditional Arabic"/>
          <w:color w:val="FF0000"/>
          <w:sz w:val="36"/>
          <w:szCs w:val="36"/>
          <w:rtl/>
        </w:rPr>
        <w:t>الرابع:</w:t>
      </w:r>
      <w:r w:rsidRPr="0023485D">
        <w:rPr>
          <w:rFonts w:ascii="Traditional Arabic" w:hAnsi="Traditional Arabic" w:cs="Traditional Arabic"/>
          <w:color w:val="000080"/>
          <w:sz w:val="36"/>
          <w:szCs w:val="36"/>
          <w:rtl/>
        </w:rPr>
        <w:t xml:space="preserve"> وهو أشرف البواعث: الحب لله، وقوة الإيمان بأنه في قيامه لا يتكلم بحرف إلا وهو مناج ربه.</w:t>
      </w:r>
    </w:p>
    <w:p w:rsidR="00DD4845" w:rsidRPr="0049768A" w:rsidRDefault="00DD4845" w:rsidP="00DD4845">
      <w:pPr>
        <w:pStyle w:val="a9"/>
        <w:rPr>
          <w:b/>
          <w:bCs/>
          <w:sz w:val="36"/>
          <w:szCs w:val="36"/>
          <w:rtl/>
        </w:rPr>
      </w:pPr>
    </w:p>
    <w:p w:rsidR="00DD4845" w:rsidRPr="0049768A" w:rsidRDefault="00DD4845" w:rsidP="00DD4845">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23485D" w:rsidRPr="0023485D" w:rsidRDefault="0023485D" w:rsidP="0023485D">
      <w:pPr>
        <w:bidi/>
        <w:spacing w:before="100" w:beforeAutospacing="1" w:after="100" w:afterAutospacing="1" w:line="480" w:lineRule="auto"/>
        <w:rPr>
          <w:rFonts w:ascii="Traditional Arabic" w:hAnsi="Traditional Arabic" w:cs="Traditional Arabic"/>
          <w:sz w:val="36"/>
          <w:szCs w:val="36"/>
          <w:rtl/>
        </w:rPr>
      </w:pPr>
      <w:r w:rsidRPr="0023485D">
        <w:rPr>
          <w:rFonts w:ascii="Traditional Arabic" w:hAnsi="Traditional Arabic" w:cs="Traditional Arabic"/>
          <w:b/>
          <w:bCs/>
          <w:color w:val="FF0000"/>
          <w:sz w:val="36"/>
          <w:szCs w:val="36"/>
          <w:rtl/>
        </w:rPr>
        <w:t>قيام رمضان</w:t>
      </w:r>
    </w:p>
    <w:p w:rsidR="00D94951" w:rsidRDefault="0023485D" w:rsidP="0023485D">
      <w:pPr>
        <w:bidi/>
        <w:ind w:firstLine="720"/>
        <w:rPr>
          <w:rFonts w:ascii="Traditional Arabic" w:hAnsi="Traditional Arabic" w:cs="Traditional Arabic"/>
          <w:color w:val="000080"/>
          <w:sz w:val="36"/>
          <w:szCs w:val="36"/>
          <w:rtl/>
        </w:rPr>
      </w:pPr>
      <w:r w:rsidRPr="0023485D">
        <w:rPr>
          <w:rFonts w:ascii="Traditional Arabic" w:hAnsi="Traditional Arabic" w:cs="Traditional Arabic"/>
          <w:color w:val="000080"/>
          <w:sz w:val="36"/>
          <w:szCs w:val="36"/>
          <w:rtl/>
        </w:rPr>
        <w:t>قيام رمضان هو صلاة التراويح التي يؤديها المسلمون في رمضان، وهو من أعظم العبادات التي يتقرب بها العبد إلى ربه في هذا الشهر.قال الحافظ ابن رجب: ( واعلم أن المؤمن يجتمع له في شهر رمضان جهادان لنفسه: جهاد بالنهار على الصيام، وجهاد بالليل على القيام، فمن جمع بين هذين الجهادين وُفِّي أجره بغير حساب ).</w:t>
      </w:r>
      <w:r w:rsidRPr="0023485D">
        <w:rPr>
          <w:rFonts w:ascii="Traditional Arabic" w:hAnsi="Traditional Arabic" w:cs="Traditional Arabic"/>
          <w:color w:val="000080"/>
          <w:sz w:val="36"/>
          <w:szCs w:val="36"/>
          <w:rtl/>
        </w:rPr>
        <w:br/>
        <w:t xml:space="preserve">وقال الشيخ ابن عثيمين: ( وصلاة الليل في رمضان لها فضيلة ومزية على </w:t>
      </w:r>
      <w:r w:rsidRPr="0023485D">
        <w:rPr>
          <w:rFonts w:ascii="Traditional Arabic" w:hAnsi="Traditional Arabic" w:cs="Traditional Arabic"/>
          <w:color w:val="000080"/>
          <w:sz w:val="36"/>
          <w:szCs w:val="36"/>
          <w:rtl/>
        </w:rPr>
        <w:lastRenderedPageBreak/>
        <w:t>غيرها، لقول النبي</w:t>
      </w:r>
      <w:r w:rsidR="000D3F0F">
        <w:rPr>
          <w:rFonts w:ascii="Traditional Arabic" w:hAnsi="Traditional Arabic" w:cs="Traditional Arabic" w:hint="cs"/>
          <w:color w:val="000080"/>
          <w:sz w:val="36"/>
          <w:szCs w:val="36"/>
          <w:rtl/>
        </w:rPr>
        <w:t xml:space="preserve"> صلى الله عليه وسلم</w:t>
      </w:r>
      <w:r w:rsidRPr="0023485D">
        <w:rPr>
          <w:rFonts w:ascii="Traditional Arabic" w:hAnsi="Traditional Arabic" w:cs="Traditional Arabic"/>
          <w:color w:val="000080"/>
          <w:sz w:val="36"/>
          <w:szCs w:val="36"/>
          <w:rtl/>
        </w:rPr>
        <w:t xml:space="preserve"> : { من قام رمضان إيماناً واحتساباً غفر </w:t>
      </w:r>
      <w:r w:rsidR="000D3F0F">
        <w:rPr>
          <w:rFonts w:ascii="Traditional Arabic" w:hAnsi="Traditional Arabic" w:cs="Traditional Arabic"/>
          <w:color w:val="000080"/>
          <w:sz w:val="36"/>
          <w:szCs w:val="36"/>
          <w:rtl/>
        </w:rPr>
        <w:t>له ما تقدم من ذنبه }</w:t>
      </w:r>
      <w:r w:rsidR="000D3F0F">
        <w:rPr>
          <w:rFonts w:ascii="Traditional Arabic" w:hAnsi="Traditional Arabic" w:cs="Traditional Arabic" w:hint="cs"/>
          <w:color w:val="000080"/>
          <w:sz w:val="36"/>
          <w:szCs w:val="36"/>
          <w:rtl/>
        </w:rPr>
        <w:t>.</w:t>
      </w:r>
      <w:r w:rsidR="000D3F0F" w:rsidRPr="0049768A">
        <w:rPr>
          <w:rFonts w:cs="Traditional Arabic"/>
          <w:w w:val="90"/>
          <w:sz w:val="36"/>
          <w:szCs w:val="36"/>
          <w:vertAlign w:val="superscript"/>
          <w:rtl/>
        </w:rPr>
        <w:t>(</w:t>
      </w:r>
      <w:r w:rsidR="000D3F0F" w:rsidRPr="0049768A">
        <w:rPr>
          <w:rStyle w:val="a4"/>
          <w:rFonts w:cs="Traditional Arabic"/>
          <w:w w:val="90"/>
          <w:sz w:val="36"/>
          <w:szCs w:val="36"/>
          <w:rtl/>
        </w:rPr>
        <w:footnoteReference w:id="768"/>
      </w:r>
      <w:r w:rsidR="000D3F0F" w:rsidRPr="0049768A">
        <w:rPr>
          <w:rFonts w:cs="Traditional Arabic"/>
          <w:w w:val="90"/>
          <w:sz w:val="36"/>
          <w:szCs w:val="36"/>
          <w:vertAlign w:val="superscript"/>
          <w:rtl/>
        </w:rPr>
        <w:t>)</w:t>
      </w:r>
    </w:p>
    <w:p w:rsidR="0023485D" w:rsidRPr="0023485D" w:rsidRDefault="0023485D" w:rsidP="00D94951">
      <w:pPr>
        <w:bidi/>
        <w:ind w:firstLine="720"/>
        <w:rPr>
          <w:rFonts w:ascii="Traditional Arabic" w:hAnsi="Traditional Arabic" w:cs="Traditional Arabic"/>
          <w:color w:val="000080"/>
          <w:sz w:val="36"/>
          <w:szCs w:val="36"/>
          <w:rtl/>
        </w:rPr>
      </w:pPr>
      <w:r w:rsidRPr="0023485D">
        <w:rPr>
          <w:rFonts w:ascii="Traditional Arabic" w:hAnsi="Traditional Arabic" w:cs="Traditional Arabic"/>
          <w:color w:val="000080"/>
          <w:sz w:val="36"/>
          <w:szCs w:val="36"/>
          <w:rtl/>
        </w:rPr>
        <w:t>وقيام رمضان شامل للصلاة في أول الليل وآخره، وعلى هذا فالتراويح من قيام رمضان، فينبغي الحرص عليها والاعتناء بها، واحتساب الأجر والثواب من الله عليها، وما هي إلا ليالٍ معدودة ينتهزها المؤمن العاقل قبل فواتها ).</w:t>
      </w:r>
      <w:r w:rsidRPr="0023485D">
        <w:rPr>
          <w:rFonts w:ascii="Traditional Arabic" w:hAnsi="Traditional Arabic" w:cs="Traditional Arabic"/>
          <w:color w:val="000080"/>
          <w:sz w:val="36"/>
          <w:szCs w:val="36"/>
          <w:rtl/>
        </w:rPr>
        <w:br/>
      </w:r>
      <w:r w:rsidRPr="0023485D">
        <w:rPr>
          <w:rFonts w:ascii="Traditional Arabic" w:hAnsi="Traditional Arabic" w:cs="Traditional Arabic"/>
          <w:color w:val="000080"/>
          <w:sz w:val="36"/>
          <w:szCs w:val="36"/>
          <w:rtl/>
        </w:rPr>
        <w:br/>
        <w:t>وتشرع صلاة التراويح جماعة في المساجد، وكان النبي أول من سنّ الجماعة في صلاة التراويح في المسجد، ثم تركها خشية أن تُفرض على أمته، فلما لحق رسول الله بجوار ربه، واستقرت الشريعة؛ زالت الخشية، وبقيت مشروعية صلاتها جماعة قائمة.</w:t>
      </w:r>
      <w:r w:rsidRPr="0023485D">
        <w:rPr>
          <w:rFonts w:ascii="Traditional Arabic" w:hAnsi="Traditional Arabic" w:cs="Traditional Arabic"/>
          <w:color w:val="000080"/>
          <w:sz w:val="36"/>
          <w:szCs w:val="36"/>
          <w:rtl/>
        </w:rPr>
        <w:br/>
        <w:t>وعلى المسلمين الاهتمام بهذه الصلاة وأداؤها كاملة، والصبر على ذلك لله عز وجل.</w:t>
      </w:r>
      <w:r w:rsidRPr="0023485D">
        <w:rPr>
          <w:rFonts w:ascii="Traditional Arabic" w:hAnsi="Traditional Arabic" w:cs="Traditional Arabic"/>
          <w:color w:val="000080"/>
          <w:sz w:val="36"/>
          <w:szCs w:val="36"/>
          <w:rtl/>
        </w:rPr>
        <w:br/>
        <w:t>قال الشيخ ابن عثيمين: ( ولا ينبغي للرجل أن يتخلف عن صلاة التراويح لينال ثوابها وأجرها، ولا ينصرف حتى ينتهي الإمام منها ومن الوتر ليحصل له أجر قيام الليل كله ).</w:t>
      </w:r>
      <w:r w:rsidRPr="0023485D">
        <w:rPr>
          <w:rFonts w:ascii="Traditional Arabic" w:hAnsi="Traditional Arabic" w:cs="Traditional Arabic"/>
          <w:color w:val="000080"/>
          <w:sz w:val="36"/>
          <w:szCs w:val="36"/>
          <w:rtl/>
        </w:rPr>
        <w:br/>
        <w:t>ويجوز للنساء حضور التراويح في المساجد إذا أمنت الفتنة منهن وبهن. ولكن يجب أن تأتي متسترة متحجبة، غير متبرجة ولا متطيبة، ولا رافعة صوتاً ولا مبدية زينة.</w:t>
      </w:r>
      <w:r w:rsidRPr="0023485D">
        <w:rPr>
          <w:rFonts w:ascii="Traditional Arabic" w:hAnsi="Traditional Arabic" w:cs="Traditional Arabic"/>
          <w:color w:val="000080"/>
          <w:sz w:val="36"/>
          <w:szCs w:val="36"/>
          <w:rtl/>
        </w:rPr>
        <w:br/>
      </w:r>
      <w:r w:rsidRPr="0023485D">
        <w:rPr>
          <w:rFonts w:ascii="Traditional Arabic" w:hAnsi="Traditional Arabic" w:cs="Traditional Arabic"/>
          <w:color w:val="000080"/>
          <w:sz w:val="36"/>
          <w:szCs w:val="36"/>
          <w:rtl/>
        </w:rPr>
        <w:lastRenderedPageBreak/>
        <w:t>والسنة للنساء أن يتأخرن عن الرجال ويبعدن عنهم، ويبدأن بالصف المؤخر فالمؤخر عكس الرجال، وينصرفن من المسجد فور تسليم الإمام ولا يتأخرن إلا لعذر، لحديث أم سلمة رضي الله عنها قالت: { كان النبي إذا سلّم قام النساء حين يقضي تسليمه، وهو يمكث في مقامه يسيراً قبل أن يقوم. قالت: نرى - والله أعلم - أن ذلك كان لكي ينصرف النساء قبل أ</w:t>
      </w:r>
      <w:r w:rsidR="000D3F0F">
        <w:rPr>
          <w:rFonts w:ascii="Traditional Arabic" w:hAnsi="Traditional Arabic" w:cs="Traditional Arabic"/>
          <w:color w:val="000080"/>
          <w:sz w:val="36"/>
          <w:szCs w:val="36"/>
          <w:rtl/>
        </w:rPr>
        <w:t>ن يدركهن الرجال }</w:t>
      </w:r>
      <w:r w:rsidRPr="0023485D">
        <w:rPr>
          <w:rFonts w:ascii="Traditional Arabic" w:hAnsi="Traditional Arabic" w:cs="Traditional Arabic"/>
          <w:color w:val="000080"/>
          <w:sz w:val="36"/>
          <w:szCs w:val="36"/>
          <w:rtl/>
        </w:rPr>
        <w:t>.</w:t>
      </w:r>
      <w:r w:rsidR="000D3F0F" w:rsidRPr="0049768A">
        <w:rPr>
          <w:rFonts w:cs="Traditional Arabic"/>
          <w:w w:val="90"/>
          <w:sz w:val="36"/>
          <w:szCs w:val="36"/>
          <w:vertAlign w:val="superscript"/>
          <w:rtl/>
        </w:rPr>
        <w:t>(</w:t>
      </w:r>
      <w:r w:rsidR="000D3F0F" w:rsidRPr="0049768A">
        <w:rPr>
          <w:rStyle w:val="a4"/>
          <w:rFonts w:cs="Traditional Arabic"/>
          <w:w w:val="90"/>
          <w:sz w:val="36"/>
          <w:szCs w:val="36"/>
          <w:rtl/>
        </w:rPr>
        <w:footnoteReference w:id="769"/>
      </w:r>
      <w:r w:rsidR="000D3F0F" w:rsidRPr="0049768A">
        <w:rPr>
          <w:rFonts w:cs="Traditional Arabic"/>
          <w:w w:val="90"/>
          <w:sz w:val="36"/>
          <w:szCs w:val="36"/>
          <w:vertAlign w:val="superscript"/>
          <w:rtl/>
        </w:rPr>
        <w:t>)</w:t>
      </w:r>
    </w:p>
    <w:p w:rsidR="0023485D" w:rsidRDefault="0023485D" w:rsidP="0023485D">
      <w:pPr>
        <w:bidi/>
        <w:ind w:firstLine="720"/>
        <w:jc w:val="lowKashida"/>
        <w:rPr>
          <w:color w:val="000080"/>
          <w:sz w:val="27"/>
          <w:szCs w:val="27"/>
          <w:rtl/>
        </w:rPr>
      </w:pPr>
    </w:p>
    <w:p w:rsidR="0023485D" w:rsidRDefault="0023485D" w:rsidP="0023485D">
      <w:pPr>
        <w:bidi/>
        <w:ind w:firstLine="720"/>
        <w:jc w:val="lowKashida"/>
        <w:rPr>
          <w:color w:val="000080"/>
          <w:sz w:val="27"/>
          <w:szCs w:val="27"/>
          <w:rtl/>
        </w:rPr>
      </w:pPr>
    </w:p>
    <w:p w:rsidR="00DD4845" w:rsidRPr="0049768A" w:rsidRDefault="00DD4845" w:rsidP="00DD4845">
      <w:pPr>
        <w:pStyle w:val="a9"/>
        <w:rPr>
          <w:b/>
          <w:bCs/>
          <w:sz w:val="36"/>
          <w:szCs w:val="36"/>
          <w:rtl/>
        </w:rPr>
      </w:pPr>
    </w:p>
    <w:p w:rsidR="00DD4845" w:rsidRPr="0049768A" w:rsidRDefault="00DD4845" w:rsidP="00DD4845">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23485D" w:rsidRPr="0049768A" w:rsidRDefault="0023485D" w:rsidP="0023485D">
      <w:pPr>
        <w:bidi/>
        <w:ind w:firstLine="720"/>
        <w:jc w:val="lowKashida"/>
        <w:rPr>
          <w:rFonts w:cs="Traditional Arabic"/>
          <w:sz w:val="36"/>
          <w:szCs w:val="36"/>
          <w:rtl/>
        </w:rPr>
      </w:pPr>
    </w:p>
    <w:p w:rsidR="00784054" w:rsidRPr="0049768A" w:rsidRDefault="00784054" w:rsidP="00050195">
      <w:pPr>
        <w:bidi/>
        <w:ind w:firstLine="720"/>
        <w:jc w:val="lowKashida"/>
        <w:rPr>
          <w:rFonts w:cs="Traditional Arabic"/>
          <w:sz w:val="36"/>
          <w:szCs w:val="36"/>
          <w:rtl/>
        </w:rPr>
      </w:pPr>
      <w:r w:rsidRPr="0049768A">
        <w:rPr>
          <w:rFonts w:cs="Traditional Arabic" w:hint="cs"/>
          <w:sz w:val="36"/>
          <w:szCs w:val="36"/>
          <w:rtl/>
        </w:rPr>
        <w:t>دعاء السفر :</w:t>
      </w:r>
    </w:p>
    <w:p w:rsidR="00784054" w:rsidRPr="0049768A" w:rsidRDefault="00784054" w:rsidP="00784054">
      <w:pPr>
        <w:bidi/>
        <w:ind w:firstLine="720"/>
        <w:jc w:val="lowKashida"/>
        <w:rPr>
          <w:rFonts w:cs="Traditional Arabic"/>
          <w:sz w:val="36"/>
          <w:szCs w:val="36"/>
          <w:rtl/>
        </w:rPr>
      </w:pPr>
      <w:r w:rsidRPr="0049768A">
        <w:rPr>
          <w:rFonts w:cs="Traditional Arabic"/>
          <w:sz w:val="36"/>
          <w:szCs w:val="36"/>
          <w:rtl/>
        </w:rPr>
        <w:t xml:space="preserve">عن عبد الله بن عمر رضي الله عنهما: "أن رسول الله </w:t>
      </w:r>
      <w:r w:rsidRPr="0049768A">
        <w:rPr>
          <w:rFonts w:cs="Traditional Arabic"/>
          <w:sz w:val="36"/>
          <w:szCs w:val="36"/>
        </w:rPr>
        <w:sym w:font="AGA Arabesque" w:char="F072"/>
      </w:r>
      <w:r w:rsidRPr="0049768A">
        <w:rPr>
          <w:rFonts w:cs="Traditional Arabic"/>
          <w:sz w:val="36"/>
          <w:szCs w:val="36"/>
          <w:rtl/>
        </w:rPr>
        <w:t xml:space="preserve"> كان إذا استوى على بعيره خارجاً إلى سفر: كبر ثلاثاً، ثم قال: سبحان الذي سخر لنا هذا وما كنا له مُقْرنين، وإنا إلى ربنا لمنقلبون. اللهم إنا نسألك في سفرنا هذا البِرَّ والتقوى، ومن العمل ما ترضى. اللهم هَوِّن علينا سفرنا هذا، واطوِ عَنَّا بُعده. اللهم أنت الصاحب في السفر، والخليفة في الأهل. اللهم إني أعوذ بك من وَعْثاء السفر، وكآبة المنظر، وسوء المنقلب، في المال والأهل والولد. وإذا رجع قالهن، وزاد فيهن: آيبون، تائبون، عابدون، لربنا حامدون"</w:t>
      </w:r>
      <w:r w:rsidRPr="0049768A">
        <w:rPr>
          <w:rFonts w:cs="Traditional Arabic" w:hint="cs"/>
          <w:sz w:val="36"/>
          <w:szCs w:val="36"/>
          <w:rtl/>
        </w:rPr>
        <w:t>.</w:t>
      </w:r>
      <w:r w:rsidRPr="0049768A">
        <w:rPr>
          <w:rStyle w:val="a4"/>
          <w:rFonts w:cs="Traditional Arabic"/>
          <w:sz w:val="36"/>
          <w:szCs w:val="36"/>
          <w:rtl/>
        </w:rPr>
        <w:footnoteReference w:customMarkFollows="1" w:id="770"/>
        <w:t>(1)</w:t>
      </w:r>
      <w:r w:rsidRPr="0049768A">
        <w:rPr>
          <w:rFonts w:cs="Traditional Arabic"/>
          <w:sz w:val="36"/>
          <w:szCs w:val="36"/>
          <w:rtl/>
        </w:rPr>
        <w:t xml:space="preserve"> </w:t>
      </w:r>
    </w:p>
    <w:p w:rsidR="00784054" w:rsidRPr="0049768A" w:rsidRDefault="00784054" w:rsidP="00784054">
      <w:pPr>
        <w:bidi/>
        <w:ind w:firstLine="720"/>
        <w:jc w:val="lowKashida"/>
        <w:rPr>
          <w:rFonts w:cs="Traditional Arabic"/>
          <w:sz w:val="36"/>
          <w:szCs w:val="36"/>
          <w:rtl/>
        </w:rPr>
      </w:pPr>
      <w:r w:rsidRPr="0049768A">
        <w:rPr>
          <w:rFonts w:cs="Traditional Arabic" w:hint="cs"/>
          <w:sz w:val="36"/>
          <w:szCs w:val="36"/>
          <w:rtl/>
        </w:rPr>
        <w:lastRenderedPageBreak/>
        <w:t xml:space="preserve">قال الشيخ </w:t>
      </w:r>
      <w:r w:rsidRPr="0049768A">
        <w:rPr>
          <w:rFonts w:cs="Traditional Arabic"/>
          <w:sz w:val="36"/>
          <w:szCs w:val="36"/>
          <w:rtl/>
        </w:rPr>
        <w:t>عبد الرحمن بن ناصر السعدي</w:t>
      </w:r>
      <w:r w:rsidR="00050195" w:rsidRPr="0049768A">
        <w:rPr>
          <w:rFonts w:cs="Traditional Arabic" w:hint="cs"/>
          <w:sz w:val="36"/>
          <w:szCs w:val="36"/>
          <w:rtl/>
        </w:rPr>
        <w:t xml:space="preserve"> رحمه الله</w:t>
      </w:r>
      <w:r w:rsidRPr="0049768A">
        <w:rPr>
          <w:rFonts w:cs="Traditional Arabic" w:hint="cs"/>
          <w:sz w:val="36"/>
          <w:szCs w:val="36"/>
          <w:rtl/>
        </w:rPr>
        <w:t>:</w:t>
      </w:r>
      <w:r w:rsidRPr="0049768A">
        <w:rPr>
          <w:rFonts w:cs="Traditional Arabic"/>
          <w:sz w:val="36"/>
          <w:szCs w:val="36"/>
          <w:rtl/>
        </w:rPr>
        <w:t xml:space="preserve"> هذا الحديث فيه فوائد عظيمة تتعلق بالسفر</w:t>
      </w:r>
      <w:r w:rsidR="00050195" w:rsidRPr="0049768A">
        <w:rPr>
          <w:rFonts w:cs="Traditional Arabic" w:hint="cs"/>
          <w:sz w:val="36"/>
          <w:szCs w:val="36"/>
          <w:rtl/>
        </w:rPr>
        <w:t xml:space="preserve"> </w:t>
      </w:r>
      <w:r w:rsidRPr="0049768A">
        <w:rPr>
          <w:rFonts w:cs="Traditional Arabic" w:hint="cs"/>
          <w:sz w:val="36"/>
          <w:szCs w:val="36"/>
          <w:rtl/>
        </w:rPr>
        <w:t>:</w:t>
      </w:r>
    </w:p>
    <w:p w:rsidR="00784054" w:rsidRPr="0049768A" w:rsidRDefault="00784054" w:rsidP="00784054">
      <w:pPr>
        <w:bidi/>
        <w:ind w:firstLine="720"/>
        <w:jc w:val="lowKashida"/>
        <w:rPr>
          <w:rFonts w:cs="Traditional Arabic"/>
          <w:sz w:val="36"/>
          <w:szCs w:val="36"/>
          <w:rtl/>
        </w:rPr>
      </w:pPr>
      <w:r w:rsidRPr="0049768A">
        <w:rPr>
          <w:rFonts w:cs="Traditional Arabic"/>
          <w:sz w:val="36"/>
          <w:szCs w:val="36"/>
          <w:rtl/>
        </w:rPr>
        <w:t xml:space="preserve">وقد اشتملت هذه الأدعية على طلب مصالح الدين </w:t>
      </w:r>
      <w:r w:rsidRPr="0049768A">
        <w:rPr>
          <w:rFonts w:cs="Traditional Arabic"/>
          <w:sz w:val="36"/>
          <w:szCs w:val="36"/>
        </w:rPr>
        <w:t>–</w:t>
      </w:r>
      <w:r w:rsidRPr="0049768A">
        <w:rPr>
          <w:rFonts w:cs="Traditional Arabic"/>
          <w:sz w:val="36"/>
          <w:szCs w:val="36"/>
          <w:rtl/>
        </w:rPr>
        <w:t xml:space="preserve"> التي هي أهم الأمور </w:t>
      </w:r>
      <w:r w:rsidRPr="0049768A">
        <w:rPr>
          <w:rFonts w:cs="Traditional Arabic"/>
          <w:sz w:val="36"/>
          <w:szCs w:val="36"/>
        </w:rPr>
        <w:t>–</w:t>
      </w:r>
      <w:r w:rsidRPr="0049768A">
        <w:rPr>
          <w:rFonts w:cs="Traditional Arabic"/>
          <w:sz w:val="36"/>
          <w:szCs w:val="36"/>
          <w:rtl/>
        </w:rPr>
        <w:t xml:space="preserve"> ومصالح الدنيا، وعلى حصول المحاب، ودفع المكاره والمضار وعلى شكر نعم الله، والتذكر لآلائه وكرمه، واشتمال السفر على طاعة الله، وما يقرب إليه.</w:t>
      </w:r>
    </w:p>
    <w:p w:rsidR="00784054" w:rsidRPr="0049768A" w:rsidRDefault="00784054" w:rsidP="00784054">
      <w:pPr>
        <w:bidi/>
        <w:ind w:firstLine="720"/>
        <w:jc w:val="lowKashida"/>
        <w:rPr>
          <w:rFonts w:cs="Traditional Arabic"/>
          <w:sz w:val="36"/>
          <w:szCs w:val="36"/>
          <w:rtl/>
        </w:rPr>
      </w:pPr>
      <w:r w:rsidRPr="0049768A">
        <w:rPr>
          <w:rFonts w:cs="Traditional Arabic"/>
          <w:sz w:val="36"/>
          <w:szCs w:val="36"/>
          <w:rtl/>
        </w:rPr>
        <w:t>فقوله: "كان إذا استوى على راحلته خارجاً إلى سفر</w:t>
      </w:r>
      <w:r w:rsidR="000D6585" w:rsidRPr="0049768A">
        <w:rPr>
          <w:rFonts w:cs="Traditional Arabic" w:hint="cs"/>
          <w:sz w:val="36"/>
          <w:szCs w:val="36"/>
          <w:rtl/>
        </w:rPr>
        <w:t xml:space="preserve"> </w:t>
      </w:r>
      <w:r w:rsidRPr="0049768A">
        <w:rPr>
          <w:rFonts w:cs="Traditional Arabic"/>
          <w:sz w:val="36"/>
          <w:szCs w:val="36"/>
          <w:rtl/>
        </w:rPr>
        <w:t>: كبر ثلاثاً" هو افتتاح لسفره بتكبير الله، والثناء عليه، كما كان يختم بذلك.</w:t>
      </w:r>
    </w:p>
    <w:p w:rsidR="00832E81" w:rsidRPr="0049768A" w:rsidRDefault="00784054" w:rsidP="00784054">
      <w:pPr>
        <w:bidi/>
        <w:ind w:firstLine="720"/>
        <w:jc w:val="lowKashida"/>
        <w:rPr>
          <w:rFonts w:cs="Traditional Arabic"/>
          <w:sz w:val="36"/>
          <w:szCs w:val="36"/>
          <w:rtl/>
        </w:rPr>
      </w:pPr>
      <w:r w:rsidRPr="0049768A">
        <w:rPr>
          <w:rFonts w:cs="Traditional Arabic"/>
          <w:sz w:val="36"/>
          <w:szCs w:val="36"/>
          <w:rtl/>
        </w:rPr>
        <w:t xml:space="preserve">وقوله </w:t>
      </w:r>
      <w:r w:rsidRPr="0049768A">
        <w:rPr>
          <w:rFonts w:cs="Traditional Arabic"/>
          <w:sz w:val="36"/>
          <w:szCs w:val="36"/>
        </w:rPr>
        <w:sym w:font="AGA Arabesque" w:char="F072"/>
      </w:r>
      <w:r w:rsidRPr="0049768A">
        <w:rPr>
          <w:rFonts w:cs="Traditional Arabic"/>
          <w:sz w:val="36"/>
          <w:szCs w:val="36"/>
          <w:rtl/>
        </w:rPr>
        <w:t xml:space="preserve"> : "سبحان الذي سخر لنا هذا، وما كنا له مقرنين</w:t>
      </w:r>
      <w:r w:rsidRPr="0049768A">
        <w:rPr>
          <w:rStyle w:val="a4"/>
          <w:rFonts w:cs="Traditional Arabic"/>
          <w:sz w:val="36"/>
          <w:szCs w:val="36"/>
          <w:rtl/>
        </w:rPr>
        <w:footnoteReference w:customMarkFollows="1" w:id="771"/>
        <w:t>(1)</w:t>
      </w:r>
      <w:r w:rsidRPr="0049768A">
        <w:rPr>
          <w:rFonts w:cs="Traditional Arabic"/>
          <w:sz w:val="36"/>
          <w:szCs w:val="36"/>
          <w:rtl/>
        </w:rPr>
        <w:t>، وإنا إلى ربنا لمنقلبون"</w:t>
      </w:r>
      <w:r w:rsidRPr="0049768A">
        <w:rPr>
          <w:rStyle w:val="a4"/>
          <w:rFonts w:cs="Traditional Arabic"/>
          <w:sz w:val="36"/>
          <w:szCs w:val="36"/>
          <w:rtl/>
        </w:rPr>
        <w:footnoteReference w:customMarkFollows="1" w:id="772"/>
        <w:t>(2)</w:t>
      </w:r>
      <w:r w:rsidRPr="0049768A">
        <w:rPr>
          <w:rFonts w:cs="Traditional Arabic"/>
          <w:sz w:val="36"/>
          <w:szCs w:val="36"/>
          <w:rtl/>
        </w:rPr>
        <w:t xml:space="preserve"> </w:t>
      </w:r>
    </w:p>
    <w:p w:rsidR="00784054" w:rsidRPr="0049768A" w:rsidRDefault="00784054" w:rsidP="00832E81">
      <w:pPr>
        <w:bidi/>
        <w:ind w:firstLine="720"/>
        <w:jc w:val="lowKashida"/>
        <w:rPr>
          <w:rFonts w:cs="Traditional Arabic"/>
          <w:sz w:val="36"/>
          <w:szCs w:val="36"/>
          <w:rtl/>
        </w:rPr>
      </w:pPr>
      <w:r w:rsidRPr="0049768A">
        <w:rPr>
          <w:rFonts w:cs="Traditional Arabic"/>
          <w:sz w:val="36"/>
          <w:szCs w:val="36"/>
          <w:rtl/>
        </w:rPr>
        <w:t>فيه الثناء على الله بتسخيره للمركوبات، التي تحمل الأثقال والنفوس إلى البلاد النائبة، والأقطار الشاسعة، واعتراف بنعمة الله بالمركوبات.</w:t>
      </w:r>
    </w:p>
    <w:p w:rsidR="00784054" w:rsidRPr="0049768A" w:rsidRDefault="00784054" w:rsidP="00784054">
      <w:pPr>
        <w:bidi/>
        <w:ind w:firstLine="720"/>
        <w:jc w:val="lowKashida"/>
        <w:rPr>
          <w:rFonts w:cs="Traditional Arabic"/>
          <w:sz w:val="36"/>
          <w:szCs w:val="36"/>
          <w:rtl/>
        </w:rPr>
      </w:pPr>
      <w:r w:rsidRPr="0049768A">
        <w:rPr>
          <w:rFonts w:cs="Traditional Arabic"/>
          <w:sz w:val="36"/>
          <w:szCs w:val="36"/>
          <w:rtl/>
        </w:rPr>
        <w:t>وهذا يدخل فيه المركوبات: من الإبل، ومن السفن البحرية، والبرية، والهوائية. فكلها تدخل في هذا.</w:t>
      </w:r>
    </w:p>
    <w:p w:rsidR="00784054" w:rsidRPr="0049768A" w:rsidRDefault="00784054" w:rsidP="00784054">
      <w:pPr>
        <w:bidi/>
        <w:ind w:firstLine="720"/>
        <w:jc w:val="lowKashida"/>
        <w:rPr>
          <w:rFonts w:cs="Traditional Arabic"/>
          <w:sz w:val="36"/>
          <w:szCs w:val="36"/>
          <w:rtl/>
        </w:rPr>
      </w:pPr>
      <w:r w:rsidRPr="0049768A">
        <w:rPr>
          <w:rFonts w:cs="Traditional Arabic"/>
          <w:sz w:val="36"/>
          <w:szCs w:val="36"/>
          <w:rtl/>
        </w:rPr>
        <w:t xml:space="preserve">ولهذا قال نوح </w:t>
      </w:r>
      <w:r w:rsidRPr="0049768A">
        <w:rPr>
          <w:rFonts w:cs="Traditional Arabic" w:hint="cs"/>
          <w:sz w:val="36"/>
          <w:szCs w:val="36"/>
          <w:rtl/>
        </w:rPr>
        <w:t>عليه السلام</w:t>
      </w:r>
      <w:r w:rsidRPr="0049768A">
        <w:rPr>
          <w:rFonts w:cs="Traditional Arabic"/>
          <w:sz w:val="36"/>
          <w:szCs w:val="36"/>
          <w:rtl/>
        </w:rPr>
        <w:t xml:space="preserve"> للراكبين معه في السفينة: </w:t>
      </w:r>
      <w:r w:rsidRPr="0049768A">
        <w:rPr>
          <w:rFonts w:cs="Traditional Arabic"/>
          <w:sz w:val="36"/>
          <w:szCs w:val="36"/>
        </w:rPr>
        <w:sym w:font="AGA Arabesque" w:char="F029"/>
      </w:r>
      <w:r w:rsidRPr="0049768A">
        <w:rPr>
          <w:rFonts w:cs="Traditional Arabic"/>
          <w:sz w:val="36"/>
          <w:szCs w:val="36"/>
          <w:rtl/>
        </w:rPr>
        <w:t>ارْكَبُواْ فِيهَا بِسْمِ اللّهِ مَجْرَاهَا وَمُرْسَاهَا</w:t>
      </w:r>
      <w:r w:rsidRPr="0049768A">
        <w:rPr>
          <w:rFonts w:cs="Traditional Arabic"/>
          <w:sz w:val="36"/>
          <w:szCs w:val="36"/>
        </w:rPr>
        <w:sym w:font="AGA Arabesque" w:char="F028"/>
      </w:r>
      <w:r w:rsidRPr="0049768A">
        <w:rPr>
          <w:rFonts w:cs="Traditional Arabic" w:hint="cs"/>
          <w:sz w:val="36"/>
          <w:szCs w:val="36"/>
          <w:rtl/>
        </w:rPr>
        <w:t>.</w:t>
      </w:r>
      <w:r w:rsidRPr="0049768A">
        <w:rPr>
          <w:rStyle w:val="a4"/>
          <w:rFonts w:cs="Traditional Arabic"/>
          <w:sz w:val="36"/>
          <w:szCs w:val="36"/>
          <w:rtl/>
        </w:rPr>
        <w:footnoteReference w:customMarkFollows="1" w:id="773"/>
        <w:t>(3)</w:t>
      </w:r>
    </w:p>
    <w:p w:rsidR="00784054" w:rsidRPr="0049768A" w:rsidRDefault="00784054" w:rsidP="00784054">
      <w:pPr>
        <w:bidi/>
        <w:ind w:firstLine="720"/>
        <w:jc w:val="lowKashida"/>
        <w:rPr>
          <w:rFonts w:cs="Traditional Arabic"/>
          <w:sz w:val="36"/>
          <w:szCs w:val="36"/>
          <w:rtl/>
        </w:rPr>
      </w:pPr>
      <w:r w:rsidRPr="0049768A">
        <w:rPr>
          <w:rFonts w:cs="Traditional Arabic"/>
          <w:sz w:val="36"/>
          <w:szCs w:val="36"/>
          <w:rtl/>
        </w:rPr>
        <w:lastRenderedPageBreak/>
        <w:t>فهذه المراكب، كلها وأسبابها، وما به تتم وتكمل، كله من نعم الله وتسخيره. يجب على العباد الاعتراف لله بنعمته فيها، وخصوصاً وقت مباشرتها.</w:t>
      </w:r>
    </w:p>
    <w:p w:rsidR="00784054" w:rsidRPr="0049768A" w:rsidRDefault="00784054" w:rsidP="00832E81">
      <w:pPr>
        <w:bidi/>
        <w:ind w:firstLine="720"/>
        <w:jc w:val="lowKashida"/>
        <w:rPr>
          <w:rFonts w:cs="Traditional Arabic"/>
          <w:sz w:val="36"/>
          <w:szCs w:val="36"/>
          <w:rtl/>
        </w:rPr>
      </w:pPr>
      <w:r w:rsidRPr="0049768A">
        <w:rPr>
          <w:rFonts w:cs="Traditional Arabic"/>
          <w:sz w:val="36"/>
          <w:szCs w:val="36"/>
          <w:rtl/>
        </w:rPr>
        <w:t>وفيه: تذكر الحالة التي لولا الباري لما حصلت وذللت في قوله: "وما كنا له مقرنين" أي مطيقين، لو رَدَّ الأمر إلى حولنا وقوتنا، لكنَّا أضعف شيء علماً، وقدرة وإرادة، ولكنه تعالى سخر الحيوانات وعلَّم الإنسان صنعة المركوبات، كما امتن الله في تيسير صناعة الدروع الواقعية في قوله:</w:t>
      </w:r>
      <w:r w:rsidRPr="0049768A">
        <w:rPr>
          <w:rFonts w:cs="Traditional Arabic"/>
          <w:sz w:val="36"/>
          <w:szCs w:val="36"/>
        </w:rPr>
        <w:sym w:font="AGA Arabesque" w:char="F05D"/>
      </w:r>
      <w:r w:rsidRPr="0049768A">
        <w:rPr>
          <w:rFonts w:cs="Traditional Arabic"/>
          <w:sz w:val="36"/>
          <w:szCs w:val="36"/>
          <w:rtl/>
        </w:rPr>
        <w:t>وَعَلَّمْنَاهُ صَنْعَةَ لَبُوسٍ لَّكُمْ لِتُحْصِنَكُم مِّن بَأْسِكُمْ فَهَلْ أَنتُمْ شَاكِرُونَ</w:t>
      </w:r>
      <w:r w:rsidRPr="0049768A">
        <w:rPr>
          <w:rFonts w:cs="Traditional Arabic"/>
          <w:sz w:val="36"/>
          <w:szCs w:val="36"/>
        </w:rPr>
        <w:sym w:font="AGA Arabesque" w:char="F05B"/>
      </w:r>
      <w:r w:rsidR="00741D9B" w:rsidRPr="0049768A">
        <w:rPr>
          <w:rFonts w:ascii="Traditional Arabic" w:hAnsi="Traditional Arabic" w:cs="Traditional Arabic"/>
          <w:sz w:val="36"/>
          <w:szCs w:val="36"/>
          <w:rtl/>
        </w:rPr>
        <w:t>.</w:t>
      </w:r>
      <w:r w:rsidR="00741D9B" w:rsidRPr="0049768A">
        <w:rPr>
          <w:rFonts w:cs="Traditional Arabic" w:hint="cs"/>
          <w:sz w:val="36"/>
          <w:szCs w:val="36"/>
          <w:rtl/>
        </w:rPr>
        <w:t>(</w:t>
      </w:r>
      <w:r w:rsidR="00741D9B" w:rsidRPr="0049768A">
        <w:rPr>
          <w:rStyle w:val="a4"/>
          <w:rFonts w:cs="Traditional Arabic"/>
          <w:sz w:val="36"/>
          <w:szCs w:val="36"/>
          <w:rtl/>
        </w:rPr>
        <w:footnoteReference w:id="774"/>
      </w:r>
      <w:r w:rsidR="00741D9B" w:rsidRPr="0049768A">
        <w:rPr>
          <w:rFonts w:cs="Traditional Arabic" w:hint="cs"/>
          <w:sz w:val="36"/>
          <w:szCs w:val="36"/>
          <w:rtl/>
        </w:rPr>
        <w:t>)</w:t>
      </w:r>
    </w:p>
    <w:p w:rsidR="00784054" w:rsidRPr="0049768A" w:rsidRDefault="00784054" w:rsidP="00784054">
      <w:pPr>
        <w:bidi/>
        <w:ind w:firstLine="720"/>
        <w:jc w:val="lowKashida"/>
        <w:rPr>
          <w:rFonts w:cs="Traditional Arabic"/>
          <w:sz w:val="36"/>
          <w:szCs w:val="36"/>
          <w:rtl/>
        </w:rPr>
      </w:pPr>
    </w:p>
    <w:p w:rsidR="00784054" w:rsidRPr="0049768A" w:rsidRDefault="00784054" w:rsidP="00784054">
      <w:pPr>
        <w:bidi/>
        <w:ind w:firstLine="720"/>
        <w:jc w:val="lowKashida"/>
        <w:rPr>
          <w:rFonts w:cs="Traditional Arabic"/>
          <w:sz w:val="36"/>
          <w:szCs w:val="36"/>
          <w:rtl/>
        </w:rPr>
      </w:pPr>
      <w:r w:rsidRPr="0049768A">
        <w:rPr>
          <w:rFonts w:cs="Traditional Arabic"/>
          <w:sz w:val="36"/>
          <w:szCs w:val="36"/>
          <w:rtl/>
        </w:rPr>
        <w:t>لَبُوسٍ</w:t>
      </w:r>
      <w:r w:rsidRPr="0049768A">
        <w:rPr>
          <w:rFonts w:cs="Traditional Arabic" w:hint="cs"/>
          <w:sz w:val="36"/>
          <w:szCs w:val="36"/>
          <w:rtl/>
        </w:rPr>
        <w:t>:</w:t>
      </w:r>
      <w:r w:rsidRPr="0049768A">
        <w:rPr>
          <w:rFonts w:cs="Traditional Arabic"/>
          <w:sz w:val="36"/>
          <w:szCs w:val="36"/>
          <w:rtl/>
        </w:rPr>
        <w:t xml:space="preserve"> درع تلبسونها وقت الحرب </w:t>
      </w:r>
    </w:p>
    <w:p w:rsidR="00784054" w:rsidRPr="0049768A" w:rsidRDefault="00784054" w:rsidP="00784054">
      <w:pPr>
        <w:bidi/>
        <w:ind w:firstLine="720"/>
        <w:jc w:val="lowKashida"/>
        <w:rPr>
          <w:rFonts w:cs="Traditional Arabic"/>
          <w:sz w:val="36"/>
          <w:szCs w:val="36"/>
          <w:rtl/>
        </w:rPr>
      </w:pPr>
      <w:r w:rsidRPr="0049768A">
        <w:rPr>
          <w:rFonts w:cs="Traditional Arabic"/>
          <w:sz w:val="36"/>
          <w:szCs w:val="36"/>
          <w:rtl/>
        </w:rPr>
        <w:t>بَأْسِكُمْ</w:t>
      </w:r>
      <w:r w:rsidRPr="0049768A">
        <w:rPr>
          <w:rFonts w:cs="Traditional Arabic" w:hint="cs"/>
          <w:sz w:val="36"/>
          <w:szCs w:val="36"/>
          <w:rtl/>
        </w:rPr>
        <w:t>:</w:t>
      </w:r>
      <w:r w:rsidRPr="0049768A">
        <w:rPr>
          <w:rFonts w:cs="Traditional Arabic"/>
          <w:sz w:val="36"/>
          <w:szCs w:val="36"/>
          <w:rtl/>
        </w:rPr>
        <w:t xml:space="preserve"> حربكم وشدكم وقوتكم </w:t>
      </w:r>
    </w:p>
    <w:p w:rsidR="00784054" w:rsidRPr="0049768A" w:rsidRDefault="00784054" w:rsidP="00784054">
      <w:pPr>
        <w:bidi/>
        <w:ind w:firstLine="720"/>
        <w:jc w:val="lowKashida"/>
        <w:rPr>
          <w:rFonts w:cs="Traditional Arabic"/>
          <w:sz w:val="36"/>
          <w:szCs w:val="36"/>
          <w:rtl/>
        </w:rPr>
      </w:pPr>
      <w:r w:rsidRPr="0049768A">
        <w:rPr>
          <w:rFonts w:cs="Traditional Arabic"/>
          <w:sz w:val="36"/>
          <w:szCs w:val="36"/>
          <w:rtl/>
        </w:rPr>
        <w:t>فعلى الخلق أن يشكروا الله، إذ علمهم صناعة اللباس الساتر للعورات، ولباس الرياش، ولباس الحرب وآلات الحرب. وعلمهم صنعة الفلك البحرية والبرية والهوائية، وصنعة كل ما يحتاجون إلى الانتفاع به، وأنزل الحديد فيه بأس شديد ومنافع للناس متنوعة. ولكن أكثر الخلق في غفلة عن شكر الله، بل في عتو واستكبار على الله، وتجبر بهذه النعم على العباد.</w:t>
      </w:r>
    </w:p>
    <w:p w:rsidR="00784054" w:rsidRPr="0049768A" w:rsidRDefault="00784054" w:rsidP="00784054">
      <w:pPr>
        <w:bidi/>
        <w:ind w:firstLine="720"/>
        <w:jc w:val="lowKashida"/>
        <w:rPr>
          <w:rFonts w:cs="Traditional Arabic"/>
          <w:sz w:val="36"/>
          <w:szCs w:val="36"/>
          <w:rtl/>
        </w:rPr>
      </w:pPr>
      <w:r w:rsidRPr="0049768A">
        <w:rPr>
          <w:rFonts w:cs="Traditional Arabic"/>
          <w:sz w:val="36"/>
          <w:szCs w:val="36"/>
          <w:rtl/>
        </w:rPr>
        <w:lastRenderedPageBreak/>
        <w:t>وفي هذا الحديث التذكر بسفر الدنيا الحِسِّي لسفر الآخرة المعنوي؛ لقوله: "وإنا إلى ربنا لمنقلبون" فكما بدأ الخلق فهو يعيدهم ليجزي الذين أساءوا بما عملوا، ويجزي الذين أحسنوا بالحسنى.</w:t>
      </w:r>
    </w:p>
    <w:p w:rsidR="00784054" w:rsidRPr="0049768A" w:rsidRDefault="00784054" w:rsidP="00784054">
      <w:pPr>
        <w:bidi/>
        <w:ind w:firstLine="720"/>
        <w:jc w:val="lowKashida"/>
        <w:rPr>
          <w:rFonts w:cs="Traditional Arabic"/>
          <w:sz w:val="36"/>
          <w:szCs w:val="36"/>
          <w:rtl/>
        </w:rPr>
      </w:pPr>
      <w:r w:rsidRPr="0049768A">
        <w:rPr>
          <w:rFonts w:cs="Traditional Arabic"/>
          <w:sz w:val="36"/>
          <w:szCs w:val="36"/>
          <w:rtl/>
        </w:rPr>
        <w:t>وقوله: "اللهم إنا نسألك في سفرنا هذا البر والتقوى، ومن العمل ما ترضى".</w:t>
      </w:r>
    </w:p>
    <w:p w:rsidR="00784054" w:rsidRPr="0049768A" w:rsidRDefault="00784054" w:rsidP="00784054">
      <w:pPr>
        <w:bidi/>
        <w:ind w:firstLine="720"/>
        <w:jc w:val="lowKashida"/>
        <w:rPr>
          <w:rFonts w:cs="Traditional Arabic"/>
          <w:sz w:val="36"/>
          <w:szCs w:val="36"/>
          <w:rtl/>
        </w:rPr>
      </w:pPr>
      <w:r w:rsidRPr="0049768A">
        <w:rPr>
          <w:rFonts w:cs="Traditional Arabic"/>
          <w:sz w:val="36"/>
          <w:szCs w:val="36"/>
          <w:rtl/>
        </w:rPr>
        <w:t>سأل الله أن يكون السفر موصوفاً بهذا الوصف الجليل، محتوياً على أعمال البر كلها المتعلقة بحق الله والمتعلقة بحقوق الخلق، وعلى التقوى التي هي اتقاء سخط الله، بترك جميع ما يكرهه الله من الأعمال، والأقوال، الظاهرة والباطنة، كما سأله العمل بما يرضاه الله.</w:t>
      </w:r>
    </w:p>
    <w:p w:rsidR="00784054" w:rsidRPr="0049768A" w:rsidRDefault="00784054" w:rsidP="00784054">
      <w:pPr>
        <w:bidi/>
        <w:ind w:firstLine="720"/>
        <w:jc w:val="lowKashida"/>
        <w:rPr>
          <w:rFonts w:cs="Traditional Arabic"/>
          <w:sz w:val="36"/>
          <w:szCs w:val="36"/>
          <w:rtl/>
        </w:rPr>
      </w:pPr>
      <w:r w:rsidRPr="0049768A">
        <w:rPr>
          <w:rFonts w:cs="Traditional Arabic"/>
          <w:sz w:val="36"/>
          <w:szCs w:val="36"/>
          <w:rtl/>
        </w:rPr>
        <w:t>وهذا يشمل جميع الطاعات والقربات. ومتى كان السفر على هذا الوصف، فهو السفر الرابح، وهو السفر المبارك.</w:t>
      </w:r>
    </w:p>
    <w:p w:rsidR="00784054" w:rsidRPr="0049768A" w:rsidRDefault="00784054" w:rsidP="00784054">
      <w:pPr>
        <w:bidi/>
        <w:ind w:firstLine="720"/>
        <w:jc w:val="lowKashida"/>
        <w:rPr>
          <w:rFonts w:cs="Traditional Arabic"/>
          <w:sz w:val="36"/>
          <w:szCs w:val="36"/>
          <w:rtl/>
        </w:rPr>
      </w:pPr>
      <w:r w:rsidRPr="0049768A">
        <w:rPr>
          <w:rFonts w:cs="Traditional Arabic"/>
          <w:sz w:val="36"/>
          <w:szCs w:val="36"/>
          <w:rtl/>
        </w:rPr>
        <w:t xml:space="preserve">وقد كانت أسفاره </w:t>
      </w:r>
      <w:r w:rsidRPr="0049768A">
        <w:rPr>
          <w:rFonts w:cs="Traditional Arabic"/>
          <w:sz w:val="36"/>
          <w:szCs w:val="36"/>
        </w:rPr>
        <w:sym w:font="AGA Arabesque" w:char="F072"/>
      </w:r>
      <w:r w:rsidRPr="0049768A">
        <w:rPr>
          <w:rFonts w:cs="Traditional Arabic"/>
          <w:sz w:val="36"/>
          <w:szCs w:val="36"/>
          <w:rtl/>
        </w:rPr>
        <w:t xml:space="preserve"> كلها محتوية لهذه المعاني الجليلة.</w:t>
      </w:r>
    </w:p>
    <w:p w:rsidR="00784054" w:rsidRPr="0049768A" w:rsidRDefault="00784054" w:rsidP="00784054">
      <w:pPr>
        <w:bidi/>
        <w:ind w:firstLine="720"/>
        <w:jc w:val="lowKashida"/>
        <w:rPr>
          <w:rFonts w:cs="Traditional Arabic"/>
          <w:sz w:val="36"/>
          <w:szCs w:val="36"/>
          <w:rtl/>
        </w:rPr>
      </w:pPr>
      <w:r w:rsidRPr="0049768A">
        <w:rPr>
          <w:rFonts w:cs="Traditional Arabic"/>
          <w:sz w:val="36"/>
          <w:szCs w:val="36"/>
          <w:rtl/>
        </w:rPr>
        <w:t>ثم سأل الله الإعانة، وتهوين مشاق السفر، فقال: "اللهم هون علينا سفرنا هذا، واطَوِعَنَّا بعده" لأن السفر قطعة من العذاب. فسأل تهوينه، وطَيَّ بعيده. وذلك بتخفيف الهموم والمشاق، وبالبركة في السير، حتى يقطع المسافات البعيدة، وهو غير مكترث، ويقيّض له من الأسباب المريحة في السفر أموراً كثيرة، مثل راحة القلب، ومناسبة الرفقة، وتيسير السير، وأمن الطريق من المخاوف، وغير ذلك من الأسباب.</w:t>
      </w:r>
    </w:p>
    <w:p w:rsidR="00784054" w:rsidRPr="0049768A" w:rsidRDefault="00784054" w:rsidP="00784054">
      <w:pPr>
        <w:bidi/>
        <w:ind w:firstLine="720"/>
        <w:jc w:val="lowKashida"/>
        <w:rPr>
          <w:rFonts w:cs="Traditional Arabic"/>
          <w:sz w:val="36"/>
          <w:szCs w:val="36"/>
          <w:rtl/>
        </w:rPr>
      </w:pPr>
      <w:r w:rsidRPr="0049768A">
        <w:rPr>
          <w:rFonts w:cs="Traditional Arabic"/>
          <w:sz w:val="36"/>
          <w:szCs w:val="36"/>
          <w:rtl/>
        </w:rPr>
        <w:lastRenderedPageBreak/>
        <w:t>فكم من سفر امتد أياماً كثيرة، لكن الله هونه، ويسره على أهله. وكم من سفر قصير صار أصعب من كل صعب. فما ثَمَّ إلا تيسير الله ولطفه ومعونته.</w:t>
      </w:r>
    </w:p>
    <w:p w:rsidR="00784054" w:rsidRPr="0049768A" w:rsidRDefault="00784054" w:rsidP="00784054">
      <w:pPr>
        <w:bidi/>
        <w:ind w:firstLine="720"/>
        <w:jc w:val="lowKashida"/>
        <w:rPr>
          <w:rFonts w:cs="Traditional Arabic"/>
          <w:sz w:val="36"/>
          <w:szCs w:val="36"/>
          <w:rtl/>
        </w:rPr>
      </w:pPr>
      <w:r w:rsidRPr="0049768A">
        <w:rPr>
          <w:rFonts w:cs="Traditional Arabic"/>
          <w:sz w:val="36"/>
          <w:szCs w:val="36"/>
          <w:rtl/>
        </w:rPr>
        <w:t>ولهذا قال في تحقيق تهوين السفر: "اللهم إني أعوذ بك من وعثاء السفر" أي: مشقته وصعوبته "وكآبة المنظر" أي: الحزن الملازم والهم الدائم "وسوء المنقلب، في المال والأهل الوالد" أي: يا رب نسألك أن تحفظ علينا كل ما خلّفناه وراءنا، وفارقناه بسفرنا من أهل وولد ومال، وأن ننقلب إليهم مسرورين بالسلامة، والنعم المتواترة علينا وعليهم؛ فبذلك تتم النعمة، ويكمل السرور.</w:t>
      </w:r>
    </w:p>
    <w:p w:rsidR="00784054" w:rsidRPr="0049768A" w:rsidRDefault="00784054" w:rsidP="00784054">
      <w:pPr>
        <w:bidi/>
        <w:ind w:firstLine="720"/>
        <w:jc w:val="lowKashida"/>
        <w:rPr>
          <w:rFonts w:cs="Traditional Arabic"/>
          <w:sz w:val="36"/>
          <w:szCs w:val="36"/>
          <w:rtl/>
        </w:rPr>
      </w:pPr>
      <w:r w:rsidRPr="0049768A">
        <w:rPr>
          <w:rFonts w:cs="Traditional Arabic"/>
          <w:sz w:val="36"/>
          <w:szCs w:val="36"/>
          <w:rtl/>
        </w:rPr>
        <w:t>وكذلك يقول هذا في رجوعه، وعوده من سفره. ويزيد: "آيبون تائبون عابدون، لربنا حامدون" أي: نسألك اللهم أن تجعلنا في إيابنا ورجوعنا ملازمين للتوبة لك، وعبادتك وحمدك، وأن تختم سفرنا بطاعتك، كما ابتدأته بالتوفيق لها.</w:t>
      </w:r>
    </w:p>
    <w:p w:rsidR="00784054" w:rsidRPr="0049768A" w:rsidRDefault="00784054" w:rsidP="00784054">
      <w:pPr>
        <w:bidi/>
        <w:ind w:firstLine="720"/>
        <w:jc w:val="lowKashida"/>
        <w:rPr>
          <w:rFonts w:cs="Traditional Arabic"/>
          <w:sz w:val="36"/>
          <w:szCs w:val="36"/>
          <w:rtl/>
        </w:rPr>
      </w:pPr>
      <w:r w:rsidRPr="0049768A">
        <w:rPr>
          <w:rFonts w:cs="Traditional Arabic"/>
          <w:sz w:val="36"/>
          <w:szCs w:val="36"/>
          <w:rtl/>
        </w:rPr>
        <w:t>ولهذا قال تعالى</w:t>
      </w:r>
      <w:r w:rsidRPr="0049768A">
        <w:rPr>
          <w:rFonts w:cs="Traditional Arabic" w:hint="cs"/>
          <w:sz w:val="36"/>
          <w:szCs w:val="36"/>
          <w:rtl/>
        </w:rPr>
        <w:t>:</w:t>
      </w:r>
      <w:r w:rsidRPr="0049768A">
        <w:rPr>
          <w:rFonts w:cs="Traditional Arabic"/>
          <w:sz w:val="36"/>
          <w:szCs w:val="36"/>
          <w:rtl/>
        </w:rPr>
        <w:t xml:space="preserve"> </w:t>
      </w:r>
      <w:r w:rsidRPr="0049768A">
        <w:rPr>
          <w:rFonts w:cs="Traditional Arabic"/>
          <w:sz w:val="36"/>
          <w:szCs w:val="36"/>
        </w:rPr>
        <w:sym w:font="AGA Arabesque" w:char="F029"/>
      </w:r>
      <w:r w:rsidRPr="0049768A">
        <w:rPr>
          <w:rFonts w:cs="Traditional Arabic"/>
          <w:sz w:val="36"/>
          <w:szCs w:val="36"/>
          <w:rtl/>
        </w:rPr>
        <w:t>وَقُل رَّبِّ أَدْخِلْنِي مُدْخَلَ صِدْقٍ وَأَخْرِجْنِي مُخْرَجَ صِدْقٍ وَاجْعَل لِّي مِن لَّدُنكَ سُلْطَانًا نَّصِيرًا</w:t>
      </w:r>
      <w:r w:rsidRPr="0049768A">
        <w:rPr>
          <w:rFonts w:cs="Traditional Arabic"/>
          <w:sz w:val="36"/>
          <w:szCs w:val="36"/>
        </w:rPr>
        <w:sym w:font="AGA Arabesque" w:char="F028"/>
      </w:r>
      <w:r w:rsidRPr="0049768A">
        <w:rPr>
          <w:rFonts w:cs="Traditional Arabic" w:hint="cs"/>
          <w:sz w:val="36"/>
          <w:szCs w:val="36"/>
          <w:rtl/>
        </w:rPr>
        <w:t>.</w:t>
      </w:r>
      <w:r w:rsidRPr="0049768A">
        <w:rPr>
          <w:rStyle w:val="a4"/>
          <w:rFonts w:cs="Traditional Arabic"/>
          <w:sz w:val="36"/>
          <w:szCs w:val="36"/>
          <w:rtl/>
        </w:rPr>
        <w:footnoteReference w:customMarkFollows="1" w:id="775"/>
        <w:t>(1)</w:t>
      </w:r>
    </w:p>
    <w:p w:rsidR="00784054" w:rsidRPr="0049768A" w:rsidRDefault="00784054" w:rsidP="00784054">
      <w:pPr>
        <w:bidi/>
        <w:ind w:firstLine="720"/>
        <w:jc w:val="lowKashida"/>
        <w:rPr>
          <w:rFonts w:cs="Traditional Arabic"/>
          <w:sz w:val="36"/>
          <w:szCs w:val="36"/>
          <w:rtl/>
        </w:rPr>
      </w:pPr>
      <w:r w:rsidRPr="0049768A">
        <w:rPr>
          <w:rFonts w:cs="Traditional Arabic"/>
          <w:sz w:val="36"/>
          <w:szCs w:val="36"/>
          <w:rtl/>
        </w:rPr>
        <w:t>ومدخل الصدق ومخرجه، أن تكون أسفار العبد ومداخله ومخارجه كلها تحتوي على الصدق والحق، والاشتغال بما يحبه الله، مقرونة بالتوكل على الله، ومصحوبة بمعونته.</w:t>
      </w:r>
    </w:p>
    <w:p w:rsidR="00784054" w:rsidRPr="0049768A" w:rsidRDefault="00784054" w:rsidP="00784054">
      <w:pPr>
        <w:bidi/>
        <w:ind w:firstLine="720"/>
        <w:jc w:val="lowKashida"/>
        <w:rPr>
          <w:rFonts w:cs="Traditional Arabic"/>
          <w:sz w:val="36"/>
          <w:szCs w:val="36"/>
          <w:rtl/>
        </w:rPr>
      </w:pPr>
      <w:r w:rsidRPr="0049768A">
        <w:rPr>
          <w:rFonts w:cs="Traditional Arabic"/>
          <w:sz w:val="36"/>
          <w:szCs w:val="36"/>
          <w:rtl/>
        </w:rPr>
        <w:lastRenderedPageBreak/>
        <w:t>وفيه اعتراف بنعمته آخراً، كما اعترف بها أولاً، في قوله: "لربنا حامدون".</w:t>
      </w:r>
    </w:p>
    <w:p w:rsidR="00784054" w:rsidRPr="0049768A" w:rsidRDefault="00784054" w:rsidP="00784054">
      <w:pPr>
        <w:bidi/>
        <w:ind w:firstLine="720"/>
        <w:jc w:val="lowKashida"/>
        <w:rPr>
          <w:rFonts w:cs="Traditional Arabic"/>
          <w:sz w:val="36"/>
          <w:szCs w:val="36"/>
          <w:vertAlign w:val="superscript"/>
        </w:rPr>
      </w:pPr>
      <w:r w:rsidRPr="0049768A">
        <w:rPr>
          <w:rFonts w:cs="Traditional Arabic"/>
          <w:sz w:val="36"/>
          <w:szCs w:val="36"/>
          <w:rtl/>
        </w:rPr>
        <w:t>فكما أن على العبد أن يحمد الله على التوفيق لفعل العبادة والشروع في الحاجة فعليه أن يحمد الله على تكميلها وتمامها، والفراغ منها؛ فإن الفضل فضله، والخير خيره، والأسباب أسبابه. والله ذو الفضل العظيم.</w:t>
      </w:r>
      <w:r w:rsidRPr="0049768A">
        <w:rPr>
          <w:rFonts w:cs="Traditional Arabic"/>
          <w:sz w:val="36"/>
          <w:szCs w:val="36"/>
          <w:vertAlign w:val="superscript"/>
          <w:rtl/>
        </w:rPr>
        <w:t xml:space="preserve"> (</w:t>
      </w:r>
      <w:r w:rsidRPr="0049768A">
        <w:rPr>
          <w:rStyle w:val="a4"/>
          <w:rFonts w:cs="Traditional Arabic"/>
          <w:sz w:val="36"/>
          <w:szCs w:val="36"/>
          <w:rtl/>
        </w:rPr>
        <w:footnoteReference w:id="776"/>
      </w:r>
      <w:r w:rsidRPr="0049768A">
        <w:rPr>
          <w:rFonts w:cs="Traditional Arabic"/>
          <w:sz w:val="36"/>
          <w:szCs w:val="36"/>
          <w:vertAlign w:val="superscript"/>
          <w:rtl/>
        </w:rPr>
        <w:t>)</w:t>
      </w:r>
    </w:p>
    <w:p w:rsidR="00366FC4" w:rsidRPr="0049768A" w:rsidRDefault="00366FC4" w:rsidP="00366FC4">
      <w:pPr>
        <w:bidi/>
        <w:ind w:firstLine="720"/>
        <w:jc w:val="lowKashida"/>
        <w:rPr>
          <w:rFonts w:cs="Traditional Arabic"/>
          <w:sz w:val="36"/>
          <w:szCs w:val="36"/>
          <w:vertAlign w:val="superscript"/>
          <w:rtl/>
        </w:rPr>
      </w:pPr>
    </w:p>
    <w:p w:rsidR="00366FC4" w:rsidRPr="0049768A" w:rsidRDefault="00366FC4" w:rsidP="00366FC4">
      <w:pPr>
        <w:bidi/>
        <w:spacing w:after="120"/>
        <w:jc w:val="lowKashida"/>
        <w:rPr>
          <w:rFonts w:cs="Traditional Arabic"/>
          <w:sz w:val="36"/>
          <w:szCs w:val="36"/>
          <w:rtl/>
        </w:rPr>
      </w:pPr>
      <w:r w:rsidRPr="0049768A">
        <w:rPr>
          <w:rFonts w:cs="Traditional Arabic" w:hint="cs"/>
          <w:sz w:val="36"/>
          <w:szCs w:val="36"/>
          <w:rtl/>
        </w:rPr>
        <w:t xml:space="preserve">فضل </w:t>
      </w:r>
      <w:r w:rsidRPr="0049768A">
        <w:rPr>
          <w:rFonts w:cs="Traditional Arabic"/>
          <w:sz w:val="36"/>
          <w:szCs w:val="36"/>
          <w:rtl/>
        </w:rPr>
        <w:t>الأذكار بعد صلاة الصبح</w:t>
      </w:r>
      <w:r w:rsidRPr="0049768A">
        <w:rPr>
          <w:rFonts w:cs="Traditional Arabic" w:hint="cs"/>
          <w:sz w:val="36"/>
          <w:szCs w:val="36"/>
          <w:rtl/>
        </w:rPr>
        <w:t xml:space="preserve"> وثوابها</w:t>
      </w:r>
    </w:p>
    <w:p w:rsidR="00366FC4" w:rsidRPr="0049768A" w:rsidRDefault="00366FC4" w:rsidP="00366FC4">
      <w:pPr>
        <w:bidi/>
        <w:spacing w:after="100"/>
        <w:ind w:firstLine="567"/>
        <w:jc w:val="lowKashida"/>
        <w:rPr>
          <w:rFonts w:cs="Traditional Arabic"/>
          <w:w w:val="106"/>
          <w:sz w:val="36"/>
          <w:szCs w:val="36"/>
          <w:rtl/>
        </w:rPr>
      </w:pPr>
      <w:r w:rsidRPr="0049768A">
        <w:rPr>
          <w:rFonts w:cs="Traditional Arabic"/>
          <w:w w:val="106"/>
          <w:sz w:val="36"/>
          <w:szCs w:val="36"/>
          <w:rtl/>
        </w:rPr>
        <w:t xml:space="preserve">عن أبي ذر </w:t>
      </w:r>
      <w:r w:rsidRPr="0049768A">
        <w:rPr>
          <w:rFonts w:cs="Traditional Arabic"/>
          <w:w w:val="106"/>
          <w:sz w:val="36"/>
          <w:szCs w:val="36"/>
        </w:rPr>
        <w:sym w:font="AGA Arabesque" w:char="F074"/>
      </w:r>
      <w:r w:rsidRPr="0049768A">
        <w:rPr>
          <w:rFonts w:cs="Traditional Arabic" w:hint="cs"/>
          <w:w w:val="106"/>
          <w:sz w:val="36"/>
          <w:szCs w:val="36"/>
          <w:rtl/>
        </w:rPr>
        <w:t xml:space="preserve"> </w:t>
      </w:r>
      <w:r w:rsidRPr="0049768A">
        <w:rPr>
          <w:rFonts w:cs="Traditional Arabic"/>
          <w:w w:val="106"/>
          <w:sz w:val="36"/>
          <w:szCs w:val="36"/>
          <w:rtl/>
        </w:rPr>
        <w:t xml:space="preserve">، أن رسول الله </w:t>
      </w:r>
      <w:r w:rsidRPr="0049768A">
        <w:rPr>
          <w:rFonts w:cs="Traditional Arabic"/>
          <w:w w:val="106"/>
          <w:sz w:val="36"/>
          <w:szCs w:val="36"/>
        </w:rPr>
        <w:sym w:font="AGA Arabesque" w:char="F072"/>
      </w:r>
      <w:r w:rsidRPr="0049768A">
        <w:rPr>
          <w:rFonts w:cs="Traditional Arabic"/>
          <w:w w:val="106"/>
          <w:sz w:val="36"/>
          <w:szCs w:val="36"/>
          <w:rtl/>
        </w:rPr>
        <w:t xml:space="preserve"> قال: </w:t>
      </w:r>
      <w:r w:rsidRPr="0049768A">
        <w:rPr>
          <w:rFonts w:cs="Traditional Arabic"/>
          <w:b/>
          <w:bCs/>
          <w:w w:val="106"/>
          <w:sz w:val="36"/>
          <w:szCs w:val="36"/>
          <w:rtl/>
        </w:rPr>
        <w:t>"من قال في دبر صلاة الفجر وهو ثان رجليه قبل أن يتكلم: لا إله إلا الله وحده لا شريك له، له الملك وله الحمد يحيي ويميت وهو على كل شيء قدير عشر مرات كتب الله له عشر حسنات، ومحا عنه عشر سيئات، ورفع له عشر درجات، وكان يومه ذلك كله في حرز من كل مكروه، وحُرِس من الشيطان، ولم ينبغ لذنب أن يدركه في ذلك اليوم، إلا الشرك بالله"</w:t>
      </w:r>
      <w:r w:rsidRPr="0049768A">
        <w:rPr>
          <w:rFonts w:cs="Traditional Arabic"/>
          <w:w w:val="106"/>
          <w:sz w:val="36"/>
          <w:szCs w:val="36"/>
          <w:rtl/>
        </w:rPr>
        <w:t>.</w:t>
      </w:r>
      <w:r w:rsidRPr="0049768A">
        <w:rPr>
          <w:rFonts w:cs="Traditional Arabic"/>
          <w:w w:val="106"/>
          <w:sz w:val="36"/>
          <w:szCs w:val="36"/>
          <w:vertAlign w:val="superscript"/>
          <w:rtl/>
        </w:rPr>
        <w:t>(</w:t>
      </w:r>
      <w:r w:rsidRPr="0049768A">
        <w:rPr>
          <w:rStyle w:val="a4"/>
          <w:rFonts w:cs="Traditional Arabic"/>
          <w:w w:val="106"/>
          <w:sz w:val="36"/>
          <w:szCs w:val="36"/>
          <w:rtl/>
        </w:rPr>
        <w:footnoteReference w:id="777"/>
      </w:r>
      <w:r w:rsidRPr="0049768A">
        <w:rPr>
          <w:rFonts w:cs="Traditional Arabic"/>
          <w:w w:val="106"/>
          <w:sz w:val="36"/>
          <w:szCs w:val="36"/>
          <w:vertAlign w:val="superscript"/>
          <w:rtl/>
        </w:rPr>
        <w:t>)</w:t>
      </w:r>
    </w:p>
    <w:p w:rsidR="00366FC4" w:rsidRPr="0049768A" w:rsidRDefault="00366FC4" w:rsidP="00366FC4">
      <w:pPr>
        <w:pStyle w:val="a9"/>
        <w:rPr>
          <w:b/>
          <w:bCs/>
          <w:sz w:val="36"/>
          <w:szCs w:val="36"/>
          <w:rtl/>
        </w:rPr>
      </w:pPr>
      <w:r w:rsidRPr="0049768A">
        <w:rPr>
          <w:sz w:val="36"/>
          <w:szCs w:val="36"/>
          <w:rtl/>
        </w:rPr>
        <w:t xml:space="preserve">ورواه النسائي وزاد فيه: </w:t>
      </w:r>
      <w:r w:rsidRPr="0049768A">
        <w:rPr>
          <w:b/>
          <w:bCs/>
          <w:sz w:val="36"/>
          <w:szCs w:val="36"/>
          <w:rtl/>
        </w:rPr>
        <w:t>"بيده الخير"</w:t>
      </w:r>
      <w:r w:rsidRPr="0049768A">
        <w:rPr>
          <w:sz w:val="36"/>
          <w:szCs w:val="36"/>
          <w:rtl/>
        </w:rPr>
        <w:t xml:space="preserve"> وزاد فيه أيضا: </w:t>
      </w:r>
      <w:r w:rsidRPr="0049768A">
        <w:rPr>
          <w:b/>
          <w:bCs/>
          <w:sz w:val="36"/>
          <w:szCs w:val="36"/>
          <w:rtl/>
        </w:rPr>
        <w:t>"وكان له بكل واحدةٍ قالها عتقُ رقبة مؤمنةٍ".</w:t>
      </w:r>
    </w:p>
    <w:p w:rsidR="00366FC4" w:rsidRPr="0049768A" w:rsidRDefault="00366FC4" w:rsidP="00366FC4">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366FC4" w:rsidRPr="0049768A" w:rsidRDefault="00366FC4" w:rsidP="00366FC4">
      <w:pPr>
        <w:bidi/>
        <w:jc w:val="lowKashida"/>
        <w:rPr>
          <w:rFonts w:ascii="AGA Arabesque" w:hAnsi="AGA Arabesque" w:cs="Traditional Arabic"/>
          <w:sz w:val="36"/>
          <w:szCs w:val="36"/>
          <w:u w:val="single"/>
          <w:rtl/>
        </w:rPr>
      </w:pPr>
      <w:r w:rsidRPr="0049768A">
        <w:rPr>
          <w:rFonts w:ascii="AGA Arabesque" w:hAnsi="AGA Arabesque" w:cs="Traditional Arabic" w:hint="eastAsia"/>
          <w:sz w:val="36"/>
          <w:szCs w:val="36"/>
          <w:u w:val="single"/>
          <w:rtl/>
        </w:rPr>
        <w:lastRenderedPageBreak/>
        <w:t>قراءته</w:t>
      </w:r>
      <w:r w:rsidRPr="0049768A">
        <w:rPr>
          <w:rFonts w:ascii="AGA Arabesque" w:hAnsi="AGA Arabesque" w:cs="Traditional Arabic"/>
          <w:sz w:val="36"/>
          <w:szCs w:val="36"/>
          <w:u w:val="single"/>
          <w:rtl/>
        </w:rPr>
        <w:t xml:space="preserve"> </w:t>
      </w:r>
      <w:r w:rsidRPr="0049768A">
        <w:rPr>
          <w:rFonts w:ascii="AGA Arabesque" w:hAnsi="AGA Arabesque" w:cs="Traditional Arabic"/>
          <w:sz w:val="36"/>
          <w:szCs w:val="36"/>
          <w:u w:val="single"/>
          <w:lang w:eastAsia="hi-IN"/>
        </w:rPr>
        <w:t></w:t>
      </w:r>
      <w:r w:rsidRPr="0049768A">
        <w:rPr>
          <w:rFonts w:ascii="AGA Arabesque" w:hAnsi="AGA Arabesque" w:cs="Traditional Arabic"/>
          <w:sz w:val="36"/>
          <w:szCs w:val="36"/>
          <w:u w:val="single"/>
          <w:rtl/>
        </w:rPr>
        <w:t xml:space="preserve"> في الصلاة</w:t>
      </w:r>
      <w:r w:rsidRPr="0049768A">
        <w:rPr>
          <w:rFonts w:cs="Traditional Arabic"/>
          <w:sz w:val="36"/>
          <w:szCs w:val="36"/>
          <w:vertAlign w:val="superscript"/>
          <w:rtl/>
        </w:rPr>
        <w:t>(</w:t>
      </w:r>
      <w:r w:rsidRPr="0049768A">
        <w:rPr>
          <w:rStyle w:val="a4"/>
          <w:rFonts w:cs="Traditional Arabic"/>
          <w:sz w:val="36"/>
          <w:szCs w:val="36"/>
          <w:rtl/>
        </w:rPr>
        <w:footnoteReference w:id="778"/>
      </w:r>
      <w:r w:rsidRPr="0049768A">
        <w:rPr>
          <w:rFonts w:cs="Traditional Arabic"/>
          <w:sz w:val="36"/>
          <w:szCs w:val="36"/>
          <w:vertAlign w:val="superscript"/>
          <w:rtl/>
        </w:rPr>
        <w:t>)</w:t>
      </w:r>
    </w:p>
    <w:p w:rsidR="00366FC4" w:rsidRPr="0049768A" w:rsidRDefault="00366FC4" w:rsidP="00366FC4">
      <w:pPr>
        <w:bidi/>
        <w:jc w:val="lowKashida"/>
        <w:rPr>
          <w:rFonts w:ascii="AGA Arabesque" w:hAnsi="AGA Arabesque" w:cs="Traditional Arabic"/>
          <w:sz w:val="36"/>
          <w:szCs w:val="36"/>
          <w:rtl/>
        </w:rPr>
      </w:pPr>
    </w:p>
    <w:p w:rsidR="00366FC4" w:rsidRPr="0049768A" w:rsidRDefault="00366FC4" w:rsidP="00366FC4">
      <w:pPr>
        <w:numPr>
          <w:ilvl w:val="0"/>
          <w:numId w:val="13"/>
        </w:numPr>
        <w:bidi/>
        <w:jc w:val="lowKashida"/>
        <w:rPr>
          <w:rFonts w:ascii="AGA Arabesque" w:hAnsi="AGA Arabesque" w:cs="Traditional Arabic"/>
          <w:b/>
          <w:bCs/>
          <w:sz w:val="36"/>
          <w:szCs w:val="36"/>
          <w:rtl/>
        </w:rPr>
      </w:pPr>
      <w:r w:rsidRPr="0049768A">
        <w:rPr>
          <w:rFonts w:ascii="AGA Arabesque" w:hAnsi="AGA Arabesque" w:cs="Traditional Arabic" w:hint="eastAsia"/>
          <w:b/>
          <w:bCs/>
          <w:sz w:val="36"/>
          <w:szCs w:val="36"/>
          <w:rtl/>
        </w:rPr>
        <w:t>سنة</w:t>
      </w:r>
      <w:r w:rsidRPr="0049768A">
        <w:rPr>
          <w:rFonts w:ascii="AGA Arabesque" w:hAnsi="AGA Arabesque" w:cs="Traditional Arabic"/>
          <w:b/>
          <w:bCs/>
          <w:sz w:val="36"/>
          <w:szCs w:val="36"/>
          <w:rtl/>
        </w:rPr>
        <w:t xml:space="preserve"> الفجر </w:t>
      </w:r>
    </w:p>
    <w:p w:rsidR="00366FC4" w:rsidRPr="0049768A" w:rsidRDefault="00366FC4" w:rsidP="00366FC4">
      <w:pPr>
        <w:bidi/>
        <w:ind w:firstLine="720"/>
        <w:jc w:val="lowKashida"/>
        <w:rPr>
          <w:rFonts w:ascii="AGA Arabesque" w:hAnsi="AGA Arabesque" w:cs="Traditional Arabic"/>
          <w:sz w:val="36"/>
          <w:szCs w:val="36"/>
          <w:rtl/>
        </w:rPr>
      </w:pPr>
    </w:p>
    <w:p w:rsidR="00366FC4" w:rsidRPr="0049768A" w:rsidRDefault="00366FC4" w:rsidP="00C35675">
      <w:pPr>
        <w:bidi/>
        <w:ind w:firstLine="360"/>
        <w:jc w:val="lowKashida"/>
        <w:rPr>
          <w:rFonts w:ascii="AGA Arabesque" w:hAnsi="AGA Arabesque" w:cs="Traditional Arabic"/>
          <w:sz w:val="36"/>
          <w:szCs w:val="36"/>
          <w:rtl/>
        </w:rPr>
      </w:pPr>
      <w:r w:rsidRPr="0049768A">
        <w:rPr>
          <w:rFonts w:ascii="AGA Arabesque" w:hAnsi="AGA Arabesque" w:cs="Traditional Arabic" w:hint="eastAsia"/>
          <w:sz w:val="36"/>
          <w:szCs w:val="36"/>
          <w:rtl/>
        </w:rPr>
        <w:t>كانت</w:t>
      </w:r>
      <w:r w:rsidRPr="0049768A">
        <w:rPr>
          <w:rFonts w:ascii="AGA Arabesque" w:hAnsi="AGA Arabesque" w:cs="Traditional Arabic"/>
          <w:sz w:val="36"/>
          <w:szCs w:val="36"/>
          <w:rtl/>
        </w:rPr>
        <w:t xml:space="preserve"> قراءته </w:t>
      </w:r>
      <w:r w:rsidRPr="0049768A">
        <w:rPr>
          <w:rFonts w:ascii="AGA Arabesque" w:hAnsi="AGA Arabesque" w:cs="Traditional Arabic"/>
          <w:sz w:val="36"/>
          <w:szCs w:val="36"/>
          <w:lang w:eastAsia="hi-IN"/>
        </w:rPr>
        <w:t></w:t>
      </w:r>
      <w:r w:rsidRPr="0049768A">
        <w:rPr>
          <w:rFonts w:ascii="AGA Arabesque" w:hAnsi="AGA Arabesque" w:cs="Traditional Arabic"/>
          <w:sz w:val="36"/>
          <w:szCs w:val="36"/>
          <w:rtl/>
        </w:rPr>
        <w:t xml:space="preserve"> في ركعتي سنة الفجر خفيفة جدًا حتى أن عائشة رضي </w:t>
      </w:r>
      <w:r w:rsidRPr="0049768A">
        <w:rPr>
          <w:rFonts w:ascii="AGA Arabesque" w:hAnsi="AGA Arabesque" w:cs="Traditional Arabic" w:hint="eastAsia"/>
          <w:sz w:val="36"/>
          <w:szCs w:val="36"/>
          <w:rtl/>
        </w:rPr>
        <w:t>الله</w:t>
      </w:r>
      <w:r w:rsidRPr="0049768A">
        <w:rPr>
          <w:rFonts w:ascii="AGA Arabesque" w:hAnsi="AGA Arabesque" w:cs="Traditional Arabic"/>
          <w:sz w:val="36"/>
          <w:szCs w:val="36"/>
          <w:rtl/>
        </w:rPr>
        <w:t xml:space="preserve"> عنها كانت تقول : (هل قرأ فيها بأم الكتاب) </w:t>
      </w:r>
      <w:r w:rsidRPr="0049768A">
        <w:rPr>
          <w:rFonts w:ascii="AGA Arabesque" w:hAnsi="AGA Arabesque" w:cs="Traditional Arabic" w:hint="eastAsia"/>
          <w:sz w:val="36"/>
          <w:szCs w:val="36"/>
          <w:rtl/>
        </w:rPr>
        <w:t>رواه</w:t>
      </w:r>
      <w:r w:rsidRPr="0049768A">
        <w:rPr>
          <w:rFonts w:ascii="AGA Arabesque" w:hAnsi="AGA Arabesque" w:cs="Traditional Arabic"/>
          <w:sz w:val="36"/>
          <w:szCs w:val="36"/>
          <w:rtl/>
        </w:rPr>
        <w:t xml:space="preserve"> البخاري </w:t>
      </w:r>
      <w:r w:rsidRPr="0049768A">
        <w:rPr>
          <w:rFonts w:ascii="AGA Arabesque" w:hAnsi="AGA Arabesque" w:cs="Traditional Arabic" w:hint="eastAsia"/>
          <w:sz w:val="36"/>
          <w:szCs w:val="36"/>
          <w:rtl/>
        </w:rPr>
        <w:t>ومسلم</w:t>
      </w:r>
      <w:r w:rsidRPr="0049768A">
        <w:rPr>
          <w:rFonts w:ascii="AGA Arabesque" w:hAnsi="AGA Arabesque" w:cs="Traditional Arabic"/>
          <w:sz w:val="36"/>
          <w:szCs w:val="36"/>
          <w:rtl/>
        </w:rPr>
        <w:t xml:space="preserve"> . </w:t>
      </w:r>
      <w:r w:rsidRPr="0049768A">
        <w:rPr>
          <w:rFonts w:ascii="AGA Arabesque" w:hAnsi="AGA Arabesque" w:cs="Traditional Arabic" w:hint="eastAsia"/>
          <w:sz w:val="36"/>
          <w:szCs w:val="36"/>
          <w:rtl/>
        </w:rPr>
        <w:t>وكان</w:t>
      </w:r>
      <w:r w:rsidRPr="0049768A">
        <w:rPr>
          <w:rFonts w:ascii="AGA Arabesque" w:hAnsi="AGA Arabesque" w:cs="Traditional Arabic"/>
          <w:sz w:val="36"/>
          <w:szCs w:val="36"/>
          <w:rtl/>
        </w:rPr>
        <w:t xml:space="preserve"> أحيانا يقرأ بعد الفاتحة في الأولى منهما آيه</w:t>
      </w:r>
      <w:r w:rsidRPr="0049768A">
        <w:rPr>
          <w:rFonts w:ascii="AGA Arabesque" w:hAnsi="AGA Arabesque" w:cs="Traditional Arabic" w:hint="cs"/>
          <w:sz w:val="36"/>
          <w:szCs w:val="36"/>
          <w:rtl/>
        </w:rPr>
        <w:t xml:space="preserve"> </w:t>
      </w:r>
      <w:r w:rsidRPr="0049768A">
        <w:rPr>
          <w:rFonts w:ascii="AGA Arabesque" w:hAnsi="AGA Arabesque" w:cs="Traditional Arabic"/>
          <w:sz w:val="36"/>
          <w:szCs w:val="36"/>
          <w:rtl/>
        </w:rPr>
        <w:t xml:space="preserve"> </w:t>
      </w:r>
      <w:r w:rsidRPr="0049768A">
        <w:rPr>
          <w:rFonts w:ascii="AGA Arabesque" w:hAnsi="AGA Arabesque" w:cs="Traditional Arabic"/>
          <w:sz w:val="36"/>
          <w:szCs w:val="36"/>
        </w:rPr>
        <w:sym w:font="AGA Arabesque" w:char="F029"/>
      </w:r>
      <w:r w:rsidRPr="0049768A">
        <w:rPr>
          <w:rFonts w:ascii="AGA Arabesque" w:hAnsi="AGA Arabesque" w:cs="Traditional Arabic" w:hint="cs"/>
          <w:sz w:val="36"/>
          <w:szCs w:val="36"/>
          <w:rtl/>
        </w:rPr>
        <w:t>قُولُوا آمَنَّا بِاللَّهِ وَمَا أُنْزِلَ إِلَيْنَا</w:t>
      </w:r>
      <w:r w:rsidRPr="0049768A">
        <w:rPr>
          <w:rFonts w:ascii="AGA Arabesque" w:hAnsi="AGA Arabesque" w:cs="Traditional Arabic"/>
          <w:sz w:val="36"/>
          <w:szCs w:val="36"/>
        </w:rPr>
        <w:sym w:font="AGA Arabesque" w:char="F028"/>
      </w:r>
      <w:r w:rsidRPr="0049768A">
        <w:rPr>
          <w:rFonts w:ascii="AGA Arabesque" w:hAnsi="AGA Arabesque" w:cs="Traditional Arabic"/>
          <w:sz w:val="36"/>
          <w:szCs w:val="36"/>
          <w:rtl/>
        </w:rPr>
        <w:t xml:space="preserve"> إلى آخر الآية ، وفي الأخرى </w:t>
      </w:r>
      <w:r w:rsidRPr="0049768A">
        <w:rPr>
          <w:rFonts w:ascii="AGA Arabesque" w:hAnsi="AGA Arabesque" w:cs="Traditional Arabic"/>
          <w:sz w:val="36"/>
          <w:szCs w:val="36"/>
        </w:rPr>
        <w:sym w:font="AGA Arabesque" w:char="F029"/>
      </w:r>
      <w:r w:rsidRPr="0049768A">
        <w:rPr>
          <w:rFonts w:ascii="AGA Arabesque" w:hAnsi="AGA Arabesque" w:cs="Traditional Arabic" w:hint="cs"/>
          <w:sz w:val="36"/>
          <w:szCs w:val="36"/>
          <w:rtl/>
        </w:rPr>
        <w:t>قُلْ يَا أَهْلَ الْكِتَابِ تَعَالَوْا إِلَى كَلِمَةٍ سَوَاءٍ بَيْنَنَا وَبَيْنَكُمْ</w:t>
      </w:r>
      <w:r w:rsidRPr="0049768A">
        <w:rPr>
          <w:rFonts w:ascii="AGA Arabesque" w:hAnsi="AGA Arabesque" w:cs="Traditional Arabic"/>
          <w:sz w:val="36"/>
          <w:szCs w:val="36"/>
        </w:rPr>
        <w:sym w:font="AGA Arabesque" w:char="F028"/>
      </w:r>
      <w:r w:rsidRPr="0049768A">
        <w:rPr>
          <w:rFonts w:ascii="AGA Arabesque" w:hAnsi="AGA Arabesque" w:cs="Traditional Arabic"/>
          <w:sz w:val="36"/>
          <w:szCs w:val="36"/>
          <w:rtl/>
        </w:rPr>
        <w:t xml:space="preserve"> إلى </w:t>
      </w:r>
      <w:r w:rsidRPr="0049768A">
        <w:rPr>
          <w:rFonts w:ascii="AGA Arabesque" w:hAnsi="AGA Arabesque" w:cs="Traditional Arabic" w:hint="eastAsia"/>
          <w:sz w:val="36"/>
          <w:szCs w:val="36"/>
          <w:rtl/>
        </w:rPr>
        <w:t>آخرها</w:t>
      </w:r>
      <w:r w:rsidRPr="0049768A">
        <w:rPr>
          <w:rFonts w:ascii="AGA Arabesque" w:hAnsi="AGA Arabesque" w:cs="Traditional Arabic"/>
          <w:sz w:val="36"/>
          <w:szCs w:val="36"/>
          <w:rtl/>
        </w:rPr>
        <w:t xml:space="preserve"> ، وربما قرأ بدلها</w:t>
      </w:r>
      <w:r w:rsidRPr="0049768A">
        <w:rPr>
          <w:rFonts w:ascii="AGA Arabesque" w:hAnsi="AGA Arabesque" w:cs="Traditional Arabic" w:hint="cs"/>
          <w:sz w:val="36"/>
          <w:szCs w:val="36"/>
          <w:rtl/>
        </w:rPr>
        <w:t xml:space="preserve"> </w:t>
      </w:r>
      <w:r w:rsidRPr="0049768A">
        <w:rPr>
          <w:rFonts w:ascii="AGA Arabesque" w:hAnsi="AGA Arabesque" w:cs="Traditional Arabic"/>
          <w:sz w:val="36"/>
          <w:szCs w:val="36"/>
        </w:rPr>
        <w:sym w:font="AGA Arabesque" w:char="F029"/>
      </w:r>
      <w:r w:rsidRPr="0049768A">
        <w:rPr>
          <w:rFonts w:ascii="AGA Arabesque" w:hAnsi="AGA Arabesque" w:cs="Traditional Arabic" w:hint="cs"/>
          <w:sz w:val="36"/>
          <w:szCs w:val="36"/>
          <w:rtl/>
        </w:rPr>
        <w:t>فَلَمَّا أَحَسَّ عِيسَى مِنْهُمُ الْكُفْرَ</w:t>
      </w:r>
      <w:r w:rsidRPr="0049768A">
        <w:rPr>
          <w:rFonts w:ascii="AGA Arabesque" w:hAnsi="AGA Arabesque" w:cs="Traditional Arabic"/>
          <w:sz w:val="36"/>
          <w:szCs w:val="36"/>
        </w:rPr>
        <w:sym w:font="AGA Arabesque" w:char="F028"/>
      </w:r>
      <w:r w:rsidRPr="0049768A">
        <w:rPr>
          <w:rFonts w:ascii="AGA Arabesque" w:hAnsi="AGA Arabesque" w:cs="Traditional Arabic"/>
          <w:sz w:val="36"/>
          <w:szCs w:val="36"/>
          <w:rtl/>
        </w:rPr>
        <w:t xml:space="preserve"> إلى آخر </w:t>
      </w:r>
      <w:r w:rsidRPr="0049768A">
        <w:rPr>
          <w:rFonts w:ascii="AGA Arabesque" w:hAnsi="AGA Arabesque" w:cs="Traditional Arabic" w:hint="eastAsia"/>
          <w:sz w:val="36"/>
          <w:szCs w:val="36"/>
          <w:rtl/>
        </w:rPr>
        <w:t>الآية</w:t>
      </w:r>
      <w:r w:rsidRPr="0049768A">
        <w:rPr>
          <w:rFonts w:ascii="AGA Arabesque" w:hAnsi="AGA Arabesque" w:cs="Traditional Arabic"/>
          <w:sz w:val="36"/>
          <w:szCs w:val="36"/>
          <w:rtl/>
        </w:rPr>
        <w:t xml:space="preserve"> . </w:t>
      </w:r>
      <w:r w:rsidRPr="0049768A">
        <w:rPr>
          <w:rFonts w:ascii="AGA Arabesque" w:hAnsi="AGA Arabesque" w:cs="Traditional Arabic" w:hint="eastAsia"/>
          <w:sz w:val="36"/>
          <w:szCs w:val="36"/>
          <w:rtl/>
        </w:rPr>
        <w:t>رواه</w:t>
      </w:r>
      <w:r w:rsidRPr="0049768A">
        <w:rPr>
          <w:rFonts w:ascii="AGA Arabesque" w:hAnsi="AGA Arabesque" w:cs="Traditional Arabic"/>
          <w:sz w:val="36"/>
          <w:szCs w:val="36"/>
          <w:rtl/>
        </w:rPr>
        <w:t xml:space="preserve"> مسلم </w:t>
      </w:r>
      <w:r w:rsidRPr="0049768A">
        <w:rPr>
          <w:rFonts w:ascii="AGA Arabesque" w:hAnsi="AGA Arabesque" w:cs="Traditional Arabic" w:hint="cs"/>
          <w:sz w:val="36"/>
          <w:szCs w:val="36"/>
          <w:rtl/>
        </w:rPr>
        <w:t xml:space="preserve">، </w:t>
      </w:r>
      <w:r w:rsidRPr="0049768A">
        <w:rPr>
          <w:rFonts w:ascii="AGA Arabesque" w:hAnsi="AGA Arabesque" w:cs="Traditional Arabic" w:hint="eastAsia"/>
          <w:sz w:val="36"/>
          <w:szCs w:val="36"/>
          <w:rtl/>
        </w:rPr>
        <w:t>وأحيانا</w:t>
      </w:r>
      <w:r w:rsidRPr="0049768A">
        <w:rPr>
          <w:rFonts w:ascii="AGA Arabesque" w:hAnsi="AGA Arabesque" w:cs="Traditional Arabic"/>
          <w:sz w:val="36"/>
          <w:szCs w:val="36"/>
          <w:rtl/>
        </w:rPr>
        <w:t xml:space="preserve"> يقرأ </w:t>
      </w:r>
      <w:r w:rsidRPr="0049768A">
        <w:rPr>
          <w:rFonts w:ascii="AGA Arabesque" w:hAnsi="AGA Arabesque" w:cs="Traditional Arabic"/>
          <w:sz w:val="36"/>
          <w:szCs w:val="36"/>
        </w:rPr>
        <w:sym w:font="AGA Arabesque" w:char="F029"/>
      </w:r>
      <w:r w:rsidRPr="0049768A">
        <w:rPr>
          <w:rFonts w:ascii="AGA Arabesque" w:hAnsi="AGA Arabesque" w:cs="Traditional Arabic" w:hint="cs"/>
          <w:sz w:val="36"/>
          <w:szCs w:val="36"/>
          <w:rtl/>
        </w:rPr>
        <w:t>قُلْ يَا أَيُّهَا الْكَافِرُونَ</w:t>
      </w:r>
      <w:r w:rsidRPr="0049768A">
        <w:rPr>
          <w:rFonts w:ascii="AGA Arabesque" w:hAnsi="AGA Arabesque" w:cs="Traditional Arabic"/>
          <w:sz w:val="36"/>
          <w:szCs w:val="36"/>
        </w:rPr>
        <w:sym w:font="AGA Arabesque" w:char="F028"/>
      </w:r>
      <w:r w:rsidRPr="0049768A">
        <w:rPr>
          <w:rFonts w:ascii="AGA Arabesque" w:hAnsi="AGA Arabesque" w:cs="Traditional Arabic" w:hint="cs"/>
          <w:sz w:val="36"/>
          <w:szCs w:val="36"/>
          <w:rtl/>
        </w:rPr>
        <w:t xml:space="preserve"> </w:t>
      </w:r>
      <w:r w:rsidRPr="0049768A">
        <w:rPr>
          <w:rFonts w:ascii="AGA Arabesque" w:hAnsi="AGA Arabesque" w:cs="Traditional Arabic"/>
          <w:sz w:val="36"/>
          <w:szCs w:val="36"/>
          <w:rtl/>
        </w:rPr>
        <w:t xml:space="preserve">في الأولى و </w:t>
      </w:r>
      <w:r w:rsidRPr="0049768A">
        <w:rPr>
          <w:rFonts w:ascii="AGA Arabesque" w:hAnsi="AGA Arabesque" w:cs="Traditional Arabic"/>
          <w:sz w:val="36"/>
          <w:szCs w:val="36"/>
        </w:rPr>
        <w:sym w:font="AGA Arabesque" w:char="F029"/>
      </w:r>
      <w:r w:rsidRPr="0049768A">
        <w:rPr>
          <w:rFonts w:ascii="AGA Arabesque" w:hAnsi="AGA Arabesque" w:cs="Traditional Arabic" w:hint="cs"/>
          <w:sz w:val="36"/>
          <w:szCs w:val="36"/>
          <w:rtl/>
        </w:rPr>
        <w:t>قُلْ هُوَ اللَّهُ أَحَدٌ</w:t>
      </w:r>
      <w:r w:rsidRPr="0049768A">
        <w:rPr>
          <w:rFonts w:ascii="AGA Arabesque" w:hAnsi="AGA Arabesque" w:cs="Traditional Arabic"/>
          <w:sz w:val="36"/>
          <w:szCs w:val="36"/>
        </w:rPr>
        <w:sym w:font="AGA Arabesque" w:char="F028"/>
      </w:r>
      <w:r w:rsidRPr="0049768A">
        <w:rPr>
          <w:rFonts w:ascii="AGA Arabesque" w:hAnsi="AGA Arabesque" w:cs="Traditional Arabic" w:hint="cs"/>
          <w:sz w:val="36"/>
          <w:szCs w:val="36"/>
          <w:rtl/>
        </w:rPr>
        <w:t xml:space="preserve"> </w:t>
      </w:r>
      <w:r w:rsidRPr="0049768A">
        <w:rPr>
          <w:rFonts w:ascii="AGA Arabesque" w:hAnsi="AGA Arabesque" w:cs="Traditional Arabic"/>
          <w:sz w:val="36"/>
          <w:szCs w:val="36"/>
          <w:rtl/>
        </w:rPr>
        <w:t>في الثانية .. وكان يقول : (نعم السورتان هما)</w:t>
      </w:r>
      <w:r w:rsidR="00C35675" w:rsidRPr="0049768A">
        <w:rPr>
          <w:rFonts w:ascii="Traditional Arabic" w:hAnsi="Traditional Arabic" w:cs="Traditional Arabic"/>
          <w:sz w:val="36"/>
          <w:szCs w:val="36"/>
          <w:rtl/>
        </w:rPr>
        <w:t xml:space="preserve"> .</w:t>
      </w:r>
      <w:r w:rsidR="00C35675" w:rsidRPr="0049768A">
        <w:rPr>
          <w:rFonts w:cs="Traditional Arabic" w:hint="cs"/>
          <w:sz w:val="36"/>
          <w:szCs w:val="36"/>
          <w:rtl/>
        </w:rPr>
        <w:t>(</w:t>
      </w:r>
      <w:r w:rsidR="00C35675" w:rsidRPr="0049768A">
        <w:rPr>
          <w:rStyle w:val="a4"/>
          <w:rFonts w:cs="Traditional Arabic"/>
          <w:sz w:val="36"/>
          <w:szCs w:val="36"/>
          <w:rtl/>
        </w:rPr>
        <w:footnoteReference w:id="779"/>
      </w:r>
      <w:r w:rsidR="00C35675" w:rsidRPr="0049768A">
        <w:rPr>
          <w:rFonts w:cs="Traditional Arabic" w:hint="cs"/>
          <w:sz w:val="36"/>
          <w:szCs w:val="36"/>
          <w:rtl/>
        </w:rPr>
        <w:t>)</w:t>
      </w:r>
      <w:r w:rsidRPr="0049768A">
        <w:rPr>
          <w:rFonts w:ascii="AGA Arabesque" w:hAnsi="AGA Arabesque" w:cs="Traditional Arabic"/>
          <w:sz w:val="36"/>
          <w:szCs w:val="36"/>
          <w:rtl/>
        </w:rPr>
        <w:t xml:space="preserve"> </w:t>
      </w:r>
    </w:p>
    <w:p w:rsidR="00366FC4" w:rsidRPr="0049768A" w:rsidRDefault="00366FC4" w:rsidP="00366FC4">
      <w:pPr>
        <w:bidi/>
        <w:ind w:firstLine="360"/>
        <w:jc w:val="lowKashida"/>
        <w:rPr>
          <w:rFonts w:ascii="AGA Arabesque" w:hAnsi="AGA Arabesque" w:cs="Traditional Arabic"/>
          <w:sz w:val="36"/>
          <w:szCs w:val="36"/>
          <w:rtl/>
        </w:rPr>
      </w:pPr>
    </w:p>
    <w:p w:rsidR="00366FC4" w:rsidRPr="0049768A" w:rsidRDefault="00366FC4" w:rsidP="00366FC4">
      <w:pPr>
        <w:numPr>
          <w:ilvl w:val="0"/>
          <w:numId w:val="13"/>
        </w:numPr>
        <w:bidi/>
        <w:jc w:val="lowKashida"/>
        <w:rPr>
          <w:rFonts w:ascii="AGA Arabesque" w:hAnsi="AGA Arabesque" w:cs="Traditional Arabic"/>
          <w:b/>
          <w:bCs/>
          <w:sz w:val="36"/>
          <w:szCs w:val="36"/>
          <w:rtl/>
        </w:rPr>
      </w:pPr>
      <w:r w:rsidRPr="0049768A">
        <w:rPr>
          <w:rFonts w:ascii="AGA Arabesque" w:hAnsi="AGA Arabesque" w:cs="Traditional Arabic" w:hint="eastAsia"/>
          <w:b/>
          <w:bCs/>
          <w:sz w:val="36"/>
          <w:szCs w:val="36"/>
          <w:rtl/>
        </w:rPr>
        <w:t>صلاة</w:t>
      </w:r>
      <w:r w:rsidRPr="0049768A">
        <w:rPr>
          <w:rFonts w:ascii="AGA Arabesque" w:hAnsi="AGA Arabesque" w:cs="Traditional Arabic"/>
          <w:b/>
          <w:bCs/>
          <w:sz w:val="36"/>
          <w:szCs w:val="36"/>
          <w:rtl/>
        </w:rPr>
        <w:t xml:space="preserve"> الفجر </w:t>
      </w:r>
    </w:p>
    <w:p w:rsidR="00366FC4" w:rsidRPr="0049768A" w:rsidRDefault="00366FC4" w:rsidP="00366FC4">
      <w:pPr>
        <w:bidi/>
        <w:ind w:firstLine="720"/>
        <w:jc w:val="lowKashida"/>
        <w:rPr>
          <w:rFonts w:ascii="AGA Arabesque" w:hAnsi="AGA Arabesque" w:cs="Traditional Arabic"/>
          <w:sz w:val="36"/>
          <w:szCs w:val="36"/>
          <w:rtl/>
        </w:rPr>
      </w:pPr>
    </w:p>
    <w:p w:rsidR="00C35675" w:rsidRPr="0049768A" w:rsidRDefault="00366FC4" w:rsidP="00C35675">
      <w:pPr>
        <w:bidi/>
        <w:ind w:firstLine="360"/>
        <w:jc w:val="lowKashida"/>
        <w:rPr>
          <w:rFonts w:ascii="AGA Arabesque" w:hAnsi="AGA Arabesque" w:cs="Traditional Arabic"/>
          <w:sz w:val="36"/>
          <w:szCs w:val="36"/>
          <w:rtl/>
        </w:rPr>
      </w:pPr>
      <w:r w:rsidRPr="0049768A">
        <w:rPr>
          <w:rFonts w:ascii="AGA Arabesque" w:hAnsi="AGA Arabesque" w:cs="Traditional Arabic" w:hint="eastAsia"/>
          <w:sz w:val="36"/>
          <w:szCs w:val="36"/>
          <w:rtl/>
        </w:rPr>
        <w:t>كان</w:t>
      </w:r>
      <w:r w:rsidRPr="0049768A">
        <w:rPr>
          <w:rFonts w:ascii="AGA Arabesque" w:hAnsi="AGA Arabesque" w:cs="Traditional Arabic"/>
          <w:sz w:val="36"/>
          <w:szCs w:val="36"/>
          <w:rtl/>
        </w:rPr>
        <w:t xml:space="preserve"> </w:t>
      </w:r>
      <w:r w:rsidRPr="0049768A">
        <w:rPr>
          <w:rFonts w:ascii="AGA Arabesque" w:hAnsi="AGA Arabesque" w:cs="Traditional Arabic"/>
          <w:sz w:val="36"/>
          <w:szCs w:val="36"/>
          <w:lang w:eastAsia="hi-IN"/>
        </w:rPr>
        <w:t></w:t>
      </w:r>
      <w:r w:rsidRPr="0049768A">
        <w:rPr>
          <w:rFonts w:ascii="AGA Arabesque" w:hAnsi="AGA Arabesque" w:cs="Traditional Arabic"/>
          <w:sz w:val="36"/>
          <w:szCs w:val="36"/>
          <w:rtl/>
        </w:rPr>
        <w:t xml:space="preserve"> يقرأ فيها بـ (الواقعة - الطور - التكوير - الروم - يس - </w:t>
      </w:r>
      <w:r w:rsidRPr="0049768A">
        <w:rPr>
          <w:rFonts w:ascii="AGA Arabesque" w:hAnsi="AGA Arabesque" w:cs="Traditional Arabic" w:hint="eastAsia"/>
          <w:sz w:val="36"/>
          <w:szCs w:val="36"/>
          <w:rtl/>
        </w:rPr>
        <w:t>الصافات</w:t>
      </w:r>
      <w:r w:rsidRPr="0049768A">
        <w:rPr>
          <w:rFonts w:ascii="AGA Arabesque" w:hAnsi="AGA Arabesque" w:cs="Traditional Arabic"/>
          <w:sz w:val="36"/>
          <w:szCs w:val="36"/>
          <w:rtl/>
        </w:rPr>
        <w:t xml:space="preserve"> - المؤمنون - السجدة - الإنسان - الزلزلة) وبطوال المفصل</w:t>
      </w:r>
      <w:r w:rsidRPr="0049768A">
        <w:rPr>
          <w:rFonts w:cs="Traditional Arabic"/>
          <w:sz w:val="36"/>
          <w:szCs w:val="36"/>
          <w:vertAlign w:val="superscript"/>
          <w:rtl/>
        </w:rPr>
        <w:t>(</w:t>
      </w:r>
      <w:r w:rsidRPr="0049768A">
        <w:rPr>
          <w:rStyle w:val="a4"/>
          <w:rFonts w:cs="Traditional Arabic"/>
          <w:sz w:val="36"/>
          <w:szCs w:val="36"/>
          <w:rtl/>
        </w:rPr>
        <w:footnoteReference w:id="780"/>
      </w:r>
      <w:r w:rsidRPr="0049768A">
        <w:rPr>
          <w:rFonts w:cs="Traditional Arabic"/>
          <w:sz w:val="36"/>
          <w:szCs w:val="36"/>
          <w:vertAlign w:val="superscript"/>
          <w:rtl/>
        </w:rPr>
        <w:t>)</w:t>
      </w:r>
      <w:r w:rsidRPr="0049768A">
        <w:rPr>
          <w:rFonts w:ascii="AGA Arabesque" w:hAnsi="AGA Arabesque" w:cs="Traditional Arabic" w:hint="eastAsia"/>
          <w:sz w:val="36"/>
          <w:szCs w:val="36"/>
          <w:rtl/>
        </w:rPr>
        <w:t>،</w:t>
      </w:r>
    </w:p>
    <w:p w:rsidR="00366FC4" w:rsidRPr="0049768A" w:rsidRDefault="00366FC4" w:rsidP="00C35675">
      <w:pPr>
        <w:bidi/>
        <w:ind w:firstLine="360"/>
        <w:jc w:val="lowKashida"/>
        <w:rPr>
          <w:rFonts w:ascii="AGA Arabesque" w:hAnsi="AGA Arabesque" w:cs="Traditional Arabic"/>
          <w:sz w:val="36"/>
          <w:szCs w:val="36"/>
          <w:rtl/>
        </w:rPr>
      </w:pPr>
      <w:r w:rsidRPr="0049768A">
        <w:rPr>
          <w:rFonts w:ascii="AGA Arabesque" w:hAnsi="AGA Arabesque" w:cs="Traditional Arabic"/>
          <w:sz w:val="36"/>
          <w:szCs w:val="36"/>
          <w:rtl/>
        </w:rPr>
        <w:lastRenderedPageBreak/>
        <w:t xml:space="preserve"> وكان يطول في الركعة الأولى ويقصر في الثانية ، وكان يقرأ نحو </w:t>
      </w:r>
      <w:r w:rsidRPr="0049768A">
        <w:rPr>
          <w:rFonts w:ascii="AGA Arabesque" w:hAnsi="AGA Arabesque" w:cs="Traditional Arabic" w:hint="eastAsia"/>
          <w:sz w:val="36"/>
          <w:szCs w:val="36"/>
          <w:rtl/>
        </w:rPr>
        <w:t>ستين</w:t>
      </w:r>
      <w:r w:rsidRPr="0049768A">
        <w:rPr>
          <w:rFonts w:ascii="AGA Arabesque" w:hAnsi="AGA Arabesque" w:cs="Traditional Arabic"/>
          <w:sz w:val="36"/>
          <w:szCs w:val="36"/>
          <w:rtl/>
        </w:rPr>
        <w:t xml:space="preserve"> آية فأكثر، قال بعض رواته: لا أدري في إحدى الركعتين أو في كلتيهما؟</w:t>
      </w:r>
      <w:r w:rsidR="00C35675" w:rsidRPr="0049768A">
        <w:rPr>
          <w:rFonts w:ascii="Traditional Arabic" w:hAnsi="Traditional Arabic" w:cs="Traditional Arabic"/>
          <w:sz w:val="36"/>
          <w:szCs w:val="36"/>
          <w:rtl/>
        </w:rPr>
        <w:t>.</w:t>
      </w:r>
      <w:r w:rsidR="00C35675" w:rsidRPr="0049768A">
        <w:rPr>
          <w:rFonts w:cs="Traditional Arabic" w:hint="cs"/>
          <w:sz w:val="36"/>
          <w:szCs w:val="36"/>
          <w:rtl/>
        </w:rPr>
        <w:t>(</w:t>
      </w:r>
      <w:r w:rsidR="00C35675" w:rsidRPr="0049768A">
        <w:rPr>
          <w:rStyle w:val="a4"/>
          <w:rFonts w:cs="Traditional Arabic"/>
          <w:sz w:val="36"/>
          <w:szCs w:val="36"/>
          <w:rtl/>
        </w:rPr>
        <w:footnoteReference w:id="781"/>
      </w:r>
      <w:r w:rsidR="00C35675" w:rsidRPr="0049768A">
        <w:rPr>
          <w:rFonts w:cs="Traditional Arabic" w:hint="cs"/>
          <w:sz w:val="36"/>
          <w:szCs w:val="36"/>
          <w:rtl/>
        </w:rPr>
        <w:t>)</w:t>
      </w:r>
      <w:r w:rsidRPr="0049768A">
        <w:rPr>
          <w:rFonts w:ascii="AGA Arabesque" w:hAnsi="AGA Arabesque" w:cs="Traditional Arabic"/>
          <w:sz w:val="36"/>
          <w:szCs w:val="36"/>
          <w:rtl/>
        </w:rPr>
        <w:t xml:space="preserve"> </w:t>
      </w:r>
    </w:p>
    <w:p w:rsidR="00366FC4" w:rsidRPr="0049768A" w:rsidRDefault="00366FC4" w:rsidP="00C35675">
      <w:pPr>
        <w:bidi/>
        <w:ind w:firstLine="360"/>
        <w:jc w:val="lowKashida"/>
        <w:rPr>
          <w:rFonts w:ascii="AGA Arabesque" w:hAnsi="AGA Arabesque" w:cs="Traditional Arabic"/>
          <w:sz w:val="36"/>
          <w:szCs w:val="36"/>
          <w:rtl/>
        </w:rPr>
      </w:pPr>
      <w:r w:rsidRPr="0049768A">
        <w:rPr>
          <w:rFonts w:ascii="AGA Arabesque" w:hAnsi="AGA Arabesque" w:cs="Traditional Arabic" w:hint="eastAsia"/>
          <w:sz w:val="36"/>
          <w:szCs w:val="36"/>
          <w:rtl/>
        </w:rPr>
        <w:t>وقرأ</w:t>
      </w:r>
      <w:r w:rsidRPr="0049768A">
        <w:rPr>
          <w:rFonts w:ascii="AGA Arabesque" w:hAnsi="AGA Arabesque" w:cs="Traditional Arabic"/>
          <w:sz w:val="36"/>
          <w:szCs w:val="36"/>
          <w:rtl/>
        </w:rPr>
        <w:t xml:space="preserve"> مرة </w:t>
      </w:r>
      <w:r w:rsidRPr="0049768A">
        <w:rPr>
          <w:rFonts w:ascii="AGA Arabesque" w:hAnsi="AGA Arabesque" w:cs="Traditional Arabic"/>
          <w:sz w:val="36"/>
          <w:szCs w:val="36"/>
        </w:rPr>
        <w:sym w:font="AGA Arabesque" w:char="F029"/>
      </w:r>
      <w:r w:rsidRPr="0049768A">
        <w:rPr>
          <w:rFonts w:ascii="AGA Arabesque" w:hAnsi="AGA Arabesque" w:cs="Traditional Arabic" w:hint="cs"/>
          <w:sz w:val="36"/>
          <w:szCs w:val="36"/>
          <w:rtl/>
        </w:rPr>
        <w:t>إِذَا زُلْزِلَتِ</w:t>
      </w:r>
      <w:r w:rsidRPr="0049768A">
        <w:rPr>
          <w:rFonts w:ascii="AGA Arabesque" w:hAnsi="AGA Arabesque" w:cs="Traditional Arabic"/>
          <w:sz w:val="36"/>
          <w:szCs w:val="36"/>
        </w:rPr>
        <w:sym w:font="AGA Arabesque" w:char="F028"/>
      </w:r>
      <w:r w:rsidRPr="0049768A">
        <w:rPr>
          <w:rFonts w:ascii="AGA Arabesque" w:hAnsi="AGA Arabesque" w:cs="Traditional Arabic"/>
          <w:sz w:val="36"/>
          <w:szCs w:val="36"/>
          <w:rtl/>
        </w:rPr>
        <w:t xml:space="preserve"> في الركعتين كلتيهما</w:t>
      </w:r>
      <w:r w:rsidRPr="0049768A">
        <w:rPr>
          <w:rFonts w:ascii="AGA Arabesque" w:hAnsi="AGA Arabesque" w:cs="Traditional Arabic" w:hint="cs"/>
          <w:sz w:val="36"/>
          <w:szCs w:val="36"/>
          <w:rtl/>
        </w:rPr>
        <w:t xml:space="preserve"> </w:t>
      </w:r>
      <w:r w:rsidRPr="0049768A">
        <w:rPr>
          <w:rFonts w:ascii="AGA Arabesque" w:hAnsi="AGA Arabesque" w:cs="Traditional Arabic"/>
          <w:sz w:val="36"/>
          <w:szCs w:val="36"/>
          <w:rtl/>
        </w:rPr>
        <w:t>حتى قال الراوي</w:t>
      </w:r>
      <w:r w:rsidRPr="0049768A">
        <w:rPr>
          <w:rFonts w:ascii="AGA Arabesque" w:hAnsi="AGA Arabesque" w:cs="Traditional Arabic" w:hint="cs"/>
          <w:sz w:val="36"/>
          <w:szCs w:val="36"/>
          <w:rtl/>
        </w:rPr>
        <w:t xml:space="preserve"> </w:t>
      </w:r>
      <w:r w:rsidRPr="0049768A">
        <w:rPr>
          <w:rFonts w:ascii="AGA Arabesque" w:hAnsi="AGA Arabesque" w:cs="Traditional Arabic"/>
          <w:sz w:val="36"/>
          <w:szCs w:val="36"/>
          <w:rtl/>
        </w:rPr>
        <w:t xml:space="preserve">: فلا </w:t>
      </w:r>
      <w:r w:rsidRPr="0049768A">
        <w:rPr>
          <w:rFonts w:ascii="AGA Arabesque" w:hAnsi="AGA Arabesque" w:cs="Traditional Arabic" w:hint="eastAsia"/>
          <w:sz w:val="36"/>
          <w:szCs w:val="36"/>
          <w:rtl/>
        </w:rPr>
        <w:t>أدري</w:t>
      </w:r>
      <w:r w:rsidRPr="0049768A">
        <w:rPr>
          <w:rFonts w:ascii="AGA Arabesque" w:hAnsi="AGA Arabesque" w:cs="Traditional Arabic"/>
          <w:sz w:val="36"/>
          <w:szCs w:val="36"/>
          <w:rtl/>
        </w:rPr>
        <w:t xml:space="preserve"> </w:t>
      </w:r>
      <w:r w:rsidR="00C35675" w:rsidRPr="0049768A">
        <w:rPr>
          <w:rFonts w:ascii="AGA Arabesque" w:hAnsi="AGA Arabesque" w:cs="Traditional Arabic"/>
          <w:sz w:val="36"/>
          <w:szCs w:val="36"/>
          <w:rtl/>
        </w:rPr>
        <w:t>أنسي رسول الله أم قرأ ذلك عمدًا</w:t>
      </w:r>
      <w:r w:rsidR="00C35675" w:rsidRPr="0049768A">
        <w:rPr>
          <w:rFonts w:ascii="Traditional Arabic" w:hAnsi="Traditional Arabic" w:cs="Traditional Arabic"/>
          <w:sz w:val="36"/>
          <w:szCs w:val="36"/>
          <w:rtl/>
        </w:rPr>
        <w:t>.</w:t>
      </w:r>
      <w:r w:rsidR="00C35675" w:rsidRPr="0049768A">
        <w:rPr>
          <w:rFonts w:cs="Traditional Arabic" w:hint="cs"/>
          <w:sz w:val="36"/>
          <w:szCs w:val="36"/>
          <w:rtl/>
        </w:rPr>
        <w:t>(</w:t>
      </w:r>
      <w:r w:rsidR="00C35675" w:rsidRPr="0049768A">
        <w:rPr>
          <w:rStyle w:val="a4"/>
          <w:rFonts w:cs="Traditional Arabic"/>
          <w:sz w:val="36"/>
          <w:szCs w:val="36"/>
          <w:rtl/>
        </w:rPr>
        <w:footnoteReference w:id="782"/>
      </w:r>
      <w:r w:rsidR="00C35675" w:rsidRPr="0049768A">
        <w:rPr>
          <w:rFonts w:cs="Traditional Arabic" w:hint="cs"/>
          <w:sz w:val="36"/>
          <w:szCs w:val="36"/>
          <w:rtl/>
        </w:rPr>
        <w:t>)</w:t>
      </w:r>
    </w:p>
    <w:p w:rsidR="00366FC4" w:rsidRPr="0049768A" w:rsidRDefault="00366FC4" w:rsidP="00366FC4">
      <w:pPr>
        <w:numPr>
          <w:ilvl w:val="0"/>
          <w:numId w:val="13"/>
        </w:numPr>
        <w:bidi/>
        <w:jc w:val="lowKashida"/>
        <w:rPr>
          <w:rFonts w:ascii="AGA Arabesque" w:hAnsi="AGA Arabesque" w:cs="Traditional Arabic"/>
          <w:b/>
          <w:bCs/>
          <w:sz w:val="36"/>
          <w:szCs w:val="36"/>
          <w:rtl/>
        </w:rPr>
      </w:pPr>
      <w:r w:rsidRPr="0049768A">
        <w:rPr>
          <w:rFonts w:ascii="AGA Arabesque" w:hAnsi="AGA Arabesque" w:cs="Traditional Arabic" w:hint="eastAsia"/>
          <w:b/>
          <w:bCs/>
          <w:sz w:val="36"/>
          <w:szCs w:val="36"/>
          <w:rtl/>
        </w:rPr>
        <w:t>صلاتي</w:t>
      </w:r>
      <w:r w:rsidRPr="0049768A">
        <w:rPr>
          <w:rFonts w:ascii="AGA Arabesque" w:hAnsi="AGA Arabesque" w:cs="Traditional Arabic"/>
          <w:b/>
          <w:bCs/>
          <w:sz w:val="36"/>
          <w:szCs w:val="36"/>
          <w:rtl/>
        </w:rPr>
        <w:t xml:space="preserve"> الظهر والعصر</w:t>
      </w:r>
      <w:r w:rsidRPr="0049768A">
        <w:rPr>
          <w:rFonts w:cs="Traditional Arabic"/>
          <w:sz w:val="36"/>
          <w:szCs w:val="36"/>
          <w:vertAlign w:val="superscript"/>
          <w:rtl/>
        </w:rPr>
        <w:t>(</w:t>
      </w:r>
      <w:r w:rsidRPr="0049768A">
        <w:rPr>
          <w:rStyle w:val="a4"/>
          <w:rFonts w:cs="Traditional Arabic"/>
          <w:sz w:val="36"/>
          <w:szCs w:val="36"/>
          <w:rtl/>
        </w:rPr>
        <w:footnoteReference w:id="783"/>
      </w:r>
      <w:r w:rsidRPr="0049768A">
        <w:rPr>
          <w:rFonts w:cs="Traditional Arabic"/>
          <w:sz w:val="36"/>
          <w:szCs w:val="36"/>
          <w:vertAlign w:val="superscript"/>
          <w:rtl/>
        </w:rPr>
        <w:t>)</w:t>
      </w:r>
    </w:p>
    <w:p w:rsidR="00BB7205" w:rsidRPr="0049768A" w:rsidRDefault="00366FC4" w:rsidP="00366FC4">
      <w:pPr>
        <w:bidi/>
        <w:ind w:firstLine="360"/>
        <w:jc w:val="lowKashida"/>
        <w:rPr>
          <w:rFonts w:ascii="AGA Arabesque" w:hAnsi="AGA Arabesque" w:cs="Traditional Arabic"/>
          <w:sz w:val="36"/>
          <w:szCs w:val="36"/>
          <w:rtl/>
        </w:rPr>
      </w:pPr>
      <w:r w:rsidRPr="0049768A">
        <w:rPr>
          <w:rFonts w:ascii="AGA Arabesque" w:hAnsi="AGA Arabesque" w:cs="Traditional Arabic"/>
          <w:sz w:val="36"/>
          <w:szCs w:val="36"/>
          <w:rtl/>
        </w:rPr>
        <w:t xml:space="preserve">( كان </w:t>
      </w:r>
      <w:r w:rsidRPr="0049768A">
        <w:rPr>
          <w:rFonts w:ascii="AGA Arabesque" w:hAnsi="AGA Arabesque" w:cs="Traditional Arabic"/>
          <w:sz w:val="36"/>
          <w:szCs w:val="36"/>
          <w:lang w:eastAsia="hi-IN"/>
        </w:rPr>
        <w:t></w:t>
      </w:r>
      <w:r w:rsidRPr="0049768A">
        <w:rPr>
          <w:rFonts w:ascii="AGA Arabesque" w:hAnsi="AGA Arabesque" w:cs="Traditional Arabic"/>
          <w:sz w:val="36"/>
          <w:szCs w:val="36"/>
          <w:rtl/>
        </w:rPr>
        <w:t xml:space="preserve"> يقرأ في كل من الركعتين قدر ثلاثين آية ، وأحياناً كان </w:t>
      </w:r>
      <w:r w:rsidRPr="0049768A">
        <w:rPr>
          <w:rFonts w:ascii="AGA Arabesque" w:hAnsi="AGA Arabesque" w:cs="Traditional Arabic" w:hint="eastAsia"/>
          <w:sz w:val="36"/>
          <w:szCs w:val="36"/>
          <w:rtl/>
        </w:rPr>
        <w:t>يقرأ</w:t>
      </w:r>
      <w:r w:rsidRPr="0049768A">
        <w:rPr>
          <w:rFonts w:ascii="AGA Arabesque" w:hAnsi="AGA Arabesque" w:cs="Traditional Arabic"/>
          <w:sz w:val="36"/>
          <w:szCs w:val="36"/>
          <w:rtl/>
        </w:rPr>
        <w:t xml:space="preserve"> بـ </w:t>
      </w:r>
      <w:r w:rsidRPr="0049768A">
        <w:rPr>
          <w:rFonts w:ascii="AGA Arabesque" w:hAnsi="AGA Arabesque" w:cs="Traditional Arabic" w:hint="cs"/>
          <w:sz w:val="36"/>
          <w:szCs w:val="36"/>
          <w:rtl/>
        </w:rPr>
        <w:t>و</w:t>
      </w:r>
      <w:r w:rsidRPr="0049768A">
        <w:rPr>
          <w:rFonts w:ascii="AGA Arabesque" w:hAnsi="AGA Arabesque" w:cs="Traditional Arabic"/>
          <w:sz w:val="36"/>
          <w:szCs w:val="36"/>
        </w:rPr>
        <w:sym w:font="AGA Arabesque" w:char="F029"/>
      </w:r>
      <w:r w:rsidRPr="0049768A">
        <w:rPr>
          <w:rFonts w:ascii="AGA Arabesque" w:hAnsi="AGA Arabesque" w:cs="Traditional Arabic" w:hint="cs"/>
          <w:sz w:val="36"/>
          <w:szCs w:val="36"/>
          <w:rtl/>
        </w:rPr>
        <w:t>َمَا أَدْرَاكَ مَا الطَّارِقُ</w:t>
      </w:r>
      <w:r w:rsidRPr="0049768A">
        <w:rPr>
          <w:rFonts w:ascii="AGA Arabesque" w:hAnsi="AGA Arabesque" w:cs="Traditional Arabic"/>
          <w:sz w:val="36"/>
          <w:szCs w:val="36"/>
        </w:rPr>
        <w:sym w:font="AGA Arabesque" w:char="F028"/>
      </w:r>
      <w:r w:rsidRPr="0049768A">
        <w:rPr>
          <w:rFonts w:ascii="AGA Arabesque" w:hAnsi="AGA Arabesque" w:cs="Traditional Arabic"/>
          <w:sz w:val="36"/>
          <w:szCs w:val="36"/>
          <w:rtl/>
        </w:rPr>
        <w:t xml:space="preserve"> </w:t>
      </w:r>
      <w:r w:rsidR="00BB7205" w:rsidRPr="0049768A">
        <w:rPr>
          <w:rFonts w:ascii="AGA Arabesque" w:hAnsi="AGA Arabesque" w:cs="Traditional Arabic" w:hint="cs"/>
          <w:sz w:val="36"/>
          <w:szCs w:val="36"/>
          <w:rtl/>
        </w:rPr>
        <w:t>.</w:t>
      </w:r>
    </w:p>
    <w:p w:rsidR="00BB7205" w:rsidRPr="0049768A" w:rsidRDefault="00366FC4" w:rsidP="00BB7205">
      <w:pPr>
        <w:bidi/>
        <w:ind w:firstLine="360"/>
        <w:jc w:val="lowKashida"/>
        <w:rPr>
          <w:rFonts w:ascii="AGA Arabesque" w:hAnsi="AGA Arabesque" w:cs="Traditional Arabic"/>
          <w:sz w:val="36"/>
          <w:szCs w:val="36"/>
          <w:rtl/>
        </w:rPr>
      </w:pPr>
      <w:r w:rsidRPr="0049768A">
        <w:rPr>
          <w:rFonts w:ascii="AGA Arabesque" w:hAnsi="AGA Arabesque" w:cs="Traditional Arabic"/>
          <w:sz w:val="36"/>
          <w:szCs w:val="36"/>
          <w:rtl/>
        </w:rPr>
        <w:t xml:space="preserve">و </w:t>
      </w:r>
      <w:r w:rsidRPr="0049768A">
        <w:rPr>
          <w:rFonts w:ascii="AGA Arabesque" w:hAnsi="AGA Arabesque" w:cs="Traditional Arabic"/>
          <w:sz w:val="36"/>
          <w:szCs w:val="36"/>
        </w:rPr>
        <w:sym w:font="AGA Arabesque" w:char="F029"/>
      </w:r>
      <w:r w:rsidRPr="0049768A">
        <w:rPr>
          <w:rFonts w:ascii="AGA Arabesque" w:hAnsi="AGA Arabesque" w:cs="Traditional Arabic" w:hint="cs"/>
          <w:sz w:val="36"/>
          <w:szCs w:val="36"/>
          <w:rtl/>
        </w:rPr>
        <w:t>وَالسَّمَاءِ ذَاتِ الْبُرُوجِ</w:t>
      </w:r>
      <w:r w:rsidRPr="0049768A">
        <w:rPr>
          <w:rFonts w:ascii="AGA Arabesque" w:hAnsi="AGA Arabesque" w:cs="Traditional Arabic"/>
          <w:sz w:val="36"/>
          <w:szCs w:val="36"/>
        </w:rPr>
        <w:sym w:font="AGA Arabesque" w:char="F028"/>
      </w:r>
      <w:r w:rsidRPr="0049768A">
        <w:rPr>
          <w:rFonts w:ascii="AGA Arabesque" w:hAnsi="AGA Arabesque" w:cs="Traditional Arabic"/>
          <w:sz w:val="36"/>
          <w:szCs w:val="36"/>
          <w:rtl/>
        </w:rPr>
        <w:t xml:space="preserve"> </w:t>
      </w:r>
      <w:r w:rsidR="00BB7205" w:rsidRPr="0049768A">
        <w:rPr>
          <w:rFonts w:ascii="AGA Arabesque" w:hAnsi="AGA Arabesque" w:cs="Traditional Arabic" w:hint="cs"/>
          <w:sz w:val="36"/>
          <w:szCs w:val="36"/>
          <w:rtl/>
        </w:rPr>
        <w:t>.</w:t>
      </w:r>
    </w:p>
    <w:p w:rsidR="00531B18" w:rsidRPr="0049768A" w:rsidRDefault="00366FC4" w:rsidP="00BB7205">
      <w:pPr>
        <w:bidi/>
        <w:ind w:firstLine="360"/>
        <w:jc w:val="lowKashida"/>
        <w:rPr>
          <w:rFonts w:cs="Traditional Arabic"/>
          <w:sz w:val="36"/>
          <w:szCs w:val="36"/>
          <w:vertAlign w:val="superscript"/>
          <w:rtl/>
        </w:rPr>
      </w:pPr>
      <w:r w:rsidRPr="0049768A">
        <w:rPr>
          <w:rFonts w:ascii="AGA Arabesque" w:hAnsi="AGA Arabesque" w:cs="Traditional Arabic" w:hint="eastAsia"/>
          <w:sz w:val="36"/>
          <w:szCs w:val="36"/>
          <w:rtl/>
        </w:rPr>
        <w:t>و</w:t>
      </w:r>
      <w:r w:rsidRPr="0049768A">
        <w:rPr>
          <w:rFonts w:ascii="AGA Arabesque" w:hAnsi="AGA Arabesque" w:cs="Traditional Arabic"/>
          <w:sz w:val="36"/>
          <w:szCs w:val="36"/>
          <w:rtl/>
        </w:rPr>
        <w:t xml:space="preserve"> </w:t>
      </w:r>
      <w:r w:rsidRPr="0049768A">
        <w:rPr>
          <w:rFonts w:ascii="AGA Arabesque" w:hAnsi="AGA Arabesque" w:cs="Traditional Arabic"/>
          <w:sz w:val="36"/>
          <w:szCs w:val="36"/>
        </w:rPr>
        <w:sym w:font="AGA Arabesque" w:char="F029"/>
      </w:r>
      <w:r w:rsidRPr="0049768A">
        <w:rPr>
          <w:rFonts w:ascii="AGA Arabesque" w:hAnsi="AGA Arabesque" w:cs="Traditional Arabic" w:hint="cs"/>
          <w:sz w:val="36"/>
          <w:szCs w:val="36"/>
          <w:rtl/>
        </w:rPr>
        <w:t>وَاللَّيْلِ إِذَا يَغْشَى</w:t>
      </w:r>
      <w:r w:rsidRPr="0049768A">
        <w:rPr>
          <w:rFonts w:ascii="AGA Arabesque" w:hAnsi="AGA Arabesque" w:cs="Traditional Arabic"/>
          <w:sz w:val="36"/>
          <w:szCs w:val="36"/>
        </w:rPr>
        <w:sym w:font="AGA Arabesque" w:char="F028"/>
      </w:r>
      <w:r w:rsidRPr="0049768A">
        <w:rPr>
          <w:rFonts w:ascii="AGA Arabesque" w:hAnsi="AGA Arabesque" w:cs="Traditional Arabic"/>
          <w:sz w:val="36"/>
          <w:szCs w:val="36"/>
          <w:rtl/>
        </w:rPr>
        <w:t xml:space="preserve"> ونحوهما من السور</w:t>
      </w:r>
      <w:r w:rsidR="00BB7205" w:rsidRPr="0049768A">
        <w:rPr>
          <w:rFonts w:ascii="Traditional Arabic" w:hAnsi="Traditional Arabic" w:cs="Traditional Arabic" w:hint="cs"/>
          <w:sz w:val="36"/>
          <w:szCs w:val="36"/>
          <w:rtl/>
        </w:rPr>
        <w:t xml:space="preserve"> .</w:t>
      </w:r>
      <w:r w:rsidR="00BB7205" w:rsidRPr="0049768A">
        <w:rPr>
          <w:rFonts w:cs="Traditional Arabic"/>
          <w:sz w:val="36"/>
          <w:szCs w:val="36"/>
          <w:vertAlign w:val="superscript"/>
          <w:rtl/>
        </w:rPr>
        <w:t>(</w:t>
      </w:r>
      <w:r w:rsidR="00BB7205" w:rsidRPr="0049768A">
        <w:rPr>
          <w:rStyle w:val="a4"/>
          <w:rFonts w:cs="Traditional Arabic"/>
          <w:sz w:val="36"/>
          <w:szCs w:val="36"/>
          <w:rtl/>
        </w:rPr>
        <w:footnoteReference w:id="784"/>
      </w:r>
      <w:r w:rsidR="00BB7205" w:rsidRPr="0049768A">
        <w:rPr>
          <w:rFonts w:cs="Traditional Arabic"/>
          <w:sz w:val="36"/>
          <w:szCs w:val="36"/>
          <w:vertAlign w:val="superscript"/>
          <w:rtl/>
        </w:rPr>
        <w:t>)</w:t>
      </w:r>
    </w:p>
    <w:p w:rsidR="00366FC4" w:rsidRPr="0049768A" w:rsidRDefault="00366FC4" w:rsidP="00531B18">
      <w:pPr>
        <w:bidi/>
        <w:ind w:firstLine="360"/>
        <w:jc w:val="lowKashida"/>
        <w:rPr>
          <w:rFonts w:ascii="AGA Arabesque" w:hAnsi="AGA Arabesque" w:cs="Traditional Arabic"/>
          <w:sz w:val="36"/>
          <w:szCs w:val="36"/>
          <w:rtl/>
        </w:rPr>
      </w:pPr>
      <w:r w:rsidRPr="0049768A">
        <w:rPr>
          <w:rFonts w:ascii="AGA Arabesque" w:hAnsi="AGA Arabesque" w:cs="Traditional Arabic"/>
          <w:sz w:val="36"/>
          <w:szCs w:val="36"/>
          <w:rtl/>
        </w:rPr>
        <w:t xml:space="preserve"> (ويطول في الأولى ما لا يطول في الثانية)</w:t>
      </w:r>
      <w:r w:rsidRPr="0049768A">
        <w:rPr>
          <w:rFonts w:ascii="AGA Arabesque" w:hAnsi="AGA Arabesque" w:cs="Traditional Arabic" w:hint="cs"/>
          <w:sz w:val="36"/>
          <w:szCs w:val="36"/>
          <w:rtl/>
        </w:rPr>
        <w:t>.</w:t>
      </w:r>
      <w:r w:rsidRPr="0049768A">
        <w:rPr>
          <w:rFonts w:cs="Traditional Arabic"/>
          <w:sz w:val="36"/>
          <w:szCs w:val="36"/>
          <w:vertAlign w:val="superscript"/>
          <w:rtl/>
        </w:rPr>
        <w:t xml:space="preserve"> (</w:t>
      </w:r>
      <w:r w:rsidRPr="0049768A">
        <w:rPr>
          <w:rStyle w:val="a4"/>
          <w:rFonts w:cs="Traditional Arabic"/>
          <w:sz w:val="36"/>
          <w:szCs w:val="36"/>
          <w:rtl/>
        </w:rPr>
        <w:footnoteReference w:id="785"/>
      </w:r>
      <w:r w:rsidRPr="0049768A">
        <w:rPr>
          <w:rFonts w:cs="Traditional Arabic"/>
          <w:sz w:val="36"/>
          <w:szCs w:val="36"/>
          <w:vertAlign w:val="superscript"/>
          <w:rtl/>
        </w:rPr>
        <w:t>)</w:t>
      </w:r>
      <w:r w:rsidRPr="0049768A">
        <w:rPr>
          <w:rFonts w:ascii="AGA Arabesque" w:hAnsi="AGA Arabesque" w:cs="Traditional Arabic"/>
          <w:sz w:val="36"/>
          <w:szCs w:val="36"/>
          <w:rtl/>
        </w:rPr>
        <w:t xml:space="preserve"> </w:t>
      </w:r>
    </w:p>
    <w:p w:rsidR="00366FC4" w:rsidRPr="0049768A" w:rsidRDefault="00366FC4" w:rsidP="00C067E9">
      <w:pPr>
        <w:bidi/>
        <w:ind w:firstLine="360"/>
        <w:jc w:val="lowKashida"/>
        <w:rPr>
          <w:rFonts w:ascii="AGA Arabesque" w:hAnsi="AGA Arabesque" w:cs="Traditional Arabic"/>
          <w:sz w:val="36"/>
          <w:szCs w:val="36"/>
          <w:rtl/>
        </w:rPr>
      </w:pPr>
      <w:r w:rsidRPr="0049768A">
        <w:rPr>
          <w:rFonts w:ascii="AGA Arabesque" w:hAnsi="AGA Arabesque" w:cs="Traditional Arabic" w:hint="eastAsia"/>
          <w:sz w:val="36"/>
          <w:szCs w:val="36"/>
          <w:rtl/>
        </w:rPr>
        <w:lastRenderedPageBreak/>
        <w:t>و</w:t>
      </w:r>
      <w:r w:rsidRPr="0049768A">
        <w:rPr>
          <w:rFonts w:ascii="AGA Arabesque" w:hAnsi="AGA Arabesque" w:cs="Traditional Arabic"/>
          <w:sz w:val="36"/>
          <w:szCs w:val="36"/>
          <w:rtl/>
        </w:rPr>
        <w:t xml:space="preserve"> (كان يقرأ </w:t>
      </w:r>
      <w:r w:rsidRPr="0049768A">
        <w:rPr>
          <w:rFonts w:ascii="AGA Arabesque" w:hAnsi="AGA Arabesque" w:cs="Traditional Arabic"/>
          <w:sz w:val="36"/>
          <w:szCs w:val="36"/>
          <w:lang w:eastAsia="hi-IN"/>
        </w:rPr>
        <w:t></w:t>
      </w:r>
      <w:r w:rsidRPr="0049768A">
        <w:rPr>
          <w:rFonts w:ascii="AGA Arabesque" w:hAnsi="AGA Arabesque" w:cs="Traditional Arabic"/>
          <w:sz w:val="36"/>
          <w:szCs w:val="36"/>
          <w:rtl/>
        </w:rPr>
        <w:t xml:space="preserve"> في صلاة الظهر في كل ركعة  </w:t>
      </w:r>
      <w:r w:rsidRPr="0049768A">
        <w:rPr>
          <w:rFonts w:ascii="AGA Arabesque" w:hAnsi="AGA Arabesque" w:cs="Traditional Arabic" w:hint="eastAsia"/>
          <w:sz w:val="36"/>
          <w:szCs w:val="36"/>
          <w:rtl/>
        </w:rPr>
        <w:t>قدر</w:t>
      </w:r>
      <w:r w:rsidRPr="0049768A">
        <w:rPr>
          <w:rFonts w:ascii="AGA Arabesque" w:hAnsi="AGA Arabesque" w:cs="Traditional Arabic"/>
          <w:sz w:val="36"/>
          <w:szCs w:val="36"/>
          <w:rtl/>
        </w:rPr>
        <w:t xml:space="preserve"> </w:t>
      </w:r>
      <w:r w:rsidRPr="0049768A">
        <w:rPr>
          <w:rFonts w:ascii="AGA Arabesque" w:hAnsi="AGA Arabesque" w:cs="Traditional Arabic" w:hint="eastAsia"/>
          <w:sz w:val="36"/>
          <w:szCs w:val="36"/>
          <w:rtl/>
        </w:rPr>
        <w:t>ثلاثين</w:t>
      </w:r>
      <w:r w:rsidRPr="0049768A">
        <w:rPr>
          <w:rFonts w:ascii="AGA Arabesque" w:hAnsi="AGA Arabesque" w:cs="Traditional Arabic"/>
          <w:sz w:val="36"/>
          <w:szCs w:val="36"/>
          <w:rtl/>
        </w:rPr>
        <w:t xml:space="preserve"> آية وفي الركعتين الأخيرتين أقصر من الأوليين قدر النصف وربما اقتصر </w:t>
      </w:r>
      <w:r w:rsidRPr="0049768A">
        <w:rPr>
          <w:rFonts w:ascii="AGA Arabesque" w:hAnsi="AGA Arabesque" w:cs="Traditional Arabic" w:hint="eastAsia"/>
          <w:sz w:val="36"/>
          <w:szCs w:val="36"/>
          <w:rtl/>
        </w:rPr>
        <w:t>فيهما</w:t>
      </w:r>
      <w:r w:rsidRPr="0049768A">
        <w:rPr>
          <w:rFonts w:ascii="AGA Arabesque" w:hAnsi="AGA Arabesque" w:cs="Traditional Arabic" w:hint="cs"/>
          <w:sz w:val="36"/>
          <w:szCs w:val="36"/>
          <w:rtl/>
        </w:rPr>
        <w:t xml:space="preserve"> </w:t>
      </w:r>
      <w:r w:rsidRPr="0049768A">
        <w:rPr>
          <w:rFonts w:ascii="AGA Arabesque" w:hAnsi="AGA Arabesque" w:cs="Traditional Arabic" w:hint="eastAsia"/>
          <w:sz w:val="36"/>
          <w:szCs w:val="36"/>
          <w:rtl/>
        </w:rPr>
        <w:t>على</w:t>
      </w:r>
      <w:r w:rsidRPr="0049768A">
        <w:rPr>
          <w:rFonts w:ascii="AGA Arabesque" w:hAnsi="AGA Arabesque" w:cs="Traditional Arabic"/>
          <w:sz w:val="36"/>
          <w:szCs w:val="36"/>
          <w:rtl/>
        </w:rPr>
        <w:t xml:space="preserve"> الفاتحة ، وفي العصر يقرأ في كل ركعة قدر قراءة خمس عشرة آية وفي الركعتين </w:t>
      </w:r>
      <w:r w:rsidRPr="0049768A">
        <w:rPr>
          <w:rFonts w:ascii="AGA Arabesque" w:hAnsi="AGA Arabesque" w:cs="Traditional Arabic" w:hint="eastAsia"/>
          <w:sz w:val="36"/>
          <w:szCs w:val="36"/>
          <w:rtl/>
        </w:rPr>
        <w:t>الأخيرتين</w:t>
      </w:r>
      <w:r w:rsidR="00C067E9" w:rsidRPr="0049768A">
        <w:rPr>
          <w:rFonts w:ascii="AGA Arabesque" w:hAnsi="AGA Arabesque" w:cs="Traditional Arabic"/>
          <w:sz w:val="36"/>
          <w:szCs w:val="36"/>
          <w:rtl/>
        </w:rPr>
        <w:t xml:space="preserve"> أقصر من الأوليين قدر نصفهما</w:t>
      </w:r>
      <w:r w:rsidR="00C067E9" w:rsidRPr="0049768A">
        <w:rPr>
          <w:rFonts w:ascii="AGA Arabesque" w:hAnsi="AGA Arabesque" w:cs="Traditional Arabic" w:hint="cs"/>
          <w:sz w:val="36"/>
          <w:szCs w:val="36"/>
          <w:rtl/>
        </w:rPr>
        <w:t>"</w:t>
      </w:r>
      <w:r w:rsidR="00C067E9" w:rsidRPr="0049768A">
        <w:rPr>
          <w:rFonts w:ascii="Traditional Arabic" w:hAnsi="Traditional Arabic" w:cs="Traditional Arabic"/>
          <w:sz w:val="36"/>
          <w:szCs w:val="36"/>
          <w:rtl/>
        </w:rPr>
        <w:t>.</w:t>
      </w:r>
      <w:r w:rsidR="00C067E9" w:rsidRPr="0049768A">
        <w:rPr>
          <w:rFonts w:cs="Traditional Arabic" w:hint="cs"/>
          <w:sz w:val="36"/>
          <w:szCs w:val="36"/>
          <w:rtl/>
        </w:rPr>
        <w:t>(</w:t>
      </w:r>
      <w:r w:rsidR="00C067E9" w:rsidRPr="0049768A">
        <w:rPr>
          <w:rStyle w:val="a4"/>
          <w:rFonts w:cs="Traditional Arabic"/>
          <w:sz w:val="36"/>
          <w:szCs w:val="36"/>
          <w:rtl/>
        </w:rPr>
        <w:footnoteReference w:id="786"/>
      </w:r>
      <w:r w:rsidR="00C067E9" w:rsidRPr="0049768A">
        <w:rPr>
          <w:rFonts w:cs="Traditional Arabic" w:hint="cs"/>
          <w:sz w:val="36"/>
          <w:szCs w:val="36"/>
          <w:rtl/>
        </w:rPr>
        <w:t>)</w:t>
      </w:r>
    </w:p>
    <w:p w:rsidR="00366FC4" w:rsidRPr="0049768A" w:rsidRDefault="00366FC4" w:rsidP="00366FC4">
      <w:pPr>
        <w:bidi/>
        <w:jc w:val="lowKashida"/>
        <w:rPr>
          <w:rFonts w:ascii="AGA Arabesque" w:hAnsi="AGA Arabesque" w:cs="Traditional Arabic"/>
          <w:sz w:val="36"/>
          <w:szCs w:val="36"/>
          <w:rtl/>
        </w:rPr>
      </w:pPr>
    </w:p>
    <w:p w:rsidR="00366FC4" w:rsidRPr="0049768A" w:rsidRDefault="00366FC4" w:rsidP="00366FC4">
      <w:pPr>
        <w:numPr>
          <w:ilvl w:val="0"/>
          <w:numId w:val="13"/>
        </w:numPr>
        <w:bidi/>
        <w:jc w:val="lowKashida"/>
        <w:rPr>
          <w:rFonts w:ascii="AGA Arabesque" w:hAnsi="AGA Arabesque" w:cs="Traditional Arabic"/>
          <w:b/>
          <w:bCs/>
          <w:sz w:val="36"/>
          <w:szCs w:val="36"/>
          <w:rtl/>
        </w:rPr>
      </w:pPr>
      <w:r w:rsidRPr="0049768A">
        <w:rPr>
          <w:rFonts w:ascii="AGA Arabesque" w:hAnsi="AGA Arabesque" w:cs="Traditional Arabic" w:hint="eastAsia"/>
          <w:b/>
          <w:bCs/>
          <w:sz w:val="36"/>
          <w:szCs w:val="36"/>
          <w:rtl/>
        </w:rPr>
        <w:t>صلاة</w:t>
      </w:r>
      <w:r w:rsidRPr="0049768A">
        <w:rPr>
          <w:rFonts w:ascii="AGA Arabesque" w:hAnsi="AGA Arabesque" w:cs="Traditional Arabic"/>
          <w:b/>
          <w:bCs/>
          <w:sz w:val="36"/>
          <w:szCs w:val="36"/>
          <w:rtl/>
        </w:rPr>
        <w:t xml:space="preserve"> المغرب </w:t>
      </w:r>
    </w:p>
    <w:p w:rsidR="00366FC4" w:rsidRPr="0049768A" w:rsidRDefault="00366FC4" w:rsidP="00366FC4">
      <w:pPr>
        <w:bidi/>
        <w:ind w:firstLine="720"/>
        <w:jc w:val="lowKashida"/>
        <w:rPr>
          <w:rFonts w:ascii="AGA Arabesque" w:hAnsi="AGA Arabesque" w:cs="Traditional Arabic"/>
          <w:sz w:val="36"/>
          <w:szCs w:val="36"/>
          <w:rtl/>
        </w:rPr>
      </w:pPr>
    </w:p>
    <w:p w:rsidR="00EA2BAC" w:rsidRPr="0049768A" w:rsidRDefault="00366FC4" w:rsidP="00366FC4">
      <w:pPr>
        <w:bidi/>
        <w:ind w:firstLine="360"/>
        <w:jc w:val="lowKashida"/>
        <w:rPr>
          <w:rFonts w:cs="Traditional Arabic"/>
          <w:sz w:val="36"/>
          <w:szCs w:val="36"/>
          <w:rtl/>
        </w:rPr>
      </w:pPr>
      <w:r w:rsidRPr="0049768A">
        <w:rPr>
          <w:rFonts w:ascii="AGA Arabesque" w:hAnsi="AGA Arabesque" w:cs="Traditional Arabic" w:hint="eastAsia"/>
          <w:sz w:val="36"/>
          <w:szCs w:val="36"/>
          <w:rtl/>
        </w:rPr>
        <w:t>كان</w:t>
      </w:r>
      <w:r w:rsidRPr="0049768A">
        <w:rPr>
          <w:rFonts w:ascii="AGA Arabesque" w:hAnsi="AGA Arabesque" w:cs="Traditional Arabic"/>
          <w:sz w:val="36"/>
          <w:szCs w:val="36"/>
          <w:rtl/>
        </w:rPr>
        <w:t xml:space="preserve"> </w:t>
      </w:r>
      <w:r w:rsidRPr="0049768A">
        <w:rPr>
          <w:rFonts w:ascii="AGA Arabesque" w:hAnsi="AGA Arabesque" w:cs="Traditional Arabic"/>
          <w:sz w:val="36"/>
          <w:szCs w:val="36"/>
          <w:lang w:eastAsia="hi-IN"/>
        </w:rPr>
        <w:t></w:t>
      </w:r>
      <w:r w:rsidRPr="0049768A">
        <w:rPr>
          <w:rFonts w:ascii="AGA Arabesque" w:hAnsi="AGA Arabesque" w:cs="Traditional Arabic"/>
          <w:sz w:val="36"/>
          <w:szCs w:val="36"/>
          <w:rtl/>
        </w:rPr>
        <w:t xml:space="preserve"> يقرأ بقصار السـور أحيـانًا. </w:t>
      </w:r>
      <w:r w:rsidRPr="0049768A">
        <w:rPr>
          <w:rFonts w:ascii="AGA Arabesque" w:hAnsi="AGA Arabesque" w:cs="Traditional Arabic" w:hint="eastAsia"/>
          <w:sz w:val="36"/>
          <w:szCs w:val="36"/>
          <w:rtl/>
        </w:rPr>
        <w:t>رواه</w:t>
      </w:r>
      <w:r w:rsidRPr="0049768A">
        <w:rPr>
          <w:rFonts w:ascii="AGA Arabesque" w:hAnsi="AGA Arabesque" w:cs="Traditional Arabic"/>
          <w:sz w:val="36"/>
          <w:szCs w:val="36"/>
          <w:rtl/>
        </w:rPr>
        <w:t xml:space="preserve"> البخاري</w:t>
      </w:r>
      <w:r w:rsidRPr="0049768A">
        <w:rPr>
          <w:rFonts w:ascii="AGA Arabesque" w:hAnsi="AGA Arabesque" w:cs="Traditional Arabic" w:hint="eastAsia"/>
          <w:sz w:val="36"/>
          <w:szCs w:val="36"/>
          <w:rtl/>
        </w:rPr>
        <w:t>،</w:t>
      </w:r>
      <w:r w:rsidRPr="0049768A">
        <w:rPr>
          <w:rFonts w:ascii="AGA Arabesque" w:hAnsi="AGA Arabesque" w:cs="Traditional Arabic"/>
          <w:sz w:val="36"/>
          <w:szCs w:val="36"/>
          <w:rtl/>
        </w:rPr>
        <w:t xml:space="preserve"> وأحيانًا بطـوال المفصل وأوساطه .. وتارة</w:t>
      </w:r>
      <w:r w:rsidR="00EA2BAC" w:rsidRPr="0049768A">
        <w:rPr>
          <w:rFonts w:ascii="AGA Arabesque" w:hAnsi="AGA Arabesque" w:cs="Traditional Arabic"/>
          <w:sz w:val="36"/>
          <w:szCs w:val="36"/>
          <w:rtl/>
        </w:rPr>
        <w:t xml:space="preserve"> بـ (الطور - المرسلات – الأعراف</w:t>
      </w:r>
      <w:r w:rsidR="00EA2BAC" w:rsidRPr="0049768A">
        <w:rPr>
          <w:rFonts w:ascii="AGA Arabesque" w:hAnsi="AGA Arabesque" w:cs="Traditional Arabic" w:hint="cs"/>
          <w:sz w:val="36"/>
          <w:szCs w:val="36"/>
          <w:rtl/>
        </w:rPr>
        <w:t>"</w:t>
      </w:r>
      <w:r w:rsidR="00EA2BAC" w:rsidRPr="0049768A">
        <w:rPr>
          <w:rFonts w:ascii="Traditional Arabic" w:hAnsi="Traditional Arabic" w:cs="Traditional Arabic"/>
          <w:sz w:val="36"/>
          <w:szCs w:val="36"/>
          <w:rtl/>
        </w:rPr>
        <w:t>.</w:t>
      </w:r>
      <w:r w:rsidR="00EA2BAC" w:rsidRPr="0049768A">
        <w:rPr>
          <w:rFonts w:cs="Traditional Arabic" w:hint="cs"/>
          <w:sz w:val="36"/>
          <w:szCs w:val="36"/>
          <w:rtl/>
        </w:rPr>
        <w:t>(</w:t>
      </w:r>
      <w:r w:rsidR="00EA2BAC" w:rsidRPr="0049768A">
        <w:rPr>
          <w:rStyle w:val="a4"/>
          <w:rFonts w:cs="Traditional Arabic"/>
          <w:sz w:val="36"/>
          <w:szCs w:val="36"/>
          <w:rtl/>
        </w:rPr>
        <w:footnoteReference w:id="787"/>
      </w:r>
      <w:r w:rsidR="00EA2BAC" w:rsidRPr="0049768A">
        <w:rPr>
          <w:rFonts w:cs="Traditional Arabic" w:hint="cs"/>
          <w:sz w:val="36"/>
          <w:szCs w:val="36"/>
          <w:rtl/>
        </w:rPr>
        <w:t>)</w:t>
      </w:r>
    </w:p>
    <w:p w:rsidR="00531B18" w:rsidRPr="0049768A" w:rsidRDefault="00366FC4" w:rsidP="00C35675">
      <w:pPr>
        <w:bidi/>
        <w:ind w:firstLine="360"/>
        <w:jc w:val="lowKashida"/>
        <w:rPr>
          <w:rFonts w:ascii="AGA Arabesque" w:hAnsi="AGA Arabesque" w:cs="Traditional Arabic"/>
          <w:sz w:val="36"/>
          <w:szCs w:val="36"/>
          <w:rtl/>
        </w:rPr>
      </w:pPr>
      <w:r w:rsidRPr="0049768A">
        <w:rPr>
          <w:rFonts w:ascii="AGA Arabesque" w:hAnsi="AGA Arabesque" w:cs="Traditional Arabic"/>
          <w:sz w:val="36"/>
          <w:szCs w:val="36"/>
          <w:rtl/>
        </w:rPr>
        <w:t xml:space="preserve"> وتارة بـ ( الأنفال )</w:t>
      </w:r>
      <w:r w:rsidR="00C35675" w:rsidRPr="0049768A">
        <w:rPr>
          <w:rFonts w:ascii="Traditional Arabic" w:hAnsi="Traditional Arabic" w:cs="Traditional Arabic"/>
          <w:sz w:val="36"/>
          <w:szCs w:val="36"/>
          <w:rtl/>
        </w:rPr>
        <w:t xml:space="preserve"> .</w:t>
      </w:r>
      <w:r w:rsidR="00C35675" w:rsidRPr="0049768A">
        <w:rPr>
          <w:rFonts w:cs="Traditional Arabic" w:hint="cs"/>
          <w:sz w:val="36"/>
          <w:szCs w:val="36"/>
          <w:rtl/>
        </w:rPr>
        <w:t>(</w:t>
      </w:r>
      <w:r w:rsidR="00C35675" w:rsidRPr="0049768A">
        <w:rPr>
          <w:rStyle w:val="a4"/>
          <w:rFonts w:cs="Traditional Arabic"/>
          <w:sz w:val="36"/>
          <w:szCs w:val="36"/>
          <w:rtl/>
        </w:rPr>
        <w:footnoteReference w:id="788"/>
      </w:r>
      <w:r w:rsidR="00C35675" w:rsidRPr="0049768A">
        <w:rPr>
          <w:rFonts w:cs="Traditional Arabic" w:hint="cs"/>
          <w:sz w:val="36"/>
          <w:szCs w:val="36"/>
          <w:rtl/>
        </w:rPr>
        <w:t>)</w:t>
      </w:r>
      <w:r w:rsidRPr="0049768A">
        <w:rPr>
          <w:rFonts w:ascii="AGA Arabesque" w:hAnsi="AGA Arabesque" w:cs="Traditional Arabic"/>
          <w:sz w:val="36"/>
          <w:szCs w:val="36"/>
          <w:rtl/>
        </w:rPr>
        <w:t xml:space="preserve"> </w:t>
      </w:r>
    </w:p>
    <w:p w:rsidR="00366FC4" w:rsidRPr="0049768A" w:rsidRDefault="00366FC4" w:rsidP="00531B18">
      <w:pPr>
        <w:bidi/>
        <w:ind w:firstLine="360"/>
        <w:jc w:val="lowKashida"/>
        <w:rPr>
          <w:rFonts w:ascii="AGA Arabesque" w:hAnsi="AGA Arabesque" w:cs="Traditional Arabic"/>
          <w:sz w:val="36"/>
          <w:szCs w:val="36"/>
          <w:rtl/>
        </w:rPr>
      </w:pPr>
      <w:r w:rsidRPr="0049768A">
        <w:rPr>
          <w:rFonts w:ascii="AGA Arabesque" w:hAnsi="AGA Arabesque" w:cs="Traditional Arabic" w:hint="eastAsia"/>
          <w:sz w:val="36"/>
          <w:szCs w:val="36"/>
          <w:rtl/>
        </w:rPr>
        <w:t>وقرأ</w:t>
      </w:r>
      <w:r w:rsidRPr="0049768A">
        <w:rPr>
          <w:rFonts w:ascii="AGA Arabesque" w:hAnsi="AGA Arabesque" w:cs="Traditional Arabic"/>
          <w:sz w:val="36"/>
          <w:szCs w:val="36"/>
          <w:rtl/>
        </w:rPr>
        <w:t xml:space="preserve"> في سفر </w:t>
      </w:r>
      <w:r w:rsidRPr="0049768A">
        <w:rPr>
          <w:rFonts w:ascii="AGA Arabesque" w:hAnsi="AGA Arabesque" w:cs="Traditional Arabic"/>
          <w:sz w:val="36"/>
          <w:szCs w:val="36"/>
        </w:rPr>
        <w:sym w:font="AGA Arabesque" w:char="F029"/>
      </w:r>
      <w:r w:rsidRPr="0049768A">
        <w:rPr>
          <w:rFonts w:ascii="AGA Arabesque" w:hAnsi="AGA Arabesque" w:cs="Traditional Arabic" w:hint="cs"/>
          <w:sz w:val="36"/>
          <w:szCs w:val="36"/>
          <w:rtl/>
        </w:rPr>
        <w:t>وَالتِّينِ وَالزَّيْتُونِ</w:t>
      </w:r>
      <w:r w:rsidRPr="0049768A">
        <w:rPr>
          <w:rFonts w:ascii="AGA Arabesque" w:hAnsi="AGA Arabesque" w:cs="Traditional Arabic"/>
          <w:sz w:val="36"/>
          <w:szCs w:val="36"/>
        </w:rPr>
        <w:sym w:font="AGA Arabesque" w:char="F028"/>
      </w:r>
      <w:r w:rsidRPr="0049768A">
        <w:rPr>
          <w:rFonts w:ascii="AGA Arabesque" w:hAnsi="AGA Arabesque" w:cs="Traditional Arabic"/>
          <w:sz w:val="36"/>
          <w:szCs w:val="36"/>
          <w:rtl/>
        </w:rPr>
        <w:t xml:space="preserve"> </w:t>
      </w:r>
      <w:r w:rsidRPr="0049768A">
        <w:rPr>
          <w:rFonts w:ascii="AGA Arabesque" w:hAnsi="AGA Arabesque" w:cs="Traditional Arabic" w:hint="eastAsia"/>
          <w:sz w:val="36"/>
          <w:szCs w:val="36"/>
          <w:rtl/>
        </w:rPr>
        <w:t>في</w:t>
      </w:r>
      <w:r w:rsidR="00746AC4" w:rsidRPr="0049768A">
        <w:rPr>
          <w:rFonts w:ascii="AGA Arabesque" w:hAnsi="AGA Arabesque" w:cs="Traditional Arabic"/>
          <w:sz w:val="36"/>
          <w:szCs w:val="36"/>
          <w:rtl/>
        </w:rPr>
        <w:t xml:space="preserve"> الركعة الثانية</w:t>
      </w:r>
      <w:r w:rsidR="00746AC4" w:rsidRPr="0049768A">
        <w:rPr>
          <w:rFonts w:ascii="Traditional Arabic" w:hAnsi="Traditional Arabic" w:cs="Traditional Arabic"/>
          <w:sz w:val="36"/>
          <w:szCs w:val="36"/>
          <w:rtl/>
        </w:rPr>
        <w:t>.</w:t>
      </w:r>
      <w:r w:rsidR="00746AC4" w:rsidRPr="0049768A">
        <w:rPr>
          <w:rFonts w:cs="Traditional Arabic" w:hint="cs"/>
          <w:sz w:val="36"/>
          <w:szCs w:val="36"/>
          <w:rtl/>
        </w:rPr>
        <w:t>(</w:t>
      </w:r>
      <w:r w:rsidR="00746AC4" w:rsidRPr="0049768A">
        <w:rPr>
          <w:rStyle w:val="a4"/>
          <w:rFonts w:cs="Traditional Arabic"/>
          <w:sz w:val="36"/>
          <w:szCs w:val="36"/>
          <w:rtl/>
        </w:rPr>
        <w:footnoteReference w:id="789"/>
      </w:r>
      <w:r w:rsidR="00746AC4" w:rsidRPr="0049768A">
        <w:rPr>
          <w:rFonts w:cs="Traditional Arabic" w:hint="cs"/>
          <w:sz w:val="36"/>
          <w:szCs w:val="36"/>
          <w:rtl/>
        </w:rPr>
        <w:t>)</w:t>
      </w:r>
      <w:r w:rsidRPr="0049768A">
        <w:rPr>
          <w:rFonts w:ascii="AGA Arabesque" w:hAnsi="AGA Arabesque" w:cs="Traditional Arabic"/>
          <w:sz w:val="36"/>
          <w:szCs w:val="36"/>
          <w:rtl/>
        </w:rPr>
        <w:t xml:space="preserve"> </w:t>
      </w:r>
    </w:p>
    <w:p w:rsidR="00366FC4" w:rsidRPr="0049768A" w:rsidRDefault="00366FC4" w:rsidP="00366FC4">
      <w:pPr>
        <w:numPr>
          <w:ilvl w:val="0"/>
          <w:numId w:val="13"/>
        </w:numPr>
        <w:bidi/>
        <w:jc w:val="lowKashida"/>
        <w:rPr>
          <w:rFonts w:ascii="AGA Arabesque" w:hAnsi="AGA Arabesque" w:cs="Traditional Arabic"/>
          <w:b/>
          <w:bCs/>
          <w:sz w:val="36"/>
          <w:szCs w:val="36"/>
          <w:rtl/>
        </w:rPr>
      </w:pPr>
      <w:r w:rsidRPr="0049768A">
        <w:rPr>
          <w:rFonts w:ascii="AGA Arabesque" w:hAnsi="AGA Arabesque" w:cs="Traditional Arabic" w:hint="eastAsia"/>
          <w:b/>
          <w:bCs/>
          <w:sz w:val="36"/>
          <w:szCs w:val="36"/>
          <w:rtl/>
        </w:rPr>
        <w:t>سنة</w:t>
      </w:r>
      <w:r w:rsidRPr="0049768A">
        <w:rPr>
          <w:rFonts w:ascii="AGA Arabesque" w:hAnsi="AGA Arabesque" w:cs="Traditional Arabic"/>
          <w:b/>
          <w:bCs/>
          <w:sz w:val="36"/>
          <w:szCs w:val="36"/>
          <w:rtl/>
        </w:rPr>
        <w:t xml:space="preserve"> المغرب </w:t>
      </w:r>
    </w:p>
    <w:p w:rsidR="00366FC4" w:rsidRPr="0049768A" w:rsidRDefault="00366FC4" w:rsidP="00366FC4">
      <w:pPr>
        <w:bidi/>
        <w:ind w:firstLine="720"/>
        <w:jc w:val="lowKashida"/>
        <w:rPr>
          <w:rFonts w:ascii="AGA Arabesque" w:hAnsi="AGA Arabesque" w:cs="Traditional Arabic"/>
          <w:sz w:val="36"/>
          <w:szCs w:val="36"/>
          <w:rtl/>
        </w:rPr>
      </w:pPr>
    </w:p>
    <w:p w:rsidR="00DC3991" w:rsidRDefault="00366FC4" w:rsidP="00DC3991">
      <w:pPr>
        <w:bidi/>
        <w:ind w:firstLine="360"/>
        <w:jc w:val="lowKashida"/>
        <w:rPr>
          <w:rFonts w:ascii="AGA Arabesque" w:hAnsi="AGA Arabesque" w:cs="Traditional Arabic"/>
          <w:sz w:val="36"/>
          <w:szCs w:val="36"/>
          <w:rtl/>
        </w:rPr>
      </w:pPr>
      <w:r w:rsidRPr="0049768A">
        <w:rPr>
          <w:rFonts w:ascii="AGA Arabesque" w:hAnsi="AGA Arabesque" w:cs="Traditional Arabic" w:hint="eastAsia"/>
          <w:sz w:val="36"/>
          <w:szCs w:val="36"/>
          <w:rtl/>
        </w:rPr>
        <w:t>كان</w:t>
      </w:r>
      <w:r w:rsidRPr="0049768A">
        <w:rPr>
          <w:rFonts w:ascii="AGA Arabesque" w:hAnsi="AGA Arabesque" w:cs="Traditional Arabic"/>
          <w:sz w:val="36"/>
          <w:szCs w:val="36"/>
          <w:rtl/>
        </w:rPr>
        <w:t xml:space="preserve"> </w:t>
      </w:r>
      <w:r w:rsidRPr="0049768A">
        <w:rPr>
          <w:rFonts w:ascii="AGA Arabesque" w:hAnsi="AGA Arabesque" w:cs="Traditional Arabic"/>
          <w:sz w:val="36"/>
          <w:szCs w:val="36"/>
          <w:lang w:eastAsia="hi-IN"/>
        </w:rPr>
        <w:t></w:t>
      </w:r>
      <w:r w:rsidRPr="0049768A">
        <w:rPr>
          <w:rFonts w:ascii="AGA Arabesque" w:hAnsi="AGA Arabesque" w:cs="Traditional Arabic"/>
          <w:sz w:val="36"/>
          <w:szCs w:val="36"/>
          <w:rtl/>
        </w:rPr>
        <w:t xml:space="preserve"> يقـــرأ في سنة المغرب البعدية</w:t>
      </w:r>
      <w:r w:rsidR="00DC3991">
        <w:rPr>
          <w:rFonts w:ascii="AGA Arabesque" w:hAnsi="AGA Arabesque" w:cs="Traditional Arabic" w:hint="cs"/>
          <w:sz w:val="36"/>
          <w:szCs w:val="36"/>
          <w:rtl/>
        </w:rPr>
        <w:t xml:space="preserve"> :</w:t>
      </w:r>
      <w:r w:rsidRPr="0049768A">
        <w:rPr>
          <w:rFonts w:ascii="AGA Arabesque" w:hAnsi="AGA Arabesque" w:cs="Traditional Arabic"/>
          <w:sz w:val="36"/>
          <w:szCs w:val="36"/>
          <w:rtl/>
        </w:rPr>
        <w:t xml:space="preserve"> </w:t>
      </w:r>
      <w:r w:rsidRPr="0049768A">
        <w:rPr>
          <w:rFonts w:ascii="AGA Arabesque" w:hAnsi="AGA Arabesque" w:cs="Traditional Arabic"/>
          <w:sz w:val="36"/>
          <w:szCs w:val="36"/>
        </w:rPr>
        <w:sym w:font="AGA Arabesque" w:char="F029"/>
      </w:r>
      <w:r w:rsidRPr="0049768A">
        <w:rPr>
          <w:rFonts w:ascii="AGA Arabesque" w:hAnsi="AGA Arabesque" w:cs="Traditional Arabic" w:hint="cs"/>
          <w:sz w:val="36"/>
          <w:szCs w:val="36"/>
          <w:rtl/>
        </w:rPr>
        <w:t>قُلْ يَا أَيُّهَا الْكَافِرُونَ</w:t>
      </w:r>
      <w:r w:rsidRPr="0049768A">
        <w:rPr>
          <w:rFonts w:ascii="AGA Arabesque" w:hAnsi="AGA Arabesque" w:cs="Traditional Arabic"/>
          <w:sz w:val="36"/>
          <w:szCs w:val="36"/>
        </w:rPr>
        <w:sym w:font="AGA Arabesque" w:char="F028"/>
      </w:r>
      <w:r w:rsidRPr="0049768A">
        <w:rPr>
          <w:rFonts w:ascii="AGA Arabesque" w:hAnsi="AGA Arabesque" w:cs="Traditional Arabic" w:hint="cs"/>
          <w:sz w:val="36"/>
          <w:szCs w:val="36"/>
          <w:rtl/>
        </w:rPr>
        <w:t xml:space="preserve"> </w:t>
      </w:r>
      <w:r w:rsidRPr="0049768A">
        <w:rPr>
          <w:rFonts w:ascii="AGA Arabesque" w:hAnsi="AGA Arabesque" w:cs="Traditional Arabic"/>
          <w:sz w:val="36"/>
          <w:szCs w:val="36"/>
          <w:rtl/>
        </w:rPr>
        <w:t xml:space="preserve">في الأولى و </w:t>
      </w:r>
      <w:r w:rsidRPr="0049768A">
        <w:rPr>
          <w:rFonts w:ascii="AGA Arabesque" w:hAnsi="AGA Arabesque" w:cs="Traditional Arabic"/>
          <w:sz w:val="36"/>
          <w:szCs w:val="36"/>
        </w:rPr>
        <w:sym w:font="AGA Arabesque" w:char="F029"/>
      </w:r>
      <w:r w:rsidRPr="0049768A">
        <w:rPr>
          <w:rFonts w:ascii="AGA Arabesque" w:hAnsi="AGA Arabesque" w:cs="Traditional Arabic" w:hint="cs"/>
          <w:sz w:val="36"/>
          <w:szCs w:val="36"/>
          <w:rtl/>
        </w:rPr>
        <w:t>قُلْ هُوَ اللَّهُ أَحَدٌ</w:t>
      </w:r>
      <w:r w:rsidRPr="0049768A">
        <w:rPr>
          <w:rFonts w:ascii="AGA Arabesque" w:hAnsi="AGA Arabesque" w:cs="Traditional Arabic"/>
          <w:sz w:val="36"/>
          <w:szCs w:val="36"/>
        </w:rPr>
        <w:sym w:font="AGA Arabesque" w:char="F028"/>
      </w:r>
      <w:r w:rsidR="00DC3991">
        <w:rPr>
          <w:rFonts w:ascii="AGA Arabesque" w:hAnsi="AGA Arabesque" w:cs="Traditional Arabic"/>
          <w:sz w:val="36"/>
          <w:szCs w:val="36"/>
          <w:rtl/>
        </w:rPr>
        <w:t xml:space="preserve"> في الثانية</w:t>
      </w:r>
      <w:r w:rsidRPr="0049768A">
        <w:rPr>
          <w:rFonts w:ascii="AGA Arabesque" w:hAnsi="AGA Arabesque" w:cs="Traditional Arabic"/>
          <w:sz w:val="36"/>
          <w:szCs w:val="36"/>
          <w:rtl/>
        </w:rPr>
        <w:t>.</w:t>
      </w:r>
      <w:r w:rsidR="00DC3991" w:rsidRPr="00DC3991">
        <w:rPr>
          <w:rFonts w:cs="Traditional Arabic" w:hint="cs"/>
          <w:sz w:val="36"/>
          <w:szCs w:val="36"/>
          <w:rtl/>
        </w:rPr>
        <w:t xml:space="preserve"> </w:t>
      </w:r>
      <w:r w:rsidR="00DC3991" w:rsidRPr="0049768A">
        <w:rPr>
          <w:rFonts w:cs="Traditional Arabic" w:hint="cs"/>
          <w:sz w:val="36"/>
          <w:szCs w:val="36"/>
          <w:rtl/>
        </w:rPr>
        <w:t>(</w:t>
      </w:r>
      <w:r w:rsidR="00DC3991" w:rsidRPr="0049768A">
        <w:rPr>
          <w:rStyle w:val="a4"/>
          <w:rFonts w:cs="Traditional Arabic"/>
          <w:sz w:val="36"/>
          <w:szCs w:val="36"/>
          <w:rtl/>
        </w:rPr>
        <w:footnoteReference w:id="790"/>
      </w:r>
      <w:r w:rsidR="00DC3991" w:rsidRPr="0049768A">
        <w:rPr>
          <w:rFonts w:cs="Traditional Arabic" w:hint="cs"/>
          <w:sz w:val="36"/>
          <w:szCs w:val="36"/>
          <w:rtl/>
        </w:rPr>
        <w:t>)</w:t>
      </w:r>
    </w:p>
    <w:p w:rsidR="00366FC4" w:rsidRPr="0049768A" w:rsidRDefault="00366FC4" w:rsidP="00DC3991">
      <w:pPr>
        <w:bidi/>
        <w:ind w:firstLine="360"/>
        <w:jc w:val="lowKashida"/>
        <w:rPr>
          <w:rFonts w:ascii="AGA Arabesque" w:hAnsi="AGA Arabesque" w:cs="Traditional Arabic"/>
          <w:sz w:val="36"/>
          <w:szCs w:val="36"/>
          <w:rtl/>
        </w:rPr>
      </w:pPr>
      <w:r w:rsidRPr="0049768A">
        <w:rPr>
          <w:rFonts w:ascii="AGA Arabesque" w:hAnsi="AGA Arabesque" w:cs="Traditional Arabic"/>
          <w:sz w:val="36"/>
          <w:szCs w:val="36"/>
          <w:rtl/>
        </w:rPr>
        <w:t xml:space="preserve"> </w:t>
      </w:r>
    </w:p>
    <w:p w:rsidR="00366FC4" w:rsidRPr="0049768A" w:rsidRDefault="00366FC4" w:rsidP="00366FC4">
      <w:pPr>
        <w:numPr>
          <w:ilvl w:val="0"/>
          <w:numId w:val="13"/>
        </w:numPr>
        <w:bidi/>
        <w:jc w:val="lowKashida"/>
        <w:rPr>
          <w:rFonts w:ascii="AGA Arabesque" w:hAnsi="AGA Arabesque" w:cs="Traditional Arabic"/>
          <w:b/>
          <w:bCs/>
          <w:sz w:val="36"/>
          <w:szCs w:val="36"/>
          <w:rtl/>
        </w:rPr>
      </w:pPr>
      <w:r w:rsidRPr="0049768A">
        <w:rPr>
          <w:rFonts w:ascii="AGA Arabesque" w:hAnsi="AGA Arabesque" w:cs="Traditional Arabic" w:hint="eastAsia"/>
          <w:b/>
          <w:bCs/>
          <w:sz w:val="36"/>
          <w:szCs w:val="36"/>
          <w:rtl/>
        </w:rPr>
        <w:lastRenderedPageBreak/>
        <w:t>صلاة</w:t>
      </w:r>
      <w:r w:rsidRPr="0049768A">
        <w:rPr>
          <w:rFonts w:ascii="AGA Arabesque" w:hAnsi="AGA Arabesque" w:cs="Traditional Arabic"/>
          <w:b/>
          <w:bCs/>
          <w:sz w:val="36"/>
          <w:szCs w:val="36"/>
          <w:rtl/>
        </w:rPr>
        <w:t xml:space="preserve"> العشاء </w:t>
      </w:r>
    </w:p>
    <w:p w:rsidR="00366FC4" w:rsidRPr="0049768A" w:rsidRDefault="00366FC4" w:rsidP="00366FC4">
      <w:pPr>
        <w:bidi/>
        <w:ind w:firstLine="720"/>
        <w:jc w:val="lowKashida"/>
        <w:rPr>
          <w:rFonts w:ascii="AGA Arabesque" w:hAnsi="AGA Arabesque" w:cs="Traditional Arabic"/>
          <w:sz w:val="36"/>
          <w:szCs w:val="36"/>
          <w:rtl/>
        </w:rPr>
      </w:pPr>
    </w:p>
    <w:p w:rsidR="0084227E" w:rsidRPr="0049768A" w:rsidRDefault="00366FC4" w:rsidP="00366FC4">
      <w:pPr>
        <w:bidi/>
        <w:ind w:firstLine="360"/>
        <w:jc w:val="lowKashida"/>
        <w:rPr>
          <w:rFonts w:cs="Traditional Arabic"/>
          <w:sz w:val="36"/>
          <w:szCs w:val="36"/>
          <w:rtl/>
        </w:rPr>
      </w:pPr>
      <w:r w:rsidRPr="0049768A">
        <w:rPr>
          <w:rFonts w:ascii="AGA Arabesque" w:hAnsi="AGA Arabesque" w:cs="Traditional Arabic" w:hint="eastAsia"/>
          <w:sz w:val="36"/>
          <w:szCs w:val="36"/>
          <w:rtl/>
        </w:rPr>
        <w:t>كان</w:t>
      </w:r>
      <w:r w:rsidRPr="0049768A">
        <w:rPr>
          <w:rFonts w:ascii="AGA Arabesque" w:hAnsi="AGA Arabesque" w:cs="Traditional Arabic"/>
          <w:sz w:val="36"/>
          <w:szCs w:val="36"/>
          <w:rtl/>
        </w:rPr>
        <w:t xml:space="preserve"> </w:t>
      </w:r>
      <w:r w:rsidRPr="0049768A">
        <w:rPr>
          <w:rFonts w:ascii="AGA Arabesque" w:hAnsi="AGA Arabesque" w:cs="Traditional Arabic"/>
          <w:sz w:val="36"/>
          <w:szCs w:val="36"/>
          <w:lang w:eastAsia="hi-IN"/>
        </w:rPr>
        <w:t></w:t>
      </w:r>
      <w:r w:rsidRPr="0049768A">
        <w:rPr>
          <w:rFonts w:ascii="AGA Arabesque" w:hAnsi="AGA Arabesque" w:cs="Traditional Arabic"/>
          <w:sz w:val="36"/>
          <w:szCs w:val="36"/>
          <w:rtl/>
        </w:rPr>
        <w:t xml:space="preserve"> يقرأ في الركعتين الأوليين من وسط المفصل .. </w:t>
      </w:r>
      <w:r w:rsidRPr="0049768A">
        <w:rPr>
          <w:rFonts w:ascii="AGA Arabesque" w:hAnsi="AGA Arabesque" w:cs="Traditional Arabic" w:hint="eastAsia"/>
          <w:sz w:val="36"/>
          <w:szCs w:val="36"/>
          <w:rtl/>
        </w:rPr>
        <w:t>رواه</w:t>
      </w:r>
      <w:r w:rsidRPr="0049768A">
        <w:rPr>
          <w:rFonts w:ascii="AGA Arabesque" w:hAnsi="AGA Arabesque" w:cs="Traditional Arabic"/>
          <w:sz w:val="36"/>
          <w:szCs w:val="36"/>
          <w:rtl/>
        </w:rPr>
        <w:t xml:space="preserve"> احمد بسند صحيح ، </w:t>
      </w:r>
      <w:r w:rsidRPr="0049768A">
        <w:rPr>
          <w:rFonts w:ascii="AGA Arabesque" w:hAnsi="AGA Arabesque" w:cs="Traditional Arabic" w:hint="eastAsia"/>
          <w:sz w:val="36"/>
          <w:szCs w:val="36"/>
          <w:rtl/>
        </w:rPr>
        <w:t>وت</w:t>
      </w:r>
      <w:r w:rsidRPr="0049768A">
        <w:rPr>
          <w:rFonts w:ascii="AGA Arabesque" w:hAnsi="AGA Arabesque" w:cs="Traditional Arabic" w:hint="cs"/>
          <w:sz w:val="36"/>
          <w:szCs w:val="36"/>
          <w:rtl/>
        </w:rPr>
        <w:t>ـ</w:t>
      </w:r>
      <w:r w:rsidRPr="0049768A">
        <w:rPr>
          <w:rFonts w:ascii="AGA Arabesque" w:hAnsi="AGA Arabesque" w:cs="Traditional Arabic" w:hint="eastAsia"/>
          <w:sz w:val="36"/>
          <w:szCs w:val="36"/>
          <w:rtl/>
        </w:rPr>
        <w:t>ارة</w:t>
      </w:r>
      <w:r w:rsidRPr="0049768A">
        <w:rPr>
          <w:rFonts w:ascii="AGA Arabesque" w:hAnsi="AGA Arabesque" w:cs="Traditional Arabic"/>
          <w:sz w:val="36"/>
          <w:szCs w:val="36"/>
          <w:rtl/>
        </w:rPr>
        <w:t xml:space="preserve"> بـ (</w:t>
      </w:r>
      <w:r w:rsidRPr="0049768A">
        <w:rPr>
          <w:rFonts w:ascii="AGA Arabesque" w:hAnsi="AGA Arabesque" w:cs="Traditional Arabic" w:hint="cs"/>
          <w:sz w:val="36"/>
          <w:szCs w:val="36"/>
          <w:rtl/>
        </w:rPr>
        <w:t xml:space="preserve"> وَالشَّمْسِ وَضُحَاهَا </w:t>
      </w:r>
      <w:r w:rsidRPr="0049768A">
        <w:rPr>
          <w:rFonts w:ascii="AGA Arabesque" w:hAnsi="AGA Arabesque" w:cs="Traditional Arabic"/>
          <w:sz w:val="36"/>
          <w:szCs w:val="36"/>
          <w:rtl/>
        </w:rPr>
        <w:t xml:space="preserve">) وأشباهها من السور .. رواه أحمد بسند حسن </w:t>
      </w:r>
      <w:r w:rsidRPr="0049768A">
        <w:rPr>
          <w:rFonts w:ascii="AGA Arabesque" w:hAnsi="AGA Arabesque" w:cs="Traditional Arabic" w:hint="eastAsia"/>
          <w:sz w:val="36"/>
          <w:szCs w:val="36"/>
          <w:rtl/>
        </w:rPr>
        <w:t>،</w:t>
      </w:r>
      <w:r w:rsidRPr="0049768A">
        <w:rPr>
          <w:rFonts w:ascii="AGA Arabesque" w:hAnsi="AGA Arabesque" w:cs="Traditional Arabic"/>
          <w:sz w:val="36"/>
          <w:szCs w:val="36"/>
          <w:rtl/>
        </w:rPr>
        <w:t xml:space="preserve"> وتارة بـ ( إذا السماء انشقت ) وكان </w:t>
      </w:r>
      <w:r w:rsidRPr="0049768A">
        <w:rPr>
          <w:rFonts w:ascii="AGA Arabesque" w:hAnsi="AGA Arabesque" w:cs="Traditional Arabic" w:hint="eastAsia"/>
          <w:sz w:val="36"/>
          <w:szCs w:val="36"/>
          <w:rtl/>
        </w:rPr>
        <w:t>يسجد</w:t>
      </w:r>
      <w:r w:rsidR="0084227E" w:rsidRPr="0049768A">
        <w:rPr>
          <w:rFonts w:ascii="AGA Arabesque" w:hAnsi="AGA Arabesque" w:cs="Traditional Arabic"/>
          <w:sz w:val="36"/>
          <w:szCs w:val="36"/>
          <w:rtl/>
        </w:rPr>
        <w:t xml:space="preserve"> فيها</w:t>
      </w:r>
      <w:r w:rsidR="0084227E" w:rsidRPr="0049768A">
        <w:rPr>
          <w:rFonts w:ascii="Traditional Arabic" w:hAnsi="Traditional Arabic" w:cs="Traditional Arabic"/>
          <w:sz w:val="36"/>
          <w:szCs w:val="36"/>
          <w:rtl/>
        </w:rPr>
        <w:t>.</w:t>
      </w:r>
      <w:r w:rsidR="0084227E" w:rsidRPr="0049768A">
        <w:rPr>
          <w:rFonts w:cs="Traditional Arabic" w:hint="cs"/>
          <w:sz w:val="36"/>
          <w:szCs w:val="36"/>
          <w:rtl/>
        </w:rPr>
        <w:t>(</w:t>
      </w:r>
      <w:r w:rsidR="0084227E" w:rsidRPr="0049768A">
        <w:rPr>
          <w:rStyle w:val="a4"/>
          <w:rFonts w:cs="Traditional Arabic"/>
          <w:sz w:val="36"/>
          <w:szCs w:val="36"/>
          <w:rtl/>
        </w:rPr>
        <w:footnoteReference w:id="791"/>
      </w:r>
      <w:r w:rsidR="0084227E" w:rsidRPr="0049768A">
        <w:rPr>
          <w:rFonts w:cs="Traditional Arabic" w:hint="cs"/>
          <w:sz w:val="36"/>
          <w:szCs w:val="36"/>
          <w:rtl/>
        </w:rPr>
        <w:t>)</w:t>
      </w:r>
    </w:p>
    <w:p w:rsidR="00366FC4" w:rsidRPr="0049768A" w:rsidRDefault="00366FC4" w:rsidP="0084227E">
      <w:pPr>
        <w:bidi/>
        <w:ind w:firstLine="360"/>
        <w:jc w:val="lowKashida"/>
        <w:rPr>
          <w:rFonts w:ascii="AGA Arabesque" w:hAnsi="AGA Arabesque" w:cs="Traditional Arabic"/>
          <w:sz w:val="36"/>
          <w:szCs w:val="36"/>
          <w:rtl/>
        </w:rPr>
      </w:pPr>
      <w:r w:rsidRPr="0049768A">
        <w:rPr>
          <w:rFonts w:ascii="AGA Arabesque" w:hAnsi="AGA Arabesque" w:cs="Traditional Arabic"/>
          <w:sz w:val="36"/>
          <w:szCs w:val="36"/>
          <w:rtl/>
        </w:rPr>
        <w:t xml:space="preserve"> </w:t>
      </w:r>
      <w:r w:rsidRPr="0049768A">
        <w:rPr>
          <w:rFonts w:ascii="AGA Arabesque" w:hAnsi="AGA Arabesque" w:cs="Traditional Arabic" w:hint="eastAsia"/>
          <w:sz w:val="36"/>
          <w:szCs w:val="36"/>
          <w:rtl/>
        </w:rPr>
        <w:t>وقرأً</w:t>
      </w:r>
      <w:r w:rsidRPr="0049768A">
        <w:rPr>
          <w:rFonts w:ascii="AGA Arabesque" w:hAnsi="AGA Arabesque" w:cs="Traditional Arabic"/>
          <w:sz w:val="36"/>
          <w:szCs w:val="36"/>
          <w:rtl/>
        </w:rPr>
        <w:t xml:space="preserve"> مرةً في سفر (</w:t>
      </w:r>
      <w:r w:rsidRPr="0049768A">
        <w:rPr>
          <w:rFonts w:ascii="AGA Arabesque" w:hAnsi="AGA Arabesque" w:cs="Traditional Arabic" w:hint="cs"/>
          <w:sz w:val="36"/>
          <w:szCs w:val="36"/>
          <w:rtl/>
        </w:rPr>
        <w:t xml:space="preserve"> وَالتِّينِ وَالزَّيْتُونِ</w:t>
      </w:r>
      <w:r w:rsidR="0084227E" w:rsidRPr="0049768A">
        <w:rPr>
          <w:rFonts w:ascii="AGA Arabesque" w:hAnsi="AGA Arabesque" w:cs="Traditional Arabic"/>
          <w:sz w:val="36"/>
          <w:szCs w:val="36"/>
          <w:rtl/>
        </w:rPr>
        <w:t>) في الركعة الأولى</w:t>
      </w:r>
      <w:r w:rsidR="0084227E" w:rsidRPr="0049768A">
        <w:rPr>
          <w:rFonts w:ascii="Traditional Arabic" w:hAnsi="Traditional Arabic" w:cs="Traditional Arabic"/>
          <w:sz w:val="36"/>
          <w:szCs w:val="36"/>
          <w:rtl/>
        </w:rPr>
        <w:t>.</w:t>
      </w:r>
      <w:r w:rsidR="0084227E" w:rsidRPr="0049768A">
        <w:rPr>
          <w:rFonts w:cs="Traditional Arabic" w:hint="cs"/>
          <w:sz w:val="36"/>
          <w:szCs w:val="36"/>
          <w:rtl/>
        </w:rPr>
        <w:t>(</w:t>
      </w:r>
      <w:r w:rsidR="0084227E" w:rsidRPr="0049768A">
        <w:rPr>
          <w:rStyle w:val="a4"/>
          <w:rFonts w:cs="Traditional Arabic"/>
          <w:sz w:val="36"/>
          <w:szCs w:val="36"/>
          <w:rtl/>
        </w:rPr>
        <w:footnoteReference w:id="792"/>
      </w:r>
      <w:r w:rsidR="0084227E" w:rsidRPr="0049768A">
        <w:rPr>
          <w:rFonts w:cs="Traditional Arabic" w:hint="cs"/>
          <w:sz w:val="36"/>
          <w:szCs w:val="36"/>
          <w:rtl/>
        </w:rPr>
        <w:t>)</w:t>
      </w:r>
      <w:r w:rsidRPr="0049768A">
        <w:rPr>
          <w:rFonts w:ascii="AGA Arabesque" w:hAnsi="AGA Arabesque" w:cs="Traditional Arabic"/>
          <w:sz w:val="36"/>
          <w:szCs w:val="36"/>
          <w:rtl/>
        </w:rPr>
        <w:t xml:space="preserve"> </w:t>
      </w:r>
    </w:p>
    <w:p w:rsidR="00366FC4" w:rsidRPr="0049768A" w:rsidRDefault="00366FC4" w:rsidP="00366FC4">
      <w:pPr>
        <w:bidi/>
        <w:jc w:val="lowKashida"/>
        <w:rPr>
          <w:rFonts w:ascii="AGA Arabesque" w:hAnsi="AGA Arabesque" w:cs="Traditional Arabic"/>
          <w:sz w:val="36"/>
          <w:szCs w:val="36"/>
          <w:rtl/>
        </w:rPr>
      </w:pPr>
    </w:p>
    <w:p w:rsidR="00366FC4" w:rsidRPr="0049768A" w:rsidRDefault="00366FC4" w:rsidP="00366FC4">
      <w:pPr>
        <w:numPr>
          <w:ilvl w:val="0"/>
          <w:numId w:val="13"/>
        </w:numPr>
        <w:bidi/>
        <w:jc w:val="lowKashida"/>
        <w:rPr>
          <w:rFonts w:ascii="AGA Arabesque" w:hAnsi="AGA Arabesque" w:cs="Traditional Arabic"/>
          <w:b/>
          <w:bCs/>
          <w:sz w:val="36"/>
          <w:szCs w:val="36"/>
          <w:rtl/>
        </w:rPr>
      </w:pPr>
      <w:r w:rsidRPr="0049768A">
        <w:rPr>
          <w:rFonts w:ascii="AGA Arabesque" w:hAnsi="AGA Arabesque" w:cs="Traditional Arabic" w:hint="eastAsia"/>
          <w:b/>
          <w:bCs/>
          <w:sz w:val="36"/>
          <w:szCs w:val="36"/>
          <w:rtl/>
        </w:rPr>
        <w:t>صلاة</w:t>
      </w:r>
      <w:r w:rsidRPr="0049768A">
        <w:rPr>
          <w:rFonts w:ascii="AGA Arabesque" w:hAnsi="AGA Arabesque" w:cs="Traditional Arabic"/>
          <w:b/>
          <w:bCs/>
          <w:sz w:val="36"/>
          <w:szCs w:val="36"/>
          <w:rtl/>
        </w:rPr>
        <w:t xml:space="preserve"> الليل </w:t>
      </w:r>
    </w:p>
    <w:p w:rsidR="00366FC4" w:rsidRPr="0049768A" w:rsidRDefault="00366FC4" w:rsidP="00366FC4">
      <w:pPr>
        <w:bidi/>
        <w:ind w:firstLine="720"/>
        <w:jc w:val="lowKashida"/>
        <w:rPr>
          <w:rFonts w:ascii="AGA Arabesque" w:hAnsi="AGA Arabesque" w:cs="Traditional Arabic"/>
          <w:sz w:val="36"/>
          <w:szCs w:val="36"/>
          <w:rtl/>
        </w:rPr>
      </w:pPr>
    </w:p>
    <w:p w:rsidR="00C067E9" w:rsidRPr="0049768A" w:rsidRDefault="00366FC4" w:rsidP="00366FC4">
      <w:pPr>
        <w:bidi/>
        <w:ind w:firstLine="360"/>
        <w:jc w:val="lowKashida"/>
        <w:rPr>
          <w:rFonts w:cs="Traditional Arabic"/>
          <w:sz w:val="36"/>
          <w:szCs w:val="36"/>
          <w:rtl/>
        </w:rPr>
      </w:pPr>
      <w:r w:rsidRPr="0049768A">
        <w:rPr>
          <w:rFonts w:ascii="AGA Arabesque" w:hAnsi="AGA Arabesque" w:cs="Traditional Arabic" w:hint="eastAsia"/>
          <w:sz w:val="36"/>
          <w:szCs w:val="36"/>
          <w:rtl/>
        </w:rPr>
        <w:t>كان</w:t>
      </w:r>
      <w:r w:rsidRPr="0049768A">
        <w:rPr>
          <w:rFonts w:ascii="AGA Arabesque" w:hAnsi="AGA Arabesque" w:cs="Traditional Arabic"/>
          <w:sz w:val="36"/>
          <w:szCs w:val="36"/>
          <w:rtl/>
        </w:rPr>
        <w:t xml:space="preserve"> </w:t>
      </w:r>
      <w:r w:rsidRPr="0049768A">
        <w:rPr>
          <w:rFonts w:ascii="AGA Arabesque" w:hAnsi="AGA Arabesque" w:cs="Traditional Arabic"/>
          <w:sz w:val="36"/>
          <w:szCs w:val="36"/>
          <w:lang w:eastAsia="hi-IN"/>
        </w:rPr>
        <w:t></w:t>
      </w:r>
      <w:r w:rsidRPr="0049768A">
        <w:rPr>
          <w:rFonts w:ascii="AGA Arabesque" w:hAnsi="AGA Arabesque" w:cs="Traditional Arabic"/>
          <w:sz w:val="36"/>
          <w:szCs w:val="36"/>
          <w:rtl/>
        </w:rPr>
        <w:t xml:space="preserve"> ربما يجهر بالقراءة ، وربما أسر .. </w:t>
      </w:r>
      <w:r w:rsidRPr="0049768A">
        <w:rPr>
          <w:rFonts w:ascii="AGA Arabesque" w:hAnsi="AGA Arabesque" w:cs="Traditional Arabic" w:hint="eastAsia"/>
          <w:sz w:val="36"/>
          <w:szCs w:val="36"/>
          <w:rtl/>
        </w:rPr>
        <w:t>رواه</w:t>
      </w:r>
      <w:r w:rsidRPr="0049768A">
        <w:rPr>
          <w:rFonts w:ascii="AGA Arabesque" w:hAnsi="AGA Arabesque" w:cs="Traditional Arabic"/>
          <w:sz w:val="36"/>
          <w:szCs w:val="36"/>
          <w:rtl/>
        </w:rPr>
        <w:t xml:space="preserve"> </w:t>
      </w:r>
      <w:r w:rsidRPr="0049768A">
        <w:rPr>
          <w:rFonts w:ascii="AGA Arabesque" w:hAnsi="AGA Arabesque" w:cs="Traditional Arabic" w:hint="eastAsia"/>
          <w:sz w:val="36"/>
          <w:szCs w:val="36"/>
          <w:rtl/>
        </w:rPr>
        <w:t>البخاري</w:t>
      </w:r>
      <w:r w:rsidRPr="0049768A">
        <w:rPr>
          <w:rFonts w:ascii="AGA Arabesque" w:hAnsi="AGA Arabesque" w:cs="Traditional Arabic"/>
          <w:sz w:val="36"/>
          <w:szCs w:val="36"/>
          <w:rtl/>
        </w:rPr>
        <w:t xml:space="preserve"> </w:t>
      </w:r>
      <w:r w:rsidRPr="0049768A">
        <w:rPr>
          <w:rFonts w:ascii="AGA Arabesque" w:hAnsi="AGA Arabesque" w:cs="Traditional Arabic" w:hint="cs"/>
          <w:sz w:val="36"/>
          <w:szCs w:val="36"/>
          <w:rtl/>
        </w:rPr>
        <w:t xml:space="preserve">، </w:t>
      </w:r>
      <w:r w:rsidRPr="0049768A">
        <w:rPr>
          <w:rFonts w:ascii="AGA Arabesque" w:hAnsi="AGA Arabesque" w:cs="Traditional Arabic" w:hint="eastAsia"/>
          <w:sz w:val="36"/>
          <w:szCs w:val="36"/>
          <w:rtl/>
        </w:rPr>
        <w:t>يقصر</w:t>
      </w:r>
      <w:r w:rsidRPr="0049768A">
        <w:rPr>
          <w:rFonts w:ascii="AGA Arabesque" w:hAnsi="AGA Arabesque" w:cs="Traditional Arabic"/>
          <w:sz w:val="36"/>
          <w:szCs w:val="36"/>
          <w:rtl/>
        </w:rPr>
        <w:t xml:space="preserve"> القراءة فيها تارة ويطيلها أحيانًا ويبالغ في إطالتها حتى قال </w:t>
      </w:r>
      <w:r w:rsidRPr="0049768A">
        <w:rPr>
          <w:rFonts w:ascii="AGA Arabesque" w:hAnsi="AGA Arabesque" w:cs="Traditional Arabic" w:hint="eastAsia"/>
          <w:sz w:val="36"/>
          <w:szCs w:val="36"/>
          <w:rtl/>
        </w:rPr>
        <w:t>ابن</w:t>
      </w:r>
      <w:r w:rsidRPr="0049768A">
        <w:rPr>
          <w:rFonts w:ascii="AGA Arabesque" w:hAnsi="AGA Arabesque" w:cs="Traditional Arabic"/>
          <w:sz w:val="36"/>
          <w:szCs w:val="36"/>
          <w:rtl/>
        </w:rPr>
        <w:t xml:space="preserve"> مسعود </w:t>
      </w:r>
      <w:r w:rsidRPr="0049768A">
        <w:rPr>
          <w:rFonts w:ascii="AGA Arabesque" w:hAnsi="AGA Arabesque" w:cs="Traditional Arabic"/>
          <w:sz w:val="36"/>
          <w:szCs w:val="36"/>
          <w:lang w:eastAsia="hi-IN"/>
        </w:rPr>
        <w:t></w:t>
      </w:r>
      <w:r w:rsidRPr="0049768A">
        <w:rPr>
          <w:rFonts w:ascii="AGA Arabesque" w:hAnsi="AGA Arabesque" w:cs="Traditional Arabic" w:hint="cs"/>
          <w:sz w:val="36"/>
          <w:szCs w:val="36"/>
          <w:rtl/>
        </w:rPr>
        <w:t xml:space="preserve"> </w:t>
      </w:r>
      <w:r w:rsidRPr="0049768A">
        <w:rPr>
          <w:rFonts w:ascii="AGA Arabesque" w:hAnsi="AGA Arabesque" w:cs="Traditional Arabic"/>
          <w:sz w:val="36"/>
          <w:szCs w:val="36"/>
          <w:rtl/>
        </w:rPr>
        <w:t xml:space="preserve">: صليت مع النبي </w:t>
      </w:r>
      <w:r w:rsidRPr="0049768A">
        <w:rPr>
          <w:rFonts w:ascii="AGA Arabesque" w:hAnsi="AGA Arabesque" w:cs="Traditional Arabic"/>
          <w:sz w:val="36"/>
          <w:szCs w:val="36"/>
          <w:lang w:eastAsia="hi-IN"/>
        </w:rPr>
        <w:t></w:t>
      </w:r>
      <w:r w:rsidRPr="0049768A">
        <w:rPr>
          <w:rFonts w:ascii="AGA Arabesque" w:hAnsi="AGA Arabesque" w:cs="Traditional Arabic"/>
          <w:sz w:val="36"/>
          <w:szCs w:val="36"/>
          <w:rtl/>
        </w:rPr>
        <w:t xml:space="preserve"> ليلة فلم يزل قائمًا حتى هممت بأمر سوء ، قيل وما </w:t>
      </w:r>
      <w:r w:rsidRPr="0049768A">
        <w:rPr>
          <w:rFonts w:ascii="AGA Arabesque" w:hAnsi="AGA Arabesque" w:cs="Traditional Arabic" w:hint="eastAsia"/>
          <w:sz w:val="36"/>
          <w:szCs w:val="36"/>
          <w:rtl/>
        </w:rPr>
        <w:t>هممت</w:t>
      </w:r>
      <w:r w:rsidRPr="0049768A">
        <w:rPr>
          <w:rFonts w:ascii="AGA Arabesque" w:hAnsi="AGA Arabesque" w:cs="Traditional Arabic"/>
          <w:sz w:val="36"/>
          <w:szCs w:val="36"/>
          <w:rtl/>
        </w:rPr>
        <w:t xml:space="preserve"> ؟ قال : هممت أن أقعد وأذر النبي </w:t>
      </w:r>
      <w:r w:rsidRPr="0049768A">
        <w:rPr>
          <w:rFonts w:ascii="AGA Arabesque" w:hAnsi="AGA Arabesque" w:cs="Traditional Arabic"/>
          <w:sz w:val="36"/>
          <w:szCs w:val="36"/>
          <w:lang w:eastAsia="hi-IN"/>
        </w:rPr>
        <w:t></w:t>
      </w:r>
      <w:r w:rsidR="00C067E9" w:rsidRPr="0049768A">
        <w:rPr>
          <w:rFonts w:ascii="AGA Arabesque" w:hAnsi="AGA Arabesque" w:cs="Traditional Arabic"/>
          <w:sz w:val="36"/>
          <w:szCs w:val="36"/>
          <w:rtl/>
        </w:rPr>
        <w:t xml:space="preserve"> </w:t>
      </w:r>
      <w:r w:rsidR="00C067E9" w:rsidRPr="0049768A">
        <w:rPr>
          <w:rFonts w:ascii="AGA Arabesque" w:hAnsi="AGA Arabesque" w:cs="Traditional Arabic" w:hint="cs"/>
          <w:sz w:val="36"/>
          <w:szCs w:val="36"/>
          <w:rtl/>
        </w:rPr>
        <w:t>"</w:t>
      </w:r>
      <w:r w:rsidR="00C067E9" w:rsidRPr="0049768A">
        <w:rPr>
          <w:rFonts w:ascii="Traditional Arabic" w:hAnsi="Traditional Arabic" w:cs="Traditional Arabic"/>
          <w:sz w:val="36"/>
          <w:szCs w:val="36"/>
          <w:rtl/>
        </w:rPr>
        <w:t>.</w:t>
      </w:r>
      <w:r w:rsidR="00C067E9" w:rsidRPr="0049768A">
        <w:rPr>
          <w:rFonts w:cs="Traditional Arabic" w:hint="cs"/>
          <w:sz w:val="36"/>
          <w:szCs w:val="36"/>
          <w:rtl/>
        </w:rPr>
        <w:t>(</w:t>
      </w:r>
      <w:r w:rsidR="00C067E9" w:rsidRPr="0049768A">
        <w:rPr>
          <w:rStyle w:val="a4"/>
          <w:rFonts w:cs="Traditional Arabic"/>
          <w:sz w:val="36"/>
          <w:szCs w:val="36"/>
          <w:rtl/>
        </w:rPr>
        <w:footnoteReference w:id="793"/>
      </w:r>
      <w:r w:rsidR="00C067E9" w:rsidRPr="0049768A">
        <w:rPr>
          <w:rFonts w:cs="Traditional Arabic" w:hint="cs"/>
          <w:sz w:val="36"/>
          <w:szCs w:val="36"/>
          <w:rtl/>
        </w:rPr>
        <w:t>)</w:t>
      </w:r>
    </w:p>
    <w:p w:rsidR="00366FC4" w:rsidRPr="0049768A" w:rsidRDefault="00366FC4" w:rsidP="00C067E9">
      <w:pPr>
        <w:bidi/>
        <w:ind w:firstLine="360"/>
        <w:jc w:val="lowKashida"/>
        <w:rPr>
          <w:rFonts w:ascii="AGA Arabesque" w:hAnsi="AGA Arabesque" w:cs="Traditional Arabic"/>
          <w:sz w:val="36"/>
          <w:szCs w:val="36"/>
          <w:rtl/>
        </w:rPr>
      </w:pPr>
      <w:r w:rsidRPr="0049768A">
        <w:rPr>
          <w:rFonts w:ascii="AGA Arabesque" w:hAnsi="AGA Arabesque" w:cs="Traditional Arabic"/>
          <w:sz w:val="36"/>
          <w:szCs w:val="36"/>
          <w:rtl/>
        </w:rPr>
        <w:t xml:space="preserve"> </w:t>
      </w:r>
      <w:r w:rsidRPr="0049768A">
        <w:rPr>
          <w:rFonts w:ascii="AGA Arabesque" w:hAnsi="AGA Arabesque" w:cs="Traditional Arabic" w:hint="eastAsia"/>
          <w:sz w:val="36"/>
          <w:szCs w:val="36"/>
          <w:rtl/>
        </w:rPr>
        <w:t>وذلك</w:t>
      </w:r>
      <w:r w:rsidRPr="0049768A">
        <w:rPr>
          <w:rFonts w:ascii="AGA Arabesque" w:hAnsi="AGA Arabesque" w:cs="Traditional Arabic"/>
          <w:sz w:val="36"/>
          <w:szCs w:val="36"/>
          <w:rtl/>
        </w:rPr>
        <w:t xml:space="preserve"> من شدة قيامه ، وقال حذيفة بن اليمان </w:t>
      </w:r>
      <w:r w:rsidRPr="0049768A">
        <w:rPr>
          <w:rFonts w:ascii="AGA Arabesque" w:hAnsi="AGA Arabesque" w:cs="Traditional Arabic"/>
          <w:sz w:val="36"/>
          <w:szCs w:val="36"/>
          <w:lang w:eastAsia="hi-IN"/>
        </w:rPr>
        <w:t></w:t>
      </w:r>
      <w:r w:rsidRPr="0049768A">
        <w:rPr>
          <w:rFonts w:ascii="AGA Arabesque" w:hAnsi="AGA Arabesque" w:cs="Traditional Arabic"/>
          <w:sz w:val="36"/>
          <w:szCs w:val="36"/>
          <w:rtl/>
        </w:rPr>
        <w:t xml:space="preserve"> صليت مع النبي </w:t>
      </w:r>
      <w:r w:rsidRPr="0049768A">
        <w:rPr>
          <w:rFonts w:ascii="AGA Arabesque" w:hAnsi="AGA Arabesque" w:cs="Traditional Arabic"/>
          <w:sz w:val="36"/>
          <w:szCs w:val="36"/>
          <w:lang w:eastAsia="hi-IN"/>
        </w:rPr>
        <w:t></w:t>
      </w:r>
      <w:r w:rsidRPr="0049768A">
        <w:rPr>
          <w:rFonts w:ascii="AGA Arabesque" w:hAnsi="AGA Arabesque" w:cs="Traditional Arabic"/>
          <w:sz w:val="36"/>
          <w:szCs w:val="36"/>
          <w:rtl/>
        </w:rPr>
        <w:t xml:space="preserve"> ذات ليلة فافتتح </w:t>
      </w:r>
      <w:r w:rsidRPr="0049768A">
        <w:rPr>
          <w:rFonts w:ascii="AGA Arabesque" w:hAnsi="AGA Arabesque" w:cs="Traditional Arabic" w:hint="eastAsia"/>
          <w:sz w:val="36"/>
          <w:szCs w:val="36"/>
          <w:rtl/>
        </w:rPr>
        <w:t>البقرة</w:t>
      </w:r>
      <w:r w:rsidRPr="0049768A">
        <w:rPr>
          <w:rFonts w:ascii="AGA Arabesque" w:hAnsi="AGA Arabesque" w:cs="Traditional Arabic"/>
          <w:sz w:val="36"/>
          <w:szCs w:val="36"/>
          <w:rtl/>
        </w:rPr>
        <w:t xml:space="preserve"> فقلت يركع عند المائة ثم مضى فقلت يصلي بها في ركعتين فمضى فقلت يركع بها ثم </w:t>
      </w:r>
      <w:r w:rsidRPr="0049768A">
        <w:rPr>
          <w:rFonts w:ascii="AGA Arabesque" w:hAnsi="AGA Arabesque" w:cs="Traditional Arabic" w:hint="eastAsia"/>
          <w:sz w:val="36"/>
          <w:szCs w:val="36"/>
          <w:rtl/>
        </w:rPr>
        <w:t>افتتح</w:t>
      </w:r>
      <w:r w:rsidRPr="0049768A">
        <w:rPr>
          <w:rFonts w:ascii="AGA Arabesque" w:hAnsi="AGA Arabesque" w:cs="Traditional Arabic"/>
          <w:sz w:val="36"/>
          <w:szCs w:val="36"/>
          <w:rtl/>
        </w:rPr>
        <w:t xml:space="preserve"> النساء فقرأها ثم افتتح آل عمران </w:t>
      </w:r>
      <w:r w:rsidRPr="0049768A">
        <w:rPr>
          <w:rFonts w:ascii="AGA Arabesque" w:hAnsi="AGA Arabesque" w:cs="Traditional Arabic"/>
          <w:sz w:val="36"/>
          <w:szCs w:val="36"/>
          <w:rtl/>
        </w:rPr>
        <w:lastRenderedPageBreak/>
        <w:t xml:space="preserve">فقرأها يقرأ مترسلا إذا مر بآية فيها تسبيح </w:t>
      </w:r>
      <w:r w:rsidRPr="0049768A">
        <w:rPr>
          <w:rFonts w:ascii="AGA Arabesque" w:hAnsi="AGA Arabesque" w:cs="Traditional Arabic" w:hint="eastAsia"/>
          <w:sz w:val="36"/>
          <w:szCs w:val="36"/>
          <w:rtl/>
        </w:rPr>
        <w:t>سبح</w:t>
      </w:r>
      <w:r w:rsidRPr="0049768A">
        <w:rPr>
          <w:rFonts w:ascii="AGA Arabesque" w:hAnsi="AGA Arabesque" w:cs="Traditional Arabic"/>
          <w:sz w:val="36"/>
          <w:szCs w:val="36"/>
          <w:rtl/>
        </w:rPr>
        <w:t xml:space="preserve"> وإذا مر بسؤال</w:t>
      </w:r>
      <w:r w:rsidR="003D0EBF" w:rsidRPr="0049768A">
        <w:rPr>
          <w:rFonts w:ascii="AGA Arabesque" w:hAnsi="AGA Arabesque" w:cs="Traditional Arabic"/>
          <w:sz w:val="36"/>
          <w:szCs w:val="36"/>
          <w:rtl/>
        </w:rPr>
        <w:t xml:space="preserve"> سأل وإذا مر بتعوذ تعوذ ثم ركع)</w:t>
      </w:r>
      <w:r w:rsidR="003D0EBF" w:rsidRPr="0049768A">
        <w:rPr>
          <w:rFonts w:ascii="Traditional Arabic" w:hAnsi="Traditional Arabic" w:cs="Traditional Arabic"/>
          <w:sz w:val="36"/>
          <w:szCs w:val="36"/>
          <w:rtl/>
        </w:rPr>
        <w:t xml:space="preserve"> .</w:t>
      </w:r>
      <w:r w:rsidR="003D0EBF" w:rsidRPr="0049768A">
        <w:rPr>
          <w:rFonts w:cs="Traditional Arabic" w:hint="cs"/>
          <w:sz w:val="36"/>
          <w:szCs w:val="36"/>
          <w:rtl/>
        </w:rPr>
        <w:t>(</w:t>
      </w:r>
      <w:r w:rsidR="003D0EBF" w:rsidRPr="0049768A">
        <w:rPr>
          <w:rStyle w:val="a4"/>
          <w:rFonts w:cs="Traditional Arabic"/>
          <w:sz w:val="36"/>
          <w:szCs w:val="36"/>
          <w:rtl/>
        </w:rPr>
        <w:footnoteReference w:id="794"/>
      </w:r>
      <w:r w:rsidR="003D0EBF" w:rsidRPr="0049768A">
        <w:rPr>
          <w:rFonts w:cs="Traditional Arabic" w:hint="cs"/>
          <w:sz w:val="36"/>
          <w:szCs w:val="36"/>
          <w:rtl/>
        </w:rPr>
        <w:t>)</w:t>
      </w:r>
    </w:p>
    <w:p w:rsidR="003D0EBF" w:rsidRPr="0049768A" w:rsidRDefault="00366FC4" w:rsidP="003D0EBF">
      <w:pPr>
        <w:bidi/>
        <w:ind w:firstLine="360"/>
        <w:jc w:val="lowKashida"/>
        <w:rPr>
          <w:rFonts w:ascii="AGA Arabesque" w:hAnsi="AGA Arabesque" w:cs="Traditional Arabic"/>
          <w:sz w:val="36"/>
          <w:szCs w:val="36"/>
          <w:rtl/>
        </w:rPr>
      </w:pPr>
      <w:r w:rsidRPr="0049768A">
        <w:rPr>
          <w:rFonts w:ascii="AGA Arabesque" w:hAnsi="AGA Arabesque" w:cs="Traditional Arabic" w:hint="eastAsia"/>
          <w:sz w:val="36"/>
          <w:szCs w:val="36"/>
          <w:rtl/>
        </w:rPr>
        <w:t>وقرأ</w:t>
      </w:r>
      <w:r w:rsidRPr="0049768A">
        <w:rPr>
          <w:rFonts w:ascii="AGA Arabesque" w:hAnsi="AGA Arabesque" w:cs="Traditional Arabic"/>
          <w:sz w:val="36"/>
          <w:szCs w:val="36"/>
          <w:rtl/>
        </w:rPr>
        <w:t xml:space="preserve"> ليلة وهو مريض بالسبع الطوال</w:t>
      </w:r>
      <w:r w:rsidR="003D0EBF" w:rsidRPr="0049768A">
        <w:rPr>
          <w:rFonts w:ascii="Traditional Arabic" w:hAnsi="Traditional Arabic" w:cs="Traditional Arabic"/>
          <w:sz w:val="36"/>
          <w:szCs w:val="36"/>
          <w:rtl/>
        </w:rPr>
        <w:t>.</w:t>
      </w:r>
      <w:r w:rsidR="003D0EBF" w:rsidRPr="0049768A">
        <w:rPr>
          <w:rFonts w:cs="Traditional Arabic" w:hint="cs"/>
          <w:sz w:val="36"/>
          <w:szCs w:val="36"/>
          <w:rtl/>
        </w:rPr>
        <w:t>(</w:t>
      </w:r>
      <w:r w:rsidR="003D0EBF" w:rsidRPr="0049768A">
        <w:rPr>
          <w:rStyle w:val="a4"/>
          <w:rFonts w:cs="Traditional Arabic"/>
          <w:sz w:val="36"/>
          <w:szCs w:val="36"/>
          <w:rtl/>
        </w:rPr>
        <w:footnoteReference w:id="795"/>
      </w:r>
      <w:r w:rsidR="003D0EBF" w:rsidRPr="0049768A">
        <w:rPr>
          <w:rFonts w:cs="Traditional Arabic" w:hint="cs"/>
          <w:sz w:val="36"/>
          <w:szCs w:val="36"/>
          <w:rtl/>
        </w:rPr>
        <w:t>)</w:t>
      </w:r>
    </w:p>
    <w:p w:rsidR="00D92D1E" w:rsidRPr="0049768A" w:rsidRDefault="00366FC4" w:rsidP="003D0EBF">
      <w:pPr>
        <w:bidi/>
        <w:ind w:firstLine="360"/>
        <w:jc w:val="lowKashida"/>
        <w:rPr>
          <w:rFonts w:ascii="AGA Arabesque" w:hAnsi="AGA Arabesque" w:cs="Traditional Arabic"/>
          <w:sz w:val="36"/>
          <w:szCs w:val="36"/>
          <w:rtl/>
        </w:rPr>
      </w:pPr>
      <w:r w:rsidRPr="0049768A">
        <w:rPr>
          <w:rFonts w:ascii="AGA Arabesque" w:hAnsi="AGA Arabesque" w:cs="Traditional Arabic"/>
          <w:sz w:val="36"/>
          <w:szCs w:val="36"/>
          <w:rtl/>
        </w:rPr>
        <w:t xml:space="preserve"> وكان أحيانًا يقرأ في كل ركعة بسورة منها. </w:t>
      </w:r>
      <w:r w:rsidRPr="0049768A">
        <w:rPr>
          <w:rFonts w:ascii="AGA Arabesque" w:hAnsi="AGA Arabesque" w:cs="Traditional Arabic" w:hint="eastAsia"/>
          <w:sz w:val="36"/>
          <w:szCs w:val="36"/>
          <w:rtl/>
        </w:rPr>
        <w:t>رواه</w:t>
      </w:r>
      <w:r w:rsidRPr="0049768A">
        <w:rPr>
          <w:rFonts w:ascii="AGA Arabesque" w:hAnsi="AGA Arabesque" w:cs="Traditional Arabic"/>
          <w:sz w:val="36"/>
          <w:szCs w:val="36"/>
          <w:rtl/>
        </w:rPr>
        <w:t xml:space="preserve"> أبو داود بسند صحيح </w:t>
      </w:r>
      <w:r w:rsidRPr="0049768A">
        <w:rPr>
          <w:rFonts w:ascii="AGA Arabesque" w:hAnsi="AGA Arabesque" w:cs="Traditional Arabic" w:hint="eastAsia"/>
          <w:sz w:val="36"/>
          <w:szCs w:val="36"/>
          <w:rtl/>
        </w:rPr>
        <w:t>،</w:t>
      </w:r>
      <w:r w:rsidRPr="0049768A">
        <w:rPr>
          <w:rFonts w:ascii="AGA Arabesque" w:hAnsi="AGA Arabesque" w:cs="Traditional Arabic"/>
          <w:sz w:val="36"/>
          <w:szCs w:val="36"/>
          <w:rtl/>
        </w:rPr>
        <w:t xml:space="preserve"> وكان يقرأ أحيانًا في كل ركعة قدر </w:t>
      </w:r>
      <w:r w:rsidRPr="0049768A">
        <w:rPr>
          <w:rFonts w:ascii="AGA Arabesque" w:hAnsi="AGA Arabesque" w:cs="Traditional Arabic" w:hint="eastAsia"/>
          <w:sz w:val="36"/>
          <w:szCs w:val="36"/>
          <w:rtl/>
        </w:rPr>
        <w:t>خمسين</w:t>
      </w:r>
      <w:r w:rsidRPr="0049768A">
        <w:rPr>
          <w:rFonts w:ascii="AGA Arabesque" w:hAnsi="AGA Arabesque" w:cs="Traditional Arabic"/>
          <w:sz w:val="36"/>
          <w:szCs w:val="36"/>
          <w:rtl/>
        </w:rPr>
        <w:t xml:space="preserve"> آية أو أكثر ، وتارة يقرأ قدر</w:t>
      </w:r>
      <w:r w:rsidRPr="0049768A">
        <w:rPr>
          <w:rFonts w:ascii="AGA Arabesque" w:hAnsi="AGA Arabesque" w:cs="Traditional Arabic"/>
          <w:sz w:val="36"/>
          <w:szCs w:val="36"/>
        </w:rPr>
        <w:sym w:font="AGA Arabesque" w:char="F029"/>
      </w:r>
      <w:r w:rsidRPr="0049768A">
        <w:rPr>
          <w:rFonts w:ascii="AGA Arabesque" w:hAnsi="AGA Arabesque" w:cs="Traditional Arabic" w:hint="cs"/>
          <w:sz w:val="36"/>
          <w:szCs w:val="36"/>
          <w:rtl/>
        </w:rPr>
        <w:t>يَا أَيُّهَا الْمُزَّمِّلُ</w:t>
      </w:r>
      <w:r w:rsidRPr="0049768A">
        <w:rPr>
          <w:rFonts w:ascii="AGA Arabesque" w:hAnsi="AGA Arabesque" w:cs="Traditional Arabic"/>
          <w:sz w:val="36"/>
          <w:szCs w:val="36"/>
        </w:rPr>
        <w:sym w:font="AGA Arabesque" w:char="F028"/>
      </w:r>
      <w:r w:rsidR="00D92D1E" w:rsidRPr="0049768A">
        <w:rPr>
          <w:rFonts w:ascii="Traditional Arabic" w:hAnsi="Traditional Arabic" w:cs="Traditional Arabic"/>
          <w:sz w:val="36"/>
          <w:szCs w:val="36"/>
          <w:rtl/>
        </w:rPr>
        <w:t>.</w:t>
      </w:r>
      <w:r w:rsidR="00D92D1E" w:rsidRPr="0049768A">
        <w:rPr>
          <w:rFonts w:cs="Traditional Arabic" w:hint="cs"/>
          <w:sz w:val="36"/>
          <w:szCs w:val="36"/>
          <w:rtl/>
        </w:rPr>
        <w:t>(</w:t>
      </w:r>
      <w:r w:rsidR="00D92D1E" w:rsidRPr="0049768A">
        <w:rPr>
          <w:rStyle w:val="a4"/>
          <w:rFonts w:cs="Traditional Arabic"/>
          <w:sz w:val="36"/>
          <w:szCs w:val="36"/>
          <w:rtl/>
        </w:rPr>
        <w:footnoteReference w:id="796"/>
      </w:r>
      <w:r w:rsidR="00D92D1E" w:rsidRPr="0049768A">
        <w:rPr>
          <w:rFonts w:cs="Traditional Arabic" w:hint="cs"/>
          <w:sz w:val="36"/>
          <w:szCs w:val="36"/>
          <w:rtl/>
        </w:rPr>
        <w:t>)</w:t>
      </w:r>
    </w:p>
    <w:p w:rsidR="00D92D1E" w:rsidRPr="0049768A" w:rsidRDefault="00366FC4" w:rsidP="00D92D1E">
      <w:pPr>
        <w:bidi/>
        <w:ind w:firstLine="360"/>
        <w:jc w:val="lowKashida"/>
        <w:rPr>
          <w:rFonts w:ascii="AGA Arabesque" w:hAnsi="AGA Arabesque" w:cs="Traditional Arabic"/>
          <w:sz w:val="36"/>
          <w:szCs w:val="36"/>
          <w:rtl/>
        </w:rPr>
      </w:pPr>
      <w:r w:rsidRPr="0049768A">
        <w:rPr>
          <w:rFonts w:ascii="AGA Arabesque" w:hAnsi="AGA Arabesque" w:cs="Traditional Arabic"/>
          <w:sz w:val="36"/>
          <w:szCs w:val="36"/>
          <w:rtl/>
        </w:rPr>
        <w:t xml:space="preserve"> </w:t>
      </w:r>
      <w:r w:rsidRPr="0049768A">
        <w:rPr>
          <w:rFonts w:ascii="AGA Arabesque" w:hAnsi="AGA Arabesque" w:cs="Traditional Arabic" w:hint="eastAsia"/>
          <w:sz w:val="36"/>
          <w:szCs w:val="36"/>
          <w:rtl/>
        </w:rPr>
        <w:t>وكان</w:t>
      </w:r>
      <w:r w:rsidRPr="0049768A">
        <w:rPr>
          <w:rFonts w:ascii="AGA Arabesque" w:hAnsi="AGA Arabesque" w:cs="Traditional Arabic"/>
          <w:sz w:val="36"/>
          <w:szCs w:val="36"/>
          <w:rtl/>
        </w:rPr>
        <w:t xml:space="preserve"> يقرأ في كل ليلة </w:t>
      </w:r>
      <w:r w:rsidRPr="0049768A">
        <w:rPr>
          <w:rFonts w:ascii="AGA Arabesque" w:hAnsi="AGA Arabesque" w:cs="Traditional Arabic" w:hint="eastAsia"/>
          <w:sz w:val="36"/>
          <w:szCs w:val="36"/>
          <w:rtl/>
        </w:rPr>
        <w:t>بـ</w:t>
      </w:r>
      <w:r w:rsidRPr="0049768A">
        <w:rPr>
          <w:rFonts w:ascii="AGA Arabesque" w:hAnsi="AGA Arabesque" w:cs="Traditional Arabic"/>
          <w:sz w:val="36"/>
          <w:szCs w:val="36"/>
          <w:rtl/>
        </w:rPr>
        <w:t xml:space="preserve"> (بني اسرائيل)</w:t>
      </w:r>
      <w:r w:rsidRPr="0049768A">
        <w:rPr>
          <w:rFonts w:ascii="AGA Arabesque" w:hAnsi="AGA Arabesque" w:cs="Traditional Arabic" w:hint="cs"/>
          <w:sz w:val="36"/>
          <w:szCs w:val="36"/>
          <w:rtl/>
        </w:rPr>
        <w:t>(</w:t>
      </w:r>
      <w:r w:rsidRPr="0049768A">
        <w:rPr>
          <w:rStyle w:val="a4"/>
          <w:rFonts w:ascii="AGA Arabesque" w:hAnsi="AGA Arabesque" w:cs="Traditional Arabic"/>
          <w:sz w:val="36"/>
          <w:szCs w:val="36"/>
          <w:rtl/>
        </w:rPr>
        <w:footnoteReference w:id="797"/>
      </w:r>
      <w:r w:rsidRPr="0049768A">
        <w:rPr>
          <w:rFonts w:ascii="AGA Arabesque" w:hAnsi="AGA Arabesque" w:cs="Traditional Arabic" w:hint="cs"/>
          <w:sz w:val="36"/>
          <w:szCs w:val="36"/>
          <w:rtl/>
        </w:rPr>
        <w:t>)</w:t>
      </w:r>
    </w:p>
    <w:p w:rsidR="00D92D1E" w:rsidRPr="0049768A" w:rsidRDefault="00366FC4" w:rsidP="00D92D1E">
      <w:pPr>
        <w:bidi/>
        <w:ind w:firstLine="360"/>
        <w:jc w:val="lowKashida"/>
        <w:rPr>
          <w:rFonts w:ascii="AGA Arabesque" w:hAnsi="AGA Arabesque" w:cs="Traditional Arabic"/>
          <w:sz w:val="36"/>
          <w:szCs w:val="36"/>
          <w:rtl/>
        </w:rPr>
      </w:pPr>
      <w:r w:rsidRPr="0049768A">
        <w:rPr>
          <w:rFonts w:ascii="AGA Arabesque" w:hAnsi="AGA Arabesque" w:cs="Traditional Arabic"/>
          <w:sz w:val="36"/>
          <w:szCs w:val="36"/>
          <w:rtl/>
        </w:rPr>
        <w:t xml:space="preserve"> و (الزمر) </w:t>
      </w:r>
      <w:r w:rsidRPr="0049768A">
        <w:rPr>
          <w:rFonts w:ascii="AGA Arabesque" w:hAnsi="AGA Arabesque" w:cs="Traditional Arabic" w:hint="eastAsia"/>
          <w:sz w:val="36"/>
          <w:szCs w:val="36"/>
          <w:rtl/>
        </w:rPr>
        <w:t>رواه</w:t>
      </w:r>
      <w:r w:rsidRPr="0049768A">
        <w:rPr>
          <w:rFonts w:ascii="AGA Arabesque" w:hAnsi="AGA Arabesque" w:cs="Traditional Arabic"/>
          <w:sz w:val="36"/>
          <w:szCs w:val="36"/>
          <w:rtl/>
        </w:rPr>
        <w:t xml:space="preserve"> أحمد بسند صحيح .. </w:t>
      </w:r>
    </w:p>
    <w:p w:rsidR="002B4792" w:rsidRPr="0049768A" w:rsidRDefault="00366FC4" w:rsidP="00D92D1E">
      <w:pPr>
        <w:bidi/>
        <w:ind w:firstLine="360"/>
        <w:jc w:val="lowKashida"/>
        <w:rPr>
          <w:rFonts w:cs="Traditional Arabic"/>
          <w:sz w:val="36"/>
          <w:szCs w:val="36"/>
          <w:rtl/>
        </w:rPr>
      </w:pPr>
      <w:r w:rsidRPr="0049768A">
        <w:rPr>
          <w:rFonts w:ascii="AGA Arabesque" w:hAnsi="AGA Arabesque" w:cs="Traditional Arabic"/>
          <w:sz w:val="36"/>
          <w:szCs w:val="36"/>
          <w:rtl/>
        </w:rPr>
        <w:t xml:space="preserve">وعن عائشة رضي الله عنها قالت : (لا أعلم أن رسول </w:t>
      </w:r>
      <w:r w:rsidRPr="0049768A">
        <w:rPr>
          <w:rFonts w:ascii="AGA Arabesque" w:hAnsi="AGA Arabesque" w:cs="Traditional Arabic" w:hint="eastAsia"/>
          <w:sz w:val="36"/>
          <w:szCs w:val="36"/>
          <w:rtl/>
        </w:rPr>
        <w:t>الله</w:t>
      </w:r>
      <w:r w:rsidRPr="0049768A">
        <w:rPr>
          <w:rFonts w:ascii="AGA Arabesque" w:hAnsi="AGA Arabesque" w:cs="Traditional Arabic"/>
          <w:sz w:val="36"/>
          <w:szCs w:val="36"/>
          <w:rtl/>
        </w:rPr>
        <w:t xml:space="preserve"> </w:t>
      </w:r>
      <w:r w:rsidRPr="0049768A">
        <w:rPr>
          <w:rFonts w:ascii="AGA Arabesque" w:hAnsi="AGA Arabesque" w:cs="Traditional Arabic"/>
          <w:sz w:val="36"/>
          <w:szCs w:val="36"/>
          <w:lang w:eastAsia="hi-IN"/>
        </w:rPr>
        <w:t></w:t>
      </w:r>
      <w:r w:rsidRPr="0049768A">
        <w:rPr>
          <w:rFonts w:ascii="AGA Arabesque" w:hAnsi="AGA Arabesque" w:cs="Traditional Arabic"/>
          <w:sz w:val="36"/>
          <w:szCs w:val="36"/>
          <w:rtl/>
        </w:rPr>
        <w:t xml:space="preserve"> قرأ القرآن كله في ليلة ولا قام ليلة حتى الصباح ولا صام شهرا كاملا قط غير </w:t>
      </w:r>
      <w:r w:rsidRPr="0049768A">
        <w:rPr>
          <w:rFonts w:ascii="AGA Arabesque" w:hAnsi="AGA Arabesque" w:cs="Traditional Arabic" w:hint="eastAsia"/>
          <w:sz w:val="36"/>
          <w:szCs w:val="36"/>
          <w:rtl/>
        </w:rPr>
        <w:t>رمضان</w:t>
      </w:r>
      <w:r w:rsidRPr="0049768A">
        <w:rPr>
          <w:rFonts w:ascii="AGA Arabesque" w:hAnsi="AGA Arabesque" w:cs="Traditional Arabic"/>
          <w:sz w:val="36"/>
          <w:szCs w:val="36"/>
          <w:rtl/>
        </w:rPr>
        <w:t>)</w:t>
      </w:r>
      <w:r w:rsidR="002B4792" w:rsidRPr="0049768A">
        <w:rPr>
          <w:rFonts w:ascii="Traditional Arabic" w:hAnsi="Traditional Arabic" w:cs="Traditional Arabic"/>
          <w:sz w:val="36"/>
          <w:szCs w:val="36"/>
          <w:rtl/>
        </w:rPr>
        <w:t xml:space="preserve"> .</w:t>
      </w:r>
      <w:r w:rsidR="002B4792" w:rsidRPr="0049768A">
        <w:rPr>
          <w:rFonts w:cs="Traditional Arabic" w:hint="cs"/>
          <w:sz w:val="36"/>
          <w:szCs w:val="36"/>
          <w:rtl/>
        </w:rPr>
        <w:t>(</w:t>
      </w:r>
      <w:r w:rsidR="002B4792" w:rsidRPr="0049768A">
        <w:rPr>
          <w:rStyle w:val="a4"/>
          <w:rFonts w:cs="Traditional Arabic"/>
          <w:sz w:val="36"/>
          <w:szCs w:val="36"/>
          <w:rtl/>
        </w:rPr>
        <w:footnoteReference w:id="798"/>
      </w:r>
      <w:r w:rsidR="002B4792" w:rsidRPr="0049768A">
        <w:rPr>
          <w:rFonts w:cs="Traditional Arabic" w:hint="cs"/>
          <w:sz w:val="36"/>
          <w:szCs w:val="36"/>
          <w:rtl/>
        </w:rPr>
        <w:t>)</w:t>
      </w:r>
    </w:p>
    <w:p w:rsidR="002B4792" w:rsidRPr="0049768A" w:rsidRDefault="00366FC4" w:rsidP="002B4792">
      <w:pPr>
        <w:bidi/>
        <w:ind w:firstLine="360"/>
        <w:jc w:val="lowKashida"/>
        <w:rPr>
          <w:rFonts w:ascii="AGA Arabesque" w:hAnsi="AGA Arabesque" w:cs="Traditional Arabic"/>
          <w:sz w:val="36"/>
          <w:szCs w:val="36"/>
          <w:rtl/>
        </w:rPr>
      </w:pPr>
      <w:r w:rsidRPr="0049768A">
        <w:rPr>
          <w:rFonts w:ascii="AGA Arabesque" w:hAnsi="AGA Arabesque" w:cs="Traditional Arabic"/>
          <w:sz w:val="36"/>
          <w:szCs w:val="36"/>
          <w:rtl/>
        </w:rPr>
        <w:t xml:space="preserve">لذلك كان </w:t>
      </w:r>
      <w:r w:rsidRPr="0049768A">
        <w:rPr>
          <w:rFonts w:ascii="AGA Arabesque" w:hAnsi="AGA Arabesque" w:cs="Traditional Arabic"/>
          <w:sz w:val="36"/>
          <w:szCs w:val="36"/>
          <w:lang w:eastAsia="hi-IN"/>
        </w:rPr>
        <w:t></w:t>
      </w:r>
      <w:r w:rsidRPr="0049768A">
        <w:rPr>
          <w:rFonts w:ascii="AGA Arabesque" w:hAnsi="AGA Arabesque" w:cs="Traditional Arabic"/>
          <w:sz w:val="36"/>
          <w:szCs w:val="36"/>
          <w:rtl/>
        </w:rPr>
        <w:t xml:space="preserve"> لا يقرأ القرآن في أقل من </w:t>
      </w:r>
      <w:r w:rsidRPr="0049768A">
        <w:rPr>
          <w:rFonts w:ascii="AGA Arabesque" w:hAnsi="AGA Arabesque" w:cs="Traditional Arabic" w:hint="eastAsia"/>
          <w:sz w:val="36"/>
          <w:szCs w:val="36"/>
          <w:rtl/>
        </w:rPr>
        <w:t>ثلاث</w:t>
      </w:r>
      <w:r w:rsidRPr="0049768A">
        <w:rPr>
          <w:rFonts w:ascii="AGA Arabesque" w:hAnsi="AGA Arabesque" w:cs="Traditional Arabic"/>
          <w:sz w:val="36"/>
          <w:szCs w:val="36"/>
          <w:rtl/>
        </w:rPr>
        <w:t xml:space="preserve"> . </w:t>
      </w:r>
      <w:r w:rsidRPr="0049768A">
        <w:rPr>
          <w:rFonts w:ascii="AGA Arabesque" w:hAnsi="AGA Arabesque" w:cs="Traditional Arabic" w:hint="eastAsia"/>
          <w:sz w:val="36"/>
          <w:szCs w:val="36"/>
          <w:rtl/>
        </w:rPr>
        <w:t>رواه</w:t>
      </w:r>
      <w:r w:rsidRPr="0049768A">
        <w:rPr>
          <w:rFonts w:ascii="AGA Arabesque" w:hAnsi="AGA Arabesque" w:cs="Traditional Arabic"/>
          <w:sz w:val="36"/>
          <w:szCs w:val="36"/>
          <w:rtl/>
        </w:rPr>
        <w:t xml:space="preserve"> ابن سعد</w:t>
      </w:r>
      <w:r w:rsidRPr="0049768A">
        <w:rPr>
          <w:rFonts w:ascii="AGA Arabesque" w:hAnsi="AGA Arabesque" w:cs="Traditional Arabic" w:hint="cs"/>
          <w:sz w:val="36"/>
          <w:szCs w:val="36"/>
          <w:rtl/>
        </w:rPr>
        <w:t xml:space="preserve"> </w:t>
      </w:r>
      <w:r w:rsidRPr="0049768A">
        <w:rPr>
          <w:rFonts w:ascii="AGA Arabesque" w:hAnsi="AGA Arabesque" w:cs="Traditional Arabic" w:hint="eastAsia"/>
          <w:sz w:val="36"/>
          <w:szCs w:val="36"/>
          <w:rtl/>
        </w:rPr>
        <w:t>،</w:t>
      </w:r>
      <w:r w:rsidRPr="0049768A">
        <w:rPr>
          <w:rFonts w:ascii="AGA Arabesque" w:hAnsi="AGA Arabesque" w:cs="Traditional Arabic"/>
          <w:sz w:val="36"/>
          <w:szCs w:val="36"/>
          <w:rtl/>
        </w:rPr>
        <w:t xml:space="preserve"> وكان يقول </w:t>
      </w:r>
      <w:r w:rsidRPr="0049768A">
        <w:rPr>
          <w:rFonts w:ascii="AGA Arabesque" w:hAnsi="AGA Arabesque" w:cs="Traditional Arabic"/>
          <w:sz w:val="36"/>
          <w:szCs w:val="36"/>
          <w:lang w:eastAsia="hi-IN"/>
        </w:rPr>
        <w:t></w:t>
      </w:r>
      <w:r w:rsidRPr="0049768A">
        <w:rPr>
          <w:rFonts w:ascii="AGA Arabesque" w:hAnsi="AGA Arabesque" w:cs="Traditional Arabic"/>
          <w:sz w:val="36"/>
          <w:szCs w:val="36"/>
          <w:rtl/>
        </w:rPr>
        <w:t xml:space="preserve"> : </w:t>
      </w:r>
      <w:r w:rsidR="002B4792" w:rsidRPr="0049768A">
        <w:rPr>
          <w:rFonts w:ascii="AGA Arabesque" w:hAnsi="AGA Arabesque" w:cs="Traditional Arabic" w:hint="cs"/>
          <w:sz w:val="36"/>
          <w:szCs w:val="36"/>
          <w:rtl/>
        </w:rPr>
        <w:t>"</w:t>
      </w:r>
      <w:r w:rsidRPr="0049768A">
        <w:rPr>
          <w:rFonts w:ascii="AGA Arabesque" w:hAnsi="AGA Arabesque" w:cs="Traditional Arabic"/>
          <w:sz w:val="36"/>
          <w:szCs w:val="36"/>
          <w:rtl/>
        </w:rPr>
        <w:t xml:space="preserve">من قام بعشر آيات لم </w:t>
      </w:r>
      <w:r w:rsidRPr="0049768A">
        <w:rPr>
          <w:rFonts w:ascii="AGA Arabesque" w:hAnsi="AGA Arabesque" w:cs="Traditional Arabic" w:hint="eastAsia"/>
          <w:sz w:val="36"/>
          <w:szCs w:val="36"/>
          <w:rtl/>
        </w:rPr>
        <w:t>يكتب</w:t>
      </w:r>
      <w:r w:rsidRPr="0049768A">
        <w:rPr>
          <w:rFonts w:ascii="AGA Arabesque" w:hAnsi="AGA Arabesque" w:cs="Traditional Arabic"/>
          <w:sz w:val="36"/>
          <w:szCs w:val="36"/>
          <w:rtl/>
        </w:rPr>
        <w:t xml:space="preserve"> من الغافلين ومن قام بمائة آية كتب من القانتين ومن قام بألف آية كتب من </w:t>
      </w:r>
      <w:r w:rsidRPr="0049768A">
        <w:rPr>
          <w:rFonts w:ascii="AGA Arabesque" w:hAnsi="AGA Arabesque" w:cs="Traditional Arabic" w:hint="eastAsia"/>
          <w:sz w:val="36"/>
          <w:szCs w:val="36"/>
          <w:rtl/>
        </w:rPr>
        <w:t>المقنطرين</w:t>
      </w:r>
      <w:r w:rsidR="002B4792" w:rsidRPr="0049768A">
        <w:rPr>
          <w:rFonts w:ascii="AGA Arabesque" w:hAnsi="AGA Arabesque" w:cs="Traditional Arabic" w:hint="cs"/>
          <w:sz w:val="36"/>
          <w:szCs w:val="36"/>
          <w:rtl/>
        </w:rPr>
        <w:t>"</w:t>
      </w:r>
      <w:r w:rsidR="002B4792" w:rsidRPr="0049768A">
        <w:rPr>
          <w:rFonts w:ascii="Traditional Arabic" w:hAnsi="Traditional Arabic" w:cs="Traditional Arabic"/>
          <w:sz w:val="36"/>
          <w:szCs w:val="36"/>
          <w:rtl/>
        </w:rPr>
        <w:t>.</w:t>
      </w:r>
      <w:r w:rsidR="002B4792" w:rsidRPr="0049768A">
        <w:rPr>
          <w:rFonts w:cs="Traditional Arabic" w:hint="cs"/>
          <w:sz w:val="36"/>
          <w:szCs w:val="36"/>
          <w:rtl/>
        </w:rPr>
        <w:t>(</w:t>
      </w:r>
      <w:r w:rsidR="002B4792" w:rsidRPr="0049768A">
        <w:rPr>
          <w:rStyle w:val="a4"/>
          <w:rFonts w:cs="Traditional Arabic"/>
          <w:sz w:val="36"/>
          <w:szCs w:val="36"/>
          <w:rtl/>
        </w:rPr>
        <w:footnoteReference w:id="799"/>
      </w:r>
      <w:r w:rsidR="002B4792" w:rsidRPr="0049768A">
        <w:rPr>
          <w:rFonts w:cs="Traditional Arabic" w:hint="cs"/>
          <w:sz w:val="36"/>
          <w:szCs w:val="36"/>
          <w:rtl/>
        </w:rPr>
        <w:t>)</w:t>
      </w:r>
      <w:r w:rsidRPr="0049768A">
        <w:rPr>
          <w:rFonts w:ascii="AGA Arabesque" w:hAnsi="AGA Arabesque" w:cs="Traditional Arabic"/>
          <w:sz w:val="36"/>
          <w:szCs w:val="36"/>
          <w:rtl/>
        </w:rPr>
        <w:t xml:space="preserve"> </w:t>
      </w:r>
    </w:p>
    <w:p w:rsidR="00366FC4" w:rsidRPr="0049768A" w:rsidRDefault="00366FC4" w:rsidP="002B4792">
      <w:pPr>
        <w:bidi/>
        <w:ind w:firstLine="360"/>
        <w:jc w:val="lowKashida"/>
        <w:rPr>
          <w:rFonts w:ascii="AGA Arabesque" w:hAnsi="AGA Arabesque" w:cs="Traditional Arabic"/>
          <w:sz w:val="36"/>
          <w:szCs w:val="36"/>
          <w:rtl/>
        </w:rPr>
      </w:pPr>
      <w:r w:rsidRPr="0049768A">
        <w:rPr>
          <w:rFonts w:ascii="AGA Arabesque" w:hAnsi="AGA Arabesque" w:cs="Traditional Arabic"/>
          <w:sz w:val="36"/>
          <w:szCs w:val="36"/>
          <w:rtl/>
        </w:rPr>
        <w:t xml:space="preserve">(وما كان </w:t>
      </w:r>
      <w:r w:rsidRPr="0049768A">
        <w:rPr>
          <w:rFonts w:ascii="AGA Arabesque" w:hAnsi="AGA Arabesque" w:cs="Traditional Arabic"/>
          <w:sz w:val="36"/>
          <w:szCs w:val="36"/>
          <w:lang w:eastAsia="hi-IN"/>
        </w:rPr>
        <w:t></w:t>
      </w:r>
      <w:r w:rsidRPr="0049768A">
        <w:rPr>
          <w:rFonts w:ascii="AGA Arabesque" w:hAnsi="AGA Arabesque" w:cs="Traditional Arabic"/>
          <w:sz w:val="36"/>
          <w:szCs w:val="36"/>
          <w:rtl/>
        </w:rPr>
        <w:t xml:space="preserve"> يصلي </w:t>
      </w:r>
      <w:r w:rsidRPr="0049768A">
        <w:rPr>
          <w:rFonts w:ascii="AGA Arabesque" w:hAnsi="AGA Arabesque" w:cs="Traditional Arabic" w:hint="eastAsia"/>
          <w:sz w:val="36"/>
          <w:szCs w:val="36"/>
          <w:rtl/>
        </w:rPr>
        <w:t>الليل</w:t>
      </w:r>
      <w:r w:rsidRPr="0049768A">
        <w:rPr>
          <w:rFonts w:ascii="AGA Arabesque" w:hAnsi="AGA Arabesque" w:cs="Traditional Arabic"/>
          <w:sz w:val="36"/>
          <w:szCs w:val="36"/>
          <w:rtl/>
        </w:rPr>
        <w:t xml:space="preserve"> كله)</w:t>
      </w:r>
      <w:r w:rsidR="0069381C" w:rsidRPr="0049768A">
        <w:rPr>
          <w:rFonts w:ascii="Traditional Arabic" w:hAnsi="Traditional Arabic" w:cs="Traditional Arabic"/>
          <w:sz w:val="36"/>
          <w:szCs w:val="36"/>
          <w:rtl/>
        </w:rPr>
        <w:t xml:space="preserve"> .</w:t>
      </w:r>
      <w:r w:rsidR="0069381C" w:rsidRPr="0049768A">
        <w:rPr>
          <w:rFonts w:cs="Traditional Arabic" w:hint="cs"/>
          <w:sz w:val="36"/>
          <w:szCs w:val="36"/>
          <w:rtl/>
        </w:rPr>
        <w:t>(</w:t>
      </w:r>
      <w:r w:rsidR="0069381C" w:rsidRPr="0049768A">
        <w:rPr>
          <w:rStyle w:val="a4"/>
          <w:rFonts w:cs="Traditional Arabic"/>
          <w:sz w:val="36"/>
          <w:szCs w:val="36"/>
          <w:rtl/>
        </w:rPr>
        <w:footnoteReference w:id="800"/>
      </w:r>
      <w:r w:rsidR="0069381C" w:rsidRPr="0049768A">
        <w:rPr>
          <w:rFonts w:cs="Traditional Arabic" w:hint="cs"/>
          <w:sz w:val="36"/>
          <w:szCs w:val="36"/>
          <w:rtl/>
        </w:rPr>
        <w:t>)</w:t>
      </w:r>
      <w:r w:rsidRPr="0049768A">
        <w:rPr>
          <w:rFonts w:ascii="AGA Arabesque" w:hAnsi="AGA Arabesque" w:cs="Traditional Arabic"/>
          <w:sz w:val="36"/>
          <w:szCs w:val="36"/>
          <w:rtl/>
        </w:rPr>
        <w:t xml:space="preserve"> </w:t>
      </w:r>
    </w:p>
    <w:p w:rsidR="00366FC4" w:rsidRPr="0049768A" w:rsidRDefault="00366FC4" w:rsidP="00366FC4">
      <w:pPr>
        <w:numPr>
          <w:ilvl w:val="0"/>
          <w:numId w:val="13"/>
        </w:numPr>
        <w:bidi/>
        <w:jc w:val="lowKashida"/>
        <w:rPr>
          <w:rFonts w:ascii="AGA Arabesque" w:hAnsi="AGA Arabesque" w:cs="Traditional Arabic"/>
          <w:b/>
          <w:bCs/>
          <w:sz w:val="36"/>
          <w:szCs w:val="36"/>
          <w:rtl/>
        </w:rPr>
      </w:pPr>
      <w:r w:rsidRPr="0049768A">
        <w:rPr>
          <w:rFonts w:ascii="AGA Arabesque" w:hAnsi="AGA Arabesque" w:cs="Traditional Arabic" w:hint="eastAsia"/>
          <w:b/>
          <w:bCs/>
          <w:sz w:val="36"/>
          <w:szCs w:val="36"/>
          <w:rtl/>
        </w:rPr>
        <w:lastRenderedPageBreak/>
        <w:t>صلاة</w:t>
      </w:r>
      <w:r w:rsidRPr="0049768A">
        <w:rPr>
          <w:rFonts w:ascii="AGA Arabesque" w:hAnsi="AGA Arabesque" w:cs="Traditional Arabic"/>
          <w:b/>
          <w:bCs/>
          <w:sz w:val="36"/>
          <w:szCs w:val="36"/>
          <w:rtl/>
        </w:rPr>
        <w:t xml:space="preserve"> الوتر </w:t>
      </w:r>
    </w:p>
    <w:p w:rsidR="00366FC4" w:rsidRPr="0049768A" w:rsidRDefault="00366FC4" w:rsidP="00366FC4">
      <w:pPr>
        <w:bidi/>
        <w:ind w:firstLine="720"/>
        <w:jc w:val="lowKashida"/>
        <w:rPr>
          <w:rFonts w:ascii="AGA Arabesque" w:hAnsi="AGA Arabesque" w:cs="Traditional Arabic"/>
          <w:sz w:val="36"/>
          <w:szCs w:val="36"/>
          <w:rtl/>
        </w:rPr>
      </w:pPr>
    </w:p>
    <w:p w:rsidR="006B2928" w:rsidRPr="0049768A" w:rsidRDefault="00366FC4" w:rsidP="006B2928">
      <w:pPr>
        <w:bidi/>
        <w:jc w:val="lowKashida"/>
        <w:rPr>
          <w:rFonts w:ascii="AGA Arabesque" w:hAnsi="AGA Arabesque" w:cs="Traditional Arabic"/>
          <w:sz w:val="36"/>
          <w:szCs w:val="36"/>
          <w:rtl/>
        </w:rPr>
      </w:pPr>
      <w:r w:rsidRPr="0049768A">
        <w:rPr>
          <w:rFonts w:ascii="AGA Arabesque" w:hAnsi="AGA Arabesque" w:cs="Traditional Arabic" w:hint="eastAsia"/>
          <w:sz w:val="36"/>
          <w:szCs w:val="36"/>
          <w:rtl/>
        </w:rPr>
        <w:t>كان</w:t>
      </w:r>
      <w:r w:rsidRPr="0049768A">
        <w:rPr>
          <w:rFonts w:ascii="AGA Arabesque" w:hAnsi="AGA Arabesque" w:cs="Traditional Arabic"/>
          <w:sz w:val="36"/>
          <w:szCs w:val="36"/>
          <w:rtl/>
        </w:rPr>
        <w:t xml:space="preserve"> </w:t>
      </w:r>
      <w:r w:rsidRPr="0049768A">
        <w:rPr>
          <w:rFonts w:ascii="AGA Arabesque" w:hAnsi="AGA Arabesque" w:cs="Traditional Arabic"/>
          <w:sz w:val="36"/>
          <w:szCs w:val="36"/>
          <w:lang w:eastAsia="hi-IN"/>
        </w:rPr>
        <w:t></w:t>
      </w:r>
      <w:r w:rsidRPr="0049768A">
        <w:rPr>
          <w:rFonts w:ascii="AGA Arabesque" w:hAnsi="AGA Arabesque" w:cs="Traditional Arabic"/>
          <w:sz w:val="36"/>
          <w:szCs w:val="36"/>
          <w:rtl/>
        </w:rPr>
        <w:t xml:space="preserve"> يقرأ في الركعة الأولى </w:t>
      </w:r>
      <w:r w:rsidRPr="0049768A">
        <w:rPr>
          <w:rFonts w:ascii="AGA Arabesque" w:hAnsi="AGA Arabesque" w:cs="Traditional Arabic"/>
          <w:sz w:val="36"/>
          <w:szCs w:val="36"/>
        </w:rPr>
        <w:sym w:font="AGA Arabesque" w:char="F029"/>
      </w:r>
      <w:r w:rsidRPr="0049768A">
        <w:rPr>
          <w:rFonts w:ascii="AGA Arabesque" w:hAnsi="AGA Arabesque" w:cs="Traditional Arabic" w:hint="cs"/>
          <w:sz w:val="36"/>
          <w:szCs w:val="36"/>
          <w:rtl/>
        </w:rPr>
        <w:t>سَبِّحِ اسْمَ رَبِّكَ الْأَعْلَى</w:t>
      </w:r>
      <w:r w:rsidRPr="0049768A">
        <w:rPr>
          <w:rFonts w:ascii="AGA Arabesque" w:hAnsi="AGA Arabesque" w:cs="Traditional Arabic"/>
          <w:sz w:val="36"/>
          <w:szCs w:val="36"/>
        </w:rPr>
        <w:sym w:font="AGA Arabesque" w:char="F028"/>
      </w:r>
      <w:r w:rsidRPr="0049768A">
        <w:rPr>
          <w:rFonts w:ascii="AGA Arabesque" w:hAnsi="AGA Arabesque" w:cs="Traditional Arabic"/>
          <w:sz w:val="36"/>
          <w:szCs w:val="36"/>
          <w:rtl/>
        </w:rPr>
        <w:t xml:space="preserve"> وفي الثانية </w:t>
      </w:r>
      <w:r w:rsidRPr="0049768A">
        <w:rPr>
          <w:rFonts w:ascii="AGA Arabesque" w:hAnsi="AGA Arabesque" w:cs="Traditional Arabic"/>
          <w:sz w:val="36"/>
          <w:szCs w:val="36"/>
        </w:rPr>
        <w:sym w:font="AGA Arabesque" w:char="F029"/>
      </w:r>
      <w:r w:rsidRPr="0049768A">
        <w:rPr>
          <w:rFonts w:ascii="AGA Arabesque" w:hAnsi="AGA Arabesque" w:cs="Traditional Arabic" w:hint="cs"/>
          <w:sz w:val="36"/>
          <w:szCs w:val="36"/>
          <w:rtl/>
        </w:rPr>
        <w:t>قُلْ يَا أَيُّهَا الْكَافِرُونَ</w:t>
      </w:r>
      <w:r w:rsidRPr="0049768A">
        <w:rPr>
          <w:rFonts w:ascii="AGA Arabesque" w:hAnsi="AGA Arabesque" w:cs="Traditional Arabic"/>
          <w:sz w:val="36"/>
          <w:szCs w:val="36"/>
        </w:rPr>
        <w:sym w:font="AGA Arabesque" w:char="F028"/>
      </w:r>
      <w:r w:rsidRPr="0049768A">
        <w:rPr>
          <w:rFonts w:ascii="AGA Arabesque" w:hAnsi="AGA Arabesque" w:cs="Traditional Arabic"/>
          <w:sz w:val="36"/>
          <w:szCs w:val="36"/>
          <w:rtl/>
        </w:rPr>
        <w:t xml:space="preserve"> وفي الثالثة </w:t>
      </w:r>
      <w:r w:rsidRPr="0049768A">
        <w:rPr>
          <w:rFonts w:ascii="AGA Arabesque" w:hAnsi="AGA Arabesque" w:cs="Traditional Arabic"/>
          <w:sz w:val="36"/>
          <w:szCs w:val="36"/>
        </w:rPr>
        <w:sym w:font="AGA Arabesque" w:char="F029"/>
      </w:r>
      <w:r w:rsidRPr="0049768A">
        <w:rPr>
          <w:rFonts w:ascii="AGA Arabesque" w:hAnsi="AGA Arabesque" w:cs="Traditional Arabic" w:hint="cs"/>
          <w:sz w:val="36"/>
          <w:szCs w:val="36"/>
          <w:rtl/>
        </w:rPr>
        <w:t>قُلْ هُوَ اللَّهُ أَحَدٌ</w:t>
      </w:r>
      <w:r w:rsidRPr="0049768A">
        <w:rPr>
          <w:rFonts w:ascii="AGA Arabesque" w:hAnsi="AGA Arabesque" w:cs="Traditional Arabic"/>
          <w:sz w:val="36"/>
          <w:szCs w:val="36"/>
        </w:rPr>
        <w:sym w:font="AGA Arabesque" w:char="F028"/>
      </w:r>
      <w:r w:rsidRPr="0049768A">
        <w:rPr>
          <w:rFonts w:ascii="AGA Arabesque" w:hAnsi="AGA Arabesque" w:cs="Traditional Arabic"/>
          <w:sz w:val="36"/>
          <w:szCs w:val="36"/>
          <w:rtl/>
        </w:rPr>
        <w:t xml:space="preserve"> </w:t>
      </w:r>
      <w:r w:rsidRPr="0049768A">
        <w:rPr>
          <w:rFonts w:ascii="AGA Arabesque" w:hAnsi="AGA Arabesque" w:cs="Traditional Arabic" w:hint="eastAsia"/>
          <w:sz w:val="36"/>
          <w:szCs w:val="36"/>
          <w:rtl/>
        </w:rPr>
        <w:t>رواه</w:t>
      </w:r>
      <w:r w:rsidRPr="0049768A">
        <w:rPr>
          <w:rFonts w:ascii="AGA Arabesque" w:hAnsi="AGA Arabesque" w:cs="Traditional Arabic"/>
          <w:sz w:val="36"/>
          <w:szCs w:val="36"/>
          <w:rtl/>
        </w:rPr>
        <w:t xml:space="preserve"> النسائي بسند صحيح . </w:t>
      </w:r>
    </w:p>
    <w:p w:rsidR="00366FC4" w:rsidRPr="0049768A" w:rsidRDefault="00366FC4" w:rsidP="006B2928">
      <w:pPr>
        <w:bidi/>
        <w:jc w:val="lowKashida"/>
        <w:rPr>
          <w:rFonts w:ascii="AGA Arabesque" w:hAnsi="AGA Arabesque" w:cs="Traditional Arabic"/>
          <w:sz w:val="36"/>
          <w:szCs w:val="36"/>
          <w:rtl/>
        </w:rPr>
      </w:pPr>
      <w:r w:rsidRPr="0049768A">
        <w:rPr>
          <w:rFonts w:ascii="AGA Arabesque" w:hAnsi="AGA Arabesque" w:cs="Traditional Arabic" w:hint="eastAsia"/>
          <w:sz w:val="36"/>
          <w:szCs w:val="36"/>
          <w:rtl/>
        </w:rPr>
        <w:t>وكان</w:t>
      </w:r>
      <w:r w:rsidRPr="0049768A">
        <w:rPr>
          <w:rFonts w:ascii="AGA Arabesque" w:hAnsi="AGA Arabesque" w:cs="Traditional Arabic"/>
          <w:sz w:val="36"/>
          <w:szCs w:val="36"/>
          <w:rtl/>
        </w:rPr>
        <w:t xml:space="preserve"> يضيف </w:t>
      </w:r>
      <w:r w:rsidRPr="0049768A">
        <w:rPr>
          <w:rFonts w:ascii="AGA Arabesque" w:hAnsi="AGA Arabesque" w:cs="Traditional Arabic" w:hint="eastAsia"/>
          <w:sz w:val="36"/>
          <w:szCs w:val="36"/>
          <w:rtl/>
        </w:rPr>
        <w:t>أحيانًا</w:t>
      </w:r>
      <w:r w:rsidRPr="0049768A">
        <w:rPr>
          <w:rFonts w:ascii="AGA Arabesque" w:hAnsi="AGA Arabesque" w:cs="Traditional Arabic"/>
          <w:sz w:val="36"/>
          <w:szCs w:val="36"/>
          <w:rtl/>
        </w:rPr>
        <w:t xml:space="preserve"> </w:t>
      </w:r>
      <w:r w:rsidRPr="0049768A">
        <w:rPr>
          <w:rFonts w:ascii="AGA Arabesque" w:hAnsi="AGA Arabesque" w:cs="Traditional Arabic"/>
          <w:sz w:val="36"/>
          <w:szCs w:val="36"/>
        </w:rPr>
        <w:sym w:font="AGA Arabesque" w:char="F029"/>
      </w:r>
      <w:r w:rsidRPr="0049768A">
        <w:rPr>
          <w:rFonts w:ascii="AGA Arabesque" w:hAnsi="AGA Arabesque" w:cs="Traditional Arabic" w:hint="cs"/>
          <w:sz w:val="36"/>
          <w:szCs w:val="36"/>
          <w:rtl/>
        </w:rPr>
        <w:t>قُلْ أَعُوذُ بِرَبِّ الْفَلَقِ</w:t>
      </w:r>
      <w:r w:rsidRPr="0049768A">
        <w:rPr>
          <w:rFonts w:ascii="AGA Arabesque" w:hAnsi="AGA Arabesque" w:cs="Traditional Arabic"/>
          <w:sz w:val="36"/>
          <w:szCs w:val="36"/>
        </w:rPr>
        <w:sym w:font="AGA Arabesque" w:char="F028"/>
      </w:r>
      <w:r w:rsidRPr="0049768A">
        <w:rPr>
          <w:rFonts w:ascii="AGA Arabesque" w:hAnsi="AGA Arabesque" w:cs="Traditional Arabic"/>
          <w:sz w:val="36"/>
          <w:szCs w:val="36"/>
          <w:rtl/>
        </w:rPr>
        <w:t xml:space="preserve"> و </w:t>
      </w:r>
      <w:r w:rsidRPr="0049768A">
        <w:rPr>
          <w:rFonts w:ascii="AGA Arabesque" w:hAnsi="AGA Arabesque" w:cs="Traditional Arabic"/>
          <w:sz w:val="36"/>
          <w:szCs w:val="36"/>
        </w:rPr>
        <w:sym w:font="AGA Arabesque" w:char="F029"/>
      </w:r>
      <w:r w:rsidRPr="0049768A">
        <w:rPr>
          <w:rFonts w:ascii="AGA Arabesque" w:hAnsi="AGA Arabesque" w:cs="Traditional Arabic" w:hint="cs"/>
          <w:sz w:val="36"/>
          <w:szCs w:val="36"/>
          <w:rtl/>
        </w:rPr>
        <w:t>قُلْ أَعُوذُ بِرَبِّ النَّاسِ</w:t>
      </w:r>
      <w:r w:rsidRPr="0049768A">
        <w:rPr>
          <w:rFonts w:ascii="AGA Arabesque" w:hAnsi="AGA Arabesque" w:cs="Traditional Arabic"/>
          <w:sz w:val="36"/>
          <w:szCs w:val="36"/>
        </w:rPr>
        <w:sym w:font="AGA Arabesque" w:char="F028"/>
      </w:r>
      <w:r w:rsidRPr="0049768A">
        <w:rPr>
          <w:rFonts w:ascii="AGA Arabesque" w:hAnsi="AGA Arabesque" w:cs="Traditional Arabic"/>
          <w:sz w:val="36"/>
          <w:szCs w:val="36"/>
          <w:rtl/>
        </w:rPr>
        <w:t xml:space="preserve"> </w:t>
      </w:r>
      <w:r w:rsidRPr="0049768A">
        <w:rPr>
          <w:rFonts w:ascii="AGA Arabesque" w:hAnsi="AGA Arabesque" w:cs="Traditional Arabic" w:hint="eastAsia"/>
          <w:sz w:val="36"/>
          <w:szCs w:val="36"/>
          <w:rtl/>
        </w:rPr>
        <w:t>رواه</w:t>
      </w:r>
      <w:r w:rsidRPr="0049768A">
        <w:rPr>
          <w:rFonts w:ascii="AGA Arabesque" w:hAnsi="AGA Arabesque" w:cs="Traditional Arabic"/>
          <w:sz w:val="36"/>
          <w:szCs w:val="36"/>
          <w:rtl/>
        </w:rPr>
        <w:t xml:space="preserve"> الترمذي والحاكم وصححه، (ومرة قرأ </w:t>
      </w:r>
      <w:r w:rsidRPr="0049768A">
        <w:rPr>
          <w:rFonts w:ascii="AGA Arabesque" w:hAnsi="AGA Arabesque" w:cs="Traditional Arabic"/>
          <w:sz w:val="36"/>
          <w:szCs w:val="36"/>
          <w:lang w:eastAsia="hi-IN"/>
        </w:rPr>
        <w:t></w:t>
      </w:r>
      <w:r w:rsidRPr="0049768A">
        <w:rPr>
          <w:rFonts w:ascii="AGA Arabesque" w:hAnsi="AGA Arabesque" w:cs="Traditional Arabic"/>
          <w:sz w:val="36"/>
          <w:szCs w:val="36"/>
          <w:rtl/>
        </w:rPr>
        <w:t xml:space="preserve"> في ركعة الوتر بمائة </w:t>
      </w:r>
      <w:r w:rsidRPr="0049768A">
        <w:rPr>
          <w:rFonts w:ascii="AGA Arabesque" w:hAnsi="AGA Arabesque" w:cs="Traditional Arabic" w:hint="eastAsia"/>
          <w:sz w:val="36"/>
          <w:szCs w:val="36"/>
          <w:rtl/>
        </w:rPr>
        <w:t>آية</w:t>
      </w:r>
      <w:r w:rsidRPr="0049768A">
        <w:rPr>
          <w:rFonts w:ascii="AGA Arabesque" w:hAnsi="AGA Arabesque" w:cs="Traditional Arabic"/>
          <w:sz w:val="36"/>
          <w:szCs w:val="36"/>
          <w:rtl/>
        </w:rPr>
        <w:t xml:space="preserve"> من النساء</w:t>
      </w:r>
      <w:r w:rsidRPr="0049768A">
        <w:rPr>
          <w:rFonts w:ascii="AGA Arabesque" w:hAnsi="AGA Arabesque" w:cs="Traditional Arabic" w:hint="cs"/>
          <w:sz w:val="36"/>
          <w:szCs w:val="36"/>
          <w:rtl/>
        </w:rPr>
        <w:t xml:space="preserve"> </w:t>
      </w:r>
      <w:r w:rsidRPr="0049768A">
        <w:rPr>
          <w:rFonts w:ascii="AGA Arabesque" w:hAnsi="AGA Arabesque" w:cs="Traditional Arabic"/>
          <w:sz w:val="36"/>
          <w:szCs w:val="36"/>
          <w:rtl/>
        </w:rPr>
        <w:t>)</w:t>
      </w:r>
      <w:r w:rsidR="006B2928" w:rsidRPr="0049768A">
        <w:rPr>
          <w:rFonts w:ascii="Traditional Arabic" w:hAnsi="Traditional Arabic" w:cs="Traditional Arabic"/>
          <w:sz w:val="36"/>
          <w:szCs w:val="36"/>
          <w:rtl/>
        </w:rPr>
        <w:t xml:space="preserve"> .</w:t>
      </w:r>
      <w:r w:rsidR="006B2928" w:rsidRPr="0049768A">
        <w:rPr>
          <w:rFonts w:cs="Traditional Arabic" w:hint="cs"/>
          <w:sz w:val="36"/>
          <w:szCs w:val="36"/>
          <w:rtl/>
        </w:rPr>
        <w:t>(</w:t>
      </w:r>
      <w:r w:rsidR="006B2928" w:rsidRPr="0049768A">
        <w:rPr>
          <w:rStyle w:val="a4"/>
          <w:rFonts w:cs="Traditional Arabic"/>
          <w:sz w:val="36"/>
          <w:szCs w:val="36"/>
          <w:rtl/>
        </w:rPr>
        <w:footnoteReference w:id="801"/>
      </w:r>
      <w:r w:rsidR="006B2928" w:rsidRPr="0049768A">
        <w:rPr>
          <w:rFonts w:cs="Traditional Arabic" w:hint="cs"/>
          <w:sz w:val="36"/>
          <w:szCs w:val="36"/>
          <w:rtl/>
        </w:rPr>
        <w:t>)</w:t>
      </w:r>
      <w:r w:rsidRPr="0049768A">
        <w:rPr>
          <w:rFonts w:ascii="AGA Arabesque" w:hAnsi="AGA Arabesque" w:cs="Traditional Arabic"/>
          <w:sz w:val="36"/>
          <w:szCs w:val="36"/>
          <w:rtl/>
        </w:rPr>
        <w:t xml:space="preserve"> </w:t>
      </w:r>
    </w:p>
    <w:p w:rsidR="00366FC4" w:rsidRPr="0049768A" w:rsidRDefault="00366FC4" w:rsidP="00366FC4">
      <w:pPr>
        <w:bidi/>
        <w:jc w:val="lowKashida"/>
        <w:rPr>
          <w:rFonts w:ascii="AGA Arabesque" w:hAnsi="AGA Arabesque" w:cs="Traditional Arabic"/>
          <w:sz w:val="36"/>
          <w:szCs w:val="36"/>
          <w:rtl/>
        </w:rPr>
      </w:pPr>
    </w:p>
    <w:p w:rsidR="00366FC4" w:rsidRPr="0049768A" w:rsidRDefault="00366FC4" w:rsidP="00366FC4">
      <w:pPr>
        <w:numPr>
          <w:ilvl w:val="0"/>
          <w:numId w:val="13"/>
        </w:numPr>
        <w:bidi/>
        <w:jc w:val="lowKashida"/>
        <w:rPr>
          <w:rFonts w:ascii="AGA Arabesque" w:hAnsi="AGA Arabesque" w:cs="Traditional Arabic"/>
          <w:b/>
          <w:bCs/>
          <w:sz w:val="36"/>
          <w:szCs w:val="36"/>
          <w:rtl/>
        </w:rPr>
      </w:pPr>
      <w:r w:rsidRPr="0049768A">
        <w:rPr>
          <w:rFonts w:ascii="AGA Arabesque" w:hAnsi="AGA Arabesque" w:cs="Traditional Arabic" w:hint="eastAsia"/>
          <w:b/>
          <w:bCs/>
          <w:sz w:val="36"/>
          <w:szCs w:val="36"/>
          <w:rtl/>
        </w:rPr>
        <w:t>صلاة</w:t>
      </w:r>
      <w:r w:rsidRPr="0049768A">
        <w:rPr>
          <w:rFonts w:ascii="AGA Arabesque" w:hAnsi="AGA Arabesque" w:cs="Traditional Arabic"/>
          <w:b/>
          <w:bCs/>
          <w:sz w:val="36"/>
          <w:szCs w:val="36"/>
          <w:rtl/>
        </w:rPr>
        <w:t xml:space="preserve"> الجمعة </w:t>
      </w:r>
    </w:p>
    <w:p w:rsidR="00366FC4" w:rsidRPr="0049768A" w:rsidRDefault="00366FC4" w:rsidP="00366FC4">
      <w:pPr>
        <w:bidi/>
        <w:ind w:firstLine="720"/>
        <w:jc w:val="lowKashida"/>
        <w:rPr>
          <w:rFonts w:ascii="AGA Arabesque" w:hAnsi="AGA Arabesque" w:cs="Traditional Arabic"/>
          <w:sz w:val="36"/>
          <w:szCs w:val="36"/>
          <w:rtl/>
        </w:rPr>
      </w:pPr>
    </w:p>
    <w:p w:rsidR="00252AB9" w:rsidRPr="0049768A" w:rsidRDefault="00366FC4" w:rsidP="00AC09B5">
      <w:pPr>
        <w:bidi/>
        <w:jc w:val="lowKashida"/>
        <w:rPr>
          <w:rFonts w:cs="Traditional Arabic"/>
          <w:sz w:val="36"/>
          <w:szCs w:val="36"/>
          <w:rtl/>
        </w:rPr>
      </w:pPr>
      <w:r w:rsidRPr="0049768A">
        <w:rPr>
          <w:rFonts w:ascii="AGA Arabesque" w:hAnsi="AGA Arabesque" w:cs="Traditional Arabic" w:hint="eastAsia"/>
          <w:sz w:val="36"/>
          <w:szCs w:val="36"/>
          <w:rtl/>
        </w:rPr>
        <w:t>كان</w:t>
      </w:r>
      <w:r w:rsidRPr="0049768A">
        <w:rPr>
          <w:rFonts w:ascii="AGA Arabesque" w:hAnsi="AGA Arabesque" w:cs="Traditional Arabic"/>
          <w:sz w:val="36"/>
          <w:szCs w:val="36"/>
          <w:rtl/>
        </w:rPr>
        <w:t xml:space="preserve"> </w:t>
      </w:r>
      <w:r w:rsidRPr="0049768A">
        <w:rPr>
          <w:rFonts w:ascii="AGA Arabesque" w:hAnsi="AGA Arabesque" w:cs="Traditional Arabic"/>
          <w:sz w:val="36"/>
          <w:szCs w:val="36"/>
          <w:lang w:eastAsia="hi-IN"/>
        </w:rPr>
        <w:t></w:t>
      </w:r>
      <w:r w:rsidRPr="0049768A">
        <w:rPr>
          <w:rFonts w:ascii="AGA Arabesque" w:hAnsi="AGA Arabesque" w:cs="Traditional Arabic"/>
          <w:sz w:val="36"/>
          <w:szCs w:val="36"/>
          <w:rtl/>
        </w:rPr>
        <w:t xml:space="preserve"> يقرأ في الأولى بـ </w:t>
      </w:r>
      <w:r w:rsidRPr="0049768A">
        <w:rPr>
          <w:rFonts w:ascii="AGA Arabesque" w:hAnsi="AGA Arabesque" w:cs="Traditional Arabic"/>
          <w:sz w:val="36"/>
          <w:szCs w:val="36"/>
        </w:rPr>
        <w:sym w:font="AGA Arabesque" w:char="F029"/>
      </w:r>
      <w:r w:rsidRPr="0049768A">
        <w:rPr>
          <w:rFonts w:ascii="AGA Arabesque" w:hAnsi="AGA Arabesque" w:cs="Traditional Arabic" w:hint="cs"/>
          <w:sz w:val="36"/>
          <w:szCs w:val="36"/>
          <w:rtl/>
        </w:rPr>
        <w:t>سَبِّحِ اسْمَ رَبِّكَ الْأَعْلَى</w:t>
      </w:r>
      <w:r w:rsidRPr="0049768A">
        <w:rPr>
          <w:rFonts w:ascii="AGA Arabesque" w:hAnsi="AGA Arabesque" w:cs="Traditional Arabic"/>
          <w:sz w:val="36"/>
          <w:szCs w:val="36"/>
        </w:rPr>
        <w:sym w:font="AGA Arabesque" w:char="F028"/>
      </w:r>
      <w:r w:rsidRPr="0049768A">
        <w:rPr>
          <w:rFonts w:ascii="AGA Arabesque" w:hAnsi="AGA Arabesque" w:cs="Traditional Arabic"/>
          <w:sz w:val="36"/>
          <w:szCs w:val="36"/>
          <w:rtl/>
        </w:rPr>
        <w:t xml:space="preserve"> </w:t>
      </w:r>
      <w:r w:rsidRPr="0049768A">
        <w:rPr>
          <w:rFonts w:ascii="AGA Arabesque" w:hAnsi="AGA Arabesque" w:cs="Traditional Arabic" w:hint="eastAsia"/>
          <w:sz w:val="36"/>
          <w:szCs w:val="36"/>
          <w:rtl/>
        </w:rPr>
        <w:t>وفي</w:t>
      </w:r>
      <w:r w:rsidRPr="0049768A">
        <w:rPr>
          <w:rFonts w:ascii="AGA Arabesque" w:hAnsi="AGA Arabesque" w:cs="Traditional Arabic"/>
          <w:sz w:val="36"/>
          <w:szCs w:val="36"/>
          <w:rtl/>
        </w:rPr>
        <w:t xml:space="preserve"> الثانية </w:t>
      </w:r>
      <w:r w:rsidRPr="0049768A">
        <w:rPr>
          <w:rFonts w:ascii="AGA Arabesque" w:hAnsi="AGA Arabesque" w:cs="Traditional Arabic"/>
          <w:sz w:val="36"/>
          <w:szCs w:val="36"/>
        </w:rPr>
        <w:sym w:font="AGA Arabesque" w:char="F029"/>
      </w:r>
      <w:r w:rsidRPr="0049768A">
        <w:rPr>
          <w:rFonts w:ascii="AGA Arabesque" w:hAnsi="AGA Arabesque" w:cs="Traditional Arabic" w:hint="cs"/>
          <w:sz w:val="36"/>
          <w:szCs w:val="36"/>
          <w:rtl/>
        </w:rPr>
        <w:t>هَلْ أَتَاكَ حَدِيثُ الْغَاشِيَةِ</w:t>
      </w:r>
      <w:r w:rsidRPr="0049768A">
        <w:rPr>
          <w:rFonts w:ascii="AGA Arabesque" w:hAnsi="AGA Arabesque" w:cs="Traditional Arabic"/>
          <w:sz w:val="36"/>
          <w:szCs w:val="36"/>
        </w:rPr>
        <w:sym w:font="AGA Arabesque" w:char="F028"/>
      </w:r>
      <w:r w:rsidR="00252AB9" w:rsidRPr="0049768A">
        <w:rPr>
          <w:rFonts w:ascii="Traditional Arabic" w:hAnsi="Traditional Arabic" w:cs="Traditional Arabic"/>
          <w:sz w:val="36"/>
          <w:szCs w:val="36"/>
          <w:rtl/>
        </w:rPr>
        <w:t>.</w:t>
      </w:r>
      <w:r w:rsidR="00252AB9" w:rsidRPr="0049768A">
        <w:rPr>
          <w:rFonts w:cs="Traditional Arabic" w:hint="cs"/>
          <w:sz w:val="36"/>
          <w:szCs w:val="36"/>
          <w:rtl/>
        </w:rPr>
        <w:t>(</w:t>
      </w:r>
      <w:r w:rsidR="00252AB9" w:rsidRPr="0049768A">
        <w:rPr>
          <w:rStyle w:val="a4"/>
          <w:rFonts w:cs="Traditional Arabic"/>
          <w:sz w:val="36"/>
          <w:szCs w:val="36"/>
          <w:rtl/>
        </w:rPr>
        <w:footnoteReference w:id="802"/>
      </w:r>
      <w:r w:rsidR="00252AB9" w:rsidRPr="0049768A">
        <w:rPr>
          <w:rFonts w:cs="Traditional Arabic" w:hint="cs"/>
          <w:sz w:val="36"/>
          <w:szCs w:val="36"/>
          <w:rtl/>
        </w:rPr>
        <w:t>)</w:t>
      </w:r>
    </w:p>
    <w:p w:rsidR="00366FC4" w:rsidRPr="0049768A" w:rsidRDefault="00366FC4" w:rsidP="00252AB9">
      <w:pPr>
        <w:bidi/>
        <w:jc w:val="lowKashida"/>
        <w:rPr>
          <w:rFonts w:ascii="AGA Arabesque" w:hAnsi="AGA Arabesque" w:cs="Traditional Arabic"/>
          <w:sz w:val="36"/>
          <w:szCs w:val="36"/>
          <w:rtl/>
        </w:rPr>
      </w:pPr>
      <w:r w:rsidRPr="0049768A">
        <w:rPr>
          <w:rFonts w:ascii="AGA Arabesque" w:hAnsi="AGA Arabesque" w:cs="Traditional Arabic"/>
          <w:sz w:val="36"/>
          <w:szCs w:val="36"/>
          <w:rtl/>
        </w:rPr>
        <w:t xml:space="preserve"> وأحيانًا </w:t>
      </w:r>
      <w:r w:rsidRPr="0049768A">
        <w:rPr>
          <w:rFonts w:ascii="AGA Arabesque" w:hAnsi="AGA Arabesque" w:cs="Traditional Arabic" w:hint="eastAsia"/>
          <w:sz w:val="36"/>
          <w:szCs w:val="36"/>
          <w:rtl/>
        </w:rPr>
        <w:t>يقرأ</w:t>
      </w:r>
      <w:r w:rsidR="00252AB9" w:rsidRPr="0049768A">
        <w:rPr>
          <w:rFonts w:ascii="AGA Arabesque" w:hAnsi="AGA Arabesque" w:cs="Traditional Arabic"/>
          <w:sz w:val="36"/>
          <w:szCs w:val="36"/>
          <w:rtl/>
        </w:rPr>
        <w:t xml:space="preserve"> في الأولى بسورة</w:t>
      </w:r>
      <w:r w:rsidRPr="0049768A">
        <w:rPr>
          <w:rFonts w:ascii="AGA Arabesque" w:hAnsi="AGA Arabesque" w:cs="Traditional Arabic" w:hint="cs"/>
          <w:sz w:val="36"/>
          <w:szCs w:val="36"/>
          <w:rtl/>
        </w:rPr>
        <w:t xml:space="preserve"> </w:t>
      </w:r>
      <w:r w:rsidRPr="0049768A">
        <w:rPr>
          <w:rFonts w:ascii="AGA Arabesque" w:hAnsi="AGA Arabesque" w:cs="Traditional Arabic"/>
          <w:sz w:val="36"/>
          <w:szCs w:val="36"/>
          <w:rtl/>
        </w:rPr>
        <w:t>(</w:t>
      </w:r>
      <w:r w:rsidRPr="0049768A">
        <w:rPr>
          <w:rFonts w:ascii="AGA Arabesque" w:hAnsi="AGA Arabesque" w:cs="Traditional Arabic" w:hint="cs"/>
          <w:sz w:val="36"/>
          <w:szCs w:val="36"/>
          <w:rtl/>
        </w:rPr>
        <w:t xml:space="preserve"> الْجُمُعَةِ</w:t>
      </w:r>
      <w:r w:rsidRPr="0049768A">
        <w:rPr>
          <w:rFonts w:ascii="AGA Arabesque" w:hAnsi="AGA Arabesque" w:cs="Traditional Arabic"/>
          <w:sz w:val="36"/>
          <w:szCs w:val="36"/>
          <w:rtl/>
        </w:rPr>
        <w:t xml:space="preserve">) وفي الثانية </w:t>
      </w:r>
      <w:r w:rsidRPr="0049768A">
        <w:rPr>
          <w:rFonts w:ascii="AGA Arabesque" w:hAnsi="AGA Arabesque" w:cs="Traditional Arabic"/>
          <w:sz w:val="36"/>
          <w:szCs w:val="36"/>
        </w:rPr>
        <w:sym w:font="AGA Arabesque" w:char="F029"/>
      </w:r>
      <w:r w:rsidRPr="0049768A">
        <w:rPr>
          <w:rFonts w:ascii="AGA Arabesque" w:hAnsi="AGA Arabesque" w:cs="Traditional Arabic" w:hint="cs"/>
          <w:sz w:val="36"/>
          <w:szCs w:val="36"/>
          <w:rtl/>
        </w:rPr>
        <w:t>إِذَا جَاءَكَ الْمُنَافِقُونَ</w:t>
      </w:r>
      <w:r w:rsidRPr="0049768A">
        <w:rPr>
          <w:rFonts w:ascii="AGA Arabesque" w:hAnsi="AGA Arabesque" w:cs="Traditional Arabic"/>
          <w:sz w:val="36"/>
          <w:szCs w:val="36"/>
        </w:rPr>
        <w:sym w:font="AGA Arabesque" w:char="F028"/>
      </w:r>
      <w:r w:rsidRPr="0049768A">
        <w:rPr>
          <w:rFonts w:ascii="AGA Arabesque" w:hAnsi="AGA Arabesque" w:cs="Traditional Arabic"/>
          <w:sz w:val="36"/>
          <w:szCs w:val="36"/>
          <w:rtl/>
        </w:rPr>
        <w:t xml:space="preserve"> </w:t>
      </w:r>
      <w:r w:rsidRPr="0049768A">
        <w:rPr>
          <w:rFonts w:ascii="AGA Arabesque" w:hAnsi="AGA Arabesque" w:cs="Traditional Arabic" w:hint="eastAsia"/>
          <w:sz w:val="36"/>
          <w:szCs w:val="36"/>
          <w:rtl/>
        </w:rPr>
        <w:t>وتارة</w:t>
      </w:r>
      <w:r w:rsidRPr="0049768A">
        <w:rPr>
          <w:rFonts w:ascii="AGA Arabesque" w:hAnsi="AGA Arabesque" w:cs="Traditional Arabic"/>
          <w:sz w:val="36"/>
          <w:szCs w:val="36"/>
          <w:rtl/>
        </w:rPr>
        <w:t xml:space="preserve"> يقرأ بدلها </w:t>
      </w:r>
      <w:r w:rsidRPr="0049768A">
        <w:rPr>
          <w:rFonts w:ascii="AGA Arabesque" w:hAnsi="AGA Arabesque" w:cs="Traditional Arabic"/>
          <w:sz w:val="36"/>
          <w:szCs w:val="36"/>
        </w:rPr>
        <w:sym w:font="AGA Arabesque" w:char="F029"/>
      </w:r>
      <w:r w:rsidRPr="0049768A">
        <w:rPr>
          <w:rFonts w:ascii="AGA Arabesque" w:hAnsi="AGA Arabesque" w:cs="Traditional Arabic" w:hint="cs"/>
          <w:sz w:val="36"/>
          <w:szCs w:val="36"/>
          <w:rtl/>
        </w:rPr>
        <w:t>هَلْ أَتَاكَ حَدِيثُ الْغَاشِيَةِ</w:t>
      </w:r>
      <w:r w:rsidRPr="0049768A">
        <w:rPr>
          <w:rFonts w:ascii="AGA Arabesque" w:hAnsi="AGA Arabesque" w:cs="Traditional Arabic"/>
          <w:sz w:val="36"/>
          <w:szCs w:val="36"/>
        </w:rPr>
        <w:sym w:font="AGA Arabesque" w:char="F028"/>
      </w:r>
      <w:r w:rsidR="00AC09B5" w:rsidRPr="0049768A">
        <w:rPr>
          <w:rFonts w:ascii="Traditional Arabic" w:hAnsi="Traditional Arabic" w:cs="Traditional Arabic"/>
          <w:sz w:val="36"/>
          <w:szCs w:val="36"/>
          <w:rtl/>
        </w:rPr>
        <w:t>.</w:t>
      </w:r>
      <w:r w:rsidR="00AC09B5" w:rsidRPr="0049768A">
        <w:rPr>
          <w:rFonts w:cs="Traditional Arabic" w:hint="cs"/>
          <w:sz w:val="36"/>
          <w:szCs w:val="36"/>
          <w:rtl/>
        </w:rPr>
        <w:t>(</w:t>
      </w:r>
      <w:r w:rsidR="00AC09B5" w:rsidRPr="0049768A">
        <w:rPr>
          <w:rStyle w:val="a4"/>
          <w:rFonts w:cs="Traditional Arabic"/>
          <w:sz w:val="36"/>
          <w:szCs w:val="36"/>
          <w:rtl/>
        </w:rPr>
        <w:footnoteReference w:id="803"/>
      </w:r>
      <w:r w:rsidR="00AC09B5" w:rsidRPr="0049768A">
        <w:rPr>
          <w:rFonts w:cs="Traditional Arabic" w:hint="cs"/>
          <w:sz w:val="36"/>
          <w:szCs w:val="36"/>
          <w:rtl/>
        </w:rPr>
        <w:t>)</w:t>
      </w:r>
    </w:p>
    <w:p w:rsidR="00366FC4" w:rsidRPr="0049768A" w:rsidRDefault="00366FC4" w:rsidP="00366FC4">
      <w:pPr>
        <w:numPr>
          <w:ilvl w:val="0"/>
          <w:numId w:val="13"/>
        </w:numPr>
        <w:bidi/>
        <w:jc w:val="lowKashida"/>
        <w:rPr>
          <w:rFonts w:ascii="AGA Arabesque" w:hAnsi="AGA Arabesque" w:cs="Traditional Arabic"/>
          <w:b/>
          <w:bCs/>
          <w:sz w:val="36"/>
          <w:szCs w:val="36"/>
          <w:rtl/>
        </w:rPr>
      </w:pPr>
      <w:r w:rsidRPr="0049768A">
        <w:rPr>
          <w:rFonts w:ascii="AGA Arabesque" w:hAnsi="AGA Arabesque" w:cs="Traditional Arabic" w:hint="eastAsia"/>
          <w:b/>
          <w:bCs/>
          <w:sz w:val="36"/>
          <w:szCs w:val="36"/>
          <w:rtl/>
        </w:rPr>
        <w:t>صلاة</w:t>
      </w:r>
      <w:r w:rsidRPr="0049768A">
        <w:rPr>
          <w:rFonts w:ascii="AGA Arabesque" w:hAnsi="AGA Arabesque" w:cs="Traditional Arabic"/>
          <w:b/>
          <w:bCs/>
          <w:sz w:val="36"/>
          <w:szCs w:val="36"/>
          <w:rtl/>
        </w:rPr>
        <w:t xml:space="preserve"> العيدين </w:t>
      </w:r>
    </w:p>
    <w:p w:rsidR="00366FC4" w:rsidRPr="0049768A" w:rsidRDefault="00366FC4" w:rsidP="00366FC4">
      <w:pPr>
        <w:bidi/>
        <w:ind w:firstLine="720"/>
        <w:jc w:val="lowKashida"/>
        <w:rPr>
          <w:rFonts w:ascii="AGA Arabesque" w:hAnsi="AGA Arabesque" w:cs="Traditional Arabic"/>
          <w:sz w:val="36"/>
          <w:szCs w:val="36"/>
          <w:rtl/>
        </w:rPr>
      </w:pPr>
    </w:p>
    <w:p w:rsidR="006B2928" w:rsidRPr="0049768A" w:rsidRDefault="00366FC4" w:rsidP="006B2928">
      <w:pPr>
        <w:pStyle w:val="a9"/>
        <w:rPr>
          <w:rFonts w:ascii="AGA Arabesque" w:hAnsi="AGA Arabesque"/>
          <w:sz w:val="36"/>
          <w:szCs w:val="36"/>
          <w:rtl/>
          <w:lang w:eastAsia="en-US"/>
        </w:rPr>
      </w:pPr>
      <w:r w:rsidRPr="0049768A">
        <w:rPr>
          <w:rFonts w:ascii="AGA Arabesque" w:hAnsi="AGA Arabesque" w:hint="eastAsia"/>
          <w:sz w:val="36"/>
          <w:szCs w:val="36"/>
          <w:rtl/>
          <w:lang w:eastAsia="en-US"/>
        </w:rPr>
        <w:t>كان</w:t>
      </w:r>
      <w:r w:rsidRPr="0049768A">
        <w:rPr>
          <w:rFonts w:ascii="AGA Arabesque" w:hAnsi="AGA Arabesque"/>
          <w:sz w:val="36"/>
          <w:szCs w:val="36"/>
          <w:rtl/>
          <w:lang w:eastAsia="en-US"/>
        </w:rPr>
        <w:t xml:space="preserve"> </w:t>
      </w:r>
      <w:r w:rsidRPr="0049768A">
        <w:rPr>
          <w:rFonts w:ascii="AGA Arabesque" w:hAnsi="AGA Arabesque"/>
          <w:sz w:val="36"/>
          <w:szCs w:val="36"/>
          <w:lang w:eastAsia="hi-IN"/>
        </w:rPr>
        <w:t></w:t>
      </w:r>
      <w:r w:rsidRPr="0049768A">
        <w:rPr>
          <w:rFonts w:ascii="AGA Arabesque" w:hAnsi="AGA Arabesque"/>
          <w:sz w:val="36"/>
          <w:szCs w:val="36"/>
          <w:rtl/>
          <w:lang w:eastAsia="en-US"/>
        </w:rPr>
        <w:t xml:space="preserve"> يقرأ أحيانًا في الأولى </w:t>
      </w:r>
      <w:r w:rsidRPr="0049768A">
        <w:rPr>
          <w:rFonts w:ascii="AGA Arabesque" w:hAnsi="AGA Arabesque"/>
          <w:sz w:val="36"/>
          <w:szCs w:val="36"/>
          <w:lang w:eastAsia="en-US"/>
        </w:rPr>
        <w:sym w:font="AGA Arabesque" w:char="F029"/>
      </w:r>
      <w:r w:rsidRPr="0049768A">
        <w:rPr>
          <w:rFonts w:ascii="AGA Arabesque" w:hAnsi="AGA Arabesque" w:hint="cs"/>
          <w:sz w:val="36"/>
          <w:szCs w:val="36"/>
          <w:rtl/>
          <w:lang w:eastAsia="en-US"/>
        </w:rPr>
        <w:t>سَبِّحِ اسْمَ رَبِّكَ الْأَعْلَى</w:t>
      </w:r>
      <w:r w:rsidRPr="0049768A">
        <w:rPr>
          <w:rFonts w:ascii="AGA Arabesque" w:hAnsi="AGA Arabesque"/>
          <w:sz w:val="36"/>
          <w:szCs w:val="36"/>
          <w:lang w:eastAsia="en-US"/>
        </w:rPr>
        <w:sym w:font="AGA Arabesque" w:char="F028"/>
      </w:r>
      <w:r w:rsidRPr="0049768A">
        <w:rPr>
          <w:rFonts w:ascii="AGA Arabesque" w:hAnsi="AGA Arabesque"/>
          <w:sz w:val="36"/>
          <w:szCs w:val="36"/>
          <w:rtl/>
          <w:lang w:eastAsia="en-US"/>
        </w:rPr>
        <w:t xml:space="preserve"> وفي الثانية </w:t>
      </w:r>
      <w:r w:rsidRPr="0049768A">
        <w:rPr>
          <w:rFonts w:ascii="AGA Arabesque" w:hAnsi="AGA Arabesque"/>
          <w:sz w:val="36"/>
          <w:szCs w:val="36"/>
          <w:lang w:eastAsia="en-US"/>
        </w:rPr>
        <w:sym w:font="AGA Arabesque" w:char="F029"/>
      </w:r>
      <w:r w:rsidRPr="0049768A">
        <w:rPr>
          <w:rFonts w:ascii="AGA Arabesque" w:hAnsi="AGA Arabesque" w:hint="cs"/>
          <w:sz w:val="36"/>
          <w:szCs w:val="36"/>
          <w:rtl/>
          <w:lang w:eastAsia="en-US"/>
        </w:rPr>
        <w:t>هَلْ أَتَاكَ حَدِيثُ الْغَاشِيَةِ</w:t>
      </w:r>
      <w:r w:rsidRPr="0049768A">
        <w:rPr>
          <w:rFonts w:ascii="AGA Arabesque" w:hAnsi="AGA Arabesque"/>
          <w:sz w:val="36"/>
          <w:szCs w:val="36"/>
          <w:lang w:eastAsia="en-US"/>
        </w:rPr>
        <w:sym w:font="AGA Arabesque" w:char="F028"/>
      </w:r>
      <w:r w:rsidR="006B2928" w:rsidRPr="0049768A">
        <w:rPr>
          <w:rFonts w:ascii="Traditional Arabic" w:hAnsi="Traditional Arabic"/>
          <w:sz w:val="36"/>
          <w:szCs w:val="36"/>
          <w:rtl/>
        </w:rPr>
        <w:t>.</w:t>
      </w:r>
      <w:r w:rsidR="006B2928" w:rsidRPr="0049768A">
        <w:rPr>
          <w:rFonts w:hint="cs"/>
          <w:sz w:val="36"/>
          <w:szCs w:val="36"/>
          <w:rtl/>
        </w:rPr>
        <w:t>(</w:t>
      </w:r>
      <w:r w:rsidR="006B2928" w:rsidRPr="0049768A">
        <w:rPr>
          <w:rStyle w:val="a4"/>
          <w:sz w:val="36"/>
          <w:szCs w:val="36"/>
          <w:rtl/>
        </w:rPr>
        <w:footnoteReference w:id="804"/>
      </w:r>
      <w:r w:rsidR="006B2928" w:rsidRPr="0049768A">
        <w:rPr>
          <w:rFonts w:hint="cs"/>
          <w:sz w:val="36"/>
          <w:szCs w:val="36"/>
          <w:rtl/>
        </w:rPr>
        <w:t>)</w:t>
      </w:r>
    </w:p>
    <w:p w:rsidR="00366FC4" w:rsidRPr="0049768A" w:rsidRDefault="00366FC4" w:rsidP="006B2928">
      <w:pPr>
        <w:pStyle w:val="a9"/>
        <w:rPr>
          <w:b/>
          <w:bCs/>
          <w:sz w:val="36"/>
          <w:szCs w:val="36"/>
          <w:rtl/>
        </w:rPr>
      </w:pPr>
      <w:r w:rsidRPr="0049768A">
        <w:rPr>
          <w:rFonts w:ascii="AGA Arabesque" w:hAnsi="AGA Arabesque"/>
          <w:sz w:val="36"/>
          <w:szCs w:val="36"/>
          <w:rtl/>
          <w:lang w:eastAsia="en-US"/>
        </w:rPr>
        <w:lastRenderedPageBreak/>
        <w:t xml:space="preserve"> </w:t>
      </w:r>
      <w:r w:rsidRPr="0049768A">
        <w:rPr>
          <w:rFonts w:ascii="AGA Arabesque" w:hAnsi="AGA Arabesque" w:hint="eastAsia"/>
          <w:sz w:val="36"/>
          <w:szCs w:val="36"/>
          <w:rtl/>
          <w:lang w:eastAsia="en-US"/>
        </w:rPr>
        <w:t>وأحيانًا</w:t>
      </w:r>
      <w:r w:rsidRPr="0049768A">
        <w:rPr>
          <w:rFonts w:ascii="AGA Arabesque" w:hAnsi="AGA Arabesque"/>
          <w:sz w:val="36"/>
          <w:szCs w:val="36"/>
          <w:rtl/>
          <w:lang w:eastAsia="en-US"/>
        </w:rPr>
        <w:t xml:space="preserve"> يقرأ فيهما بـ</w:t>
      </w:r>
      <w:r w:rsidRPr="0049768A">
        <w:rPr>
          <w:rFonts w:ascii="AGA Arabesque" w:hAnsi="AGA Arabesque"/>
          <w:sz w:val="36"/>
          <w:szCs w:val="36"/>
          <w:lang w:eastAsia="en-US"/>
        </w:rPr>
        <w:sym w:font="AGA Arabesque" w:char="F029"/>
      </w:r>
      <w:r w:rsidRPr="0049768A">
        <w:rPr>
          <w:rFonts w:ascii="AGA Arabesque" w:hAnsi="AGA Arabesque" w:hint="cs"/>
          <w:sz w:val="36"/>
          <w:szCs w:val="36"/>
          <w:rtl/>
          <w:lang w:eastAsia="en-US"/>
        </w:rPr>
        <w:t>ق وَالْقُرْآنِ الْمَجِيدِ</w:t>
      </w:r>
      <w:r w:rsidRPr="0049768A">
        <w:rPr>
          <w:rFonts w:ascii="AGA Arabesque" w:hAnsi="AGA Arabesque"/>
          <w:sz w:val="36"/>
          <w:szCs w:val="36"/>
          <w:lang w:eastAsia="en-US"/>
        </w:rPr>
        <w:sym w:font="AGA Arabesque" w:char="F028"/>
      </w:r>
      <w:r w:rsidRPr="0049768A">
        <w:rPr>
          <w:rFonts w:ascii="AGA Arabesque" w:hAnsi="AGA Arabesque"/>
          <w:sz w:val="36"/>
          <w:szCs w:val="36"/>
          <w:rtl/>
          <w:lang w:eastAsia="en-US"/>
        </w:rPr>
        <w:t xml:space="preserve"> و</w:t>
      </w:r>
      <w:r w:rsidRPr="0049768A">
        <w:rPr>
          <w:rFonts w:ascii="AGA Arabesque" w:hAnsi="AGA Arabesque"/>
          <w:sz w:val="36"/>
          <w:szCs w:val="36"/>
          <w:lang w:eastAsia="en-US"/>
        </w:rPr>
        <w:sym w:font="AGA Arabesque" w:char="F029"/>
      </w:r>
      <w:r w:rsidRPr="0049768A">
        <w:rPr>
          <w:rFonts w:ascii="AGA Arabesque" w:hAnsi="AGA Arabesque" w:hint="cs"/>
          <w:sz w:val="36"/>
          <w:szCs w:val="36"/>
          <w:rtl/>
          <w:lang w:eastAsia="en-US"/>
        </w:rPr>
        <w:t>اقْتَرَبَتِ السَّاعَةُ وَانْشَقَّ الْقَمَرُ</w:t>
      </w:r>
      <w:r w:rsidRPr="0049768A">
        <w:rPr>
          <w:rFonts w:ascii="AGA Arabesque" w:hAnsi="AGA Arabesque"/>
          <w:sz w:val="36"/>
          <w:szCs w:val="36"/>
          <w:lang w:eastAsia="en-US"/>
        </w:rPr>
        <w:sym w:font="AGA Arabesque" w:char="F028"/>
      </w:r>
      <w:r w:rsidR="006B2928" w:rsidRPr="0049768A">
        <w:rPr>
          <w:rFonts w:ascii="Traditional Arabic" w:hAnsi="Traditional Arabic"/>
          <w:sz w:val="36"/>
          <w:szCs w:val="36"/>
          <w:rtl/>
        </w:rPr>
        <w:t>.</w:t>
      </w:r>
      <w:r w:rsidR="006B2928" w:rsidRPr="0049768A">
        <w:rPr>
          <w:rFonts w:hint="cs"/>
          <w:sz w:val="36"/>
          <w:szCs w:val="36"/>
          <w:rtl/>
        </w:rPr>
        <w:t>(</w:t>
      </w:r>
      <w:r w:rsidR="006B2928" w:rsidRPr="0049768A">
        <w:rPr>
          <w:rStyle w:val="a4"/>
          <w:sz w:val="36"/>
          <w:szCs w:val="36"/>
          <w:rtl/>
        </w:rPr>
        <w:footnoteReference w:id="805"/>
      </w:r>
      <w:r w:rsidR="006B2928" w:rsidRPr="0049768A">
        <w:rPr>
          <w:rFonts w:hint="cs"/>
          <w:sz w:val="36"/>
          <w:szCs w:val="36"/>
          <w:rtl/>
        </w:rPr>
        <w:t>)</w:t>
      </w:r>
    </w:p>
    <w:p w:rsidR="00366FC4" w:rsidRPr="0049768A" w:rsidRDefault="00366FC4" w:rsidP="00366FC4">
      <w:pPr>
        <w:bidi/>
        <w:spacing w:after="140"/>
        <w:ind w:firstLine="567"/>
        <w:jc w:val="lowKashida"/>
        <w:rPr>
          <w:rFonts w:cs="Traditional Arabic"/>
          <w:sz w:val="36"/>
          <w:szCs w:val="36"/>
          <w:rtl/>
        </w:rPr>
      </w:pPr>
      <w:r w:rsidRPr="0049768A">
        <w:rPr>
          <w:rFonts w:cs="Traditional Arabic" w:hint="cs"/>
          <w:sz w:val="36"/>
          <w:szCs w:val="36"/>
          <w:rtl/>
        </w:rPr>
        <w:t>و</w:t>
      </w:r>
      <w:r w:rsidRPr="0049768A">
        <w:rPr>
          <w:rFonts w:cs="Traditional Arabic"/>
          <w:sz w:val="36"/>
          <w:szCs w:val="36"/>
          <w:rtl/>
        </w:rPr>
        <w:t xml:space="preserve">عن أبي أمامة </w:t>
      </w:r>
      <w:r w:rsidRPr="0049768A">
        <w:rPr>
          <w:rFonts w:cs="Traditional Arabic"/>
          <w:sz w:val="36"/>
          <w:szCs w:val="36"/>
        </w:rPr>
        <w:sym w:font="AGA Arabesque" w:char="F074"/>
      </w:r>
      <w:r w:rsidRPr="0049768A">
        <w:rPr>
          <w:rFonts w:cs="Traditional Arabic"/>
          <w:sz w:val="36"/>
          <w:szCs w:val="36"/>
          <w:rtl/>
        </w:rPr>
        <w:t xml:space="preserve">قال: </w:t>
      </w:r>
      <w:r w:rsidRPr="0049768A">
        <w:rPr>
          <w:rFonts w:cs="Traditional Arabic"/>
          <w:b/>
          <w:bCs/>
          <w:sz w:val="36"/>
          <w:szCs w:val="36"/>
          <w:rtl/>
        </w:rPr>
        <w:t xml:space="preserve">سمعت رسول الله </w:t>
      </w:r>
      <w:r w:rsidRPr="0049768A">
        <w:rPr>
          <w:rFonts w:cs="Traditional Arabic"/>
          <w:b/>
          <w:bCs/>
          <w:sz w:val="36"/>
          <w:szCs w:val="36"/>
        </w:rPr>
        <w:sym w:font="AGA Arabesque" w:char="F065"/>
      </w:r>
      <w:r w:rsidRPr="0049768A">
        <w:rPr>
          <w:rFonts w:cs="Traditional Arabic"/>
          <w:b/>
          <w:bCs/>
          <w:sz w:val="36"/>
          <w:szCs w:val="36"/>
          <w:rtl/>
        </w:rPr>
        <w:t xml:space="preserve"> يقول: " من أوى إلى فراشه طاهراً وذكر الله عز وجل حتى يدركه النعاس لم </w:t>
      </w:r>
      <w:r w:rsidR="00252AB9" w:rsidRPr="0049768A">
        <w:rPr>
          <w:rFonts w:cs="Traditional Arabic"/>
          <w:b/>
          <w:bCs/>
          <w:sz w:val="36"/>
          <w:szCs w:val="36"/>
          <w:rtl/>
        </w:rPr>
        <w:t>ينقلب من الليل يسأل الله عز</w:t>
      </w:r>
      <w:r w:rsidRPr="0049768A">
        <w:rPr>
          <w:rFonts w:cs="Traditional Arabic"/>
          <w:b/>
          <w:bCs/>
          <w:sz w:val="36"/>
          <w:szCs w:val="36"/>
          <w:rtl/>
        </w:rPr>
        <w:t xml:space="preserve"> وجل فيها خيراً من خير الدنيا والآخرة إلا أعطاه إياه"</w:t>
      </w:r>
      <w:r w:rsidRPr="0049768A">
        <w:rPr>
          <w:rFonts w:cs="Traditional Arabic"/>
          <w:sz w:val="36"/>
          <w:szCs w:val="36"/>
          <w:vertAlign w:val="superscript"/>
          <w:rtl/>
        </w:rPr>
        <w:t>(</w:t>
      </w:r>
      <w:r w:rsidRPr="0049768A">
        <w:rPr>
          <w:rStyle w:val="a4"/>
          <w:rFonts w:cs="Traditional Arabic"/>
          <w:sz w:val="36"/>
          <w:szCs w:val="36"/>
          <w:rtl/>
        </w:rPr>
        <w:footnoteReference w:id="806"/>
      </w:r>
      <w:r w:rsidRPr="0049768A">
        <w:rPr>
          <w:rFonts w:cs="Traditional Arabic"/>
          <w:sz w:val="36"/>
          <w:szCs w:val="36"/>
          <w:vertAlign w:val="superscript"/>
          <w:rtl/>
        </w:rPr>
        <w:t>)</w:t>
      </w:r>
      <w:r w:rsidRPr="0049768A">
        <w:rPr>
          <w:rFonts w:cs="Traditional Arabic"/>
          <w:sz w:val="36"/>
          <w:szCs w:val="36"/>
          <w:rtl/>
        </w:rPr>
        <w:t>.</w:t>
      </w:r>
    </w:p>
    <w:p w:rsidR="00366FC4" w:rsidRPr="0049768A" w:rsidRDefault="00366FC4" w:rsidP="00366FC4">
      <w:pPr>
        <w:bidi/>
        <w:spacing w:after="140"/>
        <w:ind w:firstLine="567"/>
        <w:jc w:val="lowKashida"/>
        <w:rPr>
          <w:rFonts w:cs="Traditional Arabic"/>
          <w:b/>
          <w:bCs/>
          <w:sz w:val="36"/>
          <w:szCs w:val="36"/>
          <w:rtl/>
        </w:rPr>
      </w:pPr>
      <w:r w:rsidRPr="0049768A">
        <w:rPr>
          <w:rFonts w:cs="Traditional Arabic"/>
          <w:sz w:val="36"/>
          <w:szCs w:val="36"/>
          <w:rtl/>
        </w:rPr>
        <w:t>وعن عائشة رضي الله عنها</w:t>
      </w:r>
      <w:r w:rsidRPr="0049768A">
        <w:rPr>
          <w:rFonts w:cs="Traditional Arabic" w:hint="cs"/>
          <w:sz w:val="36"/>
          <w:szCs w:val="36"/>
          <w:rtl/>
        </w:rPr>
        <w:t xml:space="preserve"> ،</w:t>
      </w:r>
      <w:r w:rsidRPr="0049768A">
        <w:rPr>
          <w:rFonts w:cs="Traditional Arabic"/>
          <w:sz w:val="36"/>
          <w:szCs w:val="36"/>
          <w:rtl/>
        </w:rPr>
        <w:t xml:space="preserve"> أن رسول الله </w:t>
      </w:r>
      <w:r w:rsidRPr="0049768A">
        <w:rPr>
          <w:rFonts w:cs="Traditional Arabic"/>
          <w:sz w:val="36"/>
          <w:szCs w:val="36"/>
        </w:rPr>
        <w:sym w:font="AGA Arabesque" w:char="F065"/>
      </w:r>
      <w:r w:rsidRPr="0049768A">
        <w:rPr>
          <w:rFonts w:cs="Traditional Arabic"/>
          <w:sz w:val="36"/>
          <w:szCs w:val="36"/>
          <w:rtl/>
        </w:rPr>
        <w:t xml:space="preserve"> </w:t>
      </w:r>
      <w:r w:rsidRPr="0049768A">
        <w:rPr>
          <w:rFonts w:cs="Traditional Arabic"/>
          <w:b/>
          <w:bCs/>
          <w:sz w:val="36"/>
          <w:szCs w:val="36"/>
          <w:rtl/>
        </w:rPr>
        <w:t>كان إذا أخذ مضجعه نفث في يديه وقرأ بالمعوذات ومسح بهما جسده".</w:t>
      </w:r>
    </w:p>
    <w:p w:rsidR="00366FC4" w:rsidRPr="0049768A" w:rsidRDefault="00366FC4" w:rsidP="00366FC4">
      <w:pPr>
        <w:bidi/>
        <w:spacing w:after="140"/>
        <w:ind w:firstLine="567"/>
        <w:jc w:val="lowKashida"/>
        <w:rPr>
          <w:rFonts w:cs="Traditional Arabic"/>
          <w:sz w:val="36"/>
          <w:szCs w:val="36"/>
          <w:rtl/>
        </w:rPr>
      </w:pPr>
      <w:r w:rsidRPr="0049768A">
        <w:rPr>
          <w:rFonts w:cs="Traditional Arabic"/>
          <w:sz w:val="36"/>
          <w:szCs w:val="36"/>
          <w:rtl/>
        </w:rPr>
        <w:t xml:space="preserve">وفي رواية لهما : </w:t>
      </w:r>
      <w:r w:rsidRPr="0049768A">
        <w:rPr>
          <w:rFonts w:cs="Traditional Arabic"/>
          <w:b/>
          <w:bCs/>
          <w:sz w:val="36"/>
          <w:szCs w:val="36"/>
          <w:rtl/>
        </w:rPr>
        <w:t xml:space="preserve">"أن النبي </w:t>
      </w:r>
      <w:r w:rsidRPr="0049768A">
        <w:rPr>
          <w:rFonts w:cs="Traditional Arabic"/>
          <w:b/>
          <w:bCs/>
          <w:sz w:val="36"/>
          <w:szCs w:val="36"/>
        </w:rPr>
        <w:sym w:font="AGA Arabesque" w:char="F065"/>
      </w:r>
      <w:r w:rsidRPr="0049768A">
        <w:rPr>
          <w:rFonts w:cs="Traditional Arabic"/>
          <w:b/>
          <w:bCs/>
          <w:sz w:val="36"/>
          <w:szCs w:val="36"/>
          <w:rtl/>
        </w:rPr>
        <w:t xml:space="preserve"> كان إذا أوى إلى فراشه كل ليلة جمع كفيه ثم  نفث فقرأ فيها: </w:t>
      </w:r>
      <w:r w:rsidRPr="0049768A">
        <w:rPr>
          <w:rFonts w:cs="Traditional Arabic"/>
          <w:b/>
          <w:bCs/>
          <w:sz w:val="36"/>
          <w:szCs w:val="36"/>
        </w:rPr>
        <w:sym w:font="AGA Arabesque" w:char="F07D"/>
      </w:r>
      <w:r w:rsidRPr="0049768A">
        <w:rPr>
          <w:rFonts w:cs="Traditional Arabic"/>
          <w:b/>
          <w:bCs/>
          <w:sz w:val="36"/>
          <w:szCs w:val="36"/>
          <w:rtl/>
        </w:rPr>
        <w:t xml:space="preserve"> قل هو الله أحد</w:t>
      </w:r>
      <w:r w:rsidRPr="0049768A">
        <w:rPr>
          <w:rFonts w:cs="Traditional Arabic"/>
          <w:b/>
          <w:bCs/>
          <w:sz w:val="36"/>
          <w:szCs w:val="36"/>
        </w:rPr>
        <w:sym w:font="AGA Arabesque" w:char="F07B"/>
      </w:r>
      <w:r w:rsidRPr="0049768A">
        <w:rPr>
          <w:rFonts w:cs="Traditional Arabic"/>
          <w:b/>
          <w:bCs/>
          <w:sz w:val="36"/>
          <w:szCs w:val="36"/>
          <w:rtl/>
        </w:rPr>
        <w:t xml:space="preserve"> و</w:t>
      </w:r>
      <w:r w:rsidRPr="0049768A">
        <w:rPr>
          <w:rFonts w:cs="Traditional Arabic"/>
          <w:b/>
          <w:bCs/>
          <w:sz w:val="36"/>
          <w:szCs w:val="36"/>
        </w:rPr>
        <w:sym w:font="AGA Arabesque" w:char="F07D"/>
      </w:r>
      <w:r w:rsidRPr="0049768A">
        <w:rPr>
          <w:rFonts w:cs="Traditional Arabic"/>
          <w:b/>
          <w:bCs/>
          <w:sz w:val="36"/>
          <w:szCs w:val="36"/>
          <w:rtl/>
        </w:rPr>
        <w:t>قل أعوذ برب الفلق</w:t>
      </w:r>
      <w:r w:rsidRPr="0049768A">
        <w:rPr>
          <w:rFonts w:cs="Traditional Arabic"/>
          <w:b/>
          <w:bCs/>
          <w:sz w:val="36"/>
          <w:szCs w:val="36"/>
        </w:rPr>
        <w:sym w:font="AGA Arabesque" w:char="F07B"/>
      </w:r>
      <w:r w:rsidRPr="0049768A">
        <w:rPr>
          <w:rFonts w:cs="Traditional Arabic"/>
          <w:b/>
          <w:bCs/>
          <w:sz w:val="36"/>
          <w:szCs w:val="36"/>
          <w:rtl/>
        </w:rPr>
        <w:t xml:space="preserve"> و</w:t>
      </w:r>
      <w:r w:rsidRPr="0049768A">
        <w:rPr>
          <w:rFonts w:cs="Traditional Arabic"/>
          <w:b/>
          <w:bCs/>
          <w:sz w:val="36"/>
          <w:szCs w:val="36"/>
        </w:rPr>
        <w:sym w:font="AGA Arabesque" w:char="F07D"/>
      </w:r>
      <w:r w:rsidRPr="0049768A">
        <w:rPr>
          <w:rFonts w:cs="Traditional Arabic"/>
          <w:b/>
          <w:bCs/>
          <w:sz w:val="36"/>
          <w:szCs w:val="36"/>
          <w:rtl/>
        </w:rPr>
        <w:t xml:space="preserve"> قل أعوذ برب الناس</w:t>
      </w:r>
      <w:r w:rsidRPr="0049768A">
        <w:rPr>
          <w:rFonts w:cs="Traditional Arabic"/>
          <w:b/>
          <w:bCs/>
          <w:sz w:val="36"/>
          <w:szCs w:val="36"/>
        </w:rPr>
        <w:sym w:font="AGA Arabesque" w:char="F07B"/>
      </w:r>
      <w:r w:rsidRPr="0049768A">
        <w:rPr>
          <w:rFonts w:cs="Traditional Arabic"/>
          <w:b/>
          <w:bCs/>
          <w:sz w:val="36"/>
          <w:szCs w:val="36"/>
          <w:rtl/>
        </w:rPr>
        <w:t xml:space="preserve"> ثم مسح بهما ما استطاع من جسده يبدأ بهما على رأسه ووجهه وما أقيل من جسده فعل ذلك ثلاث مرات"</w:t>
      </w:r>
      <w:r w:rsidRPr="0049768A">
        <w:rPr>
          <w:rFonts w:cs="Traditional Arabic"/>
          <w:sz w:val="36"/>
          <w:szCs w:val="36"/>
          <w:vertAlign w:val="superscript"/>
          <w:rtl/>
        </w:rPr>
        <w:t>(</w:t>
      </w:r>
      <w:r w:rsidRPr="0049768A">
        <w:rPr>
          <w:rStyle w:val="a4"/>
          <w:rFonts w:cs="Traditional Arabic"/>
          <w:sz w:val="36"/>
          <w:szCs w:val="36"/>
          <w:rtl/>
        </w:rPr>
        <w:footnoteReference w:id="807"/>
      </w:r>
      <w:r w:rsidRPr="0049768A">
        <w:rPr>
          <w:rFonts w:cs="Traditional Arabic"/>
          <w:sz w:val="36"/>
          <w:szCs w:val="36"/>
          <w:vertAlign w:val="superscript"/>
          <w:rtl/>
        </w:rPr>
        <w:t>)</w:t>
      </w:r>
      <w:r w:rsidRPr="0049768A">
        <w:rPr>
          <w:rFonts w:cs="Traditional Arabic"/>
          <w:sz w:val="36"/>
          <w:szCs w:val="36"/>
          <w:rtl/>
        </w:rPr>
        <w:t>.</w:t>
      </w:r>
    </w:p>
    <w:p w:rsidR="00366FC4" w:rsidRPr="0049768A" w:rsidRDefault="00366FC4" w:rsidP="00366FC4">
      <w:pPr>
        <w:bidi/>
        <w:spacing w:after="60"/>
        <w:ind w:firstLine="567"/>
        <w:jc w:val="lowKashida"/>
        <w:rPr>
          <w:rFonts w:cs="Traditional Arabic"/>
          <w:sz w:val="36"/>
          <w:szCs w:val="36"/>
          <w:rtl/>
        </w:rPr>
      </w:pPr>
      <w:r w:rsidRPr="0049768A">
        <w:rPr>
          <w:rFonts w:cs="Traditional Arabic" w:hint="cs"/>
          <w:sz w:val="36"/>
          <w:szCs w:val="36"/>
          <w:rtl/>
        </w:rPr>
        <w:t xml:space="preserve">قال ابن قيم الجوزية: </w:t>
      </w:r>
      <w:r w:rsidRPr="0049768A">
        <w:rPr>
          <w:rFonts w:cs="Traditional Arabic"/>
          <w:sz w:val="36"/>
          <w:szCs w:val="36"/>
          <w:rtl/>
        </w:rPr>
        <w:t>وال</w:t>
      </w:r>
      <w:r w:rsidRPr="0049768A">
        <w:rPr>
          <w:rFonts w:cs="Traditional Arabic" w:hint="cs"/>
          <w:sz w:val="36"/>
          <w:szCs w:val="36"/>
          <w:rtl/>
        </w:rPr>
        <w:t>أ</w:t>
      </w:r>
      <w:r w:rsidRPr="0049768A">
        <w:rPr>
          <w:rFonts w:cs="Traditional Arabic"/>
          <w:sz w:val="36"/>
          <w:szCs w:val="36"/>
          <w:rtl/>
        </w:rPr>
        <w:t>دعية والتعوذات بمن</w:t>
      </w:r>
      <w:r w:rsidRPr="0049768A">
        <w:rPr>
          <w:rFonts w:cs="Traditional Arabic" w:hint="cs"/>
          <w:sz w:val="36"/>
          <w:szCs w:val="36"/>
          <w:rtl/>
        </w:rPr>
        <w:t>ـ</w:t>
      </w:r>
      <w:r w:rsidRPr="0049768A">
        <w:rPr>
          <w:rFonts w:cs="Traditional Arabic"/>
          <w:sz w:val="36"/>
          <w:szCs w:val="36"/>
          <w:rtl/>
        </w:rPr>
        <w:t xml:space="preserve">زلة السلاح والسلاح بضاربه لا بحده فقط فمتى كان السلاح سلاحا تاما لا آفة به والساعد ساعد قوي والمانع مفقود حصلت به النكاية في العدو ومتى تخلف واحد من هذه الثلاثة تخلف التأثير فإن كان الدعاء في نفسه غير صالح أو الداعى لم يجمع </w:t>
      </w:r>
      <w:r w:rsidRPr="0049768A">
        <w:rPr>
          <w:rFonts w:cs="Traditional Arabic"/>
          <w:sz w:val="36"/>
          <w:szCs w:val="36"/>
          <w:rtl/>
        </w:rPr>
        <w:lastRenderedPageBreak/>
        <w:t xml:space="preserve">بين قلبه ولسانه في الدعاء أو كان ثم مانع من الاجابة لم يحصل الأثر </w:t>
      </w:r>
      <w:r w:rsidRPr="0049768A">
        <w:rPr>
          <w:rFonts w:cs="Traditional Arabic" w:hint="cs"/>
          <w:sz w:val="36"/>
          <w:szCs w:val="36"/>
          <w:rtl/>
        </w:rPr>
        <w:t>.اهـ.</w:t>
      </w:r>
      <w:r w:rsidRPr="0049768A">
        <w:rPr>
          <w:rFonts w:cs="Traditional Arabic"/>
          <w:w w:val="90"/>
          <w:sz w:val="36"/>
          <w:szCs w:val="36"/>
          <w:vertAlign w:val="superscript"/>
          <w:rtl/>
        </w:rPr>
        <w:t xml:space="preserve"> (</w:t>
      </w:r>
      <w:r w:rsidRPr="0049768A">
        <w:rPr>
          <w:rStyle w:val="a4"/>
          <w:rFonts w:cs="Traditional Arabic"/>
          <w:w w:val="90"/>
          <w:sz w:val="36"/>
          <w:szCs w:val="36"/>
          <w:rtl/>
        </w:rPr>
        <w:footnoteReference w:id="808"/>
      </w:r>
      <w:r w:rsidRPr="0049768A">
        <w:rPr>
          <w:rFonts w:cs="Traditional Arabic"/>
          <w:w w:val="90"/>
          <w:sz w:val="36"/>
          <w:szCs w:val="36"/>
          <w:vertAlign w:val="superscript"/>
          <w:rtl/>
        </w:rPr>
        <w:t>)</w:t>
      </w:r>
      <w:r w:rsidRPr="0049768A">
        <w:rPr>
          <w:rFonts w:cs="Traditional Arabic"/>
          <w:sz w:val="36"/>
          <w:szCs w:val="36"/>
          <w:rtl/>
        </w:rPr>
        <w:t xml:space="preserve"> </w:t>
      </w:r>
    </w:p>
    <w:p w:rsidR="00366FC4" w:rsidRPr="0049768A" w:rsidRDefault="00366FC4" w:rsidP="00366FC4">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366FC4" w:rsidRPr="0049768A" w:rsidRDefault="00366FC4" w:rsidP="00366FC4">
      <w:pPr>
        <w:bidi/>
        <w:spacing w:after="100"/>
        <w:jc w:val="lowKashida"/>
        <w:rPr>
          <w:sz w:val="36"/>
          <w:szCs w:val="36"/>
          <w:rtl/>
          <w:lang w:bidi="ar-AE"/>
        </w:rPr>
      </w:pPr>
    </w:p>
    <w:p w:rsidR="00784054" w:rsidRPr="0049768A" w:rsidRDefault="00784054" w:rsidP="00784054">
      <w:pPr>
        <w:pStyle w:val="ac"/>
        <w:jc w:val="lowKashida"/>
        <w:rPr>
          <w:rFonts w:cs="Traditional Arabic"/>
          <w:b w:val="0"/>
          <w:bCs w:val="0"/>
          <w:sz w:val="36"/>
          <w:szCs w:val="36"/>
          <w:rtl/>
        </w:rPr>
      </w:pPr>
      <w:r w:rsidRPr="0049768A">
        <w:rPr>
          <w:rFonts w:cs="Traditional Arabic" w:hint="cs"/>
          <w:b w:val="0"/>
          <w:bCs w:val="0"/>
          <w:sz w:val="36"/>
          <w:szCs w:val="36"/>
          <w:rtl/>
        </w:rPr>
        <w:t>أدعية مأثورة</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w:t>
      </w:r>
      <w:r w:rsidRPr="0049768A">
        <w:rPr>
          <w:rFonts w:cs="Traditional Arabic"/>
          <w:sz w:val="36"/>
          <w:szCs w:val="36"/>
          <w:rtl/>
        </w:rPr>
        <w:t xml:space="preserve">اللهم إني أسألك من الخير كله عاجله وآجله ما علمت منه وما لم أعلم </w:t>
      </w:r>
      <w:r w:rsidRPr="0049768A">
        <w:rPr>
          <w:rFonts w:cs="Traditional Arabic" w:hint="cs"/>
          <w:sz w:val="36"/>
          <w:szCs w:val="36"/>
          <w:rtl/>
        </w:rPr>
        <w:t xml:space="preserve">، </w:t>
      </w:r>
      <w:r w:rsidRPr="0049768A">
        <w:rPr>
          <w:rFonts w:cs="Traditional Arabic"/>
          <w:sz w:val="36"/>
          <w:szCs w:val="36"/>
          <w:rtl/>
        </w:rPr>
        <w:t xml:space="preserve">وأعوذ بك من الشر كله عاجله وآجله ما علمت منه وما لم أعلم </w:t>
      </w:r>
      <w:r w:rsidRPr="0049768A">
        <w:rPr>
          <w:rFonts w:cs="Traditional Arabic" w:hint="cs"/>
          <w:sz w:val="36"/>
          <w:szCs w:val="36"/>
          <w:rtl/>
        </w:rPr>
        <w:t xml:space="preserve">، </w:t>
      </w:r>
      <w:r w:rsidRPr="0049768A">
        <w:rPr>
          <w:rFonts w:cs="Traditional Arabic"/>
          <w:sz w:val="36"/>
          <w:szCs w:val="36"/>
          <w:rtl/>
        </w:rPr>
        <w:t>اللهم إني أسألك من خير ما سألك به عبدك ونبيك وأعوذ بك من شر ما عاذ به عبدك ونبيك</w:t>
      </w:r>
      <w:r w:rsidRPr="0049768A">
        <w:rPr>
          <w:rFonts w:cs="Traditional Arabic" w:hint="cs"/>
          <w:sz w:val="36"/>
          <w:szCs w:val="36"/>
          <w:rtl/>
        </w:rPr>
        <w:t>،</w:t>
      </w:r>
      <w:r w:rsidRPr="0049768A">
        <w:rPr>
          <w:rFonts w:cs="Traditional Arabic"/>
          <w:sz w:val="36"/>
          <w:szCs w:val="36"/>
          <w:rtl/>
        </w:rPr>
        <w:t xml:space="preserve"> اللهم إني أسألك الجنة وما قرب إليها من قول أو عمل وأعوذ بك من النار وما قرب إليها من قول أو عمل</w:t>
      </w:r>
      <w:r w:rsidRPr="0049768A">
        <w:rPr>
          <w:rFonts w:cs="Traditional Arabic" w:hint="cs"/>
          <w:sz w:val="36"/>
          <w:szCs w:val="36"/>
          <w:rtl/>
        </w:rPr>
        <w:t>،</w:t>
      </w:r>
      <w:r w:rsidRPr="0049768A">
        <w:rPr>
          <w:rFonts w:cs="Traditional Arabic"/>
          <w:sz w:val="36"/>
          <w:szCs w:val="36"/>
          <w:rtl/>
        </w:rPr>
        <w:t xml:space="preserve"> وأسألك أن تجعل كل قضاء قضيته لي خيرا</w:t>
      </w:r>
      <w:r w:rsidRPr="0049768A">
        <w:rPr>
          <w:rFonts w:cs="Traditional Arabic" w:hint="cs"/>
          <w:sz w:val="36"/>
          <w:szCs w:val="36"/>
          <w:rtl/>
        </w:rPr>
        <w:t>ً"</w:t>
      </w:r>
      <w:r w:rsidRPr="0049768A">
        <w:rPr>
          <w:rFonts w:cs="Traditional Arabic"/>
          <w:sz w:val="36"/>
          <w:szCs w:val="36"/>
          <w:rtl/>
        </w:rPr>
        <w:t> .</w:t>
      </w:r>
      <w:r w:rsidRPr="0049768A">
        <w:rPr>
          <w:rFonts w:cs="Traditional Arabic"/>
          <w:sz w:val="36"/>
          <w:szCs w:val="36"/>
          <w:vertAlign w:val="superscript"/>
          <w:rtl/>
        </w:rPr>
        <w:t xml:space="preserve"> (</w:t>
      </w:r>
      <w:r w:rsidRPr="0049768A">
        <w:rPr>
          <w:rStyle w:val="a4"/>
          <w:rFonts w:cs="Traditional Arabic"/>
          <w:sz w:val="36"/>
          <w:szCs w:val="36"/>
          <w:rtl/>
        </w:rPr>
        <w:footnoteReference w:id="809"/>
      </w:r>
      <w:r w:rsidRPr="0049768A">
        <w:rPr>
          <w:rFonts w:cs="Traditional Arabic"/>
          <w:sz w:val="36"/>
          <w:szCs w:val="36"/>
          <w:vertAlign w:val="superscript"/>
          <w:rtl/>
        </w:rPr>
        <w:t>)</w:t>
      </w:r>
      <w:r w:rsidRPr="0049768A">
        <w:rPr>
          <w:rFonts w:cs="Traditional Arabic"/>
          <w:sz w:val="36"/>
          <w:szCs w:val="36"/>
          <w:rtl/>
        </w:rPr>
        <w:t> ‌</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sz w:val="36"/>
          <w:szCs w:val="36"/>
          <w:rtl/>
        </w:rPr>
        <w:t>قنوت الوتر</w:t>
      </w:r>
      <w:r w:rsidRPr="0049768A">
        <w:rPr>
          <w:rFonts w:cs="Traditional Arabic" w:hint="cs"/>
          <w:sz w:val="36"/>
          <w:szCs w:val="36"/>
          <w:rtl/>
        </w:rPr>
        <w:t>:</w:t>
      </w:r>
      <w:r w:rsidRPr="0049768A">
        <w:rPr>
          <w:rFonts w:cs="Traditional Arabic"/>
          <w:sz w:val="36"/>
          <w:szCs w:val="36"/>
          <w:rtl/>
        </w:rPr>
        <w:t xml:space="preserve"> اللهم اهدني فيمن هديت وعافني فيمن عافيت وتولني فيمن توليت وبارك لي فيما أعطيت وقني شر ما قضيت فإنك تقضي ولا يقضى عليك وإنه لا يذل من واليت تباركت ربنا وتعاليت</w:t>
      </w:r>
      <w:r w:rsidRPr="0049768A">
        <w:rPr>
          <w:rFonts w:cs="Traditional Arabic" w:hint="cs"/>
          <w:sz w:val="36"/>
          <w:szCs w:val="36"/>
          <w:rtl/>
        </w:rPr>
        <w:t>" .</w:t>
      </w:r>
      <w:r w:rsidRPr="0049768A">
        <w:rPr>
          <w:rFonts w:cs="Traditional Arabic"/>
          <w:sz w:val="36"/>
          <w:szCs w:val="36"/>
          <w:vertAlign w:val="superscript"/>
          <w:rtl/>
        </w:rPr>
        <w:t xml:space="preserve"> (</w:t>
      </w:r>
      <w:r w:rsidRPr="0049768A">
        <w:rPr>
          <w:rStyle w:val="a4"/>
          <w:rFonts w:cs="Traditional Arabic"/>
          <w:sz w:val="36"/>
          <w:szCs w:val="36"/>
          <w:rtl/>
        </w:rPr>
        <w:footnoteReference w:id="810"/>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sz w:val="36"/>
          <w:szCs w:val="36"/>
          <w:rtl/>
        </w:rPr>
        <w:t>اللهم أعوذ برضاك من سخطك وبمعافاتك من عقوبتك وأعوذ بك منك لا أحصي ثناء عليك أنت كما أثنيت على نفسك</w:t>
      </w:r>
      <w:r w:rsidRPr="0049768A">
        <w:rPr>
          <w:rFonts w:cs="Traditional Arabic" w:hint="cs"/>
          <w:sz w:val="36"/>
          <w:szCs w:val="36"/>
          <w:rtl/>
        </w:rPr>
        <w:t>" .</w:t>
      </w:r>
      <w:r w:rsidRPr="0049768A">
        <w:rPr>
          <w:rFonts w:cs="Traditional Arabic"/>
          <w:sz w:val="36"/>
          <w:szCs w:val="36"/>
          <w:vertAlign w:val="superscript"/>
          <w:rtl/>
        </w:rPr>
        <w:t xml:space="preserve"> (</w:t>
      </w:r>
      <w:r w:rsidRPr="0049768A">
        <w:rPr>
          <w:rStyle w:val="a4"/>
          <w:rFonts w:cs="Traditional Arabic"/>
          <w:sz w:val="36"/>
          <w:szCs w:val="36"/>
          <w:rtl/>
        </w:rPr>
        <w:footnoteReference w:id="811"/>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lastRenderedPageBreak/>
        <w:t>"</w:t>
      </w:r>
      <w:r w:rsidRPr="0049768A">
        <w:rPr>
          <w:rFonts w:cs="Traditional Arabic"/>
          <w:sz w:val="36"/>
          <w:szCs w:val="36"/>
          <w:rtl/>
        </w:rPr>
        <w:t>اللهم إنك عفو تحب العفو فاعف عني</w:t>
      </w:r>
      <w:r w:rsidRPr="0049768A">
        <w:rPr>
          <w:rFonts w:cs="Traditional Arabic" w:hint="cs"/>
          <w:sz w:val="36"/>
          <w:szCs w:val="36"/>
          <w:rtl/>
        </w:rPr>
        <w:t>"</w:t>
      </w:r>
      <w:r w:rsidRPr="0049768A">
        <w:rPr>
          <w:rFonts w:cs="Traditional Arabic"/>
          <w:sz w:val="36"/>
          <w:szCs w:val="36"/>
          <w:rtl/>
        </w:rPr>
        <w:t> .</w:t>
      </w:r>
      <w:r w:rsidRPr="0049768A">
        <w:rPr>
          <w:rFonts w:cs="Traditional Arabic"/>
          <w:sz w:val="36"/>
          <w:szCs w:val="36"/>
          <w:vertAlign w:val="superscript"/>
          <w:rtl/>
        </w:rPr>
        <w:t xml:space="preserve"> (</w:t>
      </w:r>
      <w:r w:rsidRPr="0049768A">
        <w:rPr>
          <w:rStyle w:val="a4"/>
          <w:rFonts w:cs="Traditional Arabic"/>
          <w:sz w:val="36"/>
          <w:szCs w:val="36"/>
          <w:rtl/>
        </w:rPr>
        <w:footnoteReference w:id="812"/>
      </w:r>
      <w:r w:rsidRPr="0049768A">
        <w:rPr>
          <w:rFonts w:cs="Traditional Arabic"/>
          <w:sz w:val="36"/>
          <w:szCs w:val="36"/>
          <w:vertAlign w:val="superscript"/>
          <w:rtl/>
        </w:rPr>
        <w:t>)</w:t>
      </w:r>
      <w:r w:rsidRPr="0049768A">
        <w:rPr>
          <w:rFonts w:cs="Traditional Arabic"/>
          <w:sz w:val="36"/>
          <w:szCs w:val="36"/>
          <w:rtl/>
        </w:rPr>
        <w:t>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w:t>
      </w:r>
      <w:r w:rsidRPr="0049768A">
        <w:rPr>
          <w:rFonts w:cs="Traditional Arabic"/>
          <w:sz w:val="36"/>
          <w:szCs w:val="36"/>
          <w:rtl/>
        </w:rPr>
        <w:t>يا مقلب القلوب ثبت قلوبنا على دينك</w:t>
      </w:r>
      <w:r w:rsidRPr="0049768A">
        <w:rPr>
          <w:rFonts w:cs="Traditional Arabic" w:hint="cs"/>
          <w:sz w:val="36"/>
          <w:szCs w:val="36"/>
          <w:rtl/>
        </w:rPr>
        <w:t>"</w:t>
      </w:r>
      <w:r w:rsidRPr="0049768A">
        <w:rPr>
          <w:rFonts w:cs="Traditional Arabic"/>
          <w:sz w:val="36"/>
          <w:szCs w:val="36"/>
          <w:rtl/>
        </w:rPr>
        <w:t xml:space="preserve"> .</w:t>
      </w:r>
      <w:r w:rsidRPr="0049768A">
        <w:rPr>
          <w:rFonts w:cs="Traditional Arabic"/>
          <w:sz w:val="36"/>
          <w:szCs w:val="36"/>
          <w:vertAlign w:val="superscript"/>
          <w:rtl/>
        </w:rPr>
        <w:t xml:space="preserve"> (</w:t>
      </w:r>
      <w:r w:rsidRPr="0049768A">
        <w:rPr>
          <w:rStyle w:val="a4"/>
          <w:rFonts w:cs="Traditional Arabic"/>
          <w:sz w:val="36"/>
          <w:szCs w:val="36"/>
          <w:rtl/>
        </w:rPr>
        <w:footnoteReference w:id="813"/>
      </w:r>
      <w:r w:rsidRPr="0049768A">
        <w:rPr>
          <w:rFonts w:cs="Traditional Arabic"/>
          <w:sz w:val="36"/>
          <w:szCs w:val="36"/>
          <w:vertAlign w:val="superscript"/>
          <w:rtl/>
        </w:rPr>
        <w:t>)</w:t>
      </w:r>
      <w:r w:rsidRPr="0049768A">
        <w:rPr>
          <w:rFonts w:cs="Traditional Arabic"/>
          <w:sz w:val="36"/>
          <w:szCs w:val="36"/>
          <w:rtl/>
        </w:rPr>
        <w:t>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w:t>
      </w:r>
      <w:r w:rsidRPr="0049768A">
        <w:rPr>
          <w:rFonts w:cs="Traditional Arabic"/>
          <w:sz w:val="36"/>
          <w:szCs w:val="36"/>
          <w:rtl/>
        </w:rPr>
        <w:t>الل</w:t>
      </w:r>
      <w:r w:rsidR="00531B18" w:rsidRPr="0049768A">
        <w:rPr>
          <w:rFonts w:cs="Traditional Arabic"/>
          <w:sz w:val="36"/>
          <w:szCs w:val="36"/>
          <w:rtl/>
        </w:rPr>
        <w:t>هم اغفر لي ذنوبي و</w:t>
      </w:r>
      <w:r w:rsidRPr="0049768A">
        <w:rPr>
          <w:rFonts w:cs="Traditional Arabic"/>
          <w:sz w:val="36"/>
          <w:szCs w:val="36"/>
          <w:rtl/>
        </w:rPr>
        <w:t>خطاياي كلها اللهم أنعشني و</w:t>
      </w:r>
      <w:r w:rsidR="00531B18" w:rsidRPr="0049768A">
        <w:rPr>
          <w:rFonts w:cs="Traditional Arabic"/>
          <w:sz w:val="36"/>
          <w:szCs w:val="36"/>
          <w:rtl/>
        </w:rPr>
        <w:t>اجبرني واهدني لصالح الأعمال والأخلاق فإنه لا يهدي لصالحها و</w:t>
      </w:r>
      <w:r w:rsidRPr="0049768A">
        <w:rPr>
          <w:rFonts w:cs="Traditional Arabic"/>
          <w:sz w:val="36"/>
          <w:szCs w:val="36"/>
          <w:rtl/>
        </w:rPr>
        <w:t>لا يصرف سيئها إلا أنت</w:t>
      </w:r>
      <w:r w:rsidRPr="0049768A">
        <w:rPr>
          <w:rFonts w:cs="Traditional Arabic" w:hint="cs"/>
          <w:sz w:val="36"/>
          <w:szCs w:val="36"/>
          <w:rtl/>
        </w:rPr>
        <w:t>" .</w:t>
      </w:r>
      <w:r w:rsidRPr="0049768A">
        <w:rPr>
          <w:rFonts w:cs="Traditional Arabic"/>
          <w:sz w:val="36"/>
          <w:szCs w:val="36"/>
          <w:vertAlign w:val="superscript"/>
          <w:rtl/>
        </w:rPr>
        <w:t xml:space="preserve"> (</w:t>
      </w:r>
      <w:r w:rsidRPr="0049768A">
        <w:rPr>
          <w:rStyle w:val="a4"/>
          <w:rFonts w:cs="Traditional Arabic"/>
          <w:sz w:val="36"/>
          <w:szCs w:val="36"/>
          <w:rtl/>
        </w:rPr>
        <w:footnoteReference w:id="814"/>
      </w:r>
      <w:r w:rsidRPr="0049768A">
        <w:rPr>
          <w:rFonts w:cs="Traditional Arabic"/>
          <w:sz w:val="36"/>
          <w:szCs w:val="36"/>
          <w:vertAlign w:val="superscript"/>
          <w:rtl/>
        </w:rPr>
        <w:t>)</w:t>
      </w:r>
      <w:r w:rsidRPr="0049768A">
        <w:rPr>
          <w:rFonts w:cs="Traditional Arabic"/>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w:t>
      </w:r>
      <w:r w:rsidRPr="0049768A">
        <w:rPr>
          <w:rFonts w:cs="Traditional Arabic"/>
          <w:sz w:val="36"/>
          <w:szCs w:val="36"/>
          <w:rtl/>
        </w:rPr>
        <w:t xml:space="preserve">اللهم أصلح لي ديني الذي هو   عصمة  أمري وأصلح لي دنياي التي فيها معاشي وأصلح لي آخرتي التي فيها معادى وأجعل الحياة زيادة لي في كل خير وأجعل الموت راحة لي من كل شر </w:t>
      </w:r>
      <w:r w:rsidRPr="0049768A">
        <w:rPr>
          <w:rFonts w:cs="Traditional Arabic" w:hint="cs"/>
          <w:sz w:val="36"/>
          <w:szCs w:val="36"/>
          <w:rtl/>
        </w:rPr>
        <w:t>" .</w:t>
      </w:r>
      <w:r w:rsidRPr="0049768A">
        <w:rPr>
          <w:rFonts w:cs="Traditional Arabic"/>
          <w:sz w:val="36"/>
          <w:szCs w:val="36"/>
          <w:vertAlign w:val="superscript"/>
          <w:rtl/>
        </w:rPr>
        <w:t xml:space="preserve"> (</w:t>
      </w:r>
      <w:r w:rsidRPr="0049768A">
        <w:rPr>
          <w:rStyle w:val="a4"/>
          <w:rFonts w:cs="Traditional Arabic"/>
          <w:sz w:val="36"/>
          <w:szCs w:val="36"/>
          <w:rtl/>
        </w:rPr>
        <w:footnoteReference w:id="815"/>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sz w:val="36"/>
          <w:szCs w:val="36"/>
          <w:rtl/>
        </w:rPr>
        <w:t>اللهم فإني أعوذ بك من فتنة النار وعذاب النار وفتنة القبر وعذاب القبر ومن شر فتنة فلهذا ومن شر فتنة الفقر وأعوذ بك من شر فتنة المسيح الدجال اللهم اغسل خطاياي بماء الثلج والبرد ونق قلبي من الخطايا كما نقيت الثوب الأبيض من الدنس وباعد بيني وبين خطاياي كما باعدت بين المشرق والمغرب اللهم فإني أعوذ بك من الكسل  والهرم  والمأثم والمغرم</w:t>
      </w:r>
      <w:r w:rsidRPr="0049768A">
        <w:rPr>
          <w:rFonts w:cs="Traditional Arabic" w:hint="cs"/>
          <w:sz w:val="36"/>
          <w:szCs w:val="36"/>
          <w:rtl/>
        </w:rPr>
        <w:t>"</w:t>
      </w:r>
      <w:r w:rsidRPr="0049768A">
        <w:rPr>
          <w:rFonts w:cs="Traditional Arabic"/>
          <w:sz w:val="36"/>
          <w:szCs w:val="36"/>
          <w:vertAlign w:val="superscript"/>
          <w:rtl/>
        </w:rPr>
        <w:t xml:space="preserve"> (</w:t>
      </w:r>
      <w:r w:rsidRPr="0049768A">
        <w:rPr>
          <w:rStyle w:val="a4"/>
          <w:rFonts w:cs="Traditional Arabic"/>
          <w:sz w:val="36"/>
          <w:szCs w:val="36"/>
          <w:rtl/>
        </w:rPr>
        <w:footnoteReference w:id="816"/>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و</w:t>
      </w:r>
      <w:r w:rsidRPr="0049768A">
        <w:rPr>
          <w:rFonts w:cs="Traditional Arabic"/>
          <w:sz w:val="36"/>
          <w:szCs w:val="36"/>
          <w:rtl/>
        </w:rPr>
        <w:t>عن زيد بن أرقم قال</w:t>
      </w:r>
      <w:r w:rsidRPr="0049768A">
        <w:rPr>
          <w:rFonts w:cs="Traditional Arabic" w:hint="cs"/>
          <w:sz w:val="36"/>
          <w:szCs w:val="36"/>
          <w:rtl/>
        </w:rPr>
        <w:t>:</w:t>
      </w:r>
      <w:r w:rsidRPr="0049768A">
        <w:rPr>
          <w:rFonts w:cs="Traditional Arabic"/>
          <w:sz w:val="36"/>
          <w:szCs w:val="36"/>
          <w:rtl/>
        </w:rPr>
        <w:t xml:space="preserve"> </w:t>
      </w:r>
      <w:r w:rsidRPr="0049768A">
        <w:rPr>
          <w:rFonts w:cs="Traditional Arabic" w:hint="cs"/>
          <w:sz w:val="36"/>
          <w:szCs w:val="36"/>
          <w:rtl/>
        </w:rPr>
        <w:t>"</w:t>
      </w:r>
      <w:r w:rsidRPr="0049768A">
        <w:rPr>
          <w:rFonts w:cs="Traditional Arabic"/>
          <w:sz w:val="36"/>
          <w:szCs w:val="36"/>
          <w:rtl/>
        </w:rPr>
        <w:t xml:space="preserve">لا أقول لكم إلا كما كان رسول الله  </w:t>
      </w:r>
      <w:r w:rsidRPr="0049768A">
        <w:rPr>
          <w:rFonts w:cs="Traditional Arabic"/>
          <w:sz w:val="36"/>
          <w:szCs w:val="36"/>
        </w:rPr>
        <w:sym w:font="AGA Arabesque" w:char="F072"/>
      </w:r>
      <w:r w:rsidRPr="0049768A">
        <w:rPr>
          <w:rFonts w:cs="Traditional Arabic" w:hint="cs"/>
          <w:sz w:val="36"/>
          <w:szCs w:val="36"/>
          <w:rtl/>
        </w:rPr>
        <w:t xml:space="preserve"> </w:t>
      </w:r>
      <w:r w:rsidRPr="0049768A">
        <w:rPr>
          <w:rFonts w:cs="Traditional Arabic"/>
          <w:sz w:val="36"/>
          <w:szCs w:val="36"/>
          <w:rtl/>
        </w:rPr>
        <w:t>يقول</w:t>
      </w:r>
      <w:r w:rsidRPr="0049768A">
        <w:rPr>
          <w:rFonts w:cs="Traditional Arabic" w:hint="cs"/>
          <w:sz w:val="36"/>
          <w:szCs w:val="36"/>
          <w:rtl/>
        </w:rPr>
        <w:t xml:space="preserve">، </w:t>
      </w:r>
      <w:r w:rsidRPr="0049768A">
        <w:rPr>
          <w:rFonts w:cs="Traditional Arabic"/>
          <w:sz w:val="36"/>
          <w:szCs w:val="36"/>
          <w:rtl/>
        </w:rPr>
        <w:t>كان يقول</w:t>
      </w:r>
      <w:r w:rsidRPr="0049768A">
        <w:rPr>
          <w:rFonts w:cs="Traditional Arabic" w:hint="cs"/>
          <w:sz w:val="36"/>
          <w:szCs w:val="36"/>
          <w:rtl/>
        </w:rPr>
        <w:t>:</w:t>
      </w:r>
      <w:r w:rsidRPr="0049768A">
        <w:rPr>
          <w:rFonts w:cs="Traditional Arabic"/>
          <w:sz w:val="36"/>
          <w:szCs w:val="36"/>
          <w:rtl/>
        </w:rPr>
        <w:t xml:space="preserve"> اللهم إني أعوذ بك من العجز والكسل والجبن والبخل والهرم وعذاب القبر اللهم آت نفسي تقواها  وزكها أنت خير من زكاها أنت </w:t>
      </w:r>
      <w:r w:rsidRPr="0049768A">
        <w:rPr>
          <w:rFonts w:cs="Traditional Arabic"/>
          <w:sz w:val="36"/>
          <w:szCs w:val="36"/>
          <w:rtl/>
        </w:rPr>
        <w:lastRenderedPageBreak/>
        <w:t xml:space="preserve">وليها ومولاها اللهم إني أعوذ بك من علم لا ينفع ومن قلب لا يخشع ومن نفس لا تشبع ومن دعوة لا يستجاب لها </w:t>
      </w:r>
      <w:r w:rsidRPr="0049768A">
        <w:rPr>
          <w:rFonts w:cs="Traditional Arabic" w:hint="cs"/>
          <w:sz w:val="36"/>
          <w:szCs w:val="36"/>
          <w:rtl/>
        </w:rPr>
        <w:t>" .</w:t>
      </w:r>
      <w:r w:rsidRPr="0049768A">
        <w:rPr>
          <w:rFonts w:cs="Traditional Arabic"/>
          <w:sz w:val="36"/>
          <w:szCs w:val="36"/>
          <w:vertAlign w:val="superscript"/>
          <w:rtl/>
        </w:rPr>
        <w:t xml:space="preserve"> (</w:t>
      </w:r>
      <w:r w:rsidRPr="0049768A">
        <w:rPr>
          <w:rStyle w:val="a4"/>
          <w:rFonts w:cs="Traditional Arabic"/>
          <w:sz w:val="36"/>
          <w:szCs w:val="36"/>
          <w:rtl/>
        </w:rPr>
        <w:footnoteReference w:id="817"/>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w:t>
      </w:r>
      <w:r w:rsidRPr="0049768A">
        <w:rPr>
          <w:rFonts w:cs="Traditional Arabic"/>
          <w:sz w:val="36"/>
          <w:szCs w:val="36"/>
          <w:rtl/>
        </w:rPr>
        <w:t>اللهم إني أعوذ بك من شر ما عملت ومن شر ما لم أعمل</w:t>
      </w:r>
      <w:r w:rsidRPr="0049768A">
        <w:rPr>
          <w:rFonts w:cs="Traditional Arabic" w:hint="cs"/>
          <w:sz w:val="36"/>
          <w:szCs w:val="36"/>
          <w:rtl/>
        </w:rPr>
        <w:t>" .</w:t>
      </w:r>
      <w:r w:rsidRPr="0049768A">
        <w:rPr>
          <w:rFonts w:cs="Traditional Arabic"/>
          <w:sz w:val="36"/>
          <w:szCs w:val="36"/>
          <w:vertAlign w:val="superscript"/>
          <w:rtl/>
        </w:rPr>
        <w:t xml:space="preserve"> (</w:t>
      </w:r>
      <w:r w:rsidRPr="0049768A">
        <w:rPr>
          <w:rStyle w:val="a4"/>
          <w:rFonts w:cs="Traditional Arabic"/>
          <w:sz w:val="36"/>
          <w:szCs w:val="36"/>
          <w:rtl/>
        </w:rPr>
        <w:footnoteReference w:id="818"/>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w:t>
      </w:r>
      <w:r w:rsidRPr="0049768A">
        <w:rPr>
          <w:rFonts w:cs="Traditional Arabic"/>
          <w:sz w:val="36"/>
          <w:szCs w:val="36"/>
          <w:rtl/>
        </w:rPr>
        <w:t>اللهم إني أعوذ بك من زوال نعمتك  وتحول عافيتك وفجاءة سخطك</w:t>
      </w:r>
      <w:r w:rsidRPr="0049768A">
        <w:rPr>
          <w:rFonts w:cs="Traditional Arabic" w:hint="cs"/>
          <w:sz w:val="36"/>
          <w:szCs w:val="36"/>
          <w:rtl/>
        </w:rPr>
        <w:t>"</w:t>
      </w:r>
      <w:r w:rsidRPr="0049768A">
        <w:rPr>
          <w:rFonts w:cs="Traditional Arabic"/>
          <w:sz w:val="36"/>
          <w:szCs w:val="36"/>
          <w:vertAlign w:val="superscript"/>
          <w:rtl/>
        </w:rPr>
        <w:t xml:space="preserve"> (</w:t>
      </w:r>
      <w:r w:rsidRPr="0049768A">
        <w:rPr>
          <w:rStyle w:val="a4"/>
          <w:rFonts w:cs="Traditional Arabic"/>
          <w:sz w:val="36"/>
          <w:szCs w:val="36"/>
          <w:rtl/>
        </w:rPr>
        <w:footnoteReference w:id="819"/>
      </w:r>
      <w:r w:rsidRPr="0049768A">
        <w:rPr>
          <w:rFonts w:cs="Traditional Arabic"/>
          <w:sz w:val="36"/>
          <w:szCs w:val="36"/>
          <w:vertAlign w:val="superscript"/>
          <w:rtl/>
        </w:rPr>
        <w:t>)</w:t>
      </w:r>
      <w:r w:rsidRPr="0049768A">
        <w:rPr>
          <w:rFonts w:cs="Traditional Arabic"/>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w:t>
      </w:r>
      <w:r w:rsidRPr="0049768A">
        <w:rPr>
          <w:rFonts w:cs="Traditional Arabic"/>
          <w:sz w:val="36"/>
          <w:szCs w:val="36"/>
          <w:rtl/>
        </w:rPr>
        <w:t>رب أعني ولا تعن علي وانصرني ولا تنصر علي وامكر لي ولا تمكر علي واهدني ويسر هداي إلي وانصرني على من بغى علي; اللهم اجعلني لك شاكرا لك ذاكرا لك راهبا لك مطواعا إليك مخبتا إليك أواها منيبا; رب تقبل توبتي واغسل حوبتي وأجب دعوتي وثبت حجتي واهد قلبي وسدد لساني واسلل سخيمة قلبي</w:t>
      </w:r>
      <w:r w:rsidRPr="0049768A">
        <w:rPr>
          <w:rFonts w:cs="Traditional Arabic" w:hint="cs"/>
          <w:sz w:val="36"/>
          <w:szCs w:val="36"/>
          <w:rtl/>
        </w:rPr>
        <w:t>"</w:t>
      </w:r>
      <w:r w:rsidRPr="0049768A">
        <w:rPr>
          <w:rFonts w:cs="Traditional Arabic"/>
          <w:sz w:val="36"/>
          <w:szCs w:val="36"/>
          <w:rtl/>
        </w:rPr>
        <w:t xml:space="preserve"> .</w:t>
      </w:r>
      <w:r w:rsidRPr="0049768A">
        <w:rPr>
          <w:rFonts w:cs="Traditional Arabic"/>
          <w:sz w:val="36"/>
          <w:szCs w:val="36"/>
          <w:vertAlign w:val="superscript"/>
          <w:rtl/>
        </w:rPr>
        <w:t xml:space="preserve"> (</w:t>
      </w:r>
      <w:r w:rsidRPr="0049768A">
        <w:rPr>
          <w:rStyle w:val="a4"/>
          <w:rFonts w:cs="Traditional Arabic"/>
          <w:sz w:val="36"/>
          <w:szCs w:val="36"/>
          <w:rtl/>
        </w:rPr>
        <w:footnoteReference w:id="820"/>
      </w:r>
      <w:r w:rsidRPr="0049768A">
        <w:rPr>
          <w:rFonts w:cs="Traditional Arabic"/>
          <w:sz w:val="36"/>
          <w:szCs w:val="36"/>
          <w:vertAlign w:val="superscript"/>
          <w:rtl/>
        </w:rPr>
        <w:t>)</w:t>
      </w:r>
      <w:r w:rsidRPr="0049768A">
        <w:rPr>
          <w:rFonts w:cs="Traditional Arabic"/>
          <w:sz w:val="36"/>
          <w:szCs w:val="36"/>
          <w:rtl/>
        </w:rPr>
        <w:t> ‌</w:t>
      </w:r>
    </w:p>
    <w:p w:rsidR="00784054" w:rsidRPr="0049768A" w:rsidRDefault="00784054" w:rsidP="00784054">
      <w:pPr>
        <w:bidi/>
        <w:jc w:val="lowKashida"/>
        <w:rPr>
          <w:rFonts w:cs="Traditional Arabic"/>
          <w:sz w:val="36"/>
          <w:szCs w:val="36"/>
          <w:rtl/>
        </w:rPr>
      </w:pPr>
      <w:r w:rsidRPr="0049768A">
        <w:rPr>
          <w:rFonts w:cs="Traditional Arabic"/>
          <w:sz w:val="36"/>
          <w:szCs w:val="36"/>
        </w:rPr>
        <w:sym w:font="AGA Arabesque" w:char="F05D"/>
      </w:r>
      <w:r w:rsidRPr="0049768A">
        <w:rPr>
          <w:rFonts w:cs="Traditional Arabic"/>
          <w:sz w:val="36"/>
          <w:szCs w:val="36"/>
          <w:rtl/>
        </w:rPr>
        <w:t>رَبَّنَا اكْشِفْ عَنَّا الْعَذَابَ إِنَّا مُؤْمِنُونَ</w:t>
      </w:r>
      <w:r w:rsidRPr="0049768A">
        <w:rPr>
          <w:rFonts w:cs="Traditional Arabic"/>
          <w:sz w:val="36"/>
          <w:szCs w:val="36"/>
        </w:rPr>
        <w:sym w:font="AGA Arabesque" w:char="F05B"/>
      </w:r>
      <w:r w:rsidRPr="0049768A">
        <w:rPr>
          <w:rFonts w:cs="Traditional Arabic"/>
          <w:sz w:val="36"/>
          <w:szCs w:val="36"/>
          <w:rtl/>
        </w:rPr>
        <w:t xml:space="preserve"> </w:t>
      </w:r>
      <w:r w:rsidRPr="0049768A">
        <w:rPr>
          <w:rFonts w:cs="Traditional Arabic" w:hint="cs"/>
          <w:sz w:val="36"/>
          <w:szCs w:val="36"/>
          <w:rtl/>
        </w:rPr>
        <w:t>.</w:t>
      </w:r>
      <w:r w:rsidRPr="0049768A">
        <w:rPr>
          <w:rFonts w:cs="Traditional Arabic"/>
          <w:sz w:val="36"/>
          <w:szCs w:val="36"/>
          <w:vertAlign w:val="superscript"/>
          <w:rtl/>
        </w:rPr>
        <w:t xml:space="preserve"> (</w:t>
      </w:r>
      <w:r w:rsidRPr="0049768A">
        <w:rPr>
          <w:rStyle w:val="a4"/>
          <w:rFonts w:cs="Traditional Arabic"/>
          <w:sz w:val="36"/>
          <w:szCs w:val="36"/>
          <w:rtl/>
        </w:rPr>
        <w:footnoteReference w:id="821"/>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 xml:space="preserve">  </w:t>
      </w:r>
      <w:r w:rsidR="00F17617">
        <w:rPr>
          <w:rFonts w:cs="Traditional Arabic" w:hint="cs"/>
          <w:sz w:val="36"/>
          <w:szCs w:val="36"/>
          <w:rtl/>
        </w:rPr>
        <w:t>وقال تعالى</w:t>
      </w:r>
      <w:r w:rsidRPr="0049768A">
        <w:rPr>
          <w:rFonts w:cs="Traditional Arabic" w:hint="cs"/>
          <w:sz w:val="36"/>
          <w:szCs w:val="36"/>
          <w:rtl/>
        </w:rPr>
        <w:t xml:space="preserve"> </w:t>
      </w:r>
      <w:r w:rsidR="00F17617">
        <w:rPr>
          <w:rFonts w:cs="Traditional Arabic" w:hint="cs"/>
          <w:sz w:val="36"/>
          <w:szCs w:val="36"/>
          <w:rtl/>
        </w:rPr>
        <w:t>:</w:t>
      </w:r>
      <w:r w:rsidRPr="0049768A">
        <w:rPr>
          <w:rFonts w:cs="Traditional Arabic" w:hint="cs"/>
          <w:sz w:val="36"/>
          <w:szCs w:val="36"/>
          <w:rtl/>
        </w:rPr>
        <w:t xml:space="preserve"> </w:t>
      </w:r>
      <w:r w:rsidRPr="0049768A">
        <w:rPr>
          <w:rFonts w:cs="Traditional Arabic"/>
          <w:sz w:val="36"/>
          <w:szCs w:val="36"/>
        </w:rPr>
        <w:sym w:font="AGA Arabesque" w:char="F05D"/>
      </w:r>
      <w:r w:rsidRPr="0049768A">
        <w:rPr>
          <w:rFonts w:cs="Traditional Arabic"/>
          <w:sz w:val="36"/>
          <w:szCs w:val="36"/>
          <w:rtl/>
        </w:rPr>
        <w:t>رَبَّنَا لا تَجْعَلْنَا فِتْنَةً لِلَّذِينَ كَفَرُوا وَاغْفِرْ لَنَا رَبَّنَا إِنَّكَ أَنْتَ الْعَزِيزُ الْحَكِيمُ</w:t>
      </w:r>
      <w:r w:rsidRPr="0049768A">
        <w:rPr>
          <w:rFonts w:cs="Traditional Arabic"/>
          <w:sz w:val="36"/>
          <w:szCs w:val="36"/>
        </w:rPr>
        <w:sym w:font="AGA Arabesque" w:char="F05B"/>
      </w:r>
      <w:r w:rsidRPr="0049768A">
        <w:rPr>
          <w:rFonts w:cs="Traditional Arabic" w:hint="cs"/>
          <w:sz w:val="36"/>
          <w:szCs w:val="36"/>
          <w:rtl/>
        </w:rPr>
        <w:t xml:space="preserve"> .</w:t>
      </w:r>
      <w:r w:rsidRPr="0049768A">
        <w:rPr>
          <w:rFonts w:cs="Traditional Arabic"/>
          <w:sz w:val="36"/>
          <w:szCs w:val="36"/>
          <w:vertAlign w:val="superscript"/>
          <w:rtl/>
        </w:rPr>
        <w:t xml:space="preserve"> (</w:t>
      </w:r>
      <w:r w:rsidRPr="0049768A">
        <w:rPr>
          <w:rStyle w:val="a4"/>
          <w:rFonts w:cs="Traditional Arabic"/>
          <w:sz w:val="36"/>
          <w:szCs w:val="36"/>
          <w:rtl/>
        </w:rPr>
        <w:footnoteReference w:id="822"/>
      </w:r>
      <w:r w:rsidRPr="0049768A">
        <w:rPr>
          <w:rFonts w:cs="Traditional Arabic"/>
          <w:sz w:val="36"/>
          <w:szCs w:val="36"/>
          <w:vertAlign w:val="superscript"/>
          <w:rtl/>
        </w:rPr>
        <w:t>)</w:t>
      </w:r>
      <w:r w:rsidRPr="0049768A">
        <w:rPr>
          <w:rFonts w:cs="Traditional Arabic"/>
          <w:sz w:val="36"/>
          <w:szCs w:val="36"/>
          <w:rtl/>
        </w:rPr>
        <w:cr/>
      </w:r>
      <w:r w:rsidR="00F17617">
        <w:rPr>
          <w:rFonts w:cs="Traditional Arabic" w:hint="cs"/>
          <w:sz w:val="36"/>
          <w:szCs w:val="36"/>
          <w:rtl/>
        </w:rPr>
        <w:t>وقال تعالى :</w:t>
      </w:r>
      <w:r w:rsidRPr="0049768A">
        <w:rPr>
          <w:rFonts w:cs="Traditional Arabic"/>
          <w:sz w:val="36"/>
          <w:szCs w:val="36"/>
        </w:rPr>
        <w:sym w:font="AGA Arabesque" w:char="F05D"/>
      </w:r>
      <w:r w:rsidRPr="0049768A">
        <w:rPr>
          <w:rFonts w:cs="Traditional Arabic"/>
          <w:sz w:val="36"/>
          <w:szCs w:val="36"/>
        </w:rPr>
        <w:t xml:space="preserve">  </w:t>
      </w:r>
      <w:r w:rsidRPr="0049768A">
        <w:rPr>
          <w:rFonts w:cs="Traditional Arabic"/>
          <w:sz w:val="36"/>
          <w:szCs w:val="36"/>
          <w:rtl/>
        </w:rPr>
        <w:t>رَبِّ اغْفِرْ لِي وَلِوَالِدَيَّ وَلِمَنْ دَخَلَ بَيْتِيَ مُؤْمِناً وَلِلْمُؤْمِنِينَ وَالْمُؤْمِنَاتِ وَلا تَزِدِ الظَّالِمِينَ إِلَّا تَبَاراً</w:t>
      </w:r>
      <w:r w:rsidRPr="0049768A">
        <w:rPr>
          <w:rFonts w:cs="Traditional Arabic"/>
          <w:sz w:val="36"/>
          <w:szCs w:val="36"/>
        </w:rPr>
        <w:sym w:font="AGA Arabesque" w:char="F05B"/>
      </w:r>
      <w:r w:rsidRPr="0049768A">
        <w:rPr>
          <w:rFonts w:cs="Traditional Arabic" w:hint="cs"/>
          <w:sz w:val="36"/>
          <w:szCs w:val="36"/>
          <w:rtl/>
        </w:rPr>
        <w:t xml:space="preserve"> .</w:t>
      </w:r>
      <w:r w:rsidRPr="0049768A">
        <w:rPr>
          <w:rFonts w:cs="Traditional Arabic"/>
          <w:sz w:val="36"/>
          <w:szCs w:val="36"/>
          <w:vertAlign w:val="superscript"/>
          <w:rtl/>
        </w:rPr>
        <w:t xml:space="preserve"> (</w:t>
      </w:r>
      <w:r w:rsidRPr="0049768A">
        <w:rPr>
          <w:rStyle w:val="a4"/>
          <w:rFonts w:cs="Traditional Arabic"/>
          <w:sz w:val="36"/>
          <w:szCs w:val="36"/>
          <w:rtl/>
        </w:rPr>
        <w:footnoteReference w:id="823"/>
      </w:r>
      <w:r w:rsidRPr="0049768A">
        <w:rPr>
          <w:rFonts w:cs="Traditional Arabic"/>
          <w:sz w:val="36"/>
          <w:szCs w:val="36"/>
          <w:vertAlign w:val="superscript"/>
          <w:rtl/>
        </w:rPr>
        <w:t>)</w:t>
      </w:r>
      <w:r w:rsidRPr="0049768A">
        <w:rPr>
          <w:rFonts w:cs="Traditional Arabic"/>
          <w:sz w:val="36"/>
          <w:szCs w:val="36"/>
          <w:rtl/>
        </w:rPr>
        <w:cr/>
      </w:r>
      <w:r w:rsidRPr="0049768A">
        <w:rPr>
          <w:rFonts w:cs="Traditional Arabic" w:hint="cs"/>
          <w:sz w:val="36"/>
          <w:szCs w:val="36"/>
          <w:rtl/>
        </w:rPr>
        <w:t>"</w:t>
      </w:r>
      <w:r w:rsidRPr="0049768A">
        <w:rPr>
          <w:rFonts w:cs="Traditional Arabic"/>
          <w:sz w:val="36"/>
          <w:szCs w:val="36"/>
          <w:rtl/>
        </w:rPr>
        <w:t xml:space="preserve">اللهم اقسم لنا من خشيتك ما يحول بيننا وبين معاصيك ومن طاعتك ما </w:t>
      </w:r>
      <w:r w:rsidRPr="0049768A">
        <w:rPr>
          <w:rFonts w:cs="Traditional Arabic"/>
          <w:sz w:val="36"/>
          <w:szCs w:val="36"/>
          <w:rtl/>
        </w:rPr>
        <w:lastRenderedPageBreak/>
        <w:t>تبلغنا به جنتك ومن اليقين ما يهون علينا مصيبات الدنيا ومتعنا بأسماعنا وأبصارنا وقوتنا ما أحييتنا و اجعله الوارث منا واجعل ثأرنا على من ظلمنا وانصرنا على من عادانا ولا تجعل مصيبتنا في ديننا ولا تجعل الدنيا أكبر همنا ولا مبلغ علمنا ولا تسلط علينا من لا يرحمنا</w:t>
      </w:r>
      <w:r w:rsidRPr="0049768A">
        <w:rPr>
          <w:rFonts w:cs="Traditional Arabic" w:hint="cs"/>
          <w:sz w:val="36"/>
          <w:szCs w:val="36"/>
          <w:rtl/>
        </w:rPr>
        <w:t>"</w:t>
      </w:r>
      <w:r w:rsidRPr="0049768A">
        <w:rPr>
          <w:rFonts w:cs="Traditional Arabic"/>
          <w:sz w:val="36"/>
          <w:szCs w:val="36"/>
          <w:rtl/>
        </w:rPr>
        <w:t>.</w:t>
      </w:r>
      <w:r w:rsidRPr="0049768A">
        <w:rPr>
          <w:rFonts w:cs="Traditional Arabic"/>
          <w:sz w:val="36"/>
          <w:szCs w:val="36"/>
          <w:vertAlign w:val="superscript"/>
          <w:rtl/>
        </w:rPr>
        <w:t xml:space="preserve"> (</w:t>
      </w:r>
      <w:r w:rsidRPr="0049768A">
        <w:rPr>
          <w:rStyle w:val="a4"/>
          <w:rFonts w:cs="Traditional Arabic"/>
          <w:sz w:val="36"/>
          <w:szCs w:val="36"/>
          <w:rtl/>
        </w:rPr>
        <w:footnoteReference w:id="824"/>
      </w:r>
      <w:r w:rsidRPr="0049768A">
        <w:rPr>
          <w:rFonts w:cs="Traditional Arabic"/>
          <w:sz w:val="36"/>
          <w:szCs w:val="36"/>
          <w:vertAlign w:val="superscript"/>
          <w:rtl/>
        </w:rPr>
        <w:t>)</w:t>
      </w:r>
      <w:r w:rsidRPr="0049768A">
        <w:rPr>
          <w:rFonts w:cs="Traditional Arabic"/>
          <w:sz w:val="36"/>
          <w:szCs w:val="36"/>
          <w:rtl/>
        </w:rPr>
        <w:t>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w:t>
      </w:r>
      <w:r w:rsidRPr="0049768A">
        <w:rPr>
          <w:rFonts w:cs="Traditional Arabic"/>
          <w:sz w:val="36"/>
          <w:szCs w:val="36"/>
          <w:rtl/>
        </w:rPr>
        <w:t>الكفارات: المكث في المساجد بعد الصلوات والمشي على الأقدام إلى الجماعات وإسباغ الوضوء في المكاره قال: صدقت يا محمد ! ومن فعل ذلك عاش بخير ومات بخير وكان من خطيئته كيوم ولدته أمه وقال: يا محمد إذا صليت فقل اللهم إني أسألك فعل الخيرات وترك المنكرات</w:t>
      </w:r>
      <w:r w:rsidRPr="0049768A">
        <w:rPr>
          <w:rFonts w:cs="Traditional Arabic" w:hint="cs"/>
          <w:sz w:val="36"/>
          <w:szCs w:val="36"/>
          <w:rtl/>
        </w:rPr>
        <w:t xml:space="preserve"> </w:t>
      </w:r>
      <w:r w:rsidRPr="0049768A">
        <w:rPr>
          <w:rFonts w:cs="Traditional Arabic"/>
          <w:sz w:val="36"/>
          <w:szCs w:val="36"/>
          <w:rtl/>
        </w:rPr>
        <w:t>وحب المساكين وأن تغفر لي وترحمني وتتوب علي وإذا أردت بعبادك فتنة فاقبضني إليك غير مفتون والدرجات: إفشاء السلام وإطعام الطعام والصلاة بالليل والناس نيام</w:t>
      </w:r>
      <w:r w:rsidRPr="0049768A">
        <w:rPr>
          <w:rFonts w:cs="Traditional Arabic" w:hint="cs"/>
          <w:sz w:val="36"/>
          <w:szCs w:val="36"/>
          <w:rtl/>
        </w:rPr>
        <w:t>"</w:t>
      </w:r>
      <w:r w:rsidRPr="0049768A">
        <w:rPr>
          <w:rFonts w:cs="Traditional Arabic"/>
          <w:sz w:val="36"/>
          <w:szCs w:val="36"/>
          <w:rtl/>
        </w:rPr>
        <w:t> .</w:t>
      </w:r>
      <w:r w:rsidRPr="0049768A">
        <w:rPr>
          <w:rFonts w:cs="Traditional Arabic"/>
          <w:sz w:val="36"/>
          <w:szCs w:val="36"/>
          <w:vertAlign w:val="superscript"/>
          <w:rtl/>
        </w:rPr>
        <w:t xml:space="preserve"> (</w:t>
      </w:r>
      <w:r w:rsidRPr="0049768A">
        <w:rPr>
          <w:rStyle w:val="a4"/>
          <w:rFonts w:cs="Traditional Arabic"/>
          <w:sz w:val="36"/>
          <w:szCs w:val="36"/>
          <w:rtl/>
        </w:rPr>
        <w:footnoteReference w:id="825"/>
      </w:r>
      <w:r w:rsidRPr="0049768A">
        <w:rPr>
          <w:rFonts w:cs="Traditional Arabic"/>
          <w:sz w:val="36"/>
          <w:szCs w:val="36"/>
          <w:vertAlign w:val="superscript"/>
          <w:rtl/>
        </w:rPr>
        <w:t>)</w:t>
      </w:r>
      <w:r w:rsidRPr="0049768A">
        <w:rPr>
          <w:rFonts w:cs="Traditional Arabic"/>
          <w:sz w:val="36"/>
          <w:szCs w:val="36"/>
          <w:rtl/>
        </w:rPr>
        <w:t> ‌</w:t>
      </w:r>
    </w:p>
    <w:p w:rsidR="00784054" w:rsidRPr="0049768A" w:rsidRDefault="00784054" w:rsidP="00784054">
      <w:pPr>
        <w:bidi/>
        <w:jc w:val="lowKashida"/>
        <w:rPr>
          <w:rFonts w:cs="Traditional Arabic"/>
          <w:sz w:val="36"/>
          <w:szCs w:val="36"/>
          <w:rtl/>
        </w:rPr>
      </w:pPr>
      <w:r w:rsidRPr="0049768A">
        <w:rPr>
          <w:rFonts w:cs="Traditional Arabic"/>
          <w:sz w:val="36"/>
          <w:szCs w:val="36"/>
          <w:rtl/>
        </w:rPr>
        <w:t xml:space="preserve">  </w:t>
      </w:r>
      <w:r w:rsidRPr="0049768A">
        <w:rPr>
          <w:rFonts w:cs="Traditional Arabic" w:hint="cs"/>
          <w:sz w:val="36"/>
          <w:szCs w:val="36"/>
          <w:rtl/>
        </w:rPr>
        <w:t>"</w:t>
      </w:r>
      <w:r w:rsidRPr="0049768A">
        <w:rPr>
          <w:rFonts w:cs="Traditional Arabic"/>
          <w:sz w:val="36"/>
          <w:szCs w:val="36"/>
          <w:rtl/>
        </w:rPr>
        <w:t>اللهم رب السموات السبع و رب العرش العظيم ربنا و رب كل شيء من</w:t>
      </w:r>
      <w:r w:rsidRPr="0049768A">
        <w:rPr>
          <w:rFonts w:cs="Traditional Arabic" w:hint="cs"/>
          <w:sz w:val="36"/>
          <w:szCs w:val="36"/>
          <w:rtl/>
        </w:rPr>
        <w:t>ـ</w:t>
      </w:r>
      <w:r w:rsidRPr="0049768A">
        <w:rPr>
          <w:rFonts w:cs="Traditional Arabic"/>
          <w:sz w:val="36"/>
          <w:szCs w:val="36"/>
          <w:rtl/>
        </w:rPr>
        <w:t>زل التور</w:t>
      </w:r>
      <w:r w:rsidR="00DC3991">
        <w:rPr>
          <w:rFonts w:cs="Traditional Arabic"/>
          <w:sz w:val="36"/>
          <w:szCs w:val="36"/>
          <w:rtl/>
        </w:rPr>
        <w:t>اة والإنجيل والقرآن فالق الحب و</w:t>
      </w:r>
      <w:r w:rsidRPr="0049768A">
        <w:rPr>
          <w:rFonts w:cs="Traditional Arabic"/>
          <w:sz w:val="36"/>
          <w:szCs w:val="36"/>
          <w:rtl/>
        </w:rPr>
        <w:t>النوى أعوذ بك من شر كل شيء أنت آخذ بناصيته أنت الأول فليس قبلك شيء وأنت الآخر فليس بعدك شيء وأنت الظاهر فليس فوقك شيء وأنت الباطن فليس دونك شيء اقض عني الدين وأغنني من الفقر</w:t>
      </w:r>
      <w:r w:rsidRPr="0049768A">
        <w:rPr>
          <w:rFonts w:cs="Traditional Arabic" w:hint="cs"/>
          <w:sz w:val="36"/>
          <w:szCs w:val="36"/>
          <w:rtl/>
        </w:rPr>
        <w:t>"</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826"/>
      </w:r>
      <w:r w:rsidRPr="0049768A">
        <w:rPr>
          <w:rFonts w:cs="Traditional Arabic"/>
          <w:sz w:val="36"/>
          <w:szCs w:val="36"/>
          <w:vertAlign w:val="superscript"/>
          <w:rtl/>
        </w:rPr>
        <w:t>)</w:t>
      </w:r>
      <w:r w:rsidRPr="0049768A">
        <w:rPr>
          <w:rFonts w:cs="Traditional Arabic"/>
          <w:sz w:val="36"/>
          <w:szCs w:val="36"/>
          <w:rtl/>
        </w:rPr>
        <w:t>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lastRenderedPageBreak/>
        <w:t>"</w:t>
      </w:r>
      <w:r w:rsidRPr="0049768A">
        <w:rPr>
          <w:rFonts w:cs="Traditional Arabic"/>
          <w:sz w:val="36"/>
          <w:szCs w:val="36"/>
          <w:rtl/>
        </w:rPr>
        <w:t>اللهم اجعل أوسع رزقك علي عند كبر سني و انقطاع عمري</w:t>
      </w:r>
      <w:r w:rsidRPr="0049768A">
        <w:rPr>
          <w:rFonts w:cs="Traditional Arabic" w:hint="cs"/>
          <w:sz w:val="36"/>
          <w:szCs w:val="36"/>
          <w:rtl/>
        </w:rPr>
        <w:t>"</w:t>
      </w:r>
      <w:r w:rsidRPr="0049768A">
        <w:rPr>
          <w:rFonts w:cs="Traditional Arabic"/>
          <w:sz w:val="36"/>
          <w:szCs w:val="36"/>
          <w:rtl/>
        </w:rPr>
        <w:t> .</w:t>
      </w:r>
      <w:r w:rsidRPr="0049768A">
        <w:rPr>
          <w:rFonts w:cs="Traditional Arabic"/>
          <w:sz w:val="36"/>
          <w:szCs w:val="36"/>
          <w:vertAlign w:val="superscript"/>
          <w:rtl/>
        </w:rPr>
        <w:t xml:space="preserve"> (</w:t>
      </w:r>
      <w:r w:rsidRPr="0049768A">
        <w:rPr>
          <w:rStyle w:val="a4"/>
          <w:rFonts w:cs="Traditional Arabic"/>
          <w:sz w:val="36"/>
          <w:szCs w:val="36"/>
          <w:rtl/>
        </w:rPr>
        <w:footnoteReference w:id="827"/>
      </w:r>
      <w:r w:rsidRPr="0049768A">
        <w:rPr>
          <w:rFonts w:cs="Traditional Arabic"/>
          <w:sz w:val="36"/>
          <w:szCs w:val="36"/>
          <w:vertAlign w:val="superscript"/>
          <w:rtl/>
        </w:rPr>
        <w:t>)</w:t>
      </w:r>
      <w:r w:rsidRPr="0049768A">
        <w:rPr>
          <w:rFonts w:cs="Traditional Arabic"/>
          <w:sz w:val="36"/>
          <w:szCs w:val="36"/>
          <w:rtl/>
        </w:rPr>
        <w:t> ‌</w:t>
      </w:r>
    </w:p>
    <w:p w:rsidR="00784054" w:rsidRPr="0049768A" w:rsidRDefault="00784054" w:rsidP="00784054">
      <w:pPr>
        <w:bidi/>
        <w:jc w:val="lowKashida"/>
        <w:rPr>
          <w:rFonts w:cs="Traditional Arabic"/>
          <w:sz w:val="36"/>
          <w:szCs w:val="36"/>
          <w:rtl/>
        </w:rPr>
      </w:pPr>
      <w:r w:rsidRPr="0049768A">
        <w:rPr>
          <w:rFonts w:cs="Traditional Arabic"/>
          <w:sz w:val="36"/>
          <w:szCs w:val="36"/>
        </w:rPr>
        <w:sym w:font="AGA Arabesque" w:char="F05D"/>
      </w:r>
      <w:r w:rsidRPr="0049768A">
        <w:rPr>
          <w:rFonts w:cs="Traditional Arabic"/>
          <w:sz w:val="36"/>
          <w:szCs w:val="36"/>
          <w:rtl/>
        </w:rPr>
        <w:t>رَبِّ إِنِّي لِمَا أَنْزَلْتَ إِلَيَّ مِنْ خَيْرٍ فَقِيرٌ</w:t>
      </w:r>
      <w:r w:rsidRPr="0049768A">
        <w:rPr>
          <w:rFonts w:cs="Traditional Arabic"/>
          <w:sz w:val="36"/>
          <w:szCs w:val="36"/>
        </w:rPr>
        <w:sym w:font="AGA Arabesque" w:char="F05B"/>
      </w:r>
      <w:r w:rsidRPr="0049768A">
        <w:rPr>
          <w:rFonts w:cs="Traditional Arabic" w:hint="cs"/>
          <w:sz w:val="36"/>
          <w:szCs w:val="36"/>
          <w:rtl/>
        </w:rPr>
        <w:t xml:space="preserve"> .</w:t>
      </w:r>
      <w:r w:rsidRPr="0049768A">
        <w:rPr>
          <w:rFonts w:cs="Traditional Arabic"/>
          <w:sz w:val="36"/>
          <w:szCs w:val="36"/>
          <w:vertAlign w:val="superscript"/>
          <w:rtl/>
        </w:rPr>
        <w:t xml:space="preserve"> (</w:t>
      </w:r>
      <w:r w:rsidRPr="0049768A">
        <w:rPr>
          <w:rStyle w:val="a4"/>
          <w:rFonts w:cs="Traditional Arabic"/>
          <w:sz w:val="36"/>
          <w:szCs w:val="36"/>
          <w:rtl/>
        </w:rPr>
        <w:footnoteReference w:id="828"/>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w:t>
      </w:r>
      <w:r w:rsidRPr="0049768A">
        <w:rPr>
          <w:rFonts w:cs="Traditional Arabic"/>
          <w:sz w:val="36"/>
          <w:szCs w:val="36"/>
          <w:rtl/>
        </w:rPr>
        <w:t>ألا أعلمك كلمات</w:t>
      </w:r>
      <w:r w:rsidRPr="0049768A">
        <w:rPr>
          <w:rFonts w:cs="Traditional Arabic" w:hint="cs"/>
          <w:sz w:val="36"/>
          <w:szCs w:val="36"/>
          <w:rtl/>
        </w:rPr>
        <w:t xml:space="preserve"> </w:t>
      </w:r>
      <w:r w:rsidRPr="0049768A">
        <w:rPr>
          <w:rFonts w:cs="Traditional Arabic"/>
          <w:sz w:val="36"/>
          <w:szCs w:val="36"/>
          <w:rtl/>
        </w:rPr>
        <w:t>لوكان عليك مثل جبل صبير دينا أداه الله عنك؟</w:t>
      </w:r>
      <w:r w:rsidRPr="0049768A">
        <w:rPr>
          <w:rFonts w:cs="Traditional Arabic" w:hint="cs"/>
          <w:sz w:val="36"/>
          <w:szCs w:val="36"/>
          <w:rtl/>
        </w:rPr>
        <w:t xml:space="preserve"> </w:t>
      </w:r>
      <w:r w:rsidRPr="0049768A">
        <w:rPr>
          <w:rFonts w:cs="Traditional Arabic"/>
          <w:sz w:val="36"/>
          <w:szCs w:val="36"/>
          <w:rtl/>
        </w:rPr>
        <w:t>قل:</w:t>
      </w:r>
      <w:r w:rsidRPr="0049768A">
        <w:rPr>
          <w:rFonts w:cs="Traditional Arabic" w:hint="cs"/>
          <w:sz w:val="36"/>
          <w:szCs w:val="36"/>
          <w:rtl/>
        </w:rPr>
        <w:t xml:space="preserve"> </w:t>
      </w:r>
      <w:r w:rsidRPr="0049768A">
        <w:rPr>
          <w:rFonts w:cs="Traditional Arabic"/>
          <w:sz w:val="36"/>
          <w:szCs w:val="36"/>
          <w:rtl/>
        </w:rPr>
        <w:t>اللهم اكفني بحلالك عن حرامك وأغنني بفضلك عمن سواك</w:t>
      </w:r>
      <w:r w:rsidRPr="0049768A">
        <w:rPr>
          <w:rFonts w:cs="Traditional Arabic" w:hint="cs"/>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829"/>
      </w:r>
      <w:r w:rsidRPr="0049768A">
        <w:rPr>
          <w:rFonts w:cs="Traditional Arabic"/>
          <w:sz w:val="36"/>
          <w:szCs w:val="36"/>
          <w:vertAlign w:val="superscript"/>
          <w:rtl/>
        </w:rPr>
        <w:t>)</w:t>
      </w:r>
      <w:r w:rsidRPr="0049768A">
        <w:rPr>
          <w:rFonts w:cs="Traditional Arabic"/>
          <w:sz w:val="36"/>
          <w:szCs w:val="36"/>
          <w:rtl/>
        </w:rPr>
        <w:t> ‌</w:t>
      </w:r>
    </w:p>
    <w:p w:rsidR="00784054" w:rsidRPr="0049768A" w:rsidRDefault="00784054" w:rsidP="002C186F">
      <w:pPr>
        <w:bidi/>
        <w:jc w:val="lowKashida"/>
        <w:rPr>
          <w:rFonts w:cs="Traditional Arabic"/>
          <w:sz w:val="36"/>
          <w:szCs w:val="36"/>
          <w:rtl/>
        </w:rPr>
      </w:pPr>
      <w:r w:rsidRPr="0049768A">
        <w:rPr>
          <w:rFonts w:cs="Traditional Arabic" w:hint="cs"/>
          <w:sz w:val="36"/>
          <w:szCs w:val="36"/>
          <w:rtl/>
        </w:rPr>
        <w:t>"</w:t>
      </w:r>
      <w:r w:rsidRPr="0049768A">
        <w:rPr>
          <w:rFonts w:cs="Traditional Arabic"/>
          <w:sz w:val="36"/>
          <w:szCs w:val="36"/>
          <w:rtl/>
        </w:rPr>
        <w:t>اللهم احفظني بالإسلام قائما واحفظني بالإسلام قاعدا واحفظني بالإسلام راقدا ولا تشمت بي عدوا ولا حاسدا اللهم إني أسألك من كل خير خزائنه بيدك وأعوذ بك من كل شر خزائنه بيدك</w:t>
      </w:r>
      <w:r w:rsidRPr="0049768A">
        <w:rPr>
          <w:rFonts w:cs="Traditional Arabic" w:hint="cs"/>
          <w:sz w:val="36"/>
          <w:szCs w:val="36"/>
          <w:rtl/>
        </w:rPr>
        <w:t>"</w:t>
      </w:r>
      <w:r w:rsidRPr="0049768A">
        <w:rPr>
          <w:rFonts w:cs="Traditional Arabic"/>
          <w:sz w:val="36"/>
          <w:szCs w:val="36"/>
          <w:rtl/>
        </w:rPr>
        <w:t xml:space="preserve"> .</w:t>
      </w:r>
      <w:r w:rsidRPr="0049768A">
        <w:rPr>
          <w:rFonts w:cs="Traditional Arabic"/>
          <w:sz w:val="36"/>
          <w:szCs w:val="36"/>
          <w:vertAlign w:val="superscript"/>
          <w:rtl/>
        </w:rPr>
        <w:t xml:space="preserve"> (</w:t>
      </w:r>
      <w:r w:rsidRPr="0049768A">
        <w:rPr>
          <w:rStyle w:val="a4"/>
          <w:rFonts w:cs="Traditional Arabic"/>
          <w:sz w:val="36"/>
          <w:szCs w:val="36"/>
          <w:rtl/>
        </w:rPr>
        <w:footnoteReference w:id="830"/>
      </w:r>
      <w:r w:rsidRPr="0049768A">
        <w:rPr>
          <w:rFonts w:cs="Traditional Arabic"/>
          <w:sz w:val="36"/>
          <w:szCs w:val="36"/>
          <w:vertAlign w:val="superscript"/>
          <w:rtl/>
        </w:rPr>
        <w:t>)</w:t>
      </w:r>
      <w:r w:rsidRPr="0049768A">
        <w:rPr>
          <w:rFonts w:cs="Traditional Arabic"/>
          <w:sz w:val="36"/>
          <w:szCs w:val="36"/>
          <w:rtl/>
        </w:rPr>
        <w:t>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وع</w:t>
      </w:r>
      <w:r w:rsidRPr="0049768A">
        <w:rPr>
          <w:rFonts w:cs="Traditional Arabic"/>
          <w:sz w:val="36"/>
          <w:szCs w:val="36"/>
          <w:rtl/>
        </w:rPr>
        <w:t>ن سلمة بن كهيل حدثه أن كريبا حدثه</w:t>
      </w:r>
      <w:r w:rsidRPr="0049768A">
        <w:rPr>
          <w:rFonts w:cs="Traditional Arabic" w:hint="cs"/>
          <w:sz w:val="36"/>
          <w:szCs w:val="36"/>
          <w:rtl/>
        </w:rPr>
        <w:t>:</w:t>
      </w:r>
      <w:r w:rsidRPr="0049768A">
        <w:rPr>
          <w:rFonts w:cs="Traditional Arabic"/>
          <w:sz w:val="36"/>
          <w:szCs w:val="36"/>
          <w:rtl/>
        </w:rPr>
        <w:t xml:space="preserve"> </w:t>
      </w:r>
      <w:r w:rsidRPr="0049768A">
        <w:rPr>
          <w:rFonts w:cs="Traditional Arabic" w:hint="cs"/>
          <w:sz w:val="36"/>
          <w:szCs w:val="36"/>
          <w:rtl/>
        </w:rPr>
        <w:t>"</w:t>
      </w:r>
      <w:r w:rsidRPr="0049768A">
        <w:rPr>
          <w:rFonts w:cs="Traditional Arabic"/>
          <w:sz w:val="36"/>
          <w:szCs w:val="36"/>
          <w:rtl/>
        </w:rPr>
        <w:t xml:space="preserve">أن بن عباس بات ليلة </w:t>
      </w:r>
      <w:r w:rsidRPr="0049768A">
        <w:rPr>
          <w:rFonts w:cs="Traditional Arabic" w:hint="cs"/>
          <w:sz w:val="36"/>
          <w:szCs w:val="36"/>
          <w:rtl/>
        </w:rPr>
        <w:t xml:space="preserve">عند </w:t>
      </w:r>
      <w:r w:rsidRPr="0049768A">
        <w:rPr>
          <w:rFonts w:cs="Traditional Arabic"/>
          <w:sz w:val="36"/>
          <w:szCs w:val="36"/>
          <w:rtl/>
        </w:rPr>
        <w:t xml:space="preserve">رسول الله  </w:t>
      </w:r>
      <w:r w:rsidRPr="0049768A">
        <w:rPr>
          <w:rFonts w:cs="Traditional Arabic"/>
          <w:sz w:val="36"/>
          <w:szCs w:val="36"/>
        </w:rPr>
        <w:sym w:font="AGA Arabesque" w:char="F072"/>
      </w:r>
      <w:r w:rsidRPr="0049768A">
        <w:rPr>
          <w:rFonts w:cs="Traditional Arabic" w:hint="cs"/>
          <w:sz w:val="36"/>
          <w:szCs w:val="36"/>
          <w:rtl/>
        </w:rPr>
        <w:t xml:space="preserve"> </w:t>
      </w:r>
      <w:r w:rsidRPr="0049768A">
        <w:rPr>
          <w:rFonts w:cs="Traditional Arabic"/>
          <w:sz w:val="36"/>
          <w:szCs w:val="36"/>
          <w:rtl/>
        </w:rPr>
        <w:t>قال</w:t>
      </w:r>
      <w:r w:rsidR="00F17617">
        <w:rPr>
          <w:rFonts w:cs="Traditional Arabic" w:hint="cs"/>
          <w:sz w:val="36"/>
          <w:szCs w:val="36"/>
          <w:rtl/>
        </w:rPr>
        <w:t>:</w:t>
      </w:r>
      <w:r w:rsidRPr="0049768A">
        <w:rPr>
          <w:rFonts w:cs="Traditional Arabic"/>
          <w:sz w:val="36"/>
          <w:szCs w:val="36"/>
          <w:rtl/>
        </w:rPr>
        <w:t xml:space="preserve"> فقام رسول الله  </w:t>
      </w:r>
      <w:r w:rsidRPr="0049768A">
        <w:rPr>
          <w:rFonts w:cs="Traditional Arabic"/>
          <w:sz w:val="36"/>
          <w:szCs w:val="36"/>
        </w:rPr>
        <w:sym w:font="AGA Arabesque" w:char="F072"/>
      </w:r>
      <w:r w:rsidRPr="0049768A">
        <w:rPr>
          <w:rFonts w:cs="Traditional Arabic" w:hint="cs"/>
          <w:sz w:val="36"/>
          <w:szCs w:val="36"/>
          <w:rtl/>
        </w:rPr>
        <w:t xml:space="preserve"> </w:t>
      </w:r>
      <w:r w:rsidRPr="0049768A">
        <w:rPr>
          <w:rFonts w:cs="Traditional Arabic"/>
          <w:sz w:val="36"/>
          <w:szCs w:val="36"/>
          <w:rtl/>
        </w:rPr>
        <w:t>إلى القربة فسكب منها فتوضأ ولم يكثر من الماء ولم يقصر في الوضوء وساق الحديث</w:t>
      </w:r>
      <w:r w:rsidRPr="0049768A">
        <w:rPr>
          <w:rFonts w:cs="Traditional Arabic" w:hint="cs"/>
          <w:sz w:val="36"/>
          <w:szCs w:val="36"/>
          <w:rtl/>
        </w:rPr>
        <w:t>،</w:t>
      </w:r>
      <w:r w:rsidRPr="0049768A">
        <w:rPr>
          <w:rFonts w:cs="Traditional Arabic"/>
          <w:sz w:val="36"/>
          <w:szCs w:val="36"/>
          <w:rtl/>
        </w:rPr>
        <w:t xml:space="preserve"> وفيه قال</w:t>
      </w:r>
      <w:r w:rsidRPr="0049768A">
        <w:rPr>
          <w:rFonts w:cs="Traditional Arabic" w:hint="cs"/>
          <w:sz w:val="36"/>
          <w:szCs w:val="36"/>
          <w:rtl/>
        </w:rPr>
        <w:t>:</w:t>
      </w:r>
      <w:r w:rsidRPr="0049768A">
        <w:rPr>
          <w:rFonts w:cs="Traditional Arabic"/>
          <w:sz w:val="36"/>
          <w:szCs w:val="36"/>
          <w:rtl/>
        </w:rPr>
        <w:t xml:space="preserve"> ودعا رسول الله  </w:t>
      </w:r>
      <w:r w:rsidRPr="0049768A">
        <w:rPr>
          <w:rFonts w:cs="Traditional Arabic"/>
          <w:sz w:val="36"/>
          <w:szCs w:val="36"/>
        </w:rPr>
        <w:sym w:font="AGA Arabesque" w:char="F072"/>
      </w:r>
      <w:r w:rsidRPr="0049768A">
        <w:rPr>
          <w:rFonts w:cs="Traditional Arabic" w:hint="cs"/>
          <w:sz w:val="36"/>
          <w:szCs w:val="36"/>
          <w:rtl/>
        </w:rPr>
        <w:t xml:space="preserve"> </w:t>
      </w:r>
      <w:r w:rsidRPr="0049768A">
        <w:rPr>
          <w:rFonts w:cs="Traditional Arabic"/>
          <w:sz w:val="36"/>
          <w:szCs w:val="36"/>
          <w:rtl/>
        </w:rPr>
        <w:t xml:space="preserve">ليلتئذ تسع عشرة كلمة قال سلمة </w:t>
      </w:r>
      <w:r w:rsidRPr="0049768A">
        <w:rPr>
          <w:rFonts w:cs="Traditional Arabic" w:hint="cs"/>
          <w:sz w:val="36"/>
          <w:szCs w:val="36"/>
          <w:rtl/>
        </w:rPr>
        <w:t>حد ثنيه</w:t>
      </w:r>
      <w:r w:rsidRPr="0049768A">
        <w:rPr>
          <w:rFonts w:cs="Traditional Arabic" w:hint="eastAsia"/>
          <w:sz w:val="36"/>
          <w:szCs w:val="36"/>
          <w:rtl/>
        </w:rPr>
        <w:t>ا</w:t>
      </w:r>
      <w:r w:rsidRPr="0049768A">
        <w:rPr>
          <w:rFonts w:cs="Traditional Arabic"/>
          <w:sz w:val="36"/>
          <w:szCs w:val="36"/>
          <w:rtl/>
        </w:rPr>
        <w:t xml:space="preserve"> كريب فحفظت منها ثنتي عشرة ونسيت ما بقي قال رسول الله  </w:t>
      </w:r>
      <w:r w:rsidRPr="0049768A">
        <w:rPr>
          <w:rFonts w:cs="Traditional Arabic"/>
          <w:sz w:val="36"/>
          <w:szCs w:val="36"/>
        </w:rPr>
        <w:sym w:font="AGA Arabesque" w:char="F072"/>
      </w:r>
      <w:r w:rsidRPr="0049768A">
        <w:rPr>
          <w:rFonts w:cs="Traditional Arabic" w:hint="cs"/>
          <w:sz w:val="36"/>
          <w:szCs w:val="36"/>
          <w:rtl/>
        </w:rPr>
        <w:t xml:space="preserve"> </w:t>
      </w:r>
      <w:r w:rsidR="00F17617">
        <w:rPr>
          <w:rFonts w:cs="Traditional Arabic" w:hint="cs"/>
          <w:sz w:val="36"/>
          <w:szCs w:val="36"/>
          <w:rtl/>
        </w:rPr>
        <w:t>: "</w:t>
      </w:r>
      <w:r w:rsidRPr="0049768A">
        <w:rPr>
          <w:rFonts w:cs="Traditional Arabic"/>
          <w:sz w:val="36"/>
          <w:szCs w:val="36"/>
          <w:rtl/>
        </w:rPr>
        <w:t xml:space="preserve">اللهم اجعل لي في قلبي نورا وفي لساني نورا وفي سمعي نورا وفي بصري نورا </w:t>
      </w:r>
      <w:r w:rsidR="00F17617">
        <w:rPr>
          <w:rFonts w:cs="Traditional Arabic" w:hint="cs"/>
          <w:sz w:val="36"/>
          <w:szCs w:val="36"/>
          <w:rtl/>
        </w:rPr>
        <w:t xml:space="preserve">، </w:t>
      </w:r>
      <w:r w:rsidRPr="0049768A">
        <w:rPr>
          <w:rFonts w:cs="Traditional Arabic"/>
          <w:sz w:val="36"/>
          <w:szCs w:val="36"/>
          <w:rtl/>
        </w:rPr>
        <w:t xml:space="preserve">ومن فوقي نورا </w:t>
      </w:r>
      <w:r w:rsidR="00F17617">
        <w:rPr>
          <w:rFonts w:cs="Traditional Arabic" w:hint="cs"/>
          <w:sz w:val="36"/>
          <w:szCs w:val="36"/>
          <w:rtl/>
        </w:rPr>
        <w:t xml:space="preserve">، </w:t>
      </w:r>
      <w:r w:rsidRPr="0049768A">
        <w:rPr>
          <w:rFonts w:cs="Traditional Arabic"/>
          <w:sz w:val="36"/>
          <w:szCs w:val="36"/>
          <w:rtl/>
        </w:rPr>
        <w:t xml:space="preserve">ومن تحتي نورا </w:t>
      </w:r>
      <w:r w:rsidR="00F17617">
        <w:rPr>
          <w:rFonts w:cs="Traditional Arabic" w:hint="cs"/>
          <w:sz w:val="36"/>
          <w:szCs w:val="36"/>
          <w:rtl/>
        </w:rPr>
        <w:t xml:space="preserve">، </w:t>
      </w:r>
      <w:r w:rsidRPr="0049768A">
        <w:rPr>
          <w:rFonts w:cs="Traditional Arabic"/>
          <w:sz w:val="36"/>
          <w:szCs w:val="36"/>
          <w:rtl/>
        </w:rPr>
        <w:t xml:space="preserve">وعن يميني نورا </w:t>
      </w:r>
      <w:r w:rsidR="00F17617">
        <w:rPr>
          <w:rFonts w:cs="Traditional Arabic" w:hint="cs"/>
          <w:sz w:val="36"/>
          <w:szCs w:val="36"/>
          <w:rtl/>
        </w:rPr>
        <w:t xml:space="preserve">، </w:t>
      </w:r>
      <w:r w:rsidRPr="0049768A">
        <w:rPr>
          <w:rFonts w:cs="Traditional Arabic"/>
          <w:sz w:val="36"/>
          <w:szCs w:val="36"/>
          <w:rtl/>
        </w:rPr>
        <w:t xml:space="preserve">وعن شمالي نورا </w:t>
      </w:r>
      <w:r w:rsidR="00F17617">
        <w:rPr>
          <w:rFonts w:cs="Traditional Arabic" w:hint="cs"/>
          <w:sz w:val="36"/>
          <w:szCs w:val="36"/>
          <w:rtl/>
        </w:rPr>
        <w:t xml:space="preserve">، </w:t>
      </w:r>
      <w:r w:rsidRPr="0049768A">
        <w:rPr>
          <w:rFonts w:cs="Traditional Arabic"/>
          <w:sz w:val="36"/>
          <w:szCs w:val="36"/>
          <w:rtl/>
        </w:rPr>
        <w:t xml:space="preserve">ومن بين يدي نورا </w:t>
      </w:r>
      <w:r w:rsidR="00F17617">
        <w:rPr>
          <w:rFonts w:cs="Traditional Arabic" w:hint="cs"/>
          <w:sz w:val="36"/>
          <w:szCs w:val="36"/>
          <w:rtl/>
        </w:rPr>
        <w:t xml:space="preserve">، </w:t>
      </w:r>
      <w:r w:rsidRPr="0049768A">
        <w:rPr>
          <w:rFonts w:cs="Traditional Arabic"/>
          <w:sz w:val="36"/>
          <w:szCs w:val="36"/>
          <w:rtl/>
        </w:rPr>
        <w:t xml:space="preserve">ومن خلفي نورا </w:t>
      </w:r>
      <w:r w:rsidR="00F17617">
        <w:rPr>
          <w:rFonts w:cs="Traditional Arabic" w:hint="cs"/>
          <w:sz w:val="36"/>
          <w:szCs w:val="36"/>
          <w:rtl/>
        </w:rPr>
        <w:t xml:space="preserve">، </w:t>
      </w:r>
      <w:r w:rsidRPr="0049768A">
        <w:rPr>
          <w:rFonts w:cs="Traditional Arabic"/>
          <w:sz w:val="36"/>
          <w:szCs w:val="36"/>
          <w:rtl/>
        </w:rPr>
        <w:t xml:space="preserve">واجعل في نفسي نورا </w:t>
      </w:r>
      <w:r w:rsidR="00F17617">
        <w:rPr>
          <w:rFonts w:cs="Traditional Arabic" w:hint="cs"/>
          <w:sz w:val="36"/>
          <w:szCs w:val="36"/>
          <w:rtl/>
        </w:rPr>
        <w:t xml:space="preserve">، </w:t>
      </w:r>
      <w:r w:rsidRPr="0049768A">
        <w:rPr>
          <w:rFonts w:cs="Traditional Arabic"/>
          <w:sz w:val="36"/>
          <w:szCs w:val="36"/>
          <w:rtl/>
        </w:rPr>
        <w:t>وأعظم لي نورا</w:t>
      </w:r>
      <w:r w:rsidRPr="0049768A">
        <w:rPr>
          <w:rFonts w:cs="Traditional Arabic" w:hint="cs"/>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831"/>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lastRenderedPageBreak/>
        <w:t>و</w:t>
      </w:r>
      <w:r w:rsidRPr="0049768A">
        <w:rPr>
          <w:rFonts w:cs="Traditional Arabic"/>
          <w:sz w:val="36"/>
          <w:szCs w:val="36"/>
          <w:rtl/>
        </w:rPr>
        <w:t>عن أنس قال</w:t>
      </w:r>
      <w:r w:rsidRPr="0049768A">
        <w:rPr>
          <w:rFonts w:cs="Traditional Arabic" w:hint="cs"/>
          <w:sz w:val="36"/>
          <w:szCs w:val="36"/>
          <w:rtl/>
        </w:rPr>
        <w:t>:</w:t>
      </w:r>
      <w:r w:rsidRPr="0049768A">
        <w:rPr>
          <w:rFonts w:cs="Traditional Arabic"/>
          <w:sz w:val="36"/>
          <w:szCs w:val="36"/>
          <w:rtl/>
        </w:rPr>
        <w:t xml:space="preserve"> </w:t>
      </w:r>
      <w:r w:rsidRPr="0049768A">
        <w:rPr>
          <w:rFonts w:cs="Traditional Arabic" w:hint="cs"/>
          <w:sz w:val="36"/>
          <w:szCs w:val="36"/>
          <w:rtl/>
        </w:rPr>
        <w:t>"</w:t>
      </w:r>
      <w:r w:rsidRPr="0049768A">
        <w:rPr>
          <w:rFonts w:cs="Traditional Arabic"/>
          <w:sz w:val="36"/>
          <w:szCs w:val="36"/>
          <w:rtl/>
        </w:rPr>
        <w:t xml:space="preserve">كان النبي  </w:t>
      </w:r>
      <w:r w:rsidRPr="0049768A">
        <w:rPr>
          <w:rFonts w:cs="Traditional Arabic"/>
          <w:sz w:val="36"/>
          <w:szCs w:val="36"/>
        </w:rPr>
        <w:sym w:font="AGA Arabesque" w:char="F072"/>
      </w:r>
      <w:r w:rsidRPr="0049768A">
        <w:rPr>
          <w:rFonts w:cs="Traditional Arabic" w:hint="cs"/>
          <w:sz w:val="36"/>
          <w:szCs w:val="36"/>
          <w:rtl/>
        </w:rPr>
        <w:t xml:space="preserve"> </w:t>
      </w:r>
      <w:r w:rsidRPr="0049768A">
        <w:rPr>
          <w:rFonts w:cs="Traditional Arabic"/>
          <w:sz w:val="36"/>
          <w:szCs w:val="36"/>
          <w:rtl/>
        </w:rPr>
        <w:t>يقول</w:t>
      </w:r>
      <w:r w:rsidRPr="0049768A">
        <w:rPr>
          <w:rFonts w:cs="Traditional Arabic" w:hint="cs"/>
          <w:sz w:val="36"/>
          <w:szCs w:val="36"/>
          <w:rtl/>
        </w:rPr>
        <w:t>:</w:t>
      </w:r>
      <w:r w:rsidRPr="0049768A">
        <w:rPr>
          <w:rFonts w:cs="Traditional Arabic"/>
          <w:sz w:val="36"/>
          <w:szCs w:val="36"/>
          <w:rtl/>
        </w:rPr>
        <w:t xml:space="preserve"> اللهم ربنا آتنا في الدنيا حسنة وفي الآخرة حسنة وقنا عذاب النار باب وهو ألد الخصام وقال عطاء النسل الحيوان</w:t>
      </w:r>
      <w:r w:rsidRPr="0049768A">
        <w:rPr>
          <w:rFonts w:cs="Traditional Arabic" w:hint="cs"/>
          <w:sz w:val="36"/>
          <w:szCs w:val="36"/>
          <w:rtl/>
        </w:rPr>
        <w:t>" .</w:t>
      </w:r>
      <w:r w:rsidRPr="0049768A">
        <w:rPr>
          <w:rFonts w:cs="Traditional Arabic"/>
          <w:sz w:val="36"/>
          <w:szCs w:val="36"/>
          <w:vertAlign w:val="superscript"/>
          <w:rtl/>
        </w:rPr>
        <w:t xml:space="preserve"> (</w:t>
      </w:r>
      <w:r w:rsidRPr="0049768A">
        <w:rPr>
          <w:rStyle w:val="a4"/>
          <w:rFonts w:cs="Traditional Arabic"/>
          <w:sz w:val="36"/>
          <w:szCs w:val="36"/>
          <w:rtl/>
        </w:rPr>
        <w:footnoteReference w:id="832"/>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w:t>
      </w:r>
      <w:r w:rsidRPr="0049768A">
        <w:rPr>
          <w:rFonts w:cs="Traditional Arabic"/>
          <w:sz w:val="36"/>
          <w:szCs w:val="36"/>
          <w:rtl/>
        </w:rPr>
        <w:t>ألا أعلمك كلمات لو كان عليك مثل جبل صبير دينا أداه الله عنك  ؟ قل:اللهم اكفني بحلالك عن حرامك وأغنني بفضلك عمن سواك</w:t>
      </w:r>
      <w:r w:rsidRPr="0049768A">
        <w:rPr>
          <w:rFonts w:cs="Traditional Arabic" w:hint="cs"/>
          <w:sz w:val="36"/>
          <w:szCs w:val="36"/>
          <w:rtl/>
        </w:rPr>
        <w:t>"</w:t>
      </w:r>
      <w:r w:rsidRPr="0049768A">
        <w:rPr>
          <w:rFonts w:cs="Traditional Arabic"/>
          <w:sz w:val="36"/>
          <w:szCs w:val="36"/>
          <w:vertAlign w:val="superscript"/>
          <w:rtl/>
        </w:rPr>
        <w:t xml:space="preserve"> (</w:t>
      </w:r>
      <w:r w:rsidRPr="0049768A">
        <w:rPr>
          <w:rStyle w:val="a4"/>
          <w:rFonts w:cs="Traditional Arabic"/>
          <w:sz w:val="36"/>
          <w:szCs w:val="36"/>
          <w:rtl/>
        </w:rPr>
        <w:footnoteReference w:id="833"/>
      </w:r>
      <w:r w:rsidRPr="0049768A">
        <w:rPr>
          <w:rFonts w:cs="Traditional Arabic"/>
          <w:sz w:val="36"/>
          <w:szCs w:val="36"/>
          <w:vertAlign w:val="superscript"/>
          <w:rtl/>
        </w:rPr>
        <w:t>)</w:t>
      </w:r>
      <w:r w:rsidRPr="0049768A">
        <w:rPr>
          <w:rFonts w:cs="Traditional Arabic"/>
          <w:sz w:val="36"/>
          <w:szCs w:val="36"/>
          <w:rtl/>
        </w:rPr>
        <w:t> ‌</w:t>
      </w:r>
    </w:p>
    <w:p w:rsidR="00784054" w:rsidRPr="0049768A" w:rsidRDefault="00784054" w:rsidP="00784054">
      <w:pPr>
        <w:bidi/>
        <w:jc w:val="lowKashida"/>
        <w:rPr>
          <w:rFonts w:cs="Traditional Arabic"/>
          <w:sz w:val="36"/>
          <w:szCs w:val="36"/>
          <w:rtl/>
        </w:rPr>
      </w:pPr>
      <w:r w:rsidRPr="0049768A">
        <w:rPr>
          <w:rFonts w:cs="Traditional Arabic"/>
          <w:sz w:val="36"/>
          <w:szCs w:val="36"/>
          <w:rtl/>
        </w:rPr>
        <w:t xml:space="preserve">  </w:t>
      </w:r>
      <w:r w:rsidRPr="0049768A">
        <w:rPr>
          <w:rFonts w:cs="Traditional Arabic" w:hint="cs"/>
          <w:sz w:val="36"/>
          <w:szCs w:val="36"/>
          <w:rtl/>
        </w:rPr>
        <w:t>"</w:t>
      </w:r>
      <w:r w:rsidRPr="0049768A">
        <w:rPr>
          <w:rFonts w:cs="Traditional Arabic"/>
          <w:sz w:val="36"/>
          <w:szCs w:val="36"/>
          <w:rtl/>
        </w:rPr>
        <w:t>اللهم إني أعوذ بك من منكرا</w:t>
      </w:r>
      <w:r w:rsidR="00F17617">
        <w:rPr>
          <w:rFonts w:cs="Traditional Arabic"/>
          <w:sz w:val="36"/>
          <w:szCs w:val="36"/>
          <w:rtl/>
        </w:rPr>
        <w:t xml:space="preserve">ت الأخلاق </w:t>
      </w:r>
      <w:r w:rsidR="00201F1B">
        <w:rPr>
          <w:rFonts w:cs="Traditional Arabic" w:hint="cs"/>
          <w:sz w:val="36"/>
          <w:szCs w:val="36"/>
          <w:rtl/>
        </w:rPr>
        <w:t xml:space="preserve">، </w:t>
      </w:r>
      <w:r w:rsidR="00201F1B">
        <w:rPr>
          <w:rFonts w:cs="Traditional Arabic"/>
          <w:sz w:val="36"/>
          <w:szCs w:val="36"/>
          <w:rtl/>
        </w:rPr>
        <w:t xml:space="preserve">والأعمال </w:t>
      </w:r>
      <w:r w:rsidR="00201F1B">
        <w:rPr>
          <w:rFonts w:cs="Traditional Arabic" w:hint="cs"/>
          <w:sz w:val="36"/>
          <w:szCs w:val="36"/>
          <w:rtl/>
        </w:rPr>
        <w:t xml:space="preserve">، </w:t>
      </w:r>
      <w:r w:rsidR="00201F1B">
        <w:rPr>
          <w:rFonts w:cs="Traditional Arabic"/>
          <w:sz w:val="36"/>
          <w:szCs w:val="36"/>
          <w:rtl/>
        </w:rPr>
        <w:t>و</w:t>
      </w:r>
      <w:r w:rsidR="00F17617">
        <w:rPr>
          <w:rFonts w:cs="Traditional Arabic"/>
          <w:sz w:val="36"/>
          <w:szCs w:val="36"/>
          <w:rtl/>
        </w:rPr>
        <w:t xml:space="preserve">الأهواء </w:t>
      </w:r>
      <w:r w:rsidR="00201F1B">
        <w:rPr>
          <w:rFonts w:cs="Traditional Arabic" w:hint="cs"/>
          <w:sz w:val="36"/>
          <w:szCs w:val="36"/>
          <w:rtl/>
        </w:rPr>
        <w:t xml:space="preserve">، </w:t>
      </w:r>
      <w:r w:rsidR="00F17617">
        <w:rPr>
          <w:rFonts w:cs="Traditional Arabic"/>
          <w:sz w:val="36"/>
          <w:szCs w:val="36"/>
          <w:rtl/>
        </w:rPr>
        <w:t>و</w:t>
      </w:r>
      <w:r w:rsidRPr="0049768A">
        <w:rPr>
          <w:rFonts w:cs="Traditional Arabic"/>
          <w:sz w:val="36"/>
          <w:szCs w:val="36"/>
          <w:rtl/>
        </w:rPr>
        <w:t>الأدواء</w:t>
      </w:r>
      <w:r w:rsidRPr="0049768A">
        <w:rPr>
          <w:rFonts w:cs="Traditional Arabic" w:hint="cs"/>
          <w:sz w:val="36"/>
          <w:szCs w:val="36"/>
          <w:rtl/>
        </w:rPr>
        <w:t>"</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834"/>
      </w:r>
      <w:r w:rsidRPr="0049768A">
        <w:rPr>
          <w:rFonts w:cs="Traditional Arabic"/>
          <w:sz w:val="36"/>
          <w:szCs w:val="36"/>
          <w:vertAlign w:val="superscript"/>
          <w:rtl/>
        </w:rPr>
        <w:t>)</w:t>
      </w:r>
      <w:r w:rsidRPr="0049768A">
        <w:rPr>
          <w:rFonts w:cs="Traditional Arabic"/>
          <w:sz w:val="36"/>
          <w:szCs w:val="36"/>
          <w:rtl/>
        </w:rPr>
        <w:t>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w:t>
      </w:r>
      <w:r w:rsidRPr="0049768A">
        <w:rPr>
          <w:rFonts w:cs="Traditional Arabic"/>
          <w:sz w:val="36"/>
          <w:szCs w:val="36"/>
          <w:rtl/>
        </w:rPr>
        <w:t>اللهم إني أعوذ بك من غلبة الدين و غلبة العدو و شماتة الأعداء</w:t>
      </w:r>
      <w:r w:rsidRPr="0049768A">
        <w:rPr>
          <w:rFonts w:cs="Traditional Arabic" w:hint="cs"/>
          <w:sz w:val="36"/>
          <w:szCs w:val="36"/>
          <w:rtl/>
        </w:rPr>
        <w:t>"</w:t>
      </w:r>
      <w:r w:rsidRPr="0049768A">
        <w:rPr>
          <w:rFonts w:cs="Traditional Arabic"/>
          <w:sz w:val="36"/>
          <w:szCs w:val="36"/>
          <w:rtl/>
        </w:rPr>
        <w:t> .</w:t>
      </w:r>
      <w:r w:rsidRPr="0049768A">
        <w:rPr>
          <w:rFonts w:cs="Traditional Arabic"/>
          <w:sz w:val="36"/>
          <w:szCs w:val="36"/>
          <w:vertAlign w:val="superscript"/>
          <w:rtl/>
        </w:rPr>
        <w:t xml:space="preserve"> (</w:t>
      </w:r>
      <w:r w:rsidRPr="0049768A">
        <w:rPr>
          <w:rStyle w:val="a4"/>
          <w:rFonts w:cs="Traditional Arabic"/>
          <w:sz w:val="36"/>
          <w:szCs w:val="36"/>
          <w:rtl/>
        </w:rPr>
        <w:footnoteReference w:id="835"/>
      </w:r>
      <w:r w:rsidRPr="0049768A">
        <w:rPr>
          <w:rFonts w:cs="Traditional Arabic"/>
          <w:sz w:val="36"/>
          <w:szCs w:val="36"/>
          <w:vertAlign w:val="superscript"/>
          <w:rtl/>
        </w:rPr>
        <w:t>)</w:t>
      </w:r>
      <w:r w:rsidRPr="0049768A">
        <w:rPr>
          <w:rFonts w:cs="Traditional Arabic"/>
          <w:sz w:val="36"/>
          <w:szCs w:val="36"/>
          <w:rtl/>
        </w:rPr>
        <w:t>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w:t>
      </w:r>
      <w:r w:rsidRPr="0049768A">
        <w:rPr>
          <w:rFonts w:cs="Traditional Arabic"/>
          <w:sz w:val="36"/>
          <w:szCs w:val="36"/>
          <w:rtl/>
        </w:rPr>
        <w:t>اللهم إني أعوذ بك من التردي و الهدم و الغرق و الحرق و أعوذ بك أن يتخبطني الشيطان عند الموت و أعوذ بك أن أموت في سبيلك مدبرا و أعوذ بك أن أموت لديغا</w:t>
      </w:r>
      <w:r w:rsidRPr="0049768A">
        <w:rPr>
          <w:rFonts w:cs="Traditional Arabic" w:hint="cs"/>
          <w:sz w:val="36"/>
          <w:szCs w:val="36"/>
          <w:rtl/>
        </w:rPr>
        <w:t>ً"</w:t>
      </w:r>
      <w:r w:rsidRPr="0049768A">
        <w:rPr>
          <w:rFonts w:cs="Traditional Arabic"/>
          <w:sz w:val="36"/>
          <w:szCs w:val="36"/>
          <w:rtl/>
        </w:rPr>
        <w:t xml:space="preserve"> .</w:t>
      </w:r>
      <w:r w:rsidRPr="0049768A">
        <w:rPr>
          <w:rFonts w:cs="Traditional Arabic"/>
          <w:sz w:val="36"/>
          <w:szCs w:val="36"/>
          <w:vertAlign w:val="superscript"/>
          <w:rtl/>
        </w:rPr>
        <w:t xml:space="preserve"> (</w:t>
      </w:r>
      <w:r w:rsidRPr="0049768A">
        <w:rPr>
          <w:rStyle w:val="a4"/>
          <w:rFonts w:cs="Traditional Arabic"/>
          <w:sz w:val="36"/>
          <w:szCs w:val="36"/>
          <w:rtl/>
        </w:rPr>
        <w:footnoteReference w:id="836"/>
      </w:r>
      <w:r w:rsidRPr="0049768A">
        <w:rPr>
          <w:rFonts w:cs="Traditional Arabic"/>
          <w:sz w:val="36"/>
          <w:szCs w:val="36"/>
          <w:vertAlign w:val="superscript"/>
          <w:rtl/>
        </w:rPr>
        <w:t>)</w:t>
      </w:r>
      <w:r w:rsidRPr="0049768A">
        <w:rPr>
          <w:rFonts w:cs="Traditional Arabic"/>
          <w:sz w:val="36"/>
          <w:szCs w:val="36"/>
          <w:rtl/>
        </w:rPr>
        <w:t> </w:t>
      </w:r>
    </w:p>
    <w:p w:rsidR="00784054" w:rsidRPr="0049768A" w:rsidRDefault="00784054" w:rsidP="00366FC4">
      <w:pPr>
        <w:bidi/>
        <w:jc w:val="lowKashida"/>
        <w:rPr>
          <w:rFonts w:cs="Traditional Arabic"/>
          <w:sz w:val="36"/>
          <w:szCs w:val="36"/>
          <w:rtl/>
        </w:rPr>
      </w:pPr>
      <w:r w:rsidRPr="0049768A">
        <w:rPr>
          <w:rFonts w:cs="Traditional Arabic"/>
          <w:sz w:val="36"/>
          <w:szCs w:val="36"/>
          <w:rtl/>
        </w:rPr>
        <w:t> </w:t>
      </w:r>
      <w:r w:rsidRPr="0049768A">
        <w:rPr>
          <w:rFonts w:cs="Traditional Arabic" w:hint="cs"/>
          <w:sz w:val="36"/>
          <w:szCs w:val="36"/>
          <w:rtl/>
        </w:rPr>
        <w:t>"</w:t>
      </w:r>
      <w:r w:rsidRPr="0049768A">
        <w:rPr>
          <w:rFonts w:cs="Traditional Arabic"/>
          <w:sz w:val="36"/>
          <w:szCs w:val="36"/>
          <w:rtl/>
        </w:rPr>
        <w:t>اللهم اغفر لي خطيئتي وجهلي وإسرافي في أمري وما أنت أعلم به مني اللهم اغفر لي هزلي وجدي  وخطاياي وعمدي وكل ذلك عندي</w:t>
      </w:r>
      <w:r w:rsidRPr="0049768A">
        <w:rPr>
          <w:rFonts w:cs="Traditional Arabic" w:hint="cs"/>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837"/>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lastRenderedPageBreak/>
        <w:t>"</w:t>
      </w:r>
      <w:r w:rsidRPr="0049768A">
        <w:rPr>
          <w:rFonts w:cs="Traditional Arabic"/>
          <w:sz w:val="36"/>
          <w:szCs w:val="36"/>
          <w:rtl/>
        </w:rPr>
        <w:t>اللهم متعني بسمعي و بصري و اجعلهما الوارث مني و انصرني على من ظلمني و خذ منه بثأري</w:t>
      </w:r>
      <w:r w:rsidRPr="0049768A">
        <w:rPr>
          <w:rFonts w:cs="Traditional Arabic" w:hint="cs"/>
          <w:sz w:val="36"/>
          <w:szCs w:val="36"/>
          <w:rtl/>
        </w:rPr>
        <w:t>"</w:t>
      </w:r>
      <w:r w:rsidRPr="0049768A">
        <w:rPr>
          <w:rFonts w:cs="Traditional Arabic"/>
          <w:sz w:val="36"/>
          <w:szCs w:val="36"/>
          <w:rtl/>
        </w:rPr>
        <w:t> .</w:t>
      </w:r>
      <w:r w:rsidRPr="0049768A">
        <w:rPr>
          <w:rFonts w:cs="Traditional Arabic"/>
          <w:sz w:val="36"/>
          <w:szCs w:val="36"/>
          <w:vertAlign w:val="superscript"/>
          <w:rtl/>
        </w:rPr>
        <w:t xml:space="preserve"> (</w:t>
      </w:r>
      <w:r w:rsidRPr="0049768A">
        <w:rPr>
          <w:rStyle w:val="a4"/>
          <w:rFonts w:cs="Traditional Arabic"/>
          <w:sz w:val="36"/>
          <w:szCs w:val="36"/>
          <w:rtl/>
        </w:rPr>
        <w:footnoteReference w:id="838"/>
      </w:r>
      <w:r w:rsidRPr="0049768A">
        <w:rPr>
          <w:rFonts w:cs="Traditional Arabic"/>
          <w:sz w:val="36"/>
          <w:szCs w:val="36"/>
          <w:vertAlign w:val="superscript"/>
          <w:rtl/>
        </w:rPr>
        <w:t>)</w:t>
      </w:r>
      <w:r w:rsidRPr="0049768A">
        <w:rPr>
          <w:rFonts w:cs="Traditional Arabic"/>
          <w:sz w:val="36"/>
          <w:szCs w:val="36"/>
          <w:rtl/>
        </w:rPr>
        <w:t> ‌</w:t>
      </w:r>
      <w:r w:rsidRPr="0049768A">
        <w:rPr>
          <w:rFonts w:cs="Traditional Arabic"/>
          <w:sz w:val="36"/>
          <w:szCs w:val="36"/>
        </w:rPr>
        <w:sym w:font="AGA Arabesque" w:char="F05D"/>
      </w:r>
      <w:r w:rsidRPr="0049768A">
        <w:rPr>
          <w:rFonts w:cs="Traditional Arabic" w:hint="cs"/>
          <w:sz w:val="36"/>
          <w:szCs w:val="36"/>
          <w:rtl/>
        </w:rPr>
        <w:t xml:space="preserve"> </w:t>
      </w:r>
      <w:r w:rsidRPr="0049768A">
        <w:rPr>
          <w:rFonts w:cs="Traditional Arabic"/>
          <w:sz w:val="36"/>
          <w:szCs w:val="36"/>
        </w:rPr>
        <w:sym w:font="HQPB5" w:char="F0AC"/>
      </w:r>
      <w:r w:rsidRPr="0049768A">
        <w:rPr>
          <w:rFonts w:cs="Traditional Arabic"/>
          <w:sz w:val="36"/>
          <w:szCs w:val="36"/>
        </w:rPr>
        <w:sym w:font="HQPB1" w:char="F021"/>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4" w:char="F0DB"/>
      </w:r>
      <w:r w:rsidRPr="0049768A">
        <w:rPr>
          <w:rFonts w:cs="Traditional Arabic"/>
          <w:sz w:val="36"/>
          <w:szCs w:val="36"/>
        </w:rPr>
        <w:sym w:font="HQPB3" w:char="F081"/>
      </w:r>
      <w:r w:rsidRPr="0049768A">
        <w:rPr>
          <w:rFonts w:cs="Traditional Arabic"/>
          <w:sz w:val="36"/>
          <w:szCs w:val="36"/>
        </w:rPr>
        <w:sym w:font="HQPB4" w:char="F0F9"/>
      </w:r>
      <w:r w:rsidRPr="0049768A">
        <w:rPr>
          <w:rFonts w:cs="Traditional Arabic"/>
          <w:sz w:val="36"/>
          <w:szCs w:val="36"/>
        </w:rPr>
        <w:sym w:font="HQPB2" w:char="F03D"/>
      </w:r>
      <w:r w:rsidRPr="0049768A">
        <w:rPr>
          <w:rFonts w:cs="Traditional Arabic"/>
          <w:sz w:val="36"/>
          <w:szCs w:val="36"/>
        </w:rPr>
        <w:sym w:font="HQPB4" w:char="F0E3"/>
      </w:r>
      <w:r w:rsidRPr="0049768A">
        <w:rPr>
          <w:rFonts w:cs="Traditional Arabic"/>
          <w:sz w:val="36"/>
          <w:szCs w:val="36"/>
        </w:rPr>
        <w:sym w:font="HQPB2" w:char="F042"/>
      </w:r>
      <w:r w:rsidRPr="0049768A">
        <w:rPr>
          <w:rFonts w:cs="Traditional Arabic"/>
          <w:sz w:val="36"/>
          <w:szCs w:val="36"/>
          <w:rtl/>
        </w:rPr>
        <w:t xml:space="preserve"> </w:t>
      </w:r>
      <w:r w:rsidRPr="0049768A">
        <w:rPr>
          <w:rFonts w:cs="Traditional Arabic"/>
          <w:sz w:val="36"/>
          <w:szCs w:val="36"/>
        </w:rPr>
        <w:sym w:font="HQPB4" w:char="F0CF"/>
      </w:r>
      <w:r w:rsidRPr="0049768A">
        <w:rPr>
          <w:rFonts w:cs="Traditional Arabic"/>
          <w:sz w:val="36"/>
          <w:szCs w:val="36"/>
        </w:rPr>
        <w:sym w:font="HQPB1" w:char="F04E"/>
      </w:r>
      <w:r w:rsidRPr="0049768A">
        <w:rPr>
          <w:rFonts w:cs="Traditional Arabic"/>
          <w:sz w:val="36"/>
          <w:szCs w:val="36"/>
        </w:rPr>
        <w:sym w:font="HQPB2" w:char="F0BA"/>
      </w:r>
      <w:r w:rsidRPr="0049768A">
        <w:rPr>
          <w:rFonts w:cs="Traditional Arabic"/>
          <w:sz w:val="36"/>
          <w:szCs w:val="36"/>
        </w:rPr>
        <w:sym w:font="HQPB5" w:char="F075"/>
      </w:r>
      <w:r w:rsidRPr="0049768A">
        <w:rPr>
          <w:rFonts w:cs="Traditional Arabic"/>
          <w:sz w:val="36"/>
          <w:szCs w:val="36"/>
        </w:rPr>
        <w:sym w:font="HQPB2" w:char="F071"/>
      </w:r>
      <w:r w:rsidRPr="0049768A">
        <w:rPr>
          <w:rFonts w:cs="Traditional Arabic"/>
          <w:sz w:val="36"/>
          <w:szCs w:val="36"/>
        </w:rPr>
        <w:sym w:font="HQPB2" w:char="F0BB"/>
      </w:r>
      <w:r w:rsidRPr="0049768A">
        <w:rPr>
          <w:rFonts w:cs="Traditional Arabic"/>
          <w:sz w:val="36"/>
          <w:szCs w:val="36"/>
        </w:rPr>
        <w:sym w:font="HQPB5" w:char="F079"/>
      </w:r>
      <w:r w:rsidRPr="0049768A">
        <w:rPr>
          <w:rFonts w:cs="Traditional Arabic"/>
          <w:sz w:val="36"/>
          <w:szCs w:val="36"/>
        </w:rPr>
        <w:sym w:font="HQPB2" w:char="F04A"/>
      </w:r>
      <w:r w:rsidRPr="0049768A">
        <w:rPr>
          <w:rFonts w:cs="Traditional Arabic"/>
          <w:sz w:val="36"/>
          <w:szCs w:val="36"/>
        </w:rPr>
        <w:sym w:font="HQPB4" w:char="F0A1"/>
      </w:r>
      <w:r w:rsidRPr="0049768A">
        <w:rPr>
          <w:rFonts w:cs="Traditional Arabic"/>
          <w:sz w:val="36"/>
          <w:szCs w:val="36"/>
        </w:rPr>
        <w:sym w:font="HQPB1" w:char="F0A1"/>
      </w:r>
      <w:r w:rsidRPr="0049768A">
        <w:rPr>
          <w:rFonts w:cs="Traditional Arabic"/>
          <w:sz w:val="36"/>
          <w:szCs w:val="36"/>
        </w:rPr>
        <w:sym w:font="HQPB2" w:char="F039"/>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4" w:char="F0C7"/>
      </w:r>
      <w:r w:rsidRPr="0049768A">
        <w:rPr>
          <w:rFonts w:cs="Traditional Arabic"/>
          <w:sz w:val="36"/>
          <w:szCs w:val="36"/>
        </w:rPr>
        <w:sym w:font="HQPB1" w:char="F0DA"/>
      </w:r>
      <w:r w:rsidRPr="0049768A">
        <w:rPr>
          <w:rFonts w:cs="Traditional Arabic"/>
          <w:sz w:val="36"/>
          <w:szCs w:val="36"/>
        </w:rPr>
        <w:sym w:font="HQPB4" w:char="F0F6"/>
      </w:r>
      <w:r w:rsidRPr="0049768A">
        <w:rPr>
          <w:rFonts w:cs="Traditional Arabic"/>
          <w:sz w:val="36"/>
          <w:szCs w:val="36"/>
        </w:rPr>
        <w:sym w:font="HQPB1" w:char="F091"/>
      </w:r>
      <w:r w:rsidRPr="0049768A">
        <w:rPr>
          <w:rFonts w:cs="Traditional Arabic"/>
          <w:sz w:val="36"/>
          <w:szCs w:val="36"/>
        </w:rPr>
        <w:sym w:font="HQPB5" w:char="F046"/>
      </w:r>
      <w:r w:rsidRPr="0049768A">
        <w:rPr>
          <w:rFonts w:cs="Traditional Arabic"/>
          <w:sz w:val="36"/>
          <w:szCs w:val="36"/>
        </w:rPr>
        <w:sym w:font="HQPB2" w:char="F07B"/>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4" w:char="F033"/>
      </w:r>
      <w:r w:rsidRPr="0049768A">
        <w:rPr>
          <w:rFonts w:cs="Traditional Arabic"/>
          <w:sz w:val="36"/>
          <w:szCs w:val="36"/>
          <w:rtl/>
        </w:rPr>
        <w:t xml:space="preserve"> </w:t>
      </w:r>
      <w:r w:rsidRPr="0049768A">
        <w:rPr>
          <w:rFonts w:cs="Traditional Arabic"/>
          <w:sz w:val="36"/>
          <w:szCs w:val="36"/>
        </w:rPr>
        <w:sym w:font="HQPB5" w:char="F0AA"/>
      </w:r>
      <w:r w:rsidRPr="0049768A">
        <w:rPr>
          <w:rFonts w:cs="Traditional Arabic"/>
          <w:sz w:val="36"/>
          <w:szCs w:val="36"/>
        </w:rPr>
        <w:sym w:font="HQPB1" w:char="F021"/>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5" w:char="F034"/>
      </w:r>
      <w:r w:rsidRPr="0049768A">
        <w:rPr>
          <w:rFonts w:cs="Traditional Arabic"/>
          <w:sz w:val="36"/>
          <w:szCs w:val="36"/>
        </w:rPr>
        <w:sym w:font="HQPB2" w:char="F092"/>
      </w:r>
      <w:r w:rsidRPr="0049768A">
        <w:rPr>
          <w:rFonts w:cs="Traditional Arabic"/>
          <w:sz w:val="36"/>
          <w:szCs w:val="36"/>
        </w:rPr>
        <w:sym w:font="HQPB5" w:char="F06E"/>
      </w:r>
      <w:r w:rsidRPr="0049768A">
        <w:rPr>
          <w:rFonts w:cs="Traditional Arabic"/>
          <w:sz w:val="36"/>
          <w:szCs w:val="36"/>
        </w:rPr>
        <w:sym w:font="HQPB2" w:char="F03F"/>
      </w:r>
      <w:r w:rsidRPr="0049768A">
        <w:rPr>
          <w:rFonts w:cs="Traditional Arabic"/>
          <w:sz w:val="36"/>
          <w:szCs w:val="36"/>
        </w:rPr>
        <w:sym w:font="HQPB5" w:char="F074"/>
      </w:r>
      <w:r w:rsidRPr="0049768A">
        <w:rPr>
          <w:rFonts w:cs="Traditional Arabic"/>
          <w:sz w:val="36"/>
          <w:szCs w:val="36"/>
        </w:rPr>
        <w:sym w:font="HQPB1" w:char="F0E3"/>
      </w:r>
      <w:r w:rsidRPr="0049768A">
        <w:rPr>
          <w:rFonts w:cs="Traditional Arabic"/>
          <w:sz w:val="36"/>
          <w:szCs w:val="36"/>
          <w:rtl/>
        </w:rPr>
        <w:t xml:space="preserve"> </w:t>
      </w:r>
      <w:r w:rsidRPr="0049768A">
        <w:rPr>
          <w:rFonts w:cs="Traditional Arabic"/>
          <w:sz w:val="36"/>
          <w:szCs w:val="36"/>
        </w:rPr>
        <w:sym w:font="HQPB4" w:char="F0C8"/>
      </w:r>
      <w:r w:rsidRPr="0049768A">
        <w:rPr>
          <w:rFonts w:cs="Traditional Arabic"/>
          <w:sz w:val="36"/>
          <w:szCs w:val="36"/>
        </w:rPr>
        <w:sym w:font="HQPB4" w:char="F065"/>
      </w:r>
      <w:r w:rsidRPr="0049768A">
        <w:rPr>
          <w:rFonts w:cs="Traditional Arabic"/>
          <w:sz w:val="36"/>
          <w:szCs w:val="36"/>
        </w:rPr>
        <w:sym w:font="HQPB2" w:char="F040"/>
      </w:r>
      <w:r w:rsidRPr="0049768A">
        <w:rPr>
          <w:rFonts w:cs="Traditional Arabic"/>
          <w:sz w:val="36"/>
          <w:szCs w:val="36"/>
        </w:rPr>
        <w:sym w:font="HQPB4" w:char="F0E4"/>
      </w:r>
      <w:r w:rsidRPr="0049768A">
        <w:rPr>
          <w:rFonts w:cs="Traditional Arabic"/>
          <w:sz w:val="36"/>
          <w:szCs w:val="36"/>
        </w:rPr>
        <w:sym w:font="HQPB2" w:char="F02E"/>
      </w:r>
      <w:r w:rsidRPr="0049768A">
        <w:rPr>
          <w:rFonts w:cs="Traditional Arabic"/>
          <w:sz w:val="36"/>
          <w:szCs w:val="36"/>
          <w:rtl/>
        </w:rPr>
        <w:t xml:space="preserve"> </w:t>
      </w:r>
      <w:r w:rsidRPr="0049768A">
        <w:rPr>
          <w:rFonts w:cs="Traditional Arabic"/>
          <w:sz w:val="36"/>
          <w:szCs w:val="36"/>
        </w:rPr>
        <w:sym w:font="HQPB4" w:char="F026"/>
      </w:r>
      <w:r w:rsidRPr="0049768A">
        <w:rPr>
          <w:rFonts w:cs="Traditional Arabic"/>
          <w:sz w:val="36"/>
          <w:szCs w:val="36"/>
        </w:rPr>
        <w:sym w:font="HQPB2" w:char="F0E4"/>
      </w:r>
      <w:r w:rsidRPr="0049768A">
        <w:rPr>
          <w:rFonts w:cs="Traditional Arabic"/>
          <w:sz w:val="36"/>
          <w:szCs w:val="36"/>
        </w:rPr>
        <w:sym w:font="HQPB4" w:char="F0F3"/>
      </w:r>
      <w:r w:rsidRPr="0049768A">
        <w:rPr>
          <w:rFonts w:cs="Traditional Arabic"/>
          <w:sz w:val="36"/>
          <w:szCs w:val="36"/>
        </w:rPr>
        <w:sym w:font="HQPB2" w:char="F0D3"/>
      </w:r>
      <w:r w:rsidRPr="0049768A">
        <w:rPr>
          <w:rFonts w:cs="Traditional Arabic"/>
          <w:sz w:val="36"/>
          <w:szCs w:val="36"/>
        </w:rPr>
        <w:sym w:font="HQPB5" w:char="F078"/>
      </w:r>
      <w:r w:rsidRPr="0049768A">
        <w:rPr>
          <w:rFonts w:cs="Traditional Arabic"/>
          <w:sz w:val="36"/>
          <w:szCs w:val="36"/>
        </w:rPr>
        <w:sym w:font="HQPB1" w:char="F0AB"/>
      </w:r>
      <w:r w:rsidRPr="0049768A">
        <w:rPr>
          <w:rFonts w:cs="Traditional Arabic"/>
          <w:sz w:val="36"/>
          <w:szCs w:val="36"/>
          <w:rtl/>
        </w:rPr>
        <w:t xml:space="preserve"> </w:t>
      </w:r>
      <w:r w:rsidRPr="0049768A">
        <w:rPr>
          <w:rFonts w:cs="Traditional Arabic"/>
          <w:sz w:val="36"/>
          <w:szCs w:val="36"/>
        </w:rPr>
        <w:sym w:font="HQPB4" w:char="F0ED"/>
      </w:r>
      <w:r w:rsidRPr="0049768A">
        <w:rPr>
          <w:rFonts w:cs="Traditional Arabic"/>
          <w:sz w:val="36"/>
          <w:szCs w:val="36"/>
        </w:rPr>
        <w:sym w:font="HQPB1" w:char="F08D"/>
      </w:r>
      <w:r w:rsidRPr="0049768A">
        <w:rPr>
          <w:rFonts w:cs="Traditional Arabic"/>
          <w:sz w:val="36"/>
          <w:szCs w:val="36"/>
        </w:rPr>
        <w:sym w:font="HQPB2" w:char="F083"/>
      </w:r>
      <w:r w:rsidRPr="0049768A">
        <w:rPr>
          <w:rFonts w:cs="Traditional Arabic"/>
          <w:sz w:val="36"/>
          <w:szCs w:val="36"/>
        </w:rPr>
        <w:sym w:font="HQPB4" w:char="F0CF"/>
      </w:r>
      <w:r w:rsidRPr="0049768A">
        <w:rPr>
          <w:rFonts w:cs="Traditional Arabic"/>
          <w:sz w:val="36"/>
          <w:szCs w:val="36"/>
        </w:rPr>
        <w:sym w:font="HQPB1" w:char="F089"/>
      </w:r>
      <w:r w:rsidRPr="0049768A">
        <w:rPr>
          <w:rFonts w:cs="Traditional Arabic"/>
          <w:sz w:val="36"/>
          <w:szCs w:val="36"/>
        </w:rPr>
        <w:sym w:font="HQPB5" w:char="F073"/>
      </w:r>
      <w:r w:rsidRPr="0049768A">
        <w:rPr>
          <w:rFonts w:cs="Traditional Arabic"/>
          <w:sz w:val="36"/>
          <w:szCs w:val="36"/>
        </w:rPr>
        <w:sym w:font="HQPB2" w:char="F025"/>
      </w:r>
      <w:r w:rsidRPr="0049768A">
        <w:rPr>
          <w:rFonts w:cs="Traditional Arabic"/>
          <w:sz w:val="36"/>
          <w:szCs w:val="36"/>
          <w:rtl/>
        </w:rPr>
        <w:t xml:space="preserve"> </w:t>
      </w:r>
      <w:r w:rsidRPr="0049768A">
        <w:rPr>
          <w:rFonts w:cs="Traditional Arabic"/>
          <w:sz w:val="36"/>
          <w:szCs w:val="36"/>
        </w:rPr>
        <w:sym w:font="HQPB2" w:char="F0C7"/>
      </w:r>
      <w:r w:rsidRPr="0049768A">
        <w:rPr>
          <w:rFonts w:cs="Traditional Arabic"/>
          <w:sz w:val="36"/>
          <w:szCs w:val="36"/>
        </w:rPr>
        <w:sym w:font="HQPB2" w:char="F0CA"/>
      </w:r>
      <w:r w:rsidRPr="0049768A">
        <w:rPr>
          <w:rFonts w:cs="Traditional Arabic"/>
          <w:sz w:val="36"/>
          <w:szCs w:val="36"/>
        </w:rPr>
        <w:sym w:font="HQPB2" w:char="F0D1"/>
      </w:r>
      <w:r w:rsidRPr="0049768A">
        <w:rPr>
          <w:rFonts w:cs="Traditional Arabic"/>
          <w:sz w:val="36"/>
          <w:szCs w:val="36"/>
        </w:rPr>
        <w:sym w:font="HQPB2" w:char="F0D2"/>
      </w:r>
      <w:r w:rsidRPr="0049768A">
        <w:rPr>
          <w:rFonts w:cs="Traditional Arabic"/>
          <w:sz w:val="36"/>
          <w:szCs w:val="36"/>
        </w:rPr>
        <w:sym w:font="HQPB2" w:char="F0C8"/>
      </w:r>
      <w:r w:rsidRPr="0049768A">
        <w:rPr>
          <w:rFonts w:cs="Traditional Arabic"/>
          <w:sz w:val="36"/>
          <w:szCs w:val="36"/>
          <w:rtl/>
        </w:rPr>
        <w:t xml:space="preserve"> </w:t>
      </w:r>
      <w:r w:rsidRPr="0049768A">
        <w:rPr>
          <w:rFonts w:cs="Traditional Arabic"/>
          <w:sz w:val="36"/>
          <w:szCs w:val="36"/>
        </w:rPr>
        <w:sym w:font="HQPB4" w:char="F09E"/>
      </w:r>
      <w:r w:rsidRPr="0049768A">
        <w:rPr>
          <w:rFonts w:cs="Traditional Arabic"/>
          <w:sz w:val="36"/>
          <w:szCs w:val="36"/>
        </w:rPr>
        <w:sym w:font="HQPB2" w:char="F063"/>
      </w:r>
      <w:r w:rsidRPr="0049768A">
        <w:rPr>
          <w:rFonts w:cs="Traditional Arabic"/>
          <w:sz w:val="36"/>
          <w:szCs w:val="36"/>
        </w:rPr>
        <w:sym w:font="HQPB4" w:char="F0CE"/>
      </w:r>
      <w:r w:rsidRPr="0049768A">
        <w:rPr>
          <w:rFonts w:cs="Traditional Arabic"/>
          <w:sz w:val="36"/>
          <w:szCs w:val="36"/>
        </w:rPr>
        <w:sym w:font="HQPB1" w:char="F029"/>
      </w:r>
      <w:r w:rsidRPr="0049768A">
        <w:rPr>
          <w:rFonts w:cs="Traditional Arabic"/>
          <w:sz w:val="36"/>
          <w:szCs w:val="36"/>
          <w:rtl/>
        </w:rPr>
        <w:t xml:space="preserve"> </w:t>
      </w:r>
      <w:r w:rsidRPr="0049768A">
        <w:rPr>
          <w:rFonts w:cs="Traditional Arabic"/>
          <w:sz w:val="36"/>
          <w:szCs w:val="36"/>
        </w:rPr>
        <w:sym w:font="HQPB2" w:char="F092"/>
      </w:r>
      <w:r w:rsidRPr="0049768A">
        <w:rPr>
          <w:rFonts w:cs="Traditional Arabic"/>
          <w:sz w:val="36"/>
          <w:szCs w:val="36"/>
        </w:rPr>
        <w:sym w:font="HQPB4" w:char="F0CE"/>
      </w:r>
      <w:r w:rsidRPr="0049768A">
        <w:rPr>
          <w:rFonts w:cs="Traditional Arabic"/>
          <w:sz w:val="36"/>
          <w:szCs w:val="36"/>
        </w:rPr>
        <w:sym w:font="HQPB1" w:char="F0FB"/>
      </w:r>
      <w:r w:rsidRPr="0049768A">
        <w:rPr>
          <w:rFonts w:cs="Traditional Arabic"/>
          <w:sz w:val="36"/>
          <w:szCs w:val="36"/>
          <w:rtl/>
        </w:rPr>
        <w:t xml:space="preserve"> </w:t>
      </w:r>
      <w:r w:rsidRPr="0049768A">
        <w:rPr>
          <w:rFonts w:cs="Traditional Arabic"/>
          <w:sz w:val="36"/>
          <w:szCs w:val="36"/>
        </w:rPr>
        <w:sym w:font="HQPB4" w:char="F0C8"/>
      </w:r>
      <w:r w:rsidRPr="0049768A">
        <w:rPr>
          <w:rFonts w:cs="Traditional Arabic"/>
          <w:sz w:val="36"/>
          <w:szCs w:val="36"/>
        </w:rPr>
        <w:sym w:font="HQPB2" w:char="F02C"/>
      </w:r>
      <w:r w:rsidRPr="0049768A">
        <w:rPr>
          <w:rFonts w:cs="Traditional Arabic"/>
          <w:sz w:val="36"/>
          <w:szCs w:val="36"/>
        </w:rPr>
        <w:sym w:font="HQPB4" w:char="F0F9"/>
      </w:r>
      <w:r w:rsidRPr="0049768A">
        <w:rPr>
          <w:rFonts w:cs="Traditional Arabic"/>
          <w:sz w:val="36"/>
          <w:szCs w:val="36"/>
        </w:rPr>
        <w:sym w:font="HQPB2" w:char="F03D"/>
      </w:r>
      <w:r w:rsidRPr="0049768A">
        <w:rPr>
          <w:rFonts w:cs="Traditional Arabic"/>
          <w:sz w:val="36"/>
          <w:szCs w:val="36"/>
        </w:rPr>
        <w:sym w:font="HQPB5" w:char="F079"/>
      </w:r>
      <w:r w:rsidRPr="0049768A">
        <w:rPr>
          <w:rFonts w:cs="Traditional Arabic"/>
          <w:sz w:val="36"/>
          <w:szCs w:val="36"/>
        </w:rPr>
        <w:sym w:font="HQPB1" w:char="F07A"/>
      </w:r>
      <w:r w:rsidRPr="0049768A">
        <w:rPr>
          <w:rFonts w:cs="Traditional Arabic"/>
          <w:sz w:val="36"/>
          <w:szCs w:val="36"/>
          <w:rtl/>
        </w:rPr>
        <w:t xml:space="preserve"> </w:t>
      </w:r>
      <w:r w:rsidRPr="0049768A">
        <w:rPr>
          <w:rFonts w:cs="Traditional Arabic"/>
          <w:sz w:val="36"/>
          <w:szCs w:val="36"/>
        </w:rPr>
        <w:sym w:font="HQPB4" w:char="F0CF"/>
      </w:r>
      <w:r w:rsidRPr="0049768A">
        <w:rPr>
          <w:rFonts w:cs="Traditional Arabic"/>
          <w:sz w:val="36"/>
          <w:szCs w:val="36"/>
        </w:rPr>
        <w:sym w:font="HQPB1" w:char="F04E"/>
      </w:r>
      <w:r w:rsidRPr="0049768A">
        <w:rPr>
          <w:rFonts w:cs="Traditional Arabic"/>
          <w:sz w:val="36"/>
          <w:szCs w:val="36"/>
        </w:rPr>
        <w:sym w:font="HQPB2" w:char="F0BA"/>
      </w:r>
      <w:r w:rsidRPr="0049768A">
        <w:rPr>
          <w:rFonts w:cs="Traditional Arabic"/>
          <w:sz w:val="36"/>
          <w:szCs w:val="36"/>
        </w:rPr>
        <w:sym w:font="HQPB5" w:char="F075"/>
      </w:r>
      <w:r w:rsidRPr="0049768A">
        <w:rPr>
          <w:rFonts w:cs="Traditional Arabic"/>
          <w:sz w:val="36"/>
          <w:szCs w:val="36"/>
        </w:rPr>
        <w:sym w:font="HQPB2" w:char="F071"/>
      </w:r>
      <w:r w:rsidRPr="0049768A">
        <w:rPr>
          <w:rFonts w:cs="Traditional Arabic"/>
          <w:sz w:val="36"/>
          <w:szCs w:val="36"/>
        </w:rPr>
        <w:sym w:font="HQPB2" w:char="F0BB"/>
      </w:r>
      <w:r w:rsidRPr="0049768A">
        <w:rPr>
          <w:rFonts w:cs="Traditional Arabic"/>
          <w:sz w:val="36"/>
          <w:szCs w:val="36"/>
        </w:rPr>
        <w:sym w:font="HQPB5" w:char="F079"/>
      </w:r>
      <w:r w:rsidRPr="0049768A">
        <w:rPr>
          <w:rFonts w:cs="Traditional Arabic"/>
          <w:sz w:val="36"/>
          <w:szCs w:val="36"/>
        </w:rPr>
        <w:sym w:font="HQPB2" w:char="F04A"/>
      </w:r>
      <w:r w:rsidRPr="0049768A">
        <w:rPr>
          <w:rFonts w:cs="Traditional Arabic"/>
          <w:sz w:val="36"/>
          <w:szCs w:val="36"/>
        </w:rPr>
        <w:sym w:font="HQPB4" w:char="F0A1"/>
      </w:r>
      <w:r w:rsidRPr="0049768A">
        <w:rPr>
          <w:rFonts w:cs="Traditional Arabic"/>
          <w:sz w:val="36"/>
          <w:szCs w:val="36"/>
        </w:rPr>
        <w:sym w:font="HQPB1" w:char="F0A1"/>
      </w:r>
      <w:r w:rsidRPr="0049768A">
        <w:rPr>
          <w:rFonts w:cs="Traditional Arabic"/>
          <w:sz w:val="36"/>
          <w:szCs w:val="36"/>
        </w:rPr>
        <w:sym w:font="HQPB2" w:char="F039"/>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4" w:char="F0C7"/>
      </w:r>
      <w:r w:rsidRPr="0049768A">
        <w:rPr>
          <w:rFonts w:cs="Traditional Arabic"/>
          <w:sz w:val="36"/>
          <w:szCs w:val="36"/>
        </w:rPr>
        <w:sym w:font="HQPB1" w:char="F0DA"/>
      </w:r>
      <w:r w:rsidRPr="0049768A">
        <w:rPr>
          <w:rFonts w:cs="Traditional Arabic"/>
          <w:sz w:val="36"/>
          <w:szCs w:val="36"/>
        </w:rPr>
        <w:sym w:font="HQPB4" w:char="F0F6"/>
      </w:r>
      <w:r w:rsidRPr="0049768A">
        <w:rPr>
          <w:rFonts w:cs="Traditional Arabic"/>
          <w:sz w:val="36"/>
          <w:szCs w:val="36"/>
        </w:rPr>
        <w:sym w:font="HQPB1" w:char="F091"/>
      </w:r>
      <w:r w:rsidRPr="0049768A">
        <w:rPr>
          <w:rFonts w:cs="Traditional Arabic"/>
          <w:sz w:val="36"/>
          <w:szCs w:val="36"/>
        </w:rPr>
        <w:sym w:font="HQPB5" w:char="F046"/>
      </w:r>
      <w:r w:rsidRPr="0049768A">
        <w:rPr>
          <w:rFonts w:cs="Traditional Arabic"/>
          <w:sz w:val="36"/>
          <w:szCs w:val="36"/>
        </w:rPr>
        <w:sym w:font="HQPB2" w:char="F07B"/>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4" w:char="F0C9"/>
      </w:r>
      <w:r w:rsidRPr="0049768A">
        <w:rPr>
          <w:rFonts w:cs="Traditional Arabic"/>
          <w:sz w:val="36"/>
          <w:szCs w:val="36"/>
        </w:rPr>
        <w:sym w:font="HQPB2" w:char="F023"/>
      </w:r>
      <w:r w:rsidRPr="0049768A">
        <w:rPr>
          <w:rFonts w:cs="Traditional Arabic"/>
          <w:sz w:val="36"/>
          <w:szCs w:val="36"/>
        </w:rPr>
        <w:sym w:font="HQPB2" w:char="F0BB"/>
      </w:r>
      <w:r w:rsidRPr="0049768A">
        <w:rPr>
          <w:rFonts w:cs="Traditional Arabic"/>
          <w:sz w:val="36"/>
          <w:szCs w:val="36"/>
        </w:rPr>
        <w:sym w:font="HQPB5" w:char="F06E"/>
      </w:r>
      <w:r w:rsidRPr="0049768A">
        <w:rPr>
          <w:rFonts w:cs="Traditional Arabic"/>
          <w:sz w:val="36"/>
          <w:szCs w:val="36"/>
        </w:rPr>
        <w:sym w:font="HQPB2" w:char="F03D"/>
      </w:r>
      <w:r w:rsidRPr="0049768A">
        <w:rPr>
          <w:rFonts w:cs="Traditional Arabic"/>
          <w:sz w:val="36"/>
          <w:szCs w:val="36"/>
        </w:rPr>
        <w:sym w:font="HQPB4" w:char="F0CF"/>
      </w:r>
      <w:r w:rsidRPr="0049768A">
        <w:rPr>
          <w:rFonts w:cs="Traditional Arabic"/>
          <w:sz w:val="36"/>
          <w:szCs w:val="36"/>
        </w:rPr>
        <w:sym w:font="HQPB1" w:char="F046"/>
      </w:r>
      <w:r w:rsidRPr="0049768A">
        <w:rPr>
          <w:rFonts w:cs="Traditional Arabic"/>
          <w:sz w:val="36"/>
          <w:szCs w:val="36"/>
        </w:rPr>
        <w:sym w:font="HQPB4" w:char="F0F7"/>
      </w:r>
      <w:r w:rsidRPr="0049768A">
        <w:rPr>
          <w:rFonts w:cs="Traditional Arabic"/>
          <w:sz w:val="36"/>
          <w:szCs w:val="36"/>
        </w:rPr>
        <w:sym w:font="HQPB1" w:char="F07A"/>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4" w:char="F0C8"/>
      </w:r>
      <w:r w:rsidRPr="0049768A">
        <w:rPr>
          <w:rFonts w:cs="Traditional Arabic"/>
          <w:sz w:val="36"/>
          <w:szCs w:val="36"/>
        </w:rPr>
        <w:sym w:font="HQPB2" w:char="F040"/>
      </w:r>
      <w:r w:rsidRPr="0049768A">
        <w:rPr>
          <w:rFonts w:cs="Traditional Arabic"/>
          <w:sz w:val="36"/>
          <w:szCs w:val="36"/>
        </w:rPr>
        <w:sym w:font="HQPB4" w:char="F0F8"/>
      </w:r>
      <w:r w:rsidRPr="0049768A">
        <w:rPr>
          <w:rFonts w:cs="Traditional Arabic"/>
          <w:sz w:val="36"/>
          <w:szCs w:val="36"/>
        </w:rPr>
        <w:sym w:font="HQPB2" w:char="F08A"/>
      </w:r>
      <w:r w:rsidRPr="0049768A">
        <w:rPr>
          <w:rFonts w:cs="Traditional Arabic"/>
          <w:sz w:val="36"/>
          <w:szCs w:val="36"/>
        </w:rPr>
        <w:sym w:font="HQPB4" w:char="F0A9"/>
      </w:r>
      <w:r w:rsidRPr="0049768A">
        <w:rPr>
          <w:rFonts w:cs="Traditional Arabic"/>
          <w:sz w:val="36"/>
          <w:szCs w:val="36"/>
        </w:rPr>
        <w:sym w:font="HQPB2" w:char="F039"/>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4" w:char="F0CD"/>
      </w:r>
      <w:r w:rsidRPr="0049768A">
        <w:rPr>
          <w:rFonts w:cs="Traditional Arabic"/>
          <w:sz w:val="36"/>
          <w:szCs w:val="36"/>
        </w:rPr>
        <w:sym w:font="HQPB1" w:char="F091"/>
      </w:r>
      <w:r w:rsidRPr="0049768A">
        <w:rPr>
          <w:rFonts w:cs="Traditional Arabic"/>
          <w:sz w:val="36"/>
          <w:szCs w:val="36"/>
        </w:rPr>
        <w:sym w:font="HQPB1" w:char="F024"/>
      </w:r>
      <w:r w:rsidRPr="0049768A">
        <w:rPr>
          <w:rFonts w:cs="Traditional Arabic"/>
          <w:sz w:val="36"/>
          <w:szCs w:val="36"/>
        </w:rPr>
        <w:sym w:font="HQPB5" w:char="F070"/>
      </w:r>
      <w:r w:rsidRPr="0049768A">
        <w:rPr>
          <w:rFonts w:cs="Traditional Arabic"/>
          <w:sz w:val="36"/>
          <w:szCs w:val="36"/>
        </w:rPr>
        <w:sym w:font="HQPB2" w:char="F06B"/>
      </w:r>
      <w:r w:rsidRPr="0049768A">
        <w:rPr>
          <w:rFonts w:cs="Traditional Arabic"/>
          <w:sz w:val="36"/>
          <w:szCs w:val="36"/>
        </w:rPr>
        <w:sym w:font="HQPB4" w:char="F0A8"/>
      </w:r>
      <w:r w:rsidRPr="0049768A">
        <w:rPr>
          <w:rFonts w:cs="Traditional Arabic"/>
          <w:sz w:val="36"/>
          <w:szCs w:val="36"/>
        </w:rPr>
        <w:sym w:font="HQPB2" w:char="F05D"/>
      </w:r>
      <w:r w:rsidRPr="0049768A">
        <w:rPr>
          <w:rFonts w:cs="Traditional Arabic"/>
          <w:sz w:val="36"/>
          <w:szCs w:val="36"/>
        </w:rPr>
        <w:sym w:font="HQPB2" w:char="F039"/>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4" w:char="F03B"/>
      </w:r>
      <w:r w:rsidRPr="0049768A">
        <w:rPr>
          <w:rFonts w:cs="Traditional Arabic"/>
          <w:sz w:val="36"/>
          <w:szCs w:val="36"/>
        </w:rPr>
        <w:sym w:font="HQPB1" w:char="F04D"/>
      </w:r>
      <w:r w:rsidRPr="0049768A">
        <w:rPr>
          <w:rFonts w:cs="Traditional Arabic"/>
          <w:sz w:val="36"/>
          <w:szCs w:val="36"/>
        </w:rPr>
        <w:sym w:font="HQPB2" w:char="F0BB"/>
      </w:r>
      <w:r w:rsidRPr="0049768A">
        <w:rPr>
          <w:rFonts w:cs="Traditional Arabic"/>
          <w:sz w:val="36"/>
          <w:szCs w:val="36"/>
        </w:rPr>
        <w:sym w:font="HQPB5" w:char="F074"/>
      </w:r>
      <w:r w:rsidRPr="0049768A">
        <w:rPr>
          <w:rFonts w:cs="Traditional Arabic"/>
          <w:sz w:val="36"/>
          <w:szCs w:val="36"/>
        </w:rPr>
        <w:sym w:font="HQPB2" w:char="F083"/>
      </w:r>
      <w:r w:rsidRPr="0049768A">
        <w:rPr>
          <w:rFonts w:cs="Traditional Arabic"/>
          <w:sz w:val="36"/>
          <w:szCs w:val="36"/>
        </w:rPr>
        <w:sym w:font="HQPB5" w:char="F055"/>
      </w:r>
      <w:r w:rsidRPr="0049768A">
        <w:rPr>
          <w:rFonts w:cs="Traditional Arabic"/>
          <w:sz w:val="36"/>
          <w:szCs w:val="36"/>
        </w:rPr>
        <w:sym w:font="HQPB2" w:char="F079"/>
      </w:r>
      <w:r w:rsidRPr="0049768A">
        <w:rPr>
          <w:rFonts w:cs="Traditional Arabic"/>
          <w:sz w:val="36"/>
          <w:szCs w:val="36"/>
          <w:rtl/>
        </w:rPr>
        <w:t xml:space="preserve"> </w:t>
      </w:r>
      <w:r w:rsidRPr="0049768A">
        <w:rPr>
          <w:rFonts w:cs="Traditional Arabic"/>
          <w:sz w:val="36"/>
          <w:szCs w:val="36"/>
        </w:rPr>
        <w:sym w:font="HQPB2" w:char="F092"/>
      </w:r>
      <w:r w:rsidRPr="0049768A">
        <w:rPr>
          <w:rFonts w:cs="Traditional Arabic"/>
          <w:sz w:val="36"/>
          <w:szCs w:val="36"/>
        </w:rPr>
        <w:sym w:font="HQPB4" w:char="F0CD"/>
      </w:r>
      <w:r w:rsidRPr="0049768A">
        <w:rPr>
          <w:rFonts w:cs="Traditional Arabic"/>
          <w:sz w:val="36"/>
          <w:szCs w:val="36"/>
        </w:rPr>
        <w:sym w:font="HQPB2" w:char="F03C"/>
      </w:r>
      <w:r w:rsidRPr="0049768A">
        <w:rPr>
          <w:rFonts w:cs="Traditional Arabic"/>
          <w:sz w:val="36"/>
          <w:szCs w:val="36"/>
        </w:rPr>
        <w:sym w:font="HQPB5" w:char="F027"/>
      </w:r>
      <w:r w:rsidRPr="0049768A">
        <w:rPr>
          <w:rFonts w:cs="Traditional Arabic"/>
          <w:sz w:val="36"/>
          <w:szCs w:val="36"/>
        </w:rPr>
        <w:sym w:font="HQPB2" w:char="F072"/>
      </w:r>
      <w:r w:rsidRPr="0049768A">
        <w:rPr>
          <w:rFonts w:cs="Traditional Arabic"/>
          <w:sz w:val="36"/>
          <w:szCs w:val="36"/>
        </w:rPr>
        <w:sym w:font="HQPB5" w:char="F054"/>
      </w:r>
      <w:r w:rsidRPr="0049768A">
        <w:rPr>
          <w:rFonts w:cs="Traditional Arabic"/>
          <w:sz w:val="36"/>
          <w:szCs w:val="36"/>
        </w:rPr>
        <w:sym w:font="HQPB5" w:char="F05B"/>
      </w:r>
      <w:r w:rsidRPr="0049768A">
        <w:rPr>
          <w:rFonts w:cs="Traditional Arabic"/>
          <w:sz w:val="36"/>
          <w:szCs w:val="36"/>
        </w:rPr>
        <w:sym w:font="HQPB2" w:char="F07B"/>
      </w:r>
      <w:r w:rsidRPr="0049768A">
        <w:rPr>
          <w:rFonts w:cs="Traditional Arabic"/>
          <w:sz w:val="36"/>
          <w:szCs w:val="36"/>
          <w:rtl/>
        </w:rPr>
        <w:t xml:space="preserve"> </w:t>
      </w:r>
      <w:r w:rsidRPr="0049768A">
        <w:rPr>
          <w:rFonts w:cs="Traditional Arabic"/>
          <w:sz w:val="36"/>
          <w:szCs w:val="36"/>
        </w:rPr>
        <w:sym w:font="HQPB4" w:char="F0C9"/>
      </w:r>
      <w:r w:rsidRPr="0049768A">
        <w:rPr>
          <w:rFonts w:cs="Traditional Arabic"/>
          <w:sz w:val="36"/>
          <w:szCs w:val="36"/>
        </w:rPr>
        <w:sym w:font="HQPB1" w:char="F03D"/>
      </w:r>
      <w:r w:rsidRPr="0049768A">
        <w:rPr>
          <w:rFonts w:cs="Traditional Arabic"/>
          <w:sz w:val="36"/>
          <w:szCs w:val="36"/>
        </w:rPr>
        <w:sym w:font="HQPB2" w:char="F0BB"/>
      </w:r>
      <w:r w:rsidRPr="0049768A">
        <w:rPr>
          <w:rFonts w:cs="Traditional Arabic"/>
          <w:sz w:val="36"/>
          <w:szCs w:val="36"/>
        </w:rPr>
        <w:sym w:font="HQPB5" w:char="F074"/>
      </w:r>
      <w:r w:rsidRPr="0049768A">
        <w:rPr>
          <w:rFonts w:cs="Traditional Arabic"/>
          <w:sz w:val="36"/>
          <w:szCs w:val="36"/>
        </w:rPr>
        <w:sym w:font="HQPB1" w:char="F036"/>
      </w:r>
      <w:r w:rsidRPr="0049768A">
        <w:rPr>
          <w:rFonts w:cs="Traditional Arabic"/>
          <w:sz w:val="36"/>
          <w:szCs w:val="36"/>
        </w:rPr>
        <w:sym w:font="HQPB4" w:char="F0F8"/>
      </w:r>
      <w:r w:rsidRPr="0049768A">
        <w:rPr>
          <w:rFonts w:cs="Traditional Arabic"/>
          <w:sz w:val="36"/>
          <w:szCs w:val="36"/>
        </w:rPr>
        <w:sym w:font="HQPB2" w:char="F039"/>
      </w:r>
      <w:r w:rsidRPr="0049768A">
        <w:rPr>
          <w:rFonts w:cs="Traditional Arabic"/>
          <w:sz w:val="36"/>
          <w:szCs w:val="36"/>
        </w:rPr>
        <w:sym w:font="HQPB5" w:char="F046"/>
      </w:r>
      <w:r w:rsidRPr="0049768A">
        <w:rPr>
          <w:rFonts w:cs="Traditional Arabic"/>
          <w:sz w:val="36"/>
          <w:szCs w:val="36"/>
        </w:rPr>
        <w:sym w:font="HQPB2" w:char="F07B"/>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2" w:char="F0C7"/>
      </w:r>
      <w:r w:rsidRPr="0049768A">
        <w:rPr>
          <w:rFonts w:cs="Traditional Arabic"/>
          <w:sz w:val="36"/>
          <w:szCs w:val="36"/>
        </w:rPr>
        <w:sym w:font="HQPB2" w:char="F0CA"/>
      </w:r>
      <w:r w:rsidRPr="0049768A">
        <w:rPr>
          <w:rFonts w:cs="Traditional Arabic"/>
          <w:sz w:val="36"/>
          <w:szCs w:val="36"/>
        </w:rPr>
        <w:sym w:font="HQPB2" w:char="F0D2"/>
      </w:r>
      <w:r w:rsidRPr="0049768A">
        <w:rPr>
          <w:rFonts w:cs="Traditional Arabic"/>
          <w:sz w:val="36"/>
          <w:szCs w:val="36"/>
        </w:rPr>
        <w:sym w:font="HQPB2" w:char="F0C9"/>
      </w:r>
      <w:r w:rsidRPr="0049768A">
        <w:rPr>
          <w:rFonts w:cs="Traditional Arabic"/>
          <w:sz w:val="36"/>
          <w:szCs w:val="36"/>
        </w:rPr>
        <w:sym w:font="HQPB2" w:char="F0C8"/>
      </w:r>
      <w:r w:rsidRPr="0049768A">
        <w:rPr>
          <w:rFonts w:cs="Traditional Arabic"/>
          <w:sz w:val="36"/>
          <w:szCs w:val="36"/>
          <w:rtl/>
        </w:rPr>
        <w:t xml:space="preserve"> </w:t>
      </w:r>
      <w:r w:rsidRPr="0049768A">
        <w:rPr>
          <w:rFonts w:cs="Traditional Arabic"/>
          <w:sz w:val="36"/>
          <w:szCs w:val="36"/>
        </w:rPr>
        <w:sym w:font="HQPB5" w:char="F074"/>
      </w:r>
      <w:r w:rsidRPr="0049768A">
        <w:rPr>
          <w:rFonts w:cs="Traditional Arabic"/>
          <w:sz w:val="36"/>
          <w:szCs w:val="36"/>
        </w:rPr>
        <w:sym w:font="HQPB2" w:char="F0FB"/>
      </w:r>
      <w:r w:rsidRPr="0049768A">
        <w:rPr>
          <w:rFonts w:cs="Traditional Arabic"/>
          <w:sz w:val="36"/>
          <w:szCs w:val="36"/>
        </w:rPr>
        <w:sym w:font="HQPB2" w:char="F0EF"/>
      </w:r>
      <w:r w:rsidRPr="0049768A">
        <w:rPr>
          <w:rFonts w:cs="Traditional Arabic"/>
          <w:sz w:val="36"/>
          <w:szCs w:val="36"/>
        </w:rPr>
        <w:sym w:font="HQPB4" w:char="F0CF"/>
      </w:r>
      <w:r w:rsidRPr="0049768A">
        <w:rPr>
          <w:rFonts w:cs="Traditional Arabic"/>
          <w:sz w:val="36"/>
          <w:szCs w:val="36"/>
        </w:rPr>
        <w:sym w:font="HQPB3" w:char="F025"/>
      </w:r>
      <w:r w:rsidRPr="0049768A">
        <w:rPr>
          <w:rFonts w:cs="Traditional Arabic"/>
          <w:sz w:val="36"/>
          <w:szCs w:val="36"/>
        </w:rPr>
        <w:sym w:font="HQPB4" w:char="F0A9"/>
      </w:r>
      <w:r w:rsidRPr="0049768A">
        <w:rPr>
          <w:rFonts w:cs="Traditional Arabic"/>
          <w:sz w:val="36"/>
          <w:szCs w:val="36"/>
        </w:rPr>
        <w:sym w:font="HQPB3" w:char="F021"/>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5" w:char="F074"/>
      </w:r>
      <w:r w:rsidRPr="0049768A">
        <w:rPr>
          <w:rFonts w:cs="Traditional Arabic"/>
          <w:sz w:val="36"/>
          <w:szCs w:val="36"/>
        </w:rPr>
        <w:sym w:font="HQPB2" w:char="F062"/>
      </w:r>
      <w:r w:rsidRPr="0049768A">
        <w:rPr>
          <w:rFonts w:cs="Traditional Arabic"/>
          <w:sz w:val="36"/>
          <w:szCs w:val="36"/>
        </w:rPr>
        <w:sym w:font="HQPB2" w:char="F072"/>
      </w:r>
      <w:r w:rsidRPr="0049768A">
        <w:rPr>
          <w:rFonts w:cs="Traditional Arabic"/>
          <w:sz w:val="36"/>
          <w:szCs w:val="36"/>
        </w:rPr>
        <w:sym w:font="HQPB4" w:char="F0E3"/>
      </w:r>
      <w:r w:rsidRPr="0049768A">
        <w:rPr>
          <w:rFonts w:cs="Traditional Arabic"/>
          <w:sz w:val="36"/>
          <w:szCs w:val="36"/>
        </w:rPr>
        <w:sym w:font="HQPB1" w:char="F08D"/>
      </w:r>
      <w:r w:rsidRPr="0049768A">
        <w:rPr>
          <w:rFonts w:cs="Traditional Arabic"/>
          <w:sz w:val="36"/>
          <w:szCs w:val="36"/>
        </w:rPr>
        <w:sym w:font="HQPB4" w:char="F0E4"/>
      </w:r>
      <w:r w:rsidRPr="0049768A">
        <w:rPr>
          <w:rFonts w:cs="Traditional Arabic"/>
          <w:sz w:val="36"/>
          <w:szCs w:val="36"/>
        </w:rPr>
        <w:sym w:font="HQPB2" w:char="F02E"/>
      </w:r>
      <w:r w:rsidRPr="0049768A">
        <w:rPr>
          <w:rFonts w:cs="Traditional Arabic"/>
          <w:sz w:val="36"/>
          <w:szCs w:val="36"/>
        </w:rPr>
        <w:sym w:font="HQPB4" w:char="F0F5"/>
      </w:r>
      <w:r w:rsidRPr="0049768A">
        <w:rPr>
          <w:rFonts w:cs="Traditional Arabic"/>
          <w:sz w:val="36"/>
          <w:szCs w:val="36"/>
        </w:rPr>
        <w:sym w:font="HQPB1" w:char="F08B"/>
      </w:r>
      <w:r w:rsidRPr="0049768A">
        <w:rPr>
          <w:rFonts w:cs="Traditional Arabic"/>
          <w:sz w:val="36"/>
          <w:szCs w:val="36"/>
        </w:rPr>
        <w:sym w:font="HQPB5" w:char="F074"/>
      </w:r>
      <w:r w:rsidRPr="0049768A">
        <w:rPr>
          <w:rFonts w:cs="Traditional Arabic"/>
          <w:sz w:val="36"/>
          <w:szCs w:val="36"/>
        </w:rPr>
        <w:sym w:font="HQPB2" w:char="F083"/>
      </w:r>
      <w:r w:rsidRPr="0049768A">
        <w:rPr>
          <w:rFonts w:cs="Traditional Arabic"/>
          <w:sz w:val="36"/>
          <w:szCs w:val="36"/>
          <w:rtl/>
        </w:rPr>
        <w:t xml:space="preserve"> </w:t>
      </w:r>
      <w:r w:rsidRPr="0049768A">
        <w:rPr>
          <w:rFonts w:cs="Traditional Arabic"/>
          <w:sz w:val="36"/>
          <w:szCs w:val="36"/>
        </w:rPr>
        <w:sym w:font="HQPB5" w:char="F0A9"/>
      </w:r>
      <w:r w:rsidRPr="0049768A">
        <w:rPr>
          <w:rFonts w:cs="Traditional Arabic"/>
          <w:sz w:val="36"/>
          <w:szCs w:val="36"/>
        </w:rPr>
        <w:sym w:font="HQPB1" w:char="F021"/>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4" w:char="F056"/>
      </w:r>
      <w:r w:rsidRPr="0049768A">
        <w:rPr>
          <w:rFonts w:cs="Traditional Arabic"/>
          <w:sz w:val="36"/>
          <w:szCs w:val="36"/>
        </w:rPr>
        <w:sym w:font="HQPB2" w:char="F04A"/>
      </w:r>
      <w:r w:rsidRPr="0049768A">
        <w:rPr>
          <w:rFonts w:cs="Traditional Arabic"/>
          <w:sz w:val="36"/>
          <w:szCs w:val="36"/>
        </w:rPr>
        <w:sym w:font="HQPB2" w:char="F0BB"/>
      </w:r>
      <w:r w:rsidRPr="0049768A">
        <w:rPr>
          <w:rFonts w:cs="Traditional Arabic"/>
          <w:sz w:val="36"/>
          <w:szCs w:val="36"/>
        </w:rPr>
        <w:sym w:font="HQPB5" w:char="F075"/>
      </w:r>
      <w:r w:rsidRPr="0049768A">
        <w:rPr>
          <w:rFonts w:cs="Traditional Arabic"/>
          <w:sz w:val="36"/>
          <w:szCs w:val="36"/>
        </w:rPr>
        <w:sym w:font="HQPB2" w:char="F08A"/>
      </w:r>
      <w:r w:rsidRPr="0049768A">
        <w:rPr>
          <w:rFonts w:cs="Traditional Arabic"/>
          <w:sz w:val="36"/>
          <w:szCs w:val="36"/>
        </w:rPr>
        <w:sym w:font="HQPB4" w:char="F0CF"/>
      </w:r>
      <w:r w:rsidRPr="0049768A">
        <w:rPr>
          <w:rFonts w:cs="Traditional Arabic"/>
          <w:sz w:val="36"/>
          <w:szCs w:val="36"/>
        </w:rPr>
        <w:sym w:font="HQPB2" w:char="F025"/>
      </w:r>
      <w:r w:rsidRPr="0049768A">
        <w:rPr>
          <w:rFonts w:cs="Traditional Arabic"/>
          <w:sz w:val="36"/>
          <w:szCs w:val="36"/>
          <w:rtl/>
        </w:rPr>
        <w:t xml:space="preserve"> </w:t>
      </w:r>
      <w:r w:rsidRPr="0049768A">
        <w:rPr>
          <w:rFonts w:cs="Traditional Arabic"/>
          <w:sz w:val="36"/>
          <w:szCs w:val="36"/>
        </w:rPr>
        <w:sym w:font="HQPB1" w:char="F023"/>
      </w:r>
      <w:r w:rsidRPr="0049768A">
        <w:rPr>
          <w:rFonts w:cs="Traditional Arabic"/>
          <w:sz w:val="36"/>
          <w:szCs w:val="36"/>
        </w:rPr>
        <w:sym w:font="HQPB4" w:char="F059"/>
      </w:r>
      <w:r w:rsidRPr="0049768A">
        <w:rPr>
          <w:rFonts w:cs="Traditional Arabic"/>
          <w:sz w:val="36"/>
          <w:szCs w:val="36"/>
        </w:rPr>
        <w:sym w:font="HQPB1" w:char="F08A"/>
      </w:r>
      <w:r w:rsidRPr="0049768A">
        <w:rPr>
          <w:rFonts w:cs="Traditional Arabic"/>
          <w:sz w:val="36"/>
          <w:szCs w:val="36"/>
        </w:rPr>
        <w:sym w:font="HQPB2" w:char="F071"/>
      </w:r>
      <w:r w:rsidRPr="0049768A">
        <w:rPr>
          <w:rFonts w:cs="Traditional Arabic"/>
          <w:sz w:val="36"/>
          <w:szCs w:val="36"/>
        </w:rPr>
        <w:sym w:font="HQPB4" w:char="F0E3"/>
      </w:r>
      <w:r w:rsidRPr="0049768A">
        <w:rPr>
          <w:rFonts w:cs="Traditional Arabic"/>
          <w:sz w:val="36"/>
          <w:szCs w:val="36"/>
        </w:rPr>
        <w:sym w:font="HQPB1" w:char="F0E8"/>
      </w:r>
      <w:r w:rsidRPr="0049768A">
        <w:rPr>
          <w:rFonts w:cs="Traditional Arabic"/>
          <w:sz w:val="36"/>
          <w:szCs w:val="36"/>
        </w:rPr>
        <w:sym w:font="HQPB4" w:char="F0E8"/>
      </w:r>
      <w:r w:rsidRPr="0049768A">
        <w:rPr>
          <w:rFonts w:cs="Traditional Arabic"/>
          <w:sz w:val="36"/>
          <w:szCs w:val="36"/>
        </w:rPr>
        <w:sym w:font="HQPB2" w:char="F025"/>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5" w:char="F034"/>
      </w:r>
      <w:r w:rsidRPr="0049768A">
        <w:rPr>
          <w:rFonts w:cs="Traditional Arabic"/>
          <w:sz w:val="36"/>
          <w:szCs w:val="36"/>
        </w:rPr>
        <w:sym w:font="HQPB2" w:char="F092"/>
      </w:r>
      <w:r w:rsidRPr="0049768A">
        <w:rPr>
          <w:rFonts w:cs="Traditional Arabic"/>
          <w:sz w:val="36"/>
          <w:szCs w:val="36"/>
        </w:rPr>
        <w:sym w:font="HQPB5" w:char="F06E"/>
      </w:r>
      <w:r w:rsidRPr="0049768A">
        <w:rPr>
          <w:rFonts w:cs="Traditional Arabic"/>
          <w:sz w:val="36"/>
          <w:szCs w:val="36"/>
        </w:rPr>
        <w:sym w:font="HQPB2" w:char="F03F"/>
      </w:r>
      <w:r w:rsidRPr="0049768A">
        <w:rPr>
          <w:rFonts w:cs="Traditional Arabic"/>
          <w:sz w:val="36"/>
          <w:szCs w:val="36"/>
        </w:rPr>
        <w:sym w:font="HQPB5" w:char="F074"/>
      </w:r>
      <w:r w:rsidRPr="0049768A">
        <w:rPr>
          <w:rFonts w:cs="Traditional Arabic"/>
          <w:sz w:val="36"/>
          <w:szCs w:val="36"/>
        </w:rPr>
        <w:sym w:font="HQPB1" w:char="F0E3"/>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4" w:char="F0F6"/>
      </w:r>
      <w:r w:rsidRPr="0049768A">
        <w:rPr>
          <w:rFonts w:cs="Traditional Arabic"/>
          <w:sz w:val="36"/>
          <w:szCs w:val="36"/>
        </w:rPr>
        <w:sym w:font="HQPB2" w:char="F04E"/>
      </w:r>
      <w:r w:rsidRPr="0049768A">
        <w:rPr>
          <w:rFonts w:cs="Traditional Arabic"/>
          <w:sz w:val="36"/>
          <w:szCs w:val="36"/>
        </w:rPr>
        <w:sym w:font="HQPB4" w:char="F0CE"/>
      </w:r>
      <w:r w:rsidRPr="0049768A">
        <w:rPr>
          <w:rFonts w:cs="Traditional Arabic"/>
          <w:sz w:val="36"/>
          <w:szCs w:val="36"/>
        </w:rPr>
        <w:sym w:font="HQPB2" w:char="F067"/>
      </w:r>
      <w:r w:rsidRPr="0049768A">
        <w:rPr>
          <w:rFonts w:cs="Traditional Arabic"/>
          <w:sz w:val="36"/>
          <w:szCs w:val="36"/>
        </w:rPr>
        <w:sym w:font="HQPB4" w:char="F0CE"/>
      </w:r>
      <w:r w:rsidRPr="0049768A">
        <w:rPr>
          <w:rFonts w:cs="Traditional Arabic"/>
          <w:sz w:val="36"/>
          <w:szCs w:val="36"/>
        </w:rPr>
        <w:sym w:font="HQPB1" w:char="F02F"/>
      </w:r>
      <w:r w:rsidRPr="0049768A">
        <w:rPr>
          <w:rFonts w:cs="Traditional Arabic"/>
          <w:sz w:val="36"/>
          <w:szCs w:val="36"/>
        </w:rPr>
        <w:sym w:font="HQPB2" w:char="F071"/>
      </w:r>
      <w:r w:rsidRPr="0049768A">
        <w:rPr>
          <w:rFonts w:cs="Traditional Arabic"/>
          <w:sz w:val="36"/>
          <w:szCs w:val="36"/>
        </w:rPr>
        <w:sym w:font="HQPB4" w:char="F0E3"/>
      </w:r>
      <w:r w:rsidRPr="0049768A">
        <w:rPr>
          <w:rFonts w:cs="Traditional Arabic"/>
          <w:sz w:val="36"/>
          <w:szCs w:val="36"/>
        </w:rPr>
        <w:sym w:font="HQPB2" w:char="F05A"/>
      </w:r>
      <w:r w:rsidRPr="0049768A">
        <w:rPr>
          <w:rFonts w:cs="Traditional Arabic"/>
          <w:sz w:val="36"/>
          <w:szCs w:val="36"/>
        </w:rPr>
        <w:sym w:font="HQPB4" w:char="F0E3"/>
      </w:r>
      <w:r w:rsidRPr="0049768A">
        <w:rPr>
          <w:rFonts w:cs="Traditional Arabic"/>
          <w:sz w:val="36"/>
          <w:szCs w:val="36"/>
        </w:rPr>
        <w:sym w:font="HQPB1" w:char="F05F"/>
      </w:r>
      <w:r w:rsidRPr="0049768A">
        <w:rPr>
          <w:rFonts w:cs="Traditional Arabic"/>
          <w:sz w:val="36"/>
          <w:szCs w:val="36"/>
          <w:rtl/>
        </w:rPr>
        <w:t xml:space="preserve"> </w:t>
      </w:r>
      <w:r w:rsidRPr="0049768A">
        <w:rPr>
          <w:rFonts w:cs="Traditional Arabic"/>
          <w:sz w:val="36"/>
          <w:szCs w:val="36"/>
        </w:rPr>
        <w:sym w:font="HQPB5" w:char="F074"/>
      </w:r>
      <w:r w:rsidRPr="0049768A">
        <w:rPr>
          <w:rFonts w:cs="Traditional Arabic"/>
          <w:sz w:val="36"/>
          <w:szCs w:val="36"/>
        </w:rPr>
        <w:sym w:font="HQPB2" w:char="F062"/>
      </w:r>
      <w:r w:rsidRPr="0049768A">
        <w:rPr>
          <w:rFonts w:cs="Traditional Arabic"/>
          <w:sz w:val="36"/>
          <w:szCs w:val="36"/>
        </w:rPr>
        <w:sym w:font="HQPB2" w:char="F072"/>
      </w:r>
      <w:r w:rsidRPr="0049768A">
        <w:rPr>
          <w:rFonts w:cs="Traditional Arabic"/>
          <w:sz w:val="36"/>
          <w:szCs w:val="36"/>
        </w:rPr>
        <w:sym w:font="HQPB4" w:char="F0E3"/>
      </w:r>
      <w:r w:rsidRPr="0049768A">
        <w:rPr>
          <w:rFonts w:cs="Traditional Arabic"/>
          <w:sz w:val="36"/>
          <w:szCs w:val="36"/>
        </w:rPr>
        <w:sym w:font="HQPB1" w:char="F08D"/>
      </w:r>
      <w:r w:rsidRPr="0049768A">
        <w:rPr>
          <w:rFonts w:cs="Traditional Arabic"/>
          <w:sz w:val="36"/>
          <w:szCs w:val="36"/>
        </w:rPr>
        <w:sym w:font="HQPB4" w:char="F0A4"/>
      </w:r>
      <w:r w:rsidRPr="0049768A">
        <w:rPr>
          <w:rFonts w:cs="Traditional Arabic"/>
          <w:sz w:val="36"/>
          <w:szCs w:val="36"/>
        </w:rPr>
        <w:sym w:font="HQPB2" w:char="F036"/>
      </w:r>
      <w:r w:rsidRPr="0049768A">
        <w:rPr>
          <w:rFonts w:cs="Traditional Arabic"/>
          <w:sz w:val="36"/>
          <w:szCs w:val="36"/>
        </w:rPr>
        <w:sym w:font="HQPB5" w:char="F078"/>
      </w:r>
      <w:r w:rsidRPr="0049768A">
        <w:rPr>
          <w:rFonts w:cs="Traditional Arabic"/>
          <w:sz w:val="36"/>
          <w:szCs w:val="36"/>
        </w:rPr>
        <w:sym w:font="HQPB1" w:char="F0FF"/>
      </w:r>
      <w:r w:rsidRPr="0049768A">
        <w:rPr>
          <w:rFonts w:cs="Traditional Arabic"/>
          <w:sz w:val="36"/>
          <w:szCs w:val="36"/>
        </w:rPr>
        <w:sym w:font="HQPB5" w:char="F074"/>
      </w:r>
      <w:r w:rsidRPr="0049768A">
        <w:rPr>
          <w:rFonts w:cs="Traditional Arabic"/>
          <w:sz w:val="36"/>
          <w:szCs w:val="36"/>
        </w:rPr>
        <w:sym w:font="HQPB1" w:char="F047"/>
      </w:r>
      <w:r w:rsidRPr="0049768A">
        <w:rPr>
          <w:rFonts w:cs="Traditional Arabic"/>
          <w:sz w:val="36"/>
          <w:szCs w:val="36"/>
        </w:rPr>
        <w:sym w:font="HQPB5" w:char="F074"/>
      </w:r>
      <w:r w:rsidRPr="0049768A">
        <w:rPr>
          <w:rFonts w:cs="Traditional Arabic"/>
          <w:sz w:val="36"/>
          <w:szCs w:val="36"/>
        </w:rPr>
        <w:sym w:font="HQPB2" w:char="F083"/>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2" w:char="F092"/>
      </w:r>
      <w:r w:rsidRPr="0049768A">
        <w:rPr>
          <w:rFonts w:cs="Traditional Arabic"/>
          <w:sz w:val="36"/>
          <w:szCs w:val="36"/>
        </w:rPr>
        <w:sym w:font="HQPB4" w:char="F0CE"/>
      </w:r>
      <w:r w:rsidRPr="0049768A">
        <w:rPr>
          <w:rFonts w:cs="Traditional Arabic"/>
          <w:sz w:val="36"/>
          <w:szCs w:val="36"/>
        </w:rPr>
        <w:sym w:font="HQPB1" w:char="F0FB"/>
      </w:r>
      <w:r w:rsidRPr="0049768A">
        <w:rPr>
          <w:rFonts w:cs="Traditional Arabic"/>
          <w:sz w:val="36"/>
          <w:szCs w:val="36"/>
          <w:rtl/>
        </w:rPr>
        <w:t xml:space="preserve"> </w:t>
      </w:r>
      <w:r w:rsidRPr="0049768A">
        <w:rPr>
          <w:rFonts w:cs="Traditional Arabic"/>
          <w:sz w:val="36"/>
          <w:szCs w:val="36"/>
        </w:rPr>
        <w:sym w:font="HQPB4" w:char="F0C8"/>
      </w:r>
      <w:r w:rsidRPr="0049768A">
        <w:rPr>
          <w:rFonts w:cs="Traditional Arabic"/>
          <w:sz w:val="36"/>
          <w:szCs w:val="36"/>
        </w:rPr>
        <w:sym w:font="HQPB2" w:char="F02C"/>
      </w:r>
      <w:r w:rsidRPr="0049768A">
        <w:rPr>
          <w:rFonts w:cs="Traditional Arabic"/>
          <w:sz w:val="36"/>
          <w:szCs w:val="36"/>
        </w:rPr>
        <w:sym w:font="HQPB4" w:char="F0F9"/>
      </w:r>
      <w:r w:rsidRPr="0049768A">
        <w:rPr>
          <w:rFonts w:cs="Traditional Arabic"/>
          <w:sz w:val="36"/>
          <w:szCs w:val="36"/>
        </w:rPr>
        <w:sym w:font="HQPB2" w:char="F03D"/>
      </w:r>
      <w:r w:rsidRPr="0049768A">
        <w:rPr>
          <w:rFonts w:cs="Traditional Arabic"/>
          <w:sz w:val="36"/>
          <w:szCs w:val="36"/>
        </w:rPr>
        <w:sym w:font="HQPB5" w:char="F079"/>
      </w:r>
      <w:r w:rsidRPr="0049768A">
        <w:rPr>
          <w:rFonts w:cs="Traditional Arabic"/>
          <w:sz w:val="36"/>
          <w:szCs w:val="36"/>
        </w:rPr>
        <w:sym w:font="HQPB1" w:char="F07A"/>
      </w:r>
      <w:r w:rsidRPr="0049768A">
        <w:rPr>
          <w:rFonts w:cs="Traditional Arabic"/>
          <w:sz w:val="36"/>
          <w:szCs w:val="36"/>
          <w:rtl/>
        </w:rPr>
        <w:t xml:space="preserve"> </w:t>
      </w:r>
      <w:r w:rsidRPr="0049768A">
        <w:rPr>
          <w:rFonts w:cs="Traditional Arabic"/>
          <w:sz w:val="36"/>
          <w:szCs w:val="36"/>
        </w:rPr>
        <w:sym w:font="HQPB4" w:char="F0CF"/>
      </w:r>
      <w:r w:rsidRPr="0049768A">
        <w:rPr>
          <w:rFonts w:cs="Traditional Arabic"/>
          <w:sz w:val="36"/>
          <w:szCs w:val="36"/>
        </w:rPr>
        <w:sym w:font="HQPB1" w:char="F04E"/>
      </w:r>
      <w:r w:rsidRPr="0049768A">
        <w:rPr>
          <w:rFonts w:cs="Traditional Arabic"/>
          <w:sz w:val="36"/>
          <w:szCs w:val="36"/>
        </w:rPr>
        <w:sym w:font="HQPB2" w:char="F0BA"/>
      </w:r>
      <w:r w:rsidRPr="0049768A">
        <w:rPr>
          <w:rFonts w:cs="Traditional Arabic"/>
          <w:sz w:val="36"/>
          <w:szCs w:val="36"/>
        </w:rPr>
        <w:sym w:font="HQPB5" w:char="F075"/>
      </w:r>
      <w:r w:rsidRPr="0049768A">
        <w:rPr>
          <w:rFonts w:cs="Traditional Arabic"/>
          <w:sz w:val="36"/>
          <w:szCs w:val="36"/>
        </w:rPr>
        <w:sym w:font="HQPB2" w:char="F071"/>
      </w:r>
      <w:r w:rsidRPr="0049768A">
        <w:rPr>
          <w:rFonts w:cs="Traditional Arabic"/>
          <w:sz w:val="36"/>
          <w:szCs w:val="36"/>
        </w:rPr>
        <w:sym w:font="HQPB2" w:char="F0BB"/>
      </w:r>
      <w:r w:rsidRPr="0049768A">
        <w:rPr>
          <w:rFonts w:cs="Traditional Arabic"/>
          <w:sz w:val="36"/>
          <w:szCs w:val="36"/>
        </w:rPr>
        <w:sym w:font="HQPB5" w:char="F075"/>
      </w:r>
      <w:r w:rsidRPr="0049768A">
        <w:rPr>
          <w:rFonts w:cs="Traditional Arabic"/>
          <w:sz w:val="36"/>
          <w:szCs w:val="36"/>
        </w:rPr>
        <w:sym w:font="HQPB2" w:char="F04B"/>
      </w:r>
      <w:r w:rsidRPr="0049768A">
        <w:rPr>
          <w:rFonts w:cs="Traditional Arabic"/>
          <w:sz w:val="36"/>
          <w:szCs w:val="36"/>
        </w:rPr>
        <w:sym w:font="HQPB4" w:char="F0A1"/>
      </w:r>
      <w:r w:rsidRPr="0049768A">
        <w:rPr>
          <w:rFonts w:cs="Traditional Arabic"/>
          <w:sz w:val="36"/>
          <w:szCs w:val="36"/>
        </w:rPr>
        <w:sym w:font="HQPB1" w:char="F0A1"/>
      </w:r>
      <w:r w:rsidRPr="0049768A">
        <w:rPr>
          <w:rFonts w:cs="Traditional Arabic"/>
          <w:sz w:val="36"/>
          <w:szCs w:val="36"/>
        </w:rPr>
        <w:sym w:font="HQPB2" w:char="F039"/>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4" w:char="F0C7"/>
      </w:r>
      <w:r w:rsidRPr="0049768A">
        <w:rPr>
          <w:rFonts w:cs="Traditional Arabic"/>
          <w:sz w:val="36"/>
          <w:szCs w:val="36"/>
        </w:rPr>
        <w:sym w:font="HQPB1" w:char="F0DA"/>
      </w:r>
      <w:r w:rsidRPr="0049768A">
        <w:rPr>
          <w:rFonts w:cs="Traditional Arabic"/>
          <w:sz w:val="36"/>
          <w:szCs w:val="36"/>
        </w:rPr>
        <w:sym w:font="HQPB4" w:char="F0F6"/>
      </w:r>
      <w:r w:rsidRPr="0049768A">
        <w:rPr>
          <w:rFonts w:cs="Traditional Arabic"/>
          <w:sz w:val="36"/>
          <w:szCs w:val="36"/>
        </w:rPr>
        <w:sym w:font="HQPB1" w:char="F091"/>
      </w:r>
      <w:r w:rsidRPr="0049768A">
        <w:rPr>
          <w:rFonts w:cs="Traditional Arabic"/>
          <w:sz w:val="36"/>
          <w:szCs w:val="36"/>
        </w:rPr>
        <w:sym w:font="HQPB5" w:char="F046"/>
      </w:r>
      <w:r w:rsidRPr="0049768A">
        <w:rPr>
          <w:rFonts w:cs="Traditional Arabic"/>
          <w:sz w:val="36"/>
          <w:szCs w:val="36"/>
        </w:rPr>
        <w:sym w:font="HQPB2" w:char="F07B"/>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5" w:char="F075"/>
      </w:r>
      <w:r w:rsidRPr="0049768A">
        <w:rPr>
          <w:rFonts w:cs="Traditional Arabic"/>
          <w:sz w:val="36"/>
          <w:szCs w:val="36"/>
        </w:rPr>
        <w:sym w:font="HQPB2" w:char="F05A"/>
      </w:r>
      <w:r w:rsidRPr="0049768A">
        <w:rPr>
          <w:rFonts w:cs="Traditional Arabic"/>
          <w:sz w:val="36"/>
          <w:szCs w:val="36"/>
        </w:rPr>
        <w:sym w:font="HQPB4" w:char="F0AD"/>
      </w:r>
      <w:r w:rsidRPr="0049768A">
        <w:rPr>
          <w:rFonts w:cs="Traditional Arabic"/>
          <w:sz w:val="36"/>
          <w:szCs w:val="36"/>
        </w:rPr>
        <w:sym w:font="HQPB1" w:char="F02F"/>
      </w:r>
      <w:r w:rsidRPr="0049768A">
        <w:rPr>
          <w:rFonts w:cs="Traditional Arabic"/>
          <w:sz w:val="36"/>
          <w:szCs w:val="36"/>
        </w:rPr>
        <w:sym w:font="HQPB5" w:char="F075"/>
      </w:r>
      <w:r w:rsidRPr="0049768A">
        <w:rPr>
          <w:rFonts w:cs="Traditional Arabic"/>
          <w:sz w:val="36"/>
          <w:szCs w:val="36"/>
        </w:rPr>
        <w:sym w:font="HQPB1" w:char="F091"/>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5" w:char="F074"/>
      </w:r>
      <w:r w:rsidRPr="0049768A">
        <w:rPr>
          <w:rFonts w:cs="Traditional Arabic"/>
          <w:sz w:val="36"/>
          <w:szCs w:val="36"/>
        </w:rPr>
        <w:sym w:font="HQPB2" w:char="F042"/>
      </w:r>
      <w:r w:rsidRPr="0049768A">
        <w:rPr>
          <w:rFonts w:cs="Traditional Arabic"/>
          <w:sz w:val="36"/>
          <w:szCs w:val="36"/>
          <w:rtl/>
        </w:rPr>
        <w:t xml:space="preserve"> </w:t>
      </w:r>
      <w:r w:rsidRPr="0049768A">
        <w:rPr>
          <w:rFonts w:cs="Traditional Arabic"/>
          <w:sz w:val="36"/>
          <w:szCs w:val="36"/>
        </w:rPr>
        <w:sym w:font="HQPB5" w:char="F07C"/>
      </w:r>
      <w:r w:rsidRPr="0049768A">
        <w:rPr>
          <w:rFonts w:cs="Traditional Arabic"/>
          <w:sz w:val="36"/>
          <w:szCs w:val="36"/>
        </w:rPr>
        <w:sym w:font="HQPB1" w:char="F04D"/>
      </w:r>
      <w:r w:rsidRPr="0049768A">
        <w:rPr>
          <w:rFonts w:cs="Traditional Arabic"/>
          <w:sz w:val="36"/>
          <w:szCs w:val="36"/>
        </w:rPr>
        <w:sym w:font="HQPB4" w:char="F0F8"/>
      </w:r>
      <w:r w:rsidRPr="0049768A">
        <w:rPr>
          <w:rFonts w:cs="Traditional Arabic"/>
          <w:sz w:val="36"/>
          <w:szCs w:val="36"/>
        </w:rPr>
        <w:sym w:font="HQPB2" w:char="F029"/>
      </w:r>
      <w:r w:rsidRPr="0049768A">
        <w:rPr>
          <w:rFonts w:cs="Traditional Arabic"/>
          <w:sz w:val="36"/>
          <w:szCs w:val="36"/>
        </w:rPr>
        <w:sym w:font="HQPB5" w:char="F06E"/>
      </w:r>
      <w:r w:rsidRPr="0049768A">
        <w:rPr>
          <w:rFonts w:cs="Traditional Arabic"/>
          <w:sz w:val="36"/>
          <w:szCs w:val="36"/>
        </w:rPr>
        <w:sym w:font="HQPB2" w:char="F03D"/>
      </w:r>
      <w:r w:rsidRPr="0049768A">
        <w:rPr>
          <w:rFonts w:cs="Traditional Arabic"/>
          <w:sz w:val="36"/>
          <w:szCs w:val="36"/>
        </w:rPr>
        <w:sym w:font="HQPB5" w:char="F079"/>
      </w:r>
      <w:r w:rsidRPr="0049768A">
        <w:rPr>
          <w:rFonts w:cs="Traditional Arabic"/>
          <w:sz w:val="36"/>
          <w:szCs w:val="36"/>
        </w:rPr>
        <w:sym w:font="HQPB1" w:char="F07A"/>
      </w:r>
      <w:r w:rsidRPr="0049768A">
        <w:rPr>
          <w:rFonts w:cs="Traditional Arabic"/>
          <w:sz w:val="36"/>
          <w:szCs w:val="36"/>
          <w:rtl/>
        </w:rPr>
        <w:t xml:space="preserve"> </w:t>
      </w:r>
      <w:r w:rsidRPr="0049768A">
        <w:rPr>
          <w:rFonts w:cs="Traditional Arabic"/>
          <w:sz w:val="36"/>
          <w:szCs w:val="36"/>
        </w:rPr>
        <w:sym w:font="HQPB1" w:char="F023"/>
      </w:r>
      <w:r w:rsidRPr="0049768A">
        <w:rPr>
          <w:rFonts w:cs="Traditional Arabic"/>
          <w:sz w:val="36"/>
          <w:szCs w:val="36"/>
        </w:rPr>
        <w:sym w:font="HQPB5" w:char="F078"/>
      </w:r>
      <w:r w:rsidRPr="0049768A">
        <w:rPr>
          <w:rFonts w:cs="Traditional Arabic"/>
          <w:sz w:val="36"/>
          <w:szCs w:val="36"/>
        </w:rPr>
        <w:sym w:font="HQPB1" w:char="F08B"/>
      </w:r>
      <w:r w:rsidRPr="0049768A">
        <w:rPr>
          <w:rFonts w:cs="Traditional Arabic"/>
          <w:sz w:val="36"/>
          <w:szCs w:val="36"/>
        </w:rPr>
        <w:sym w:font="HQPB2" w:char="F0BB"/>
      </w:r>
      <w:r w:rsidRPr="0049768A">
        <w:rPr>
          <w:rFonts w:cs="Traditional Arabic"/>
          <w:sz w:val="36"/>
          <w:szCs w:val="36"/>
        </w:rPr>
        <w:sym w:font="HQPB5" w:char="F079"/>
      </w:r>
      <w:r w:rsidRPr="0049768A">
        <w:rPr>
          <w:rFonts w:cs="Traditional Arabic"/>
          <w:sz w:val="36"/>
          <w:szCs w:val="36"/>
        </w:rPr>
        <w:sym w:font="HQPB2" w:char="F064"/>
      </w:r>
      <w:r w:rsidRPr="0049768A">
        <w:rPr>
          <w:rFonts w:cs="Traditional Arabic"/>
          <w:sz w:val="36"/>
          <w:szCs w:val="36"/>
          <w:rtl/>
        </w:rPr>
        <w:t xml:space="preserve"> </w:t>
      </w:r>
      <w:r w:rsidRPr="0049768A">
        <w:rPr>
          <w:rFonts w:cs="Traditional Arabic"/>
          <w:sz w:val="36"/>
          <w:szCs w:val="36"/>
        </w:rPr>
        <w:sym w:font="HQPB4" w:char="F057"/>
      </w:r>
      <w:r w:rsidRPr="0049768A">
        <w:rPr>
          <w:rFonts w:cs="Traditional Arabic"/>
          <w:sz w:val="36"/>
          <w:szCs w:val="36"/>
        </w:rPr>
        <w:sym w:font="HQPB2" w:char="F078"/>
      </w:r>
      <w:r w:rsidRPr="0049768A">
        <w:rPr>
          <w:rFonts w:cs="Traditional Arabic"/>
          <w:sz w:val="36"/>
          <w:szCs w:val="36"/>
        </w:rPr>
        <w:sym w:font="HQPB4" w:char="F0CF"/>
      </w:r>
      <w:r w:rsidRPr="0049768A">
        <w:rPr>
          <w:rFonts w:cs="Traditional Arabic"/>
          <w:sz w:val="36"/>
          <w:szCs w:val="36"/>
        </w:rPr>
        <w:sym w:font="HQPB1" w:char="F0DC"/>
      </w:r>
      <w:r w:rsidRPr="0049768A">
        <w:rPr>
          <w:rFonts w:cs="Traditional Arabic"/>
          <w:sz w:val="36"/>
          <w:szCs w:val="36"/>
        </w:rPr>
        <w:sym w:font="HQPB2" w:char="F0BB"/>
      </w:r>
      <w:r w:rsidRPr="0049768A">
        <w:rPr>
          <w:rFonts w:cs="Traditional Arabic"/>
          <w:sz w:val="36"/>
          <w:szCs w:val="36"/>
        </w:rPr>
        <w:sym w:font="HQPB5" w:char="F074"/>
      </w:r>
      <w:r w:rsidRPr="0049768A">
        <w:rPr>
          <w:rFonts w:cs="Traditional Arabic"/>
          <w:sz w:val="36"/>
          <w:szCs w:val="36"/>
        </w:rPr>
        <w:sym w:font="HQPB1" w:char="F02F"/>
      </w:r>
      <w:r w:rsidRPr="0049768A">
        <w:rPr>
          <w:rFonts w:cs="Traditional Arabic"/>
          <w:sz w:val="36"/>
          <w:szCs w:val="36"/>
          <w:rtl/>
        </w:rPr>
        <w:t xml:space="preserve"> </w:t>
      </w:r>
      <w:r w:rsidRPr="0049768A">
        <w:rPr>
          <w:rFonts w:cs="Traditional Arabic"/>
          <w:sz w:val="36"/>
          <w:szCs w:val="36"/>
        </w:rPr>
        <w:sym w:font="HQPB5" w:char="F079"/>
      </w:r>
      <w:r w:rsidRPr="0049768A">
        <w:rPr>
          <w:rFonts w:cs="Traditional Arabic"/>
          <w:sz w:val="36"/>
          <w:szCs w:val="36"/>
        </w:rPr>
        <w:sym w:font="HQPB2" w:char="F037"/>
      </w:r>
      <w:r w:rsidRPr="0049768A">
        <w:rPr>
          <w:rFonts w:cs="Traditional Arabic"/>
          <w:sz w:val="36"/>
          <w:szCs w:val="36"/>
        </w:rPr>
        <w:sym w:font="HQPB5" w:char="F06F"/>
      </w:r>
      <w:r w:rsidRPr="0049768A">
        <w:rPr>
          <w:rFonts w:cs="Traditional Arabic"/>
          <w:sz w:val="36"/>
          <w:szCs w:val="36"/>
        </w:rPr>
        <w:sym w:font="HQPB2" w:char="F059"/>
      </w:r>
      <w:r w:rsidRPr="0049768A">
        <w:rPr>
          <w:rFonts w:cs="Traditional Arabic"/>
          <w:sz w:val="36"/>
          <w:szCs w:val="36"/>
        </w:rPr>
        <w:sym w:font="HQPB2" w:char="F0BB"/>
      </w:r>
      <w:r w:rsidRPr="0049768A">
        <w:rPr>
          <w:rFonts w:cs="Traditional Arabic"/>
          <w:sz w:val="36"/>
          <w:szCs w:val="36"/>
        </w:rPr>
        <w:sym w:font="HQPB5" w:char="F079"/>
      </w:r>
      <w:r w:rsidRPr="0049768A">
        <w:rPr>
          <w:rFonts w:cs="Traditional Arabic"/>
          <w:sz w:val="36"/>
          <w:szCs w:val="36"/>
        </w:rPr>
        <w:sym w:font="HQPB1" w:char="F073"/>
      </w:r>
      <w:r w:rsidRPr="0049768A">
        <w:rPr>
          <w:rFonts w:cs="Traditional Arabic"/>
          <w:sz w:val="36"/>
          <w:szCs w:val="36"/>
        </w:rPr>
        <w:sym w:font="HQPB4" w:char="F0F6"/>
      </w:r>
      <w:r w:rsidRPr="0049768A">
        <w:rPr>
          <w:rFonts w:cs="Traditional Arabic"/>
          <w:sz w:val="36"/>
          <w:szCs w:val="36"/>
        </w:rPr>
        <w:sym w:font="HQPB1" w:char="F036"/>
      </w:r>
      <w:r w:rsidRPr="0049768A">
        <w:rPr>
          <w:rFonts w:cs="Traditional Arabic"/>
          <w:sz w:val="36"/>
          <w:szCs w:val="36"/>
        </w:rPr>
        <w:sym w:font="HQPB4" w:char="F0DF"/>
      </w:r>
      <w:r w:rsidRPr="0049768A">
        <w:rPr>
          <w:rFonts w:cs="Traditional Arabic"/>
          <w:sz w:val="36"/>
          <w:szCs w:val="36"/>
        </w:rPr>
        <w:sym w:font="HQPB1" w:char="F099"/>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5" w:char="F06F"/>
      </w:r>
      <w:r w:rsidRPr="0049768A">
        <w:rPr>
          <w:rFonts w:cs="Traditional Arabic"/>
          <w:sz w:val="36"/>
          <w:szCs w:val="36"/>
        </w:rPr>
        <w:sym w:font="HQPB2" w:char="F059"/>
      </w:r>
      <w:r w:rsidRPr="0049768A">
        <w:rPr>
          <w:rFonts w:cs="Traditional Arabic"/>
          <w:sz w:val="36"/>
          <w:szCs w:val="36"/>
        </w:rPr>
        <w:sym w:font="HQPB4" w:char="F0C9"/>
      </w:r>
      <w:r w:rsidRPr="0049768A">
        <w:rPr>
          <w:rFonts w:cs="Traditional Arabic"/>
          <w:sz w:val="36"/>
          <w:szCs w:val="36"/>
        </w:rPr>
        <w:sym w:font="HQPB2" w:char="F029"/>
      </w:r>
      <w:r w:rsidRPr="0049768A">
        <w:rPr>
          <w:rFonts w:cs="Traditional Arabic"/>
          <w:sz w:val="36"/>
          <w:szCs w:val="36"/>
        </w:rPr>
        <w:sym w:font="HQPB5" w:char="F073"/>
      </w:r>
      <w:r w:rsidRPr="0049768A">
        <w:rPr>
          <w:rFonts w:cs="Traditional Arabic"/>
          <w:sz w:val="36"/>
          <w:szCs w:val="36"/>
        </w:rPr>
        <w:sym w:font="HQPB1" w:char="F0F9"/>
      </w:r>
      <w:r w:rsidRPr="0049768A">
        <w:rPr>
          <w:rFonts w:cs="Traditional Arabic"/>
          <w:sz w:val="36"/>
          <w:szCs w:val="36"/>
          <w:rtl/>
        </w:rPr>
        <w:t xml:space="preserve"> </w:t>
      </w:r>
      <w:r w:rsidRPr="0049768A">
        <w:rPr>
          <w:rFonts w:cs="Traditional Arabic"/>
          <w:sz w:val="36"/>
          <w:szCs w:val="36"/>
        </w:rPr>
        <w:sym w:font="HQPB5" w:char="F07A"/>
      </w:r>
      <w:r w:rsidRPr="0049768A">
        <w:rPr>
          <w:rFonts w:cs="Traditional Arabic"/>
          <w:sz w:val="36"/>
          <w:szCs w:val="36"/>
        </w:rPr>
        <w:sym w:font="HQPB1" w:char="F03E"/>
      </w:r>
      <w:r w:rsidRPr="0049768A">
        <w:rPr>
          <w:rFonts w:cs="Traditional Arabic"/>
          <w:sz w:val="36"/>
          <w:szCs w:val="36"/>
        </w:rPr>
        <w:sym w:font="HQPB1" w:char="F023"/>
      </w:r>
      <w:r w:rsidRPr="0049768A">
        <w:rPr>
          <w:rFonts w:cs="Traditional Arabic"/>
          <w:sz w:val="36"/>
          <w:szCs w:val="36"/>
        </w:rPr>
        <w:sym w:font="HQPB5" w:char="F078"/>
      </w:r>
      <w:r w:rsidRPr="0049768A">
        <w:rPr>
          <w:rFonts w:cs="Traditional Arabic"/>
          <w:sz w:val="36"/>
          <w:szCs w:val="36"/>
        </w:rPr>
        <w:sym w:font="HQPB1" w:char="F08B"/>
      </w:r>
      <w:r w:rsidRPr="0049768A">
        <w:rPr>
          <w:rFonts w:cs="Traditional Arabic"/>
          <w:sz w:val="36"/>
          <w:szCs w:val="36"/>
        </w:rPr>
        <w:sym w:font="HQPB5" w:char="F074"/>
      </w:r>
      <w:r w:rsidRPr="0049768A">
        <w:rPr>
          <w:rFonts w:cs="Traditional Arabic"/>
          <w:sz w:val="36"/>
          <w:szCs w:val="36"/>
        </w:rPr>
        <w:sym w:font="HQPB1" w:char="F0E3"/>
      </w:r>
      <w:r w:rsidRPr="0049768A">
        <w:rPr>
          <w:rFonts w:cs="Traditional Arabic"/>
          <w:sz w:val="36"/>
          <w:szCs w:val="36"/>
          <w:rtl/>
        </w:rPr>
        <w:t xml:space="preserve"> </w:t>
      </w:r>
      <w:r w:rsidRPr="0049768A">
        <w:rPr>
          <w:rFonts w:cs="Traditional Arabic"/>
          <w:sz w:val="36"/>
          <w:szCs w:val="36"/>
        </w:rPr>
        <w:sym w:font="HQPB4" w:char="F0CD"/>
      </w:r>
      <w:r w:rsidRPr="0049768A">
        <w:rPr>
          <w:rFonts w:cs="Traditional Arabic"/>
          <w:sz w:val="36"/>
          <w:szCs w:val="36"/>
        </w:rPr>
        <w:sym w:font="HQPB1" w:char="F091"/>
      </w:r>
      <w:r w:rsidRPr="0049768A">
        <w:rPr>
          <w:rFonts w:cs="Traditional Arabic"/>
          <w:sz w:val="36"/>
          <w:szCs w:val="36"/>
        </w:rPr>
        <w:sym w:font="HQPB1" w:char="F024"/>
      </w:r>
      <w:r w:rsidRPr="0049768A">
        <w:rPr>
          <w:rFonts w:cs="Traditional Arabic"/>
          <w:sz w:val="36"/>
          <w:szCs w:val="36"/>
        </w:rPr>
        <w:sym w:font="HQPB4" w:char="F0A8"/>
      </w:r>
      <w:r w:rsidRPr="0049768A">
        <w:rPr>
          <w:rFonts w:cs="Traditional Arabic"/>
          <w:sz w:val="36"/>
          <w:szCs w:val="36"/>
        </w:rPr>
        <w:sym w:font="HQPB2" w:char="F05A"/>
      </w:r>
      <w:r w:rsidRPr="0049768A">
        <w:rPr>
          <w:rFonts w:cs="Traditional Arabic"/>
          <w:sz w:val="36"/>
          <w:szCs w:val="36"/>
        </w:rPr>
        <w:sym w:font="HQPB2" w:char="F039"/>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2" w:char="F0C7"/>
      </w:r>
      <w:r w:rsidRPr="0049768A">
        <w:rPr>
          <w:rFonts w:cs="Traditional Arabic"/>
          <w:sz w:val="36"/>
          <w:szCs w:val="36"/>
        </w:rPr>
        <w:sym w:font="HQPB2" w:char="F0CA"/>
      </w:r>
      <w:r w:rsidRPr="0049768A">
        <w:rPr>
          <w:rFonts w:cs="Traditional Arabic"/>
          <w:sz w:val="36"/>
          <w:szCs w:val="36"/>
        </w:rPr>
        <w:sym w:font="HQPB2" w:char="F0D2"/>
      </w:r>
      <w:r w:rsidRPr="0049768A">
        <w:rPr>
          <w:rFonts w:cs="Traditional Arabic"/>
          <w:sz w:val="36"/>
          <w:szCs w:val="36"/>
        </w:rPr>
        <w:sym w:font="HQPB2" w:char="F0CA"/>
      </w:r>
      <w:r w:rsidRPr="0049768A">
        <w:rPr>
          <w:rFonts w:cs="Traditional Arabic"/>
          <w:sz w:val="36"/>
          <w:szCs w:val="36"/>
        </w:rPr>
        <w:sym w:font="HQPB2" w:char="F0C8"/>
      </w:r>
      <w:r w:rsidRPr="0049768A">
        <w:rPr>
          <w:rFonts w:cs="Traditional Arabic"/>
          <w:sz w:val="36"/>
          <w:szCs w:val="36"/>
          <w:rtl/>
        </w:rPr>
        <w:t xml:space="preserve"> </w:t>
      </w:r>
      <w:r w:rsidRPr="0049768A">
        <w:rPr>
          <w:rFonts w:cs="Traditional Arabic"/>
          <w:sz w:val="36"/>
          <w:szCs w:val="36"/>
        </w:rPr>
        <w:sym w:font="HQPB5" w:char="F021"/>
      </w:r>
      <w:r w:rsidRPr="0049768A">
        <w:rPr>
          <w:rFonts w:cs="Traditional Arabic"/>
          <w:sz w:val="36"/>
          <w:szCs w:val="36"/>
        </w:rPr>
        <w:sym w:font="HQPB1" w:char="F024"/>
      </w:r>
      <w:r w:rsidRPr="0049768A">
        <w:rPr>
          <w:rFonts w:cs="Traditional Arabic"/>
          <w:sz w:val="36"/>
          <w:szCs w:val="36"/>
        </w:rPr>
        <w:sym w:font="HQPB5" w:char="F06F"/>
      </w:r>
      <w:r w:rsidRPr="0049768A">
        <w:rPr>
          <w:rFonts w:cs="Traditional Arabic"/>
          <w:sz w:val="36"/>
          <w:szCs w:val="36"/>
        </w:rPr>
        <w:sym w:font="HQPB2" w:char="F059"/>
      </w:r>
      <w:r w:rsidRPr="0049768A">
        <w:rPr>
          <w:rFonts w:cs="Traditional Arabic"/>
          <w:sz w:val="36"/>
          <w:szCs w:val="36"/>
        </w:rPr>
        <w:sym w:font="HQPB4" w:char="F0AD"/>
      </w:r>
      <w:r w:rsidRPr="0049768A">
        <w:rPr>
          <w:rFonts w:cs="Traditional Arabic"/>
          <w:sz w:val="36"/>
          <w:szCs w:val="36"/>
        </w:rPr>
        <w:sym w:font="HQPB1" w:char="F02F"/>
      </w:r>
      <w:r w:rsidRPr="0049768A">
        <w:rPr>
          <w:rFonts w:cs="Traditional Arabic"/>
          <w:sz w:val="36"/>
          <w:szCs w:val="36"/>
        </w:rPr>
        <w:sym w:font="HQPB5" w:char="F075"/>
      </w:r>
      <w:r w:rsidRPr="0049768A">
        <w:rPr>
          <w:rFonts w:cs="Traditional Arabic"/>
          <w:sz w:val="36"/>
          <w:szCs w:val="36"/>
        </w:rPr>
        <w:sym w:font="HQPB1" w:char="F091"/>
      </w:r>
      <w:r w:rsidRPr="0049768A">
        <w:rPr>
          <w:rFonts w:cs="Traditional Arabic"/>
          <w:sz w:val="36"/>
          <w:szCs w:val="36"/>
          <w:rtl/>
        </w:rPr>
        <w:t xml:space="preserve"> </w:t>
      </w:r>
      <w:r w:rsidRPr="0049768A">
        <w:rPr>
          <w:rFonts w:cs="Traditional Arabic"/>
          <w:sz w:val="36"/>
          <w:szCs w:val="36"/>
        </w:rPr>
        <w:sym w:font="HQPB5" w:char="F079"/>
      </w:r>
      <w:r w:rsidRPr="0049768A">
        <w:rPr>
          <w:rFonts w:cs="Traditional Arabic"/>
          <w:sz w:val="36"/>
          <w:szCs w:val="36"/>
        </w:rPr>
        <w:sym w:font="HQPB2" w:char="F037"/>
      </w:r>
      <w:r w:rsidRPr="0049768A">
        <w:rPr>
          <w:rFonts w:cs="Traditional Arabic"/>
          <w:sz w:val="36"/>
          <w:szCs w:val="36"/>
        </w:rPr>
        <w:sym w:font="HQPB4" w:char="F0A8"/>
      </w:r>
      <w:r w:rsidRPr="0049768A">
        <w:rPr>
          <w:rFonts w:cs="Traditional Arabic"/>
          <w:sz w:val="36"/>
          <w:szCs w:val="36"/>
        </w:rPr>
        <w:sym w:font="HQPB2" w:char="F052"/>
      </w:r>
      <w:r w:rsidRPr="0049768A">
        <w:rPr>
          <w:rFonts w:cs="Traditional Arabic"/>
          <w:sz w:val="36"/>
          <w:szCs w:val="36"/>
        </w:rPr>
        <w:sym w:font="HQPB4" w:char="F0CE"/>
      </w:r>
      <w:r w:rsidRPr="0049768A">
        <w:rPr>
          <w:rFonts w:cs="Traditional Arabic"/>
          <w:sz w:val="36"/>
          <w:szCs w:val="36"/>
        </w:rPr>
        <w:sym w:font="HQPB1" w:char="F029"/>
      </w:r>
      <w:r w:rsidRPr="0049768A">
        <w:rPr>
          <w:rFonts w:cs="Traditional Arabic"/>
          <w:sz w:val="36"/>
          <w:szCs w:val="36"/>
          <w:rtl/>
        </w:rPr>
        <w:t xml:space="preserve"> </w:t>
      </w:r>
      <w:r w:rsidRPr="0049768A">
        <w:rPr>
          <w:rFonts w:cs="Traditional Arabic"/>
          <w:sz w:val="36"/>
          <w:szCs w:val="36"/>
        </w:rPr>
        <w:sym w:font="HQPB2" w:char="F060"/>
      </w:r>
      <w:r w:rsidRPr="0049768A">
        <w:rPr>
          <w:rFonts w:cs="Traditional Arabic"/>
          <w:sz w:val="36"/>
          <w:szCs w:val="36"/>
        </w:rPr>
        <w:sym w:font="HQPB5" w:char="F074"/>
      </w:r>
      <w:r w:rsidRPr="0049768A">
        <w:rPr>
          <w:rFonts w:cs="Traditional Arabic"/>
          <w:sz w:val="36"/>
          <w:szCs w:val="36"/>
        </w:rPr>
        <w:sym w:font="HQPB2" w:char="F042"/>
      </w:r>
      <w:r w:rsidRPr="0049768A">
        <w:rPr>
          <w:rFonts w:cs="Traditional Arabic"/>
          <w:sz w:val="36"/>
          <w:szCs w:val="36"/>
          <w:rtl/>
        </w:rPr>
        <w:t xml:space="preserve"> </w:t>
      </w:r>
      <w:r w:rsidRPr="0049768A">
        <w:rPr>
          <w:rFonts w:cs="Traditional Arabic"/>
          <w:sz w:val="36"/>
          <w:szCs w:val="36"/>
        </w:rPr>
        <w:sym w:font="HQPB4" w:char="F0C8"/>
      </w:r>
      <w:r w:rsidRPr="0049768A">
        <w:rPr>
          <w:rFonts w:cs="Traditional Arabic"/>
          <w:sz w:val="36"/>
          <w:szCs w:val="36"/>
        </w:rPr>
        <w:sym w:font="HQPB2" w:char="F040"/>
      </w:r>
      <w:r w:rsidRPr="0049768A">
        <w:rPr>
          <w:rFonts w:cs="Traditional Arabic"/>
          <w:sz w:val="36"/>
          <w:szCs w:val="36"/>
        </w:rPr>
        <w:sym w:font="HQPB4" w:char="F0C5"/>
      </w:r>
      <w:r w:rsidRPr="0049768A">
        <w:rPr>
          <w:rFonts w:cs="Traditional Arabic"/>
          <w:sz w:val="36"/>
          <w:szCs w:val="36"/>
        </w:rPr>
        <w:sym w:font="HQPB1" w:char="F07A"/>
      </w:r>
      <w:r w:rsidRPr="0049768A">
        <w:rPr>
          <w:rFonts w:cs="Traditional Arabic"/>
          <w:sz w:val="36"/>
          <w:szCs w:val="36"/>
        </w:rPr>
        <w:sym w:font="HQPB4" w:char="F0F4"/>
      </w:r>
      <w:r w:rsidRPr="0049768A">
        <w:rPr>
          <w:rFonts w:cs="Traditional Arabic"/>
          <w:sz w:val="36"/>
          <w:szCs w:val="36"/>
        </w:rPr>
        <w:sym w:font="HQPB1" w:char="F089"/>
      </w:r>
      <w:r w:rsidRPr="0049768A">
        <w:rPr>
          <w:rFonts w:cs="Traditional Arabic"/>
          <w:sz w:val="36"/>
          <w:szCs w:val="36"/>
        </w:rPr>
        <w:sym w:font="HQPB4" w:char="F0E8"/>
      </w:r>
      <w:r w:rsidRPr="0049768A">
        <w:rPr>
          <w:rFonts w:cs="Traditional Arabic"/>
          <w:sz w:val="36"/>
          <w:szCs w:val="36"/>
        </w:rPr>
        <w:sym w:font="HQPB1" w:char="F03F"/>
      </w:r>
      <w:r w:rsidRPr="0049768A">
        <w:rPr>
          <w:rFonts w:cs="Traditional Arabic"/>
          <w:sz w:val="36"/>
          <w:szCs w:val="36"/>
          <w:rtl/>
        </w:rPr>
        <w:t xml:space="preserve"> </w:t>
      </w:r>
      <w:r w:rsidRPr="0049768A">
        <w:rPr>
          <w:rFonts w:cs="Traditional Arabic"/>
          <w:sz w:val="36"/>
          <w:szCs w:val="36"/>
        </w:rPr>
        <w:sym w:font="HQPB5" w:char="F075"/>
      </w:r>
      <w:r w:rsidRPr="0049768A">
        <w:rPr>
          <w:rFonts w:cs="Traditional Arabic"/>
          <w:sz w:val="36"/>
          <w:szCs w:val="36"/>
        </w:rPr>
        <w:sym w:font="HQPB1" w:char="F091"/>
      </w:r>
      <w:r w:rsidRPr="0049768A">
        <w:rPr>
          <w:rFonts w:cs="Traditional Arabic"/>
          <w:sz w:val="36"/>
          <w:szCs w:val="36"/>
        </w:rPr>
        <w:sym w:font="HQPB1" w:char="F024"/>
      </w:r>
      <w:r w:rsidRPr="0049768A">
        <w:rPr>
          <w:rFonts w:cs="Traditional Arabic"/>
          <w:sz w:val="36"/>
          <w:szCs w:val="36"/>
        </w:rPr>
        <w:sym w:font="HQPB4" w:char="F0A8"/>
      </w:r>
      <w:r w:rsidRPr="0049768A">
        <w:rPr>
          <w:rFonts w:cs="Traditional Arabic"/>
          <w:sz w:val="36"/>
          <w:szCs w:val="36"/>
        </w:rPr>
        <w:sym w:font="HQPB2" w:char="F05A"/>
      </w:r>
      <w:r w:rsidRPr="0049768A">
        <w:rPr>
          <w:rFonts w:cs="Traditional Arabic"/>
          <w:sz w:val="36"/>
          <w:szCs w:val="36"/>
        </w:rPr>
        <w:sym w:font="HQPB2" w:char="F039"/>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4" w:char="F0F4"/>
      </w:r>
      <w:r w:rsidRPr="0049768A">
        <w:rPr>
          <w:rFonts w:cs="Traditional Arabic"/>
          <w:sz w:val="36"/>
          <w:szCs w:val="36"/>
        </w:rPr>
        <w:sym w:font="HQPB1" w:char="F089"/>
      </w:r>
      <w:r w:rsidRPr="0049768A">
        <w:rPr>
          <w:rFonts w:cs="Traditional Arabic"/>
          <w:sz w:val="36"/>
          <w:szCs w:val="36"/>
        </w:rPr>
        <w:sym w:font="HQPB5" w:char="F073"/>
      </w:r>
      <w:r w:rsidRPr="0049768A">
        <w:rPr>
          <w:rFonts w:cs="Traditional Arabic"/>
          <w:sz w:val="36"/>
          <w:szCs w:val="36"/>
        </w:rPr>
        <w:sym w:font="HQPB2" w:char="F029"/>
      </w:r>
      <w:r w:rsidRPr="0049768A">
        <w:rPr>
          <w:rFonts w:cs="Traditional Arabic"/>
          <w:sz w:val="36"/>
          <w:szCs w:val="36"/>
        </w:rPr>
        <w:sym w:font="HQPB5" w:char="F073"/>
      </w:r>
      <w:r w:rsidRPr="0049768A">
        <w:rPr>
          <w:rFonts w:cs="Traditional Arabic"/>
          <w:sz w:val="36"/>
          <w:szCs w:val="36"/>
        </w:rPr>
        <w:sym w:font="HQPB1" w:char="F0F9"/>
      </w:r>
      <w:r w:rsidRPr="0049768A">
        <w:rPr>
          <w:rFonts w:cs="Traditional Arabic"/>
          <w:sz w:val="36"/>
          <w:szCs w:val="36"/>
          <w:rtl/>
        </w:rPr>
        <w:t xml:space="preserve"> </w:t>
      </w:r>
      <w:r w:rsidRPr="0049768A">
        <w:rPr>
          <w:rFonts w:cs="Traditional Arabic"/>
          <w:sz w:val="36"/>
          <w:szCs w:val="36"/>
        </w:rPr>
        <w:sym w:font="HQPB2" w:char="F0BC"/>
      </w:r>
      <w:r w:rsidRPr="0049768A">
        <w:rPr>
          <w:rFonts w:cs="Traditional Arabic"/>
          <w:sz w:val="36"/>
          <w:szCs w:val="36"/>
        </w:rPr>
        <w:sym w:font="HQPB4" w:char="F0E7"/>
      </w:r>
      <w:r w:rsidRPr="0049768A">
        <w:rPr>
          <w:rFonts w:cs="Traditional Arabic"/>
          <w:sz w:val="36"/>
          <w:szCs w:val="36"/>
        </w:rPr>
        <w:sym w:font="HQPB2" w:char="F06D"/>
      </w:r>
      <w:r w:rsidRPr="0049768A">
        <w:rPr>
          <w:rFonts w:cs="Traditional Arabic"/>
          <w:sz w:val="36"/>
          <w:szCs w:val="36"/>
        </w:rPr>
        <w:sym w:font="HQPB5" w:char="F074"/>
      </w:r>
      <w:r w:rsidRPr="0049768A">
        <w:rPr>
          <w:rFonts w:cs="Traditional Arabic"/>
          <w:sz w:val="36"/>
          <w:szCs w:val="36"/>
        </w:rPr>
        <w:sym w:font="HQPB1" w:char="F046"/>
      </w:r>
      <w:r w:rsidRPr="0049768A">
        <w:rPr>
          <w:rFonts w:cs="Traditional Arabic"/>
          <w:sz w:val="36"/>
          <w:szCs w:val="36"/>
        </w:rPr>
        <w:sym w:font="HQPB4" w:char="F0F7"/>
      </w:r>
      <w:r w:rsidRPr="0049768A">
        <w:rPr>
          <w:rFonts w:cs="Traditional Arabic"/>
          <w:sz w:val="36"/>
          <w:szCs w:val="36"/>
        </w:rPr>
        <w:sym w:font="HQPB2" w:char="F083"/>
      </w:r>
      <w:r w:rsidRPr="0049768A">
        <w:rPr>
          <w:rFonts w:cs="Traditional Arabic"/>
          <w:sz w:val="36"/>
          <w:szCs w:val="36"/>
        </w:rPr>
        <w:sym w:font="HQPB5" w:char="F074"/>
      </w:r>
      <w:r w:rsidRPr="0049768A">
        <w:rPr>
          <w:rFonts w:cs="Traditional Arabic"/>
          <w:sz w:val="36"/>
          <w:szCs w:val="36"/>
        </w:rPr>
        <w:sym w:font="HQPB1" w:char="F093"/>
      </w:r>
      <w:r w:rsidRPr="0049768A">
        <w:rPr>
          <w:rFonts w:cs="Traditional Arabic"/>
          <w:sz w:val="36"/>
          <w:szCs w:val="36"/>
        </w:rPr>
        <w:sym w:font="HQPB4" w:char="F0F7"/>
      </w:r>
      <w:r w:rsidRPr="0049768A">
        <w:rPr>
          <w:rFonts w:cs="Traditional Arabic"/>
          <w:sz w:val="36"/>
          <w:szCs w:val="36"/>
        </w:rPr>
        <w:sym w:font="HQPB1" w:char="F07A"/>
      </w:r>
      <w:r w:rsidRPr="0049768A">
        <w:rPr>
          <w:rFonts w:cs="Traditional Arabic"/>
          <w:sz w:val="36"/>
          <w:szCs w:val="36"/>
        </w:rPr>
        <w:sym w:font="HQPB5" w:char="F072"/>
      </w:r>
      <w:r w:rsidRPr="0049768A">
        <w:rPr>
          <w:rFonts w:cs="Traditional Arabic"/>
          <w:sz w:val="36"/>
          <w:szCs w:val="36"/>
        </w:rPr>
        <w:sym w:font="HQPB1" w:char="F026"/>
      </w:r>
      <w:r w:rsidRPr="0049768A">
        <w:rPr>
          <w:rFonts w:cs="Traditional Arabic"/>
          <w:sz w:val="36"/>
          <w:szCs w:val="36"/>
          <w:rtl/>
        </w:rPr>
        <w:t xml:space="preserve"> </w:t>
      </w:r>
      <w:r w:rsidRPr="0049768A">
        <w:rPr>
          <w:rFonts w:cs="Traditional Arabic"/>
          <w:sz w:val="36"/>
          <w:szCs w:val="36"/>
        </w:rPr>
        <w:sym w:font="HQPB4" w:char="F028"/>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5" w:char="F074"/>
      </w:r>
      <w:r w:rsidRPr="0049768A">
        <w:rPr>
          <w:rFonts w:cs="Traditional Arabic"/>
          <w:sz w:val="36"/>
          <w:szCs w:val="36"/>
        </w:rPr>
        <w:sym w:font="HQPB2" w:char="F042"/>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5" w:char="F074"/>
      </w:r>
      <w:r w:rsidRPr="0049768A">
        <w:rPr>
          <w:rFonts w:cs="Traditional Arabic"/>
          <w:sz w:val="36"/>
          <w:szCs w:val="36"/>
        </w:rPr>
        <w:sym w:font="HQPB2" w:char="F0FB"/>
      </w:r>
      <w:r w:rsidRPr="0049768A">
        <w:rPr>
          <w:rFonts w:cs="Traditional Arabic"/>
          <w:sz w:val="36"/>
          <w:szCs w:val="36"/>
        </w:rPr>
        <w:sym w:font="HQPB2" w:char="F0FC"/>
      </w:r>
      <w:r w:rsidRPr="0049768A">
        <w:rPr>
          <w:rFonts w:cs="Traditional Arabic"/>
          <w:sz w:val="36"/>
          <w:szCs w:val="36"/>
        </w:rPr>
        <w:sym w:font="HQPB4" w:char="F0CF"/>
      </w:r>
      <w:r w:rsidRPr="0049768A">
        <w:rPr>
          <w:rFonts w:cs="Traditional Arabic"/>
          <w:sz w:val="36"/>
          <w:szCs w:val="36"/>
        </w:rPr>
        <w:sym w:font="HQPB2" w:char="F04A"/>
      </w:r>
      <w:r w:rsidRPr="0049768A">
        <w:rPr>
          <w:rFonts w:cs="Traditional Arabic"/>
          <w:sz w:val="36"/>
          <w:szCs w:val="36"/>
        </w:rPr>
        <w:sym w:font="HQPB4" w:char="F0CE"/>
      </w:r>
      <w:r w:rsidRPr="0049768A">
        <w:rPr>
          <w:rFonts w:cs="Traditional Arabic"/>
          <w:sz w:val="36"/>
          <w:szCs w:val="36"/>
        </w:rPr>
        <w:sym w:font="HQPB2" w:char="F03D"/>
      </w:r>
      <w:r w:rsidRPr="0049768A">
        <w:rPr>
          <w:rFonts w:cs="Traditional Arabic"/>
          <w:sz w:val="36"/>
          <w:szCs w:val="36"/>
        </w:rPr>
        <w:sym w:font="HQPB2" w:char="F0BB"/>
      </w:r>
      <w:r w:rsidRPr="0049768A">
        <w:rPr>
          <w:rFonts w:cs="Traditional Arabic"/>
          <w:sz w:val="36"/>
          <w:szCs w:val="36"/>
        </w:rPr>
        <w:sym w:font="HQPB4" w:char="F0A9"/>
      </w:r>
      <w:r w:rsidRPr="0049768A">
        <w:rPr>
          <w:rFonts w:cs="Traditional Arabic"/>
          <w:sz w:val="36"/>
          <w:szCs w:val="36"/>
        </w:rPr>
        <w:sym w:font="HQPB1" w:char="F0E0"/>
      </w:r>
      <w:r w:rsidRPr="0049768A">
        <w:rPr>
          <w:rFonts w:cs="Traditional Arabic"/>
          <w:sz w:val="36"/>
          <w:szCs w:val="36"/>
        </w:rPr>
        <w:sym w:font="HQPB2" w:char="F03D"/>
      </w:r>
      <w:r w:rsidRPr="0049768A">
        <w:rPr>
          <w:rFonts w:cs="Traditional Arabic"/>
          <w:sz w:val="36"/>
          <w:szCs w:val="36"/>
        </w:rPr>
        <w:sym w:font="HQPB4" w:char="F0CF"/>
      </w:r>
      <w:r w:rsidRPr="0049768A">
        <w:rPr>
          <w:rFonts w:cs="Traditional Arabic"/>
          <w:sz w:val="36"/>
          <w:szCs w:val="36"/>
        </w:rPr>
        <w:sym w:font="HQPB2" w:char="F039"/>
      </w:r>
      <w:r w:rsidRPr="0049768A">
        <w:rPr>
          <w:rFonts w:cs="Traditional Arabic"/>
          <w:sz w:val="36"/>
          <w:szCs w:val="36"/>
          <w:rtl/>
        </w:rPr>
        <w:t xml:space="preserve"> </w:t>
      </w:r>
      <w:r w:rsidRPr="0049768A">
        <w:rPr>
          <w:rFonts w:cs="Traditional Arabic"/>
          <w:sz w:val="36"/>
          <w:szCs w:val="36"/>
        </w:rPr>
        <w:sym w:font="HQPB4" w:char="F0F4"/>
      </w:r>
      <w:r w:rsidRPr="0049768A">
        <w:rPr>
          <w:rFonts w:cs="Traditional Arabic"/>
          <w:sz w:val="36"/>
          <w:szCs w:val="36"/>
        </w:rPr>
        <w:sym w:font="HQPB2" w:char="F060"/>
      </w:r>
      <w:r w:rsidRPr="0049768A">
        <w:rPr>
          <w:rFonts w:cs="Traditional Arabic"/>
          <w:sz w:val="36"/>
          <w:szCs w:val="36"/>
        </w:rPr>
        <w:sym w:font="HQPB4" w:char="F0CF"/>
      </w:r>
      <w:r w:rsidRPr="0049768A">
        <w:rPr>
          <w:rFonts w:cs="Traditional Arabic"/>
          <w:sz w:val="36"/>
          <w:szCs w:val="36"/>
        </w:rPr>
        <w:sym w:font="HQPB2" w:char="F042"/>
      </w:r>
      <w:r w:rsidRPr="0049768A">
        <w:rPr>
          <w:rFonts w:cs="Traditional Arabic"/>
          <w:sz w:val="36"/>
          <w:szCs w:val="36"/>
          <w:rtl/>
        </w:rPr>
        <w:t xml:space="preserve"> </w:t>
      </w:r>
      <w:r w:rsidRPr="0049768A">
        <w:rPr>
          <w:rFonts w:cs="Traditional Arabic"/>
          <w:sz w:val="36"/>
          <w:szCs w:val="36"/>
        </w:rPr>
        <w:sym w:font="HQPB4" w:char="F039"/>
      </w:r>
      <w:r w:rsidRPr="0049768A">
        <w:rPr>
          <w:rFonts w:cs="Traditional Arabic"/>
          <w:sz w:val="36"/>
          <w:szCs w:val="36"/>
        </w:rPr>
        <w:sym w:font="HQPB1" w:char="F091"/>
      </w:r>
      <w:r w:rsidRPr="0049768A">
        <w:rPr>
          <w:rFonts w:cs="Traditional Arabic"/>
          <w:sz w:val="36"/>
          <w:szCs w:val="36"/>
        </w:rPr>
        <w:sym w:font="HQPB1" w:char="F024"/>
      </w:r>
      <w:r w:rsidRPr="0049768A">
        <w:rPr>
          <w:rFonts w:cs="Traditional Arabic"/>
          <w:sz w:val="36"/>
          <w:szCs w:val="36"/>
        </w:rPr>
        <w:sym w:font="HQPB5" w:char="F07C"/>
      </w:r>
      <w:r w:rsidRPr="0049768A">
        <w:rPr>
          <w:rFonts w:cs="Traditional Arabic"/>
          <w:sz w:val="36"/>
          <w:szCs w:val="36"/>
        </w:rPr>
        <w:sym w:font="HQPB1" w:char="F0C1"/>
      </w:r>
      <w:r w:rsidRPr="0049768A">
        <w:rPr>
          <w:rFonts w:cs="Traditional Arabic"/>
          <w:sz w:val="36"/>
          <w:szCs w:val="36"/>
        </w:rPr>
        <w:sym w:font="HQPB2" w:char="F052"/>
      </w:r>
      <w:r w:rsidRPr="0049768A">
        <w:rPr>
          <w:rFonts w:cs="Traditional Arabic"/>
          <w:sz w:val="36"/>
          <w:szCs w:val="36"/>
        </w:rPr>
        <w:sym w:font="HQPB5" w:char="F072"/>
      </w:r>
      <w:r w:rsidRPr="0049768A">
        <w:rPr>
          <w:rFonts w:cs="Traditional Arabic"/>
          <w:sz w:val="36"/>
          <w:szCs w:val="36"/>
        </w:rPr>
        <w:sym w:font="HQPB1" w:char="F026"/>
      </w:r>
      <w:r w:rsidRPr="0049768A">
        <w:rPr>
          <w:rFonts w:cs="Traditional Arabic"/>
          <w:sz w:val="36"/>
          <w:szCs w:val="36"/>
          <w:rtl/>
        </w:rPr>
        <w:t xml:space="preserve"> </w:t>
      </w:r>
      <w:r w:rsidRPr="0049768A">
        <w:rPr>
          <w:rFonts w:cs="Traditional Arabic"/>
          <w:sz w:val="36"/>
          <w:szCs w:val="36"/>
        </w:rPr>
        <w:sym w:font="HQPB2" w:char="F0C7"/>
      </w:r>
      <w:r w:rsidRPr="0049768A">
        <w:rPr>
          <w:rFonts w:cs="Traditional Arabic"/>
          <w:sz w:val="36"/>
          <w:szCs w:val="36"/>
        </w:rPr>
        <w:sym w:font="HQPB2" w:char="F0CA"/>
      </w:r>
      <w:r w:rsidRPr="0049768A">
        <w:rPr>
          <w:rFonts w:cs="Traditional Arabic"/>
          <w:sz w:val="36"/>
          <w:szCs w:val="36"/>
        </w:rPr>
        <w:sym w:font="HQPB2" w:char="F0D2"/>
      </w:r>
      <w:r w:rsidRPr="0049768A">
        <w:rPr>
          <w:rFonts w:cs="Traditional Arabic"/>
          <w:sz w:val="36"/>
          <w:szCs w:val="36"/>
        </w:rPr>
        <w:sym w:font="HQPB2" w:char="F0CB"/>
      </w:r>
      <w:r w:rsidRPr="0049768A">
        <w:rPr>
          <w:rFonts w:cs="Traditional Arabic"/>
          <w:sz w:val="36"/>
          <w:szCs w:val="36"/>
        </w:rPr>
        <w:sym w:font="HQPB2" w:char="F0C8"/>
      </w:r>
      <w:r w:rsidRPr="0049768A">
        <w:rPr>
          <w:rFonts w:cs="Traditional Arabic"/>
          <w:sz w:val="36"/>
          <w:szCs w:val="36"/>
          <w:rtl/>
        </w:rPr>
        <w:t xml:space="preserve"> </w:t>
      </w:r>
      <w:r w:rsidRPr="0049768A">
        <w:rPr>
          <w:rFonts w:cs="Traditional Arabic"/>
          <w:sz w:val="36"/>
          <w:szCs w:val="36"/>
        </w:rPr>
        <w:sym w:font="HQPB5" w:char="F021"/>
      </w:r>
      <w:r w:rsidRPr="0049768A">
        <w:rPr>
          <w:rFonts w:cs="Traditional Arabic"/>
          <w:sz w:val="36"/>
          <w:szCs w:val="36"/>
        </w:rPr>
        <w:sym w:font="HQPB1" w:char="F024"/>
      </w:r>
      <w:r w:rsidRPr="0049768A">
        <w:rPr>
          <w:rFonts w:cs="Traditional Arabic"/>
          <w:sz w:val="36"/>
          <w:szCs w:val="36"/>
        </w:rPr>
        <w:sym w:font="HQPB5" w:char="F06F"/>
      </w:r>
      <w:r w:rsidRPr="0049768A">
        <w:rPr>
          <w:rFonts w:cs="Traditional Arabic"/>
          <w:sz w:val="36"/>
          <w:szCs w:val="36"/>
        </w:rPr>
        <w:sym w:font="HQPB2" w:char="F059"/>
      </w:r>
      <w:r w:rsidRPr="0049768A">
        <w:rPr>
          <w:rFonts w:cs="Traditional Arabic"/>
          <w:sz w:val="36"/>
          <w:szCs w:val="36"/>
        </w:rPr>
        <w:sym w:font="HQPB4" w:char="F0AD"/>
      </w:r>
      <w:r w:rsidRPr="0049768A">
        <w:rPr>
          <w:rFonts w:cs="Traditional Arabic"/>
          <w:sz w:val="36"/>
          <w:szCs w:val="36"/>
        </w:rPr>
        <w:sym w:font="HQPB1" w:char="F02F"/>
      </w:r>
      <w:r w:rsidRPr="0049768A">
        <w:rPr>
          <w:rFonts w:cs="Traditional Arabic"/>
          <w:sz w:val="36"/>
          <w:szCs w:val="36"/>
        </w:rPr>
        <w:sym w:font="HQPB4" w:char="F0A7"/>
      </w:r>
      <w:r w:rsidRPr="0049768A">
        <w:rPr>
          <w:rFonts w:cs="Traditional Arabic"/>
          <w:sz w:val="36"/>
          <w:szCs w:val="36"/>
        </w:rPr>
        <w:sym w:font="HQPB1" w:char="F091"/>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5" w:char="F06F"/>
      </w:r>
      <w:r w:rsidRPr="0049768A">
        <w:rPr>
          <w:rFonts w:cs="Traditional Arabic"/>
          <w:sz w:val="36"/>
          <w:szCs w:val="36"/>
        </w:rPr>
        <w:sym w:font="HQPB2" w:char="F059"/>
      </w:r>
      <w:r w:rsidRPr="0049768A">
        <w:rPr>
          <w:rFonts w:cs="Traditional Arabic"/>
          <w:sz w:val="36"/>
          <w:szCs w:val="36"/>
        </w:rPr>
        <w:sym w:font="HQPB4" w:char="F0AF"/>
      </w:r>
      <w:r w:rsidRPr="0049768A">
        <w:rPr>
          <w:rFonts w:cs="Traditional Arabic"/>
          <w:sz w:val="36"/>
          <w:szCs w:val="36"/>
        </w:rPr>
        <w:sym w:font="HQPB2" w:char="F052"/>
      </w:r>
      <w:r w:rsidRPr="0049768A">
        <w:rPr>
          <w:rFonts w:cs="Traditional Arabic"/>
          <w:sz w:val="36"/>
          <w:szCs w:val="36"/>
        </w:rPr>
        <w:sym w:font="HQPB4" w:char="F0CE"/>
      </w:r>
      <w:r w:rsidRPr="0049768A">
        <w:rPr>
          <w:rFonts w:cs="Traditional Arabic"/>
          <w:sz w:val="36"/>
          <w:szCs w:val="36"/>
        </w:rPr>
        <w:sym w:font="HQPB1" w:char="F029"/>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5" w:char="F06F"/>
      </w:r>
      <w:r w:rsidRPr="0049768A">
        <w:rPr>
          <w:rFonts w:cs="Traditional Arabic"/>
          <w:sz w:val="36"/>
          <w:szCs w:val="36"/>
        </w:rPr>
        <w:sym w:font="HQPB2" w:char="F059"/>
      </w:r>
      <w:r w:rsidRPr="0049768A">
        <w:rPr>
          <w:rFonts w:cs="Traditional Arabic"/>
          <w:sz w:val="36"/>
          <w:szCs w:val="36"/>
        </w:rPr>
        <w:sym w:font="HQPB4" w:char="F0F7"/>
      </w:r>
      <w:r w:rsidRPr="0049768A">
        <w:rPr>
          <w:rFonts w:cs="Traditional Arabic"/>
          <w:sz w:val="36"/>
          <w:szCs w:val="36"/>
        </w:rPr>
        <w:sym w:font="HQPB1" w:char="F0E8"/>
      </w:r>
      <w:r w:rsidRPr="0049768A">
        <w:rPr>
          <w:rFonts w:cs="Traditional Arabic"/>
          <w:sz w:val="36"/>
          <w:szCs w:val="36"/>
        </w:rPr>
        <w:sym w:font="HQPB4" w:char="F0CF"/>
      </w:r>
      <w:r w:rsidRPr="0049768A">
        <w:rPr>
          <w:rFonts w:cs="Traditional Arabic"/>
          <w:sz w:val="36"/>
          <w:szCs w:val="36"/>
        </w:rPr>
        <w:sym w:font="HQPB2" w:char="F04A"/>
      </w:r>
      <w:r w:rsidRPr="0049768A">
        <w:rPr>
          <w:rFonts w:cs="Traditional Arabic"/>
          <w:sz w:val="36"/>
          <w:szCs w:val="36"/>
        </w:rPr>
        <w:sym w:font="HQPB5" w:char="F079"/>
      </w:r>
      <w:r w:rsidRPr="0049768A">
        <w:rPr>
          <w:rFonts w:cs="Traditional Arabic"/>
          <w:sz w:val="36"/>
          <w:szCs w:val="36"/>
        </w:rPr>
        <w:sym w:font="HQPB1" w:char="F099"/>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4" w:char="F05A"/>
      </w:r>
      <w:r w:rsidRPr="0049768A">
        <w:rPr>
          <w:rFonts w:cs="Traditional Arabic"/>
          <w:sz w:val="36"/>
          <w:szCs w:val="36"/>
        </w:rPr>
        <w:sym w:font="HQPB2" w:char="F083"/>
      </w:r>
      <w:r w:rsidRPr="0049768A">
        <w:rPr>
          <w:rFonts w:cs="Traditional Arabic"/>
          <w:sz w:val="36"/>
          <w:szCs w:val="36"/>
        </w:rPr>
        <w:sym w:font="HQPB4" w:char="F0CF"/>
      </w:r>
      <w:r w:rsidRPr="0049768A">
        <w:rPr>
          <w:rFonts w:cs="Traditional Arabic"/>
          <w:sz w:val="36"/>
          <w:szCs w:val="36"/>
        </w:rPr>
        <w:sym w:font="HQPB1" w:char="F08A"/>
      </w:r>
      <w:r w:rsidRPr="0049768A">
        <w:rPr>
          <w:rFonts w:cs="Traditional Arabic"/>
          <w:sz w:val="36"/>
          <w:szCs w:val="36"/>
        </w:rPr>
        <w:sym w:font="HQPB1" w:char="F024"/>
      </w:r>
      <w:r w:rsidRPr="0049768A">
        <w:rPr>
          <w:rFonts w:cs="Traditional Arabic"/>
          <w:sz w:val="36"/>
          <w:szCs w:val="36"/>
        </w:rPr>
        <w:sym w:font="HQPB5" w:char="F06F"/>
      </w:r>
      <w:r w:rsidRPr="0049768A">
        <w:rPr>
          <w:rFonts w:cs="Traditional Arabic"/>
          <w:sz w:val="36"/>
          <w:szCs w:val="36"/>
        </w:rPr>
        <w:sym w:font="HQPB2" w:char="F059"/>
      </w:r>
      <w:r w:rsidRPr="0049768A">
        <w:rPr>
          <w:rFonts w:cs="Traditional Arabic"/>
          <w:sz w:val="36"/>
          <w:szCs w:val="36"/>
        </w:rPr>
        <w:sym w:font="HQPB4" w:char="F0E3"/>
      </w:r>
      <w:r w:rsidRPr="0049768A">
        <w:rPr>
          <w:rFonts w:cs="Traditional Arabic"/>
          <w:sz w:val="36"/>
          <w:szCs w:val="36"/>
        </w:rPr>
        <w:sym w:font="HQPB2" w:char="F042"/>
      </w:r>
      <w:r w:rsidRPr="0049768A">
        <w:rPr>
          <w:rFonts w:cs="Traditional Arabic"/>
          <w:sz w:val="36"/>
          <w:szCs w:val="36"/>
          <w:rtl/>
        </w:rPr>
        <w:t xml:space="preserve"> </w:t>
      </w:r>
      <w:r w:rsidRPr="0049768A">
        <w:rPr>
          <w:rFonts w:cs="Traditional Arabic"/>
          <w:sz w:val="36"/>
          <w:szCs w:val="36"/>
        </w:rPr>
        <w:sym w:font="HQPB2" w:char="F093"/>
      </w:r>
      <w:r w:rsidRPr="0049768A">
        <w:rPr>
          <w:rFonts w:cs="Traditional Arabic"/>
          <w:sz w:val="36"/>
          <w:szCs w:val="36"/>
        </w:rPr>
        <w:sym w:font="HQPB4" w:char="F0CF"/>
      </w:r>
      <w:r w:rsidRPr="0049768A">
        <w:rPr>
          <w:rFonts w:cs="Traditional Arabic"/>
          <w:sz w:val="36"/>
          <w:szCs w:val="36"/>
        </w:rPr>
        <w:sym w:font="HQPB1" w:char="F08A"/>
      </w:r>
      <w:r w:rsidRPr="0049768A">
        <w:rPr>
          <w:rFonts w:cs="Traditional Arabic"/>
          <w:sz w:val="36"/>
          <w:szCs w:val="36"/>
        </w:rPr>
        <w:sym w:font="HQPB1" w:char="F024"/>
      </w:r>
      <w:r w:rsidRPr="0049768A">
        <w:rPr>
          <w:rFonts w:cs="Traditional Arabic"/>
          <w:sz w:val="36"/>
          <w:szCs w:val="36"/>
        </w:rPr>
        <w:sym w:font="HQPB5" w:char="F06F"/>
      </w:r>
      <w:r w:rsidRPr="0049768A">
        <w:rPr>
          <w:rFonts w:cs="Traditional Arabic"/>
          <w:sz w:val="36"/>
          <w:szCs w:val="36"/>
        </w:rPr>
        <w:sym w:font="HQPB2" w:char="F059"/>
      </w:r>
      <w:r w:rsidRPr="0049768A">
        <w:rPr>
          <w:rFonts w:cs="Traditional Arabic"/>
          <w:sz w:val="36"/>
          <w:szCs w:val="36"/>
        </w:rPr>
        <w:sym w:font="HQPB4" w:char="F0E3"/>
      </w:r>
      <w:r w:rsidRPr="0049768A">
        <w:rPr>
          <w:rFonts w:cs="Traditional Arabic"/>
          <w:sz w:val="36"/>
          <w:szCs w:val="36"/>
        </w:rPr>
        <w:sym w:font="HQPB2" w:char="F083"/>
      </w:r>
      <w:r w:rsidRPr="0049768A">
        <w:rPr>
          <w:rFonts w:cs="Traditional Arabic"/>
          <w:sz w:val="36"/>
          <w:szCs w:val="36"/>
          <w:rtl/>
        </w:rPr>
        <w:t xml:space="preserve"> </w:t>
      </w:r>
      <w:r w:rsidRPr="0049768A">
        <w:rPr>
          <w:rFonts w:cs="Traditional Arabic"/>
          <w:sz w:val="36"/>
          <w:szCs w:val="36"/>
        </w:rPr>
        <w:sym w:font="HQPB4" w:char="F0C7"/>
      </w:r>
      <w:r w:rsidRPr="0049768A">
        <w:rPr>
          <w:rFonts w:cs="Traditional Arabic"/>
          <w:sz w:val="36"/>
          <w:szCs w:val="36"/>
        </w:rPr>
        <w:sym w:font="HQPB2" w:char="F060"/>
      </w:r>
      <w:r w:rsidRPr="0049768A">
        <w:rPr>
          <w:rFonts w:cs="Traditional Arabic"/>
          <w:sz w:val="36"/>
          <w:szCs w:val="36"/>
        </w:rPr>
        <w:sym w:font="HQPB2" w:char="F0BB"/>
      </w:r>
      <w:r w:rsidRPr="0049768A">
        <w:rPr>
          <w:rFonts w:cs="Traditional Arabic"/>
          <w:sz w:val="36"/>
          <w:szCs w:val="36"/>
        </w:rPr>
        <w:sym w:font="HQPB5" w:char="F079"/>
      </w:r>
      <w:r w:rsidRPr="0049768A">
        <w:rPr>
          <w:rFonts w:cs="Traditional Arabic"/>
          <w:sz w:val="36"/>
          <w:szCs w:val="36"/>
        </w:rPr>
        <w:sym w:font="HQPB2" w:char="F04A"/>
      </w:r>
      <w:r w:rsidRPr="0049768A">
        <w:rPr>
          <w:rFonts w:cs="Traditional Arabic"/>
          <w:sz w:val="36"/>
          <w:szCs w:val="36"/>
        </w:rPr>
        <w:sym w:font="HQPB2" w:char="F083"/>
      </w:r>
      <w:r w:rsidRPr="0049768A">
        <w:rPr>
          <w:rFonts w:cs="Traditional Arabic"/>
          <w:sz w:val="36"/>
          <w:szCs w:val="36"/>
        </w:rPr>
        <w:sym w:font="HQPB5" w:char="F04D"/>
      </w:r>
      <w:r w:rsidRPr="0049768A">
        <w:rPr>
          <w:rFonts w:cs="Traditional Arabic"/>
          <w:sz w:val="36"/>
          <w:szCs w:val="36"/>
        </w:rPr>
        <w:sym w:font="HQPB2" w:char="F07E"/>
      </w:r>
      <w:r w:rsidRPr="0049768A">
        <w:rPr>
          <w:rFonts w:cs="Traditional Arabic"/>
          <w:sz w:val="36"/>
          <w:szCs w:val="36"/>
        </w:rPr>
        <w:sym w:font="HQPB4" w:char="F0CF"/>
      </w:r>
      <w:r w:rsidRPr="0049768A">
        <w:rPr>
          <w:rFonts w:cs="Traditional Arabic"/>
          <w:sz w:val="36"/>
          <w:szCs w:val="36"/>
        </w:rPr>
        <w:sym w:font="HQPB2" w:char="F039"/>
      </w:r>
      <w:r w:rsidRPr="0049768A">
        <w:rPr>
          <w:rFonts w:cs="Traditional Arabic"/>
          <w:sz w:val="36"/>
          <w:szCs w:val="36"/>
          <w:rtl/>
        </w:rPr>
        <w:t xml:space="preserve"> </w:t>
      </w:r>
      <w:r w:rsidRPr="0049768A">
        <w:rPr>
          <w:rFonts w:cs="Traditional Arabic"/>
          <w:sz w:val="36"/>
          <w:szCs w:val="36"/>
        </w:rPr>
        <w:sym w:font="HQPB4" w:char="F0F7"/>
      </w:r>
      <w:r w:rsidRPr="0049768A">
        <w:rPr>
          <w:rFonts w:cs="Traditional Arabic"/>
          <w:sz w:val="36"/>
          <w:szCs w:val="36"/>
        </w:rPr>
        <w:sym w:font="HQPB2" w:char="F062"/>
      </w:r>
      <w:r w:rsidRPr="0049768A">
        <w:rPr>
          <w:rFonts w:cs="Traditional Arabic"/>
          <w:sz w:val="36"/>
          <w:szCs w:val="36"/>
        </w:rPr>
        <w:sym w:font="HQPB5" w:char="F072"/>
      </w:r>
      <w:r w:rsidRPr="0049768A">
        <w:rPr>
          <w:rFonts w:cs="Traditional Arabic"/>
          <w:sz w:val="36"/>
          <w:szCs w:val="36"/>
        </w:rPr>
        <w:sym w:font="HQPB1" w:char="F026"/>
      </w:r>
      <w:r w:rsidRPr="0049768A">
        <w:rPr>
          <w:rFonts w:cs="Traditional Arabic"/>
          <w:sz w:val="36"/>
          <w:szCs w:val="36"/>
          <w:rtl/>
        </w:rPr>
        <w:t xml:space="preserve"> </w:t>
      </w:r>
      <w:r w:rsidRPr="0049768A">
        <w:rPr>
          <w:rFonts w:cs="Traditional Arabic"/>
          <w:sz w:val="36"/>
          <w:szCs w:val="36"/>
        </w:rPr>
        <w:sym w:font="HQPB5" w:char="F028"/>
      </w:r>
      <w:r w:rsidRPr="0049768A">
        <w:rPr>
          <w:rFonts w:cs="Traditional Arabic"/>
          <w:sz w:val="36"/>
          <w:szCs w:val="36"/>
        </w:rPr>
        <w:sym w:font="HQPB1" w:char="F023"/>
      </w:r>
      <w:r w:rsidRPr="0049768A">
        <w:rPr>
          <w:rFonts w:cs="Traditional Arabic"/>
          <w:sz w:val="36"/>
          <w:szCs w:val="36"/>
        </w:rPr>
        <w:sym w:font="HQPB2" w:char="F071"/>
      </w:r>
      <w:r w:rsidRPr="0049768A">
        <w:rPr>
          <w:rFonts w:cs="Traditional Arabic"/>
          <w:sz w:val="36"/>
          <w:szCs w:val="36"/>
        </w:rPr>
        <w:sym w:font="HQPB4" w:char="F0E3"/>
      </w:r>
      <w:r w:rsidRPr="0049768A">
        <w:rPr>
          <w:rFonts w:cs="Traditional Arabic"/>
          <w:sz w:val="36"/>
          <w:szCs w:val="36"/>
        </w:rPr>
        <w:sym w:font="HQPB2" w:char="F059"/>
      </w:r>
      <w:r w:rsidRPr="0049768A">
        <w:rPr>
          <w:rFonts w:cs="Traditional Arabic"/>
          <w:sz w:val="36"/>
          <w:szCs w:val="36"/>
        </w:rPr>
        <w:sym w:font="HQPB4" w:char="F0CF"/>
      </w:r>
      <w:r w:rsidRPr="0049768A">
        <w:rPr>
          <w:rFonts w:cs="Traditional Arabic"/>
          <w:sz w:val="36"/>
          <w:szCs w:val="36"/>
        </w:rPr>
        <w:sym w:font="HQPB2" w:char="F042"/>
      </w:r>
      <w:r w:rsidRPr="0049768A">
        <w:rPr>
          <w:rFonts w:cs="Traditional Arabic"/>
          <w:sz w:val="36"/>
          <w:szCs w:val="36"/>
        </w:rPr>
        <w:sym w:font="HQPB1" w:char="F023"/>
      </w:r>
      <w:r w:rsidRPr="0049768A">
        <w:rPr>
          <w:rFonts w:cs="Traditional Arabic"/>
          <w:sz w:val="36"/>
          <w:szCs w:val="36"/>
        </w:rPr>
        <w:sym w:font="HQPB5" w:char="F075"/>
      </w:r>
      <w:r w:rsidRPr="0049768A">
        <w:rPr>
          <w:rFonts w:cs="Traditional Arabic"/>
          <w:sz w:val="36"/>
          <w:szCs w:val="36"/>
        </w:rPr>
        <w:sym w:font="HQPB2" w:char="F0E4"/>
      </w:r>
      <w:r w:rsidRPr="0049768A">
        <w:rPr>
          <w:rFonts w:cs="Traditional Arabic"/>
          <w:sz w:val="36"/>
          <w:szCs w:val="36"/>
          <w:rtl/>
        </w:rPr>
        <w:t xml:space="preserve"> </w:t>
      </w:r>
      <w:r w:rsidRPr="0049768A">
        <w:rPr>
          <w:rFonts w:cs="Traditional Arabic"/>
          <w:sz w:val="36"/>
          <w:szCs w:val="36"/>
        </w:rPr>
        <w:sym w:font="HQPB4" w:char="F0F6"/>
      </w:r>
      <w:r w:rsidRPr="0049768A">
        <w:rPr>
          <w:rFonts w:cs="Traditional Arabic"/>
          <w:sz w:val="36"/>
          <w:szCs w:val="36"/>
        </w:rPr>
        <w:sym w:font="HQPB2" w:char="F04E"/>
      </w:r>
      <w:r w:rsidRPr="0049768A">
        <w:rPr>
          <w:rFonts w:cs="Traditional Arabic"/>
          <w:sz w:val="36"/>
          <w:szCs w:val="36"/>
        </w:rPr>
        <w:sym w:font="HQPB4" w:char="F0E4"/>
      </w:r>
      <w:r w:rsidRPr="0049768A">
        <w:rPr>
          <w:rFonts w:cs="Traditional Arabic"/>
          <w:sz w:val="36"/>
          <w:szCs w:val="36"/>
        </w:rPr>
        <w:sym w:font="HQPB2" w:char="F033"/>
      </w:r>
      <w:r w:rsidRPr="0049768A">
        <w:rPr>
          <w:rFonts w:cs="Traditional Arabic"/>
          <w:sz w:val="36"/>
          <w:szCs w:val="36"/>
        </w:rPr>
        <w:sym w:font="HQPB4" w:char="F0CE"/>
      </w:r>
      <w:r w:rsidRPr="0049768A">
        <w:rPr>
          <w:rFonts w:cs="Traditional Arabic"/>
          <w:sz w:val="36"/>
          <w:szCs w:val="36"/>
        </w:rPr>
        <w:sym w:font="HQPB4" w:char="F06E"/>
      </w:r>
      <w:r w:rsidRPr="0049768A">
        <w:rPr>
          <w:rFonts w:cs="Traditional Arabic"/>
          <w:sz w:val="36"/>
          <w:szCs w:val="36"/>
        </w:rPr>
        <w:sym w:font="HQPB1" w:char="F02F"/>
      </w:r>
      <w:r w:rsidRPr="0049768A">
        <w:rPr>
          <w:rFonts w:cs="Traditional Arabic"/>
          <w:sz w:val="36"/>
          <w:szCs w:val="36"/>
        </w:rPr>
        <w:sym w:font="HQPB5" w:char="F074"/>
      </w:r>
      <w:r w:rsidRPr="0049768A">
        <w:rPr>
          <w:rFonts w:cs="Traditional Arabic"/>
          <w:sz w:val="36"/>
          <w:szCs w:val="36"/>
        </w:rPr>
        <w:sym w:font="HQPB1" w:char="F08D"/>
      </w:r>
      <w:r w:rsidRPr="0049768A">
        <w:rPr>
          <w:rFonts w:cs="Traditional Arabic"/>
          <w:sz w:val="36"/>
          <w:szCs w:val="36"/>
        </w:rPr>
        <w:sym w:font="HQPB4" w:char="F0CE"/>
      </w:r>
      <w:r w:rsidRPr="0049768A">
        <w:rPr>
          <w:rFonts w:cs="Traditional Arabic"/>
          <w:sz w:val="36"/>
          <w:szCs w:val="36"/>
        </w:rPr>
        <w:sym w:font="HQPB1" w:char="F02F"/>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4" w:char="F0A8"/>
      </w:r>
      <w:r w:rsidRPr="0049768A">
        <w:rPr>
          <w:rFonts w:cs="Traditional Arabic"/>
          <w:sz w:val="36"/>
          <w:szCs w:val="36"/>
        </w:rPr>
        <w:sym w:font="HQPB2" w:char="F059"/>
      </w:r>
      <w:r w:rsidRPr="0049768A">
        <w:rPr>
          <w:rFonts w:cs="Traditional Arabic"/>
          <w:sz w:val="36"/>
          <w:szCs w:val="36"/>
        </w:rPr>
        <w:sym w:font="HQPB5" w:char="F074"/>
      </w:r>
      <w:r w:rsidRPr="0049768A">
        <w:rPr>
          <w:rFonts w:cs="Traditional Arabic"/>
          <w:sz w:val="36"/>
          <w:szCs w:val="36"/>
        </w:rPr>
        <w:sym w:font="HQPB2" w:char="F042"/>
      </w:r>
      <w:r w:rsidRPr="0049768A">
        <w:rPr>
          <w:rFonts w:cs="Traditional Arabic"/>
          <w:sz w:val="36"/>
          <w:szCs w:val="36"/>
        </w:rPr>
        <w:sym w:font="HQPB1" w:char="F024"/>
      </w:r>
      <w:r w:rsidRPr="0049768A">
        <w:rPr>
          <w:rFonts w:cs="Traditional Arabic"/>
          <w:sz w:val="36"/>
          <w:szCs w:val="36"/>
        </w:rPr>
        <w:sym w:font="HQPB5" w:char="F074"/>
      </w:r>
      <w:r w:rsidRPr="0049768A">
        <w:rPr>
          <w:rFonts w:cs="Traditional Arabic"/>
          <w:sz w:val="36"/>
          <w:szCs w:val="36"/>
        </w:rPr>
        <w:sym w:font="HQPB2" w:char="F0AB"/>
      </w:r>
      <w:r w:rsidRPr="0049768A">
        <w:rPr>
          <w:rFonts w:cs="Traditional Arabic"/>
          <w:sz w:val="36"/>
          <w:szCs w:val="36"/>
        </w:rPr>
        <w:sym w:font="HQPB5" w:char="F073"/>
      </w:r>
      <w:r w:rsidRPr="0049768A">
        <w:rPr>
          <w:rFonts w:cs="Traditional Arabic"/>
          <w:sz w:val="36"/>
          <w:szCs w:val="36"/>
        </w:rPr>
        <w:sym w:font="HQPB1" w:char="F0F9"/>
      </w:r>
      <w:r w:rsidRPr="0049768A">
        <w:rPr>
          <w:rFonts w:cs="Traditional Arabic"/>
          <w:sz w:val="36"/>
          <w:szCs w:val="36"/>
          <w:rtl/>
        </w:rPr>
        <w:t xml:space="preserve"> </w:t>
      </w:r>
      <w:r w:rsidRPr="0049768A">
        <w:rPr>
          <w:rFonts w:cs="Traditional Arabic"/>
          <w:sz w:val="36"/>
          <w:szCs w:val="36"/>
        </w:rPr>
        <w:sym w:font="HQPB4" w:char="F034"/>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5" w:char="F06F"/>
      </w:r>
      <w:r w:rsidRPr="0049768A">
        <w:rPr>
          <w:rFonts w:cs="Traditional Arabic"/>
          <w:sz w:val="36"/>
          <w:szCs w:val="36"/>
        </w:rPr>
        <w:sym w:font="HQPB2" w:char="F059"/>
      </w:r>
      <w:r w:rsidRPr="0049768A">
        <w:rPr>
          <w:rFonts w:cs="Traditional Arabic"/>
          <w:sz w:val="36"/>
          <w:szCs w:val="36"/>
        </w:rPr>
        <w:sym w:font="HQPB4" w:char="F0AD"/>
      </w:r>
      <w:r w:rsidRPr="0049768A">
        <w:rPr>
          <w:rFonts w:cs="Traditional Arabic"/>
          <w:sz w:val="36"/>
          <w:szCs w:val="36"/>
        </w:rPr>
        <w:sym w:font="HQPB1" w:char="F02F"/>
      </w:r>
      <w:r w:rsidRPr="0049768A">
        <w:rPr>
          <w:rFonts w:cs="Traditional Arabic"/>
          <w:sz w:val="36"/>
          <w:szCs w:val="36"/>
        </w:rPr>
        <w:sym w:font="HQPB5" w:char="F075"/>
      </w:r>
      <w:r w:rsidRPr="0049768A">
        <w:rPr>
          <w:rFonts w:cs="Traditional Arabic"/>
          <w:sz w:val="36"/>
          <w:szCs w:val="36"/>
        </w:rPr>
        <w:sym w:font="HQPB1" w:char="F091"/>
      </w:r>
      <w:r w:rsidRPr="0049768A">
        <w:rPr>
          <w:rFonts w:cs="Traditional Arabic"/>
          <w:sz w:val="36"/>
          <w:szCs w:val="36"/>
          <w:rtl/>
        </w:rPr>
        <w:t xml:space="preserve"> </w:t>
      </w:r>
      <w:r w:rsidRPr="0049768A">
        <w:rPr>
          <w:rFonts w:cs="Traditional Arabic"/>
          <w:sz w:val="36"/>
          <w:szCs w:val="36"/>
        </w:rPr>
        <w:sym w:font="HQPB4" w:char="F0F6"/>
      </w:r>
      <w:r w:rsidRPr="0049768A">
        <w:rPr>
          <w:rFonts w:cs="Traditional Arabic"/>
          <w:sz w:val="36"/>
          <w:szCs w:val="36"/>
        </w:rPr>
        <w:sym w:font="HQPB1" w:char="F08D"/>
      </w:r>
      <w:r w:rsidRPr="0049768A">
        <w:rPr>
          <w:rFonts w:cs="Traditional Arabic"/>
          <w:sz w:val="36"/>
          <w:szCs w:val="36"/>
        </w:rPr>
        <w:sym w:font="HQPB4" w:char="F0CF"/>
      </w:r>
      <w:r w:rsidRPr="0049768A">
        <w:rPr>
          <w:rFonts w:cs="Traditional Arabic"/>
          <w:sz w:val="36"/>
          <w:szCs w:val="36"/>
        </w:rPr>
        <w:sym w:font="HQPB1" w:char="F0FF"/>
      </w:r>
      <w:r w:rsidRPr="0049768A">
        <w:rPr>
          <w:rFonts w:cs="Traditional Arabic"/>
          <w:sz w:val="36"/>
          <w:szCs w:val="36"/>
        </w:rPr>
        <w:sym w:font="HQPB4" w:char="F0F8"/>
      </w:r>
      <w:r w:rsidRPr="0049768A">
        <w:rPr>
          <w:rFonts w:cs="Traditional Arabic"/>
          <w:sz w:val="36"/>
          <w:szCs w:val="36"/>
        </w:rPr>
        <w:sym w:font="HQPB1" w:char="F0EE"/>
      </w:r>
      <w:r w:rsidRPr="0049768A">
        <w:rPr>
          <w:rFonts w:cs="Traditional Arabic"/>
          <w:sz w:val="36"/>
          <w:szCs w:val="36"/>
        </w:rPr>
        <w:sym w:font="HQPB5" w:char="F024"/>
      </w:r>
      <w:r w:rsidRPr="0049768A">
        <w:rPr>
          <w:rFonts w:cs="Traditional Arabic"/>
          <w:sz w:val="36"/>
          <w:szCs w:val="36"/>
        </w:rPr>
        <w:sym w:font="HQPB1" w:char="F024"/>
      </w:r>
      <w:r w:rsidRPr="0049768A">
        <w:rPr>
          <w:rFonts w:cs="Traditional Arabic"/>
          <w:sz w:val="36"/>
          <w:szCs w:val="36"/>
        </w:rPr>
        <w:sym w:font="HQPB5" w:char="F073"/>
      </w:r>
      <w:r w:rsidRPr="0049768A">
        <w:rPr>
          <w:rFonts w:cs="Traditional Arabic"/>
          <w:sz w:val="36"/>
          <w:szCs w:val="36"/>
        </w:rPr>
        <w:sym w:font="HQPB1" w:char="F0F9"/>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5" w:char="F075"/>
      </w:r>
      <w:r w:rsidRPr="0049768A">
        <w:rPr>
          <w:rFonts w:cs="Traditional Arabic"/>
          <w:sz w:val="36"/>
          <w:szCs w:val="36"/>
        </w:rPr>
        <w:sym w:font="HQPB2" w:char="F05A"/>
      </w:r>
      <w:r w:rsidRPr="0049768A">
        <w:rPr>
          <w:rFonts w:cs="Traditional Arabic"/>
          <w:sz w:val="36"/>
          <w:szCs w:val="36"/>
        </w:rPr>
        <w:sym w:font="HQPB5" w:char="F073"/>
      </w:r>
      <w:r w:rsidRPr="0049768A">
        <w:rPr>
          <w:rFonts w:cs="Traditional Arabic"/>
          <w:sz w:val="36"/>
          <w:szCs w:val="36"/>
        </w:rPr>
        <w:sym w:font="HQPB2" w:char="F039"/>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5" w:char="F06F"/>
      </w:r>
      <w:r w:rsidRPr="0049768A">
        <w:rPr>
          <w:rFonts w:cs="Traditional Arabic"/>
          <w:sz w:val="36"/>
          <w:szCs w:val="36"/>
        </w:rPr>
        <w:sym w:font="HQPB2" w:char="F059"/>
      </w:r>
      <w:r w:rsidRPr="0049768A">
        <w:rPr>
          <w:rFonts w:cs="Traditional Arabic"/>
          <w:sz w:val="36"/>
          <w:szCs w:val="36"/>
        </w:rPr>
        <w:sym w:font="HQPB5" w:char="F074"/>
      </w:r>
      <w:r w:rsidRPr="0049768A">
        <w:rPr>
          <w:rFonts w:cs="Traditional Arabic"/>
          <w:sz w:val="36"/>
          <w:szCs w:val="36"/>
        </w:rPr>
        <w:sym w:font="HQPB1" w:char="F02F"/>
      </w:r>
      <w:r w:rsidRPr="0049768A">
        <w:rPr>
          <w:rFonts w:cs="Traditional Arabic"/>
          <w:sz w:val="36"/>
          <w:szCs w:val="36"/>
        </w:rPr>
        <w:sym w:font="HQPB2" w:char="F071"/>
      </w:r>
      <w:r w:rsidRPr="0049768A">
        <w:rPr>
          <w:rFonts w:cs="Traditional Arabic"/>
          <w:sz w:val="36"/>
          <w:szCs w:val="36"/>
        </w:rPr>
        <w:sym w:font="HQPB4" w:char="F0E7"/>
      </w:r>
      <w:r w:rsidRPr="0049768A">
        <w:rPr>
          <w:rFonts w:cs="Traditional Arabic"/>
          <w:sz w:val="36"/>
          <w:szCs w:val="36"/>
        </w:rPr>
        <w:sym w:font="HQPB2" w:char="F052"/>
      </w:r>
      <w:r w:rsidRPr="0049768A">
        <w:rPr>
          <w:rFonts w:cs="Traditional Arabic"/>
          <w:sz w:val="36"/>
          <w:szCs w:val="36"/>
        </w:rPr>
        <w:sym w:font="HQPB4" w:char="F0E8"/>
      </w:r>
      <w:r w:rsidRPr="0049768A">
        <w:rPr>
          <w:rFonts w:cs="Traditional Arabic"/>
          <w:sz w:val="36"/>
          <w:szCs w:val="36"/>
        </w:rPr>
        <w:sym w:font="HQPB1" w:char="F08C"/>
      </w:r>
      <w:r w:rsidRPr="0049768A">
        <w:rPr>
          <w:rFonts w:cs="Traditional Arabic"/>
          <w:sz w:val="36"/>
          <w:szCs w:val="36"/>
          <w:rtl/>
        </w:rPr>
        <w:t xml:space="preserve"> </w:t>
      </w:r>
      <w:r w:rsidRPr="0049768A">
        <w:rPr>
          <w:rFonts w:cs="Traditional Arabic"/>
          <w:sz w:val="36"/>
          <w:szCs w:val="36"/>
        </w:rPr>
        <w:sym w:font="HQPB4" w:char="F0F6"/>
      </w:r>
      <w:r w:rsidRPr="0049768A">
        <w:rPr>
          <w:rFonts w:cs="Traditional Arabic"/>
          <w:sz w:val="36"/>
          <w:szCs w:val="36"/>
        </w:rPr>
        <w:sym w:font="HQPB1" w:char="F08D"/>
      </w:r>
      <w:r w:rsidRPr="0049768A">
        <w:rPr>
          <w:rFonts w:cs="Traditional Arabic"/>
          <w:sz w:val="36"/>
          <w:szCs w:val="36"/>
        </w:rPr>
        <w:sym w:font="HQPB4" w:char="F0CF"/>
      </w:r>
      <w:r w:rsidRPr="0049768A">
        <w:rPr>
          <w:rFonts w:cs="Traditional Arabic"/>
          <w:sz w:val="36"/>
          <w:szCs w:val="36"/>
        </w:rPr>
        <w:sym w:font="HQPB4" w:char="F065"/>
      </w:r>
      <w:r w:rsidRPr="0049768A">
        <w:rPr>
          <w:rFonts w:cs="Traditional Arabic"/>
          <w:sz w:val="36"/>
          <w:szCs w:val="36"/>
        </w:rPr>
        <w:sym w:font="HQPB1" w:char="F0FF"/>
      </w:r>
      <w:r w:rsidRPr="0049768A">
        <w:rPr>
          <w:rFonts w:cs="Traditional Arabic"/>
          <w:sz w:val="36"/>
          <w:szCs w:val="36"/>
        </w:rPr>
        <w:sym w:font="HQPB5" w:char="F09F"/>
      </w:r>
      <w:r w:rsidRPr="0049768A">
        <w:rPr>
          <w:rFonts w:cs="Traditional Arabic"/>
          <w:sz w:val="36"/>
          <w:szCs w:val="36"/>
        </w:rPr>
        <w:sym w:font="HQPB2" w:char="F032"/>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4" w:char="F0A8"/>
      </w:r>
      <w:r w:rsidRPr="0049768A">
        <w:rPr>
          <w:rFonts w:cs="Traditional Arabic"/>
          <w:sz w:val="36"/>
          <w:szCs w:val="36"/>
        </w:rPr>
        <w:sym w:font="HQPB2" w:char="F059"/>
      </w:r>
      <w:r w:rsidRPr="0049768A">
        <w:rPr>
          <w:rFonts w:cs="Traditional Arabic"/>
          <w:sz w:val="36"/>
          <w:szCs w:val="36"/>
        </w:rPr>
        <w:sym w:font="HQPB5" w:char="F074"/>
      </w:r>
      <w:r w:rsidRPr="0049768A">
        <w:rPr>
          <w:rFonts w:cs="Traditional Arabic"/>
          <w:sz w:val="36"/>
          <w:szCs w:val="36"/>
        </w:rPr>
        <w:sym w:font="HQPB1" w:char="F0E3"/>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5" w:char="F06F"/>
      </w:r>
      <w:r w:rsidRPr="0049768A">
        <w:rPr>
          <w:rFonts w:cs="Traditional Arabic"/>
          <w:sz w:val="36"/>
          <w:szCs w:val="36"/>
        </w:rPr>
        <w:sym w:font="HQPB2" w:char="F059"/>
      </w:r>
      <w:r w:rsidRPr="0049768A">
        <w:rPr>
          <w:rFonts w:cs="Traditional Arabic"/>
          <w:sz w:val="36"/>
          <w:szCs w:val="36"/>
        </w:rPr>
        <w:sym w:font="HQPB4" w:char="F0CF"/>
      </w:r>
      <w:r w:rsidRPr="0049768A">
        <w:rPr>
          <w:rFonts w:cs="Traditional Arabic"/>
          <w:sz w:val="36"/>
          <w:szCs w:val="36"/>
        </w:rPr>
        <w:sym w:font="HQPB1" w:char="F03F"/>
      </w:r>
      <w:r w:rsidRPr="0049768A">
        <w:rPr>
          <w:rFonts w:cs="Traditional Arabic"/>
          <w:sz w:val="36"/>
          <w:szCs w:val="36"/>
        </w:rPr>
        <w:sym w:font="HQPB1" w:char="F024"/>
      </w:r>
      <w:r w:rsidRPr="0049768A">
        <w:rPr>
          <w:rFonts w:cs="Traditional Arabic"/>
          <w:sz w:val="36"/>
          <w:szCs w:val="36"/>
        </w:rPr>
        <w:sym w:font="HQPB5" w:char="F074"/>
      </w:r>
      <w:r w:rsidRPr="0049768A">
        <w:rPr>
          <w:rFonts w:cs="Traditional Arabic"/>
          <w:sz w:val="36"/>
          <w:szCs w:val="36"/>
        </w:rPr>
        <w:sym w:font="HQPB2" w:char="F0AB"/>
      </w:r>
      <w:r w:rsidRPr="0049768A">
        <w:rPr>
          <w:rFonts w:cs="Traditional Arabic"/>
          <w:sz w:val="36"/>
          <w:szCs w:val="36"/>
        </w:rPr>
        <w:sym w:font="HQPB4" w:char="F0CD"/>
      </w:r>
      <w:r w:rsidRPr="0049768A">
        <w:rPr>
          <w:rFonts w:cs="Traditional Arabic"/>
          <w:sz w:val="36"/>
          <w:szCs w:val="36"/>
        </w:rPr>
        <w:sym w:font="HQPB4" w:char="F068"/>
      </w:r>
      <w:r w:rsidRPr="0049768A">
        <w:rPr>
          <w:rFonts w:cs="Traditional Arabic"/>
          <w:sz w:val="36"/>
          <w:szCs w:val="36"/>
        </w:rPr>
        <w:sym w:font="HQPB2" w:char="F08B"/>
      </w:r>
      <w:r w:rsidRPr="0049768A">
        <w:rPr>
          <w:rFonts w:cs="Traditional Arabic"/>
          <w:sz w:val="36"/>
          <w:szCs w:val="36"/>
        </w:rPr>
        <w:sym w:font="HQPB5" w:char="F079"/>
      </w:r>
      <w:r w:rsidRPr="0049768A">
        <w:rPr>
          <w:rFonts w:cs="Traditional Arabic"/>
          <w:sz w:val="36"/>
          <w:szCs w:val="36"/>
        </w:rPr>
        <w:sym w:font="HQPB1" w:char="F099"/>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5" w:char="F06F"/>
      </w:r>
      <w:r w:rsidRPr="0049768A">
        <w:rPr>
          <w:rFonts w:cs="Traditional Arabic"/>
          <w:sz w:val="36"/>
          <w:szCs w:val="36"/>
        </w:rPr>
        <w:sym w:font="HQPB2" w:char="F059"/>
      </w:r>
      <w:r w:rsidRPr="0049768A">
        <w:rPr>
          <w:rFonts w:cs="Traditional Arabic"/>
          <w:sz w:val="36"/>
          <w:szCs w:val="36"/>
        </w:rPr>
        <w:sym w:font="HQPB4" w:char="F0A9"/>
      </w:r>
      <w:r w:rsidRPr="0049768A">
        <w:rPr>
          <w:rFonts w:cs="Traditional Arabic"/>
          <w:sz w:val="36"/>
          <w:szCs w:val="36"/>
        </w:rPr>
        <w:sym w:font="HQPB1" w:char="F0F9"/>
      </w:r>
      <w:r w:rsidRPr="0049768A">
        <w:rPr>
          <w:rFonts w:cs="Traditional Arabic"/>
          <w:sz w:val="36"/>
          <w:szCs w:val="36"/>
        </w:rPr>
        <w:sym w:font="HQPB5" w:char="F075"/>
      </w:r>
      <w:r w:rsidRPr="0049768A">
        <w:rPr>
          <w:rFonts w:cs="Traditional Arabic"/>
          <w:sz w:val="36"/>
          <w:szCs w:val="36"/>
        </w:rPr>
        <w:sym w:font="HQPB2" w:char="F071"/>
      </w:r>
      <w:r w:rsidRPr="0049768A">
        <w:rPr>
          <w:rFonts w:cs="Traditional Arabic"/>
          <w:sz w:val="36"/>
          <w:szCs w:val="36"/>
        </w:rPr>
        <w:sym w:font="HQPB5" w:char="F073"/>
      </w:r>
      <w:r w:rsidRPr="0049768A">
        <w:rPr>
          <w:rFonts w:cs="Traditional Arabic"/>
          <w:sz w:val="36"/>
          <w:szCs w:val="36"/>
        </w:rPr>
        <w:sym w:font="HQPB1" w:char="F03F"/>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5" w:char="F079"/>
      </w:r>
      <w:r w:rsidRPr="0049768A">
        <w:rPr>
          <w:rFonts w:cs="Traditional Arabic"/>
          <w:sz w:val="36"/>
          <w:szCs w:val="36"/>
        </w:rPr>
        <w:sym w:font="HQPB1" w:char="F0EC"/>
      </w:r>
      <w:r w:rsidRPr="0049768A">
        <w:rPr>
          <w:rFonts w:cs="Traditional Arabic"/>
          <w:sz w:val="36"/>
          <w:szCs w:val="36"/>
        </w:rPr>
        <w:sym w:font="HQPB5" w:char="F074"/>
      </w:r>
      <w:r w:rsidRPr="0049768A">
        <w:rPr>
          <w:rFonts w:cs="Traditional Arabic"/>
          <w:sz w:val="36"/>
          <w:szCs w:val="36"/>
        </w:rPr>
        <w:sym w:font="HQPB2" w:char="F042"/>
      </w:r>
      <w:r w:rsidRPr="0049768A">
        <w:rPr>
          <w:rFonts w:cs="Traditional Arabic"/>
          <w:sz w:val="36"/>
          <w:szCs w:val="36"/>
          <w:rtl/>
        </w:rPr>
        <w:t xml:space="preserve"> </w:t>
      </w:r>
      <w:r w:rsidRPr="0049768A">
        <w:rPr>
          <w:rFonts w:cs="Traditional Arabic"/>
          <w:sz w:val="36"/>
          <w:szCs w:val="36"/>
        </w:rPr>
        <w:sym w:font="HQPB4" w:char="F0CD"/>
      </w:r>
      <w:r w:rsidRPr="0049768A">
        <w:rPr>
          <w:rFonts w:cs="Traditional Arabic"/>
          <w:sz w:val="36"/>
          <w:szCs w:val="36"/>
        </w:rPr>
        <w:sym w:font="HQPB1" w:char="F091"/>
      </w:r>
      <w:r w:rsidRPr="0049768A">
        <w:rPr>
          <w:rFonts w:cs="Traditional Arabic"/>
          <w:sz w:val="36"/>
          <w:szCs w:val="36"/>
        </w:rPr>
        <w:sym w:font="HQPB1" w:char="F023"/>
      </w:r>
      <w:r w:rsidRPr="0049768A">
        <w:rPr>
          <w:rFonts w:cs="Traditional Arabic"/>
          <w:sz w:val="36"/>
          <w:szCs w:val="36"/>
        </w:rPr>
        <w:sym w:font="HQPB5" w:char="F074"/>
      </w:r>
      <w:r w:rsidRPr="0049768A">
        <w:rPr>
          <w:rFonts w:cs="Traditional Arabic"/>
          <w:sz w:val="36"/>
          <w:szCs w:val="36"/>
        </w:rPr>
        <w:sym w:font="HQPB1" w:char="F08D"/>
      </w:r>
      <w:r w:rsidRPr="0049768A">
        <w:rPr>
          <w:rFonts w:cs="Traditional Arabic"/>
          <w:sz w:val="36"/>
          <w:szCs w:val="36"/>
        </w:rPr>
        <w:sym w:font="HQPB4" w:char="F0F6"/>
      </w:r>
      <w:r w:rsidRPr="0049768A">
        <w:rPr>
          <w:rFonts w:cs="Traditional Arabic"/>
          <w:sz w:val="36"/>
          <w:szCs w:val="36"/>
        </w:rPr>
        <w:sym w:font="HQPB1" w:char="F02F"/>
      </w:r>
      <w:r w:rsidRPr="0049768A">
        <w:rPr>
          <w:rFonts w:cs="Traditional Arabic"/>
          <w:sz w:val="36"/>
          <w:szCs w:val="36"/>
        </w:rPr>
        <w:sym w:font="HQPB5" w:char="F046"/>
      </w:r>
      <w:r w:rsidRPr="0049768A">
        <w:rPr>
          <w:rFonts w:cs="Traditional Arabic"/>
          <w:sz w:val="36"/>
          <w:szCs w:val="36"/>
        </w:rPr>
        <w:sym w:font="HQPB2" w:char="F07B"/>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2" w:char="F0C7"/>
      </w:r>
      <w:r w:rsidRPr="0049768A">
        <w:rPr>
          <w:rFonts w:cs="Traditional Arabic"/>
          <w:sz w:val="36"/>
          <w:szCs w:val="36"/>
        </w:rPr>
        <w:sym w:font="HQPB2" w:char="F0CA"/>
      </w:r>
      <w:r w:rsidRPr="0049768A">
        <w:rPr>
          <w:rFonts w:cs="Traditional Arabic"/>
          <w:sz w:val="36"/>
          <w:szCs w:val="36"/>
        </w:rPr>
        <w:sym w:font="HQPB2" w:char="F0D2"/>
      </w:r>
      <w:r w:rsidRPr="0049768A">
        <w:rPr>
          <w:rFonts w:cs="Traditional Arabic"/>
          <w:sz w:val="36"/>
          <w:szCs w:val="36"/>
        </w:rPr>
        <w:sym w:font="HQPB2" w:char="F0CC"/>
      </w:r>
      <w:r w:rsidRPr="0049768A">
        <w:rPr>
          <w:rFonts w:cs="Traditional Arabic"/>
          <w:sz w:val="36"/>
          <w:szCs w:val="36"/>
        </w:rPr>
        <w:sym w:font="HQPB2" w:char="F0C8"/>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5" w:char="F06F"/>
      </w:r>
      <w:r w:rsidRPr="0049768A">
        <w:rPr>
          <w:rFonts w:cs="Traditional Arabic"/>
          <w:sz w:val="36"/>
          <w:szCs w:val="36"/>
        </w:rPr>
        <w:sym w:font="HQPB2" w:char="F059"/>
      </w:r>
      <w:r w:rsidRPr="0049768A">
        <w:rPr>
          <w:rFonts w:cs="Traditional Arabic"/>
          <w:sz w:val="36"/>
          <w:szCs w:val="36"/>
        </w:rPr>
        <w:sym w:font="HQPB4" w:char="F0AD"/>
      </w:r>
      <w:r w:rsidRPr="0049768A">
        <w:rPr>
          <w:rFonts w:cs="Traditional Arabic"/>
          <w:sz w:val="36"/>
          <w:szCs w:val="36"/>
        </w:rPr>
        <w:sym w:font="HQPB1" w:char="F02F"/>
      </w:r>
      <w:r w:rsidRPr="0049768A">
        <w:rPr>
          <w:rFonts w:cs="Traditional Arabic"/>
          <w:sz w:val="36"/>
          <w:szCs w:val="36"/>
        </w:rPr>
        <w:sym w:font="HQPB5" w:char="F075"/>
      </w:r>
      <w:r w:rsidRPr="0049768A">
        <w:rPr>
          <w:rFonts w:cs="Traditional Arabic"/>
          <w:sz w:val="36"/>
          <w:szCs w:val="36"/>
        </w:rPr>
        <w:sym w:font="HQPB1" w:char="F091"/>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5" w:char="F06F"/>
      </w:r>
      <w:r w:rsidRPr="0049768A">
        <w:rPr>
          <w:rFonts w:cs="Traditional Arabic"/>
          <w:sz w:val="36"/>
          <w:szCs w:val="36"/>
        </w:rPr>
        <w:sym w:font="HQPB2" w:char="F059"/>
      </w:r>
      <w:r w:rsidRPr="0049768A">
        <w:rPr>
          <w:rFonts w:cs="Traditional Arabic"/>
          <w:sz w:val="36"/>
          <w:szCs w:val="36"/>
        </w:rPr>
        <w:sym w:font="HQPB4" w:char="F0CF"/>
      </w:r>
      <w:r w:rsidRPr="0049768A">
        <w:rPr>
          <w:rFonts w:cs="Traditional Arabic"/>
          <w:sz w:val="36"/>
          <w:szCs w:val="36"/>
        </w:rPr>
        <w:sym w:font="HQPB1" w:char="F03F"/>
      </w:r>
      <w:r w:rsidRPr="0049768A">
        <w:rPr>
          <w:rFonts w:cs="Traditional Arabic"/>
          <w:sz w:val="36"/>
          <w:szCs w:val="36"/>
        </w:rPr>
        <w:sym w:font="HQPB1" w:char="F023"/>
      </w:r>
      <w:r w:rsidRPr="0049768A">
        <w:rPr>
          <w:rFonts w:cs="Traditional Arabic"/>
          <w:sz w:val="36"/>
          <w:szCs w:val="36"/>
        </w:rPr>
        <w:sym w:font="HQPB5" w:char="F075"/>
      </w:r>
      <w:r w:rsidRPr="0049768A">
        <w:rPr>
          <w:rFonts w:cs="Traditional Arabic"/>
          <w:sz w:val="36"/>
          <w:szCs w:val="36"/>
        </w:rPr>
        <w:sym w:font="HQPB2" w:char="F0E4"/>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5" w:char="F074"/>
      </w:r>
      <w:r w:rsidRPr="0049768A">
        <w:rPr>
          <w:rFonts w:cs="Traditional Arabic"/>
          <w:sz w:val="36"/>
          <w:szCs w:val="36"/>
        </w:rPr>
        <w:sym w:font="HQPB2" w:char="F042"/>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5" w:char="F06F"/>
      </w:r>
      <w:r w:rsidRPr="0049768A">
        <w:rPr>
          <w:rFonts w:cs="Traditional Arabic"/>
          <w:sz w:val="36"/>
          <w:szCs w:val="36"/>
        </w:rPr>
        <w:sym w:font="HQPB2" w:char="F059"/>
      </w:r>
      <w:r w:rsidRPr="0049768A">
        <w:rPr>
          <w:rFonts w:cs="Traditional Arabic"/>
          <w:sz w:val="36"/>
          <w:szCs w:val="36"/>
        </w:rPr>
        <w:sym w:font="HQPB4" w:char="F0A8"/>
      </w:r>
      <w:r w:rsidRPr="0049768A">
        <w:rPr>
          <w:rFonts w:cs="Traditional Arabic"/>
          <w:sz w:val="36"/>
          <w:szCs w:val="36"/>
        </w:rPr>
        <w:sym w:font="HQPB1" w:char="F03F"/>
      </w:r>
      <w:r w:rsidRPr="0049768A">
        <w:rPr>
          <w:rFonts w:cs="Traditional Arabic"/>
          <w:sz w:val="36"/>
          <w:szCs w:val="36"/>
        </w:rPr>
        <w:sym w:font="HQPB1" w:char="F089"/>
      </w:r>
      <w:r w:rsidRPr="0049768A">
        <w:rPr>
          <w:rFonts w:cs="Traditional Arabic"/>
          <w:sz w:val="36"/>
          <w:szCs w:val="36"/>
        </w:rPr>
        <w:sym w:font="HQPB5" w:char="F074"/>
      </w:r>
      <w:r w:rsidRPr="0049768A">
        <w:rPr>
          <w:rFonts w:cs="Traditional Arabic"/>
          <w:sz w:val="36"/>
          <w:szCs w:val="36"/>
        </w:rPr>
        <w:sym w:font="HQPB1" w:char="F0E3"/>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lastRenderedPageBreak/>
        <w:sym w:font="HQPB5" w:char="F034"/>
      </w:r>
      <w:r w:rsidRPr="0049768A">
        <w:rPr>
          <w:rFonts w:cs="Traditional Arabic"/>
          <w:sz w:val="36"/>
          <w:szCs w:val="36"/>
        </w:rPr>
        <w:sym w:font="HQPB2" w:char="F092"/>
      </w:r>
      <w:r w:rsidRPr="0049768A">
        <w:rPr>
          <w:rFonts w:cs="Traditional Arabic"/>
          <w:sz w:val="36"/>
          <w:szCs w:val="36"/>
        </w:rPr>
        <w:sym w:font="HQPB5" w:char="F06E"/>
      </w:r>
      <w:r w:rsidRPr="0049768A">
        <w:rPr>
          <w:rFonts w:cs="Traditional Arabic"/>
          <w:sz w:val="36"/>
          <w:szCs w:val="36"/>
        </w:rPr>
        <w:sym w:font="HQPB2" w:char="F03F"/>
      </w:r>
      <w:r w:rsidRPr="0049768A">
        <w:rPr>
          <w:rFonts w:cs="Traditional Arabic"/>
          <w:sz w:val="36"/>
          <w:szCs w:val="36"/>
        </w:rPr>
        <w:sym w:font="HQPB5" w:char="F074"/>
      </w:r>
      <w:r w:rsidRPr="0049768A">
        <w:rPr>
          <w:rFonts w:cs="Traditional Arabic"/>
          <w:sz w:val="36"/>
          <w:szCs w:val="36"/>
        </w:rPr>
        <w:sym w:font="HQPB1" w:char="F0E3"/>
      </w:r>
      <w:r w:rsidRPr="0049768A">
        <w:rPr>
          <w:rFonts w:cs="Traditional Arabic"/>
          <w:sz w:val="36"/>
          <w:szCs w:val="36"/>
          <w:rtl/>
        </w:rPr>
        <w:t xml:space="preserve"> </w:t>
      </w:r>
      <w:r w:rsidRPr="0049768A">
        <w:rPr>
          <w:rFonts w:cs="Traditional Arabic"/>
          <w:sz w:val="36"/>
          <w:szCs w:val="36"/>
        </w:rPr>
        <w:sym w:font="HQPB5" w:char="F079"/>
      </w:r>
      <w:r w:rsidRPr="0049768A">
        <w:rPr>
          <w:rFonts w:cs="Traditional Arabic"/>
          <w:sz w:val="36"/>
          <w:szCs w:val="36"/>
        </w:rPr>
        <w:sym w:font="HQPB2" w:char="F037"/>
      </w:r>
      <w:r w:rsidRPr="0049768A">
        <w:rPr>
          <w:rFonts w:cs="Traditional Arabic"/>
          <w:sz w:val="36"/>
          <w:szCs w:val="36"/>
        </w:rPr>
        <w:sym w:font="HQPB4" w:char="F0CE"/>
      </w:r>
      <w:r w:rsidRPr="0049768A">
        <w:rPr>
          <w:rFonts w:cs="Traditional Arabic"/>
          <w:sz w:val="36"/>
          <w:szCs w:val="36"/>
        </w:rPr>
        <w:sym w:font="HQPB2" w:char="F03D"/>
      </w:r>
      <w:r w:rsidRPr="0049768A">
        <w:rPr>
          <w:rFonts w:cs="Traditional Arabic"/>
          <w:sz w:val="36"/>
          <w:szCs w:val="36"/>
        </w:rPr>
        <w:sym w:font="HQPB4" w:char="F0DF"/>
      </w:r>
      <w:r w:rsidRPr="0049768A">
        <w:rPr>
          <w:rFonts w:cs="Traditional Arabic"/>
          <w:sz w:val="36"/>
          <w:szCs w:val="36"/>
        </w:rPr>
        <w:sym w:font="HQPB1" w:char="F099"/>
      </w:r>
      <w:r w:rsidRPr="0049768A">
        <w:rPr>
          <w:rFonts w:cs="Traditional Arabic"/>
          <w:sz w:val="36"/>
          <w:szCs w:val="36"/>
        </w:rPr>
        <w:sym w:font="HQPB4" w:char="F0E2"/>
      </w:r>
      <w:r w:rsidRPr="0049768A">
        <w:rPr>
          <w:rFonts w:cs="Traditional Arabic"/>
          <w:sz w:val="36"/>
          <w:szCs w:val="36"/>
        </w:rPr>
        <w:sym w:font="HQPB1" w:char="F091"/>
      </w:r>
      <w:r w:rsidRPr="0049768A">
        <w:rPr>
          <w:rFonts w:cs="Traditional Arabic"/>
          <w:sz w:val="36"/>
          <w:szCs w:val="36"/>
          <w:rtl/>
        </w:rPr>
        <w:t xml:space="preserve"> </w:t>
      </w:r>
      <w:r w:rsidRPr="0049768A">
        <w:rPr>
          <w:rFonts w:cs="Traditional Arabic"/>
          <w:sz w:val="36"/>
          <w:szCs w:val="36"/>
        </w:rPr>
        <w:sym w:font="HQPB5" w:char="F09F"/>
      </w:r>
      <w:r w:rsidRPr="0049768A">
        <w:rPr>
          <w:rFonts w:cs="Traditional Arabic"/>
          <w:sz w:val="36"/>
          <w:szCs w:val="36"/>
        </w:rPr>
        <w:sym w:font="HQPB2" w:char="F077"/>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5" w:char="F074"/>
      </w:r>
      <w:r w:rsidRPr="0049768A">
        <w:rPr>
          <w:rFonts w:cs="Traditional Arabic"/>
          <w:sz w:val="36"/>
          <w:szCs w:val="36"/>
        </w:rPr>
        <w:sym w:font="HQPB2" w:char="F052"/>
      </w:r>
      <w:r w:rsidRPr="0049768A">
        <w:rPr>
          <w:rFonts w:cs="Traditional Arabic"/>
          <w:sz w:val="36"/>
          <w:szCs w:val="36"/>
        </w:rPr>
        <w:sym w:font="HQPB4" w:char="F0CC"/>
      </w:r>
      <w:r w:rsidRPr="0049768A">
        <w:rPr>
          <w:rFonts w:cs="Traditional Arabic"/>
          <w:sz w:val="36"/>
          <w:szCs w:val="36"/>
        </w:rPr>
        <w:sym w:font="HQPB1" w:char="F093"/>
      </w:r>
      <w:r w:rsidRPr="0049768A">
        <w:rPr>
          <w:rFonts w:cs="Traditional Arabic"/>
          <w:sz w:val="36"/>
          <w:szCs w:val="36"/>
        </w:rPr>
        <w:sym w:font="HQPB4" w:char="F0F8"/>
      </w:r>
      <w:r w:rsidRPr="0049768A">
        <w:rPr>
          <w:rFonts w:cs="Traditional Arabic"/>
          <w:sz w:val="36"/>
          <w:szCs w:val="36"/>
        </w:rPr>
        <w:sym w:font="HQPB1" w:char="F083"/>
      </w:r>
      <w:r w:rsidRPr="0049768A">
        <w:rPr>
          <w:rFonts w:cs="Traditional Arabic"/>
          <w:sz w:val="36"/>
          <w:szCs w:val="36"/>
        </w:rPr>
        <w:sym w:font="HQPB4" w:char="F0E9"/>
      </w:r>
      <w:r w:rsidRPr="0049768A">
        <w:rPr>
          <w:rFonts w:cs="Traditional Arabic"/>
          <w:sz w:val="36"/>
          <w:szCs w:val="36"/>
        </w:rPr>
        <w:sym w:font="HQPB1" w:char="F042"/>
      </w:r>
      <w:r w:rsidRPr="0049768A">
        <w:rPr>
          <w:rFonts w:cs="Traditional Arabic"/>
          <w:sz w:val="36"/>
          <w:szCs w:val="36"/>
          <w:rtl/>
        </w:rPr>
        <w:t xml:space="preserve"> </w:t>
      </w:r>
      <w:r w:rsidRPr="0049768A">
        <w:rPr>
          <w:rFonts w:cs="Traditional Arabic"/>
          <w:sz w:val="36"/>
          <w:szCs w:val="36"/>
        </w:rPr>
        <w:sym w:font="HQPB5" w:char="F074"/>
      </w:r>
      <w:r w:rsidRPr="0049768A">
        <w:rPr>
          <w:rFonts w:cs="Traditional Arabic"/>
          <w:sz w:val="36"/>
          <w:szCs w:val="36"/>
        </w:rPr>
        <w:sym w:font="HQPB2" w:char="F050"/>
      </w:r>
      <w:r w:rsidRPr="0049768A">
        <w:rPr>
          <w:rFonts w:cs="Traditional Arabic"/>
          <w:sz w:val="36"/>
          <w:szCs w:val="36"/>
        </w:rPr>
        <w:sym w:font="HQPB4" w:char="F0F6"/>
      </w:r>
      <w:r w:rsidRPr="0049768A">
        <w:rPr>
          <w:rFonts w:cs="Traditional Arabic"/>
          <w:sz w:val="36"/>
          <w:szCs w:val="36"/>
        </w:rPr>
        <w:sym w:font="HQPB2" w:char="F071"/>
      </w:r>
      <w:r w:rsidRPr="0049768A">
        <w:rPr>
          <w:rFonts w:cs="Traditional Arabic"/>
          <w:sz w:val="36"/>
          <w:szCs w:val="36"/>
        </w:rPr>
        <w:sym w:font="HQPB5" w:char="F074"/>
      </w:r>
      <w:r w:rsidRPr="0049768A">
        <w:rPr>
          <w:rFonts w:cs="Traditional Arabic"/>
          <w:sz w:val="36"/>
          <w:szCs w:val="36"/>
        </w:rPr>
        <w:sym w:font="HQPB2" w:char="F083"/>
      </w:r>
      <w:r w:rsidRPr="0049768A">
        <w:rPr>
          <w:rFonts w:cs="Traditional Arabic"/>
          <w:sz w:val="36"/>
          <w:szCs w:val="36"/>
          <w:rtl/>
        </w:rPr>
        <w:t xml:space="preserve"> </w:t>
      </w:r>
      <w:r w:rsidRPr="0049768A">
        <w:rPr>
          <w:rFonts w:cs="Traditional Arabic"/>
          <w:sz w:val="36"/>
          <w:szCs w:val="36"/>
        </w:rPr>
        <w:sym w:font="HQPB4" w:char="F0CF"/>
      </w:r>
      <w:r w:rsidRPr="0049768A">
        <w:rPr>
          <w:rFonts w:cs="Traditional Arabic"/>
          <w:sz w:val="36"/>
          <w:szCs w:val="36"/>
        </w:rPr>
        <w:sym w:font="HQPB2" w:char="F070"/>
      </w:r>
      <w:r w:rsidRPr="0049768A">
        <w:rPr>
          <w:rFonts w:cs="Traditional Arabic"/>
          <w:sz w:val="36"/>
          <w:szCs w:val="36"/>
        </w:rPr>
        <w:sym w:font="HQPB5" w:char="F079"/>
      </w:r>
      <w:r w:rsidRPr="0049768A">
        <w:rPr>
          <w:rFonts w:cs="Traditional Arabic"/>
          <w:sz w:val="36"/>
          <w:szCs w:val="36"/>
        </w:rPr>
        <w:sym w:font="HQPB2" w:char="F04A"/>
      </w:r>
      <w:r w:rsidRPr="0049768A">
        <w:rPr>
          <w:rFonts w:cs="Traditional Arabic"/>
          <w:sz w:val="36"/>
          <w:szCs w:val="36"/>
        </w:rPr>
        <w:sym w:font="HQPB2" w:char="F0BB"/>
      </w:r>
      <w:r w:rsidRPr="0049768A">
        <w:rPr>
          <w:rFonts w:cs="Traditional Arabic"/>
          <w:sz w:val="36"/>
          <w:szCs w:val="36"/>
        </w:rPr>
        <w:sym w:font="HQPB5" w:char="F075"/>
      </w:r>
      <w:r w:rsidRPr="0049768A">
        <w:rPr>
          <w:rFonts w:cs="Traditional Arabic"/>
          <w:sz w:val="36"/>
          <w:szCs w:val="36"/>
        </w:rPr>
        <w:sym w:font="HQPB2" w:char="F08A"/>
      </w:r>
      <w:r w:rsidRPr="0049768A">
        <w:rPr>
          <w:rFonts w:cs="Traditional Arabic"/>
          <w:sz w:val="36"/>
          <w:szCs w:val="36"/>
        </w:rPr>
        <w:sym w:font="HQPB4" w:char="F0C9"/>
      </w:r>
      <w:r w:rsidRPr="0049768A">
        <w:rPr>
          <w:rFonts w:cs="Traditional Arabic"/>
          <w:sz w:val="36"/>
          <w:szCs w:val="36"/>
        </w:rPr>
        <w:sym w:font="HQPB2" w:char="F029"/>
      </w:r>
      <w:r w:rsidRPr="0049768A">
        <w:rPr>
          <w:rFonts w:cs="Traditional Arabic"/>
          <w:sz w:val="36"/>
          <w:szCs w:val="36"/>
        </w:rPr>
        <w:sym w:font="HQPB4" w:char="F0F8"/>
      </w:r>
      <w:r w:rsidRPr="0049768A">
        <w:rPr>
          <w:rFonts w:cs="Traditional Arabic"/>
          <w:sz w:val="36"/>
          <w:szCs w:val="36"/>
        </w:rPr>
        <w:sym w:font="HQPB2" w:char="F039"/>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4" w:char="F033"/>
      </w:r>
      <w:r w:rsidRPr="0049768A">
        <w:rPr>
          <w:rFonts w:cs="Traditional Arabic"/>
          <w:sz w:val="36"/>
          <w:szCs w:val="36"/>
          <w:rtl/>
        </w:rPr>
        <w:t xml:space="preserve"> </w:t>
      </w:r>
      <w:r w:rsidRPr="0049768A">
        <w:rPr>
          <w:rFonts w:cs="Traditional Arabic"/>
          <w:sz w:val="36"/>
          <w:szCs w:val="36"/>
        </w:rPr>
        <w:sym w:font="HQPB5" w:char="F079"/>
      </w:r>
      <w:r w:rsidRPr="0049768A">
        <w:rPr>
          <w:rFonts w:cs="Traditional Arabic"/>
          <w:sz w:val="36"/>
          <w:szCs w:val="36"/>
        </w:rPr>
        <w:sym w:font="HQPB2" w:char="F037"/>
      </w:r>
      <w:r w:rsidRPr="0049768A">
        <w:rPr>
          <w:rFonts w:cs="Traditional Arabic"/>
          <w:sz w:val="36"/>
          <w:szCs w:val="36"/>
        </w:rPr>
        <w:sym w:font="HQPB4" w:char="F0A8"/>
      </w:r>
      <w:r w:rsidRPr="0049768A">
        <w:rPr>
          <w:rFonts w:cs="Traditional Arabic"/>
          <w:sz w:val="36"/>
          <w:szCs w:val="36"/>
        </w:rPr>
        <w:sym w:font="HQPB2" w:char="F052"/>
      </w:r>
      <w:r w:rsidRPr="0049768A">
        <w:rPr>
          <w:rFonts w:cs="Traditional Arabic"/>
          <w:sz w:val="36"/>
          <w:szCs w:val="36"/>
        </w:rPr>
        <w:sym w:font="HQPB4" w:char="F0CE"/>
      </w:r>
      <w:r w:rsidRPr="0049768A">
        <w:rPr>
          <w:rFonts w:cs="Traditional Arabic"/>
          <w:sz w:val="36"/>
          <w:szCs w:val="36"/>
        </w:rPr>
        <w:sym w:font="HQPB1" w:char="F029"/>
      </w:r>
      <w:r w:rsidRPr="0049768A">
        <w:rPr>
          <w:rFonts w:cs="Traditional Arabic"/>
          <w:sz w:val="36"/>
          <w:szCs w:val="36"/>
          <w:rtl/>
        </w:rPr>
        <w:t xml:space="preserve"> </w:t>
      </w:r>
      <w:r w:rsidRPr="0049768A">
        <w:rPr>
          <w:rFonts w:cs="Traditional Arabic"/>
          <w:sz w:val="36"/>
          <w:szCs w:val="36"/>
        </w:rPr>
        <w:sym w:font="HQPB5" w:char="F09F"/>
      </w:r>
      <w:r w:rsidRPr="0049768A">
        <w:rPr>
          <w:rFonts w:cs="Traditional Arabic"/>
          <w:sz w:val="36"/>
          <w:szCs w:val="36"/>
        </w:rPr>
        <w:sym w:font="HQPB2" w:char="F077"/>
      </w:r>
      <w:r w:rsidRPr="0049768A">
        <w:rPr>
          <w:rFonts w:cs="Traditional Arabic"/>
          <w:sz w:val="36"/>
          <w:szCs w:val="36"/>
          <w:rtl/>
        </w:rPr>
        <w:t xml:space="preserve"> </w:t>
      </w:r>
      <w:r w:rsidRPr="0049768A">
        <w:rPr>
          <w:rFonts w:cs="Traditional Arabic"/>
          <w:sz w:val="36"/>
          <w:szCs w:val="36"/>
        </w:rPr>
        <w:sym w:font="HQPB4" w:char="F0DF"/>
      </w:r>
      <w:r w:rsidRPr="0049768A">
        <w:rPr>
          <w:rFonts w:cs="Traditional Arabic"/>
          <w:sz w:val="36"/>
          <w:szCs w:val="36"/>
        </w:rPr>
        <w:sym w:font="HQPB2" w:char="F023"/>
      </w:r>
      <w:r w:rsidRPr="0049768A">
        <w:rPr>
          <w:rFonts w:cs="Traditional Arabic"/>
          <w:sz w:val="36"/>
          <w:szCs w:val="36"/>
        </w:rPr>
        <w:sym w:font="HQPB4" w:char="F0CE"/>
      </w:r>
      <w:r w:rsidRPr="0049768A">
        <w:rPr>
          <w:rFonts w:cs="Traditional Arabic"/>
          <w:sz w:val="36"/>
          <w:szCs w:val="36"/>
        </w:rPr>
        <w:sym w:font="HQPB2" w:char="F03D"/>
      </w:r>
      <w:r w:rsidRPr="0049768A">
        <w:rPr>
          <w:rFonts w:cs="Traditional Arabic"/>
          <w:sz w:val="36"/>
          <w:szCs w:val="36"/>
        </w:rPr>
        <w:sym w:font="HQPB4" w:char="F0F8"/>
      </w:r>
      <w:r w:rsidRPr="0049768A">
        <w:rPr>
          <w:rFonts w:cs="Traditional Arabic"/>
          <w:sz w:val="36"/>
          <w:szCs w:val="36"/>
        </w:rPr>
        <w:sym w:font="HQPB1" w:char="F083"/>
      </w:r>
      <w:r w:rsidRPr="0049768A">
        <w:rPr>
          <w:rFonts w:cs="Traditional Arabic"/>
          <w:sz w:val="36"/>
          <w:szCs w:val="36"/>
        </w:rPr>
        <w:sym w:font="HQPB4" w:char="F0E9"/>
      </w:r>
      <w:r w:rsidRPr="0049768A">
        <w:rPr>
          <w:rFonts w:cs="Traditional Arabic"/>
          <w:sz w:val="36"/>
          <w:szCs w:val="36"/>
        </w:rPr>
        <w:sym w:font="HQPB1" w:char="F042"/>
      </w:r>
      <w:r w:rsidRPr="0049768A">
        <w:rPr>
          <w:rFonts w:cs="Traditional Arabic"/>
          <w:sz w:val="36"/>
          <w:szCs w:val="36"/>
          <w:rtl/>
        </w:rPr>
        <w:t xml:space="preserve"> </w:t>
      </w:r>
      <w:r w:rsidRPr="0049768A">
        <w:rPr>
          <w:rFonts w:cs="Traditional Arabic"/>
          <w:sz w:val="36"/>
          <w:szCs w:val="36"/>
        </w:rPr>
        <w:sym w:font="HQPB5" w:char="F079"/>
      </w:r>
      <w:r w:rsidRPr="0049768A">
        <w:rPr>
          <w:rFonts w:cs="Traditional Arabic"/>
          <w:sz w:val="36"/>
          <w:szCs w:val="36"/>
        </w:rPr>
        <w:sym w:font="HQPB1" w:char="F08A"/>
      </w:r>
      <w:r w:rsidRPr="0049768A">
        <w:rPr>
          <w:rFonts w:cs="Traditional Arabic"/>
          <w:sz w:val="36"/>
          <w:szCs w:val="36"/>
        </w:rPr>
        <w:sym w:font="HQPB1" w:char="F024"/>
      </w:r>
      <w:r w:rsidRPr="0049768A">
        <w:rPr>
          <w:rFonts w:cs="Traditional Arabic"/>
          <w:sz w:val="36"/>
          <w:szCs w:val="36"/>
        </w:rPr>
        <w:sym w:font="HQPB5" w:char="F079"/>
      </w:r>
      <w:r w:rsidRPr="0049768A">
        <w:rPr>
          <w:rFonts w:cs="Traditional Arabic"/>
          <w:sz w:val="36"/>
          <w:szCs w:val="36"/>
        </w:rPr>
        <w:sym w:font="HQPB1" w:char="F0E8"/>
      </w:r>
      <w:r w:rsidRPr="0049768A">
        <w:rPr>
          <w:rFonts w:cs="Traditional Arabic"/>
          <w:sz w:val="36"/>
          <w:szCs w:val="36"/>
        </w:rPr>
        <w:sym w:font="HQPB2" w:char="F08A"/>
      </w:r>
      <w:r w:rsidRPr="0049768A">
        <w:rPr>
          <w:rFonts w:cs="Traditional Arabic"/>
          <w:sz w:val="36"/>
          <w:szCs w:val="36"/>
        </w:rPr>
        <w:sym w:font="HQPB4" w:char="F0CE"/>
      </w:r>
      <w:r w:rsidRPr="0049768A">
        <w:rPr>
          <w:rFonts w:cs="Traditional Arabic"/>
          <w:sz w:val="36"/>
          <w:szCs w:val="36"/>
        </w:rPr>
        <w:sym w:font="HQPB3" w:char="F052"/>
      </w:r>
      <w:r w:rsidRPr="0049768A">
        <w:rPr>
          <w:rFonts w:cs="Traditional Arabic"/>
          <w:sz w:val="36"/>
          <w:szCs w:val="36"/>
        </w:rPr>
        <w:sym w:font="HQPB4" w:char="F0F9"/>
      </w:r>
      <w:r w:rsidRPr="0049768A">
        <w:rPr>
          <w:rFonts w:cs="Traditional Arabic"/>
          <w:sz w:val="36"/>
          <w:szCs w:val="36"/>
        </w:rPr>
        <w:sym w:font="HQPB3" w:char="F051"/>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2" w:char="F0C7"/>
      </w:r>
      <w:r w:rsidRPr="0049768A">
        <w:rPr>
          <w:rFonts w:cs="Traditional Arabic"/>
          <w:sz w:val="36"/>
          <w:szCs w:val="36"/>
        </w:rPr>
        <w:sym w:font="HQPB2" w:char="F0CA"/>
      </w:r>
      <w:r w:rsidRPr="0049768A">
        <w:rPr>
          <w:rFonts w:cs="Traditional Arabic"/>
          <w:sz w:val="36"/>
          <w:szCs w:val="36"/>
        </w:rPr>
        <w:sym w:font="HQPB2" w:char="F0D2"/>
      </w:r>
      <w:r w:rsidRPr="0049768A">
        <w:rPr>
          <w:rFonts w:cs="Traditional Arabic"/>
          <w:sz w:val="36"/>
          <w:szCs w:val="36"/>
        </w:rPr>
        <w:sym w:font="HQPB2" w:char="F0CD"/>
      </w:r>
      <w:r w:rsidRPr="0049768A">
        <w:rPr>
          <w:rFonts w:cs="Traditional Arabic"/>
          <w:sz w:val="36"/>
          <w:szCs w:val="36"/>
        </w:rPr>
        <w:sym w:font="HQPB2" w:char="F0C8"/>
      </w:r>
      <w:r w:rsidRPr="0049768A">
        <w:rPr>
          <w:rFonts w:cs="Traditional Arabic" w:hint="cs"/>
          <w:sz w:val="36"/>
          <w:szCs w:val="36"/>
          <w:rtl/>
        </w:rPr>
        <w:t xml:space="preserve"> </w:t>
      </w:r>
      <w:r w:rsidRPr="0049768A">
        <w:rPr>
          <w:rFonts w:cs="Traditional Arabic"/>
          <w:sz w:val="36"/>
          <w:szCs w:val="36"/>
        </w:rPr>
        <w:sym w:font="AGA Arabesque" w:char="F05B"/>
      </w:r>
      <w:r w:rsidRPr="0049768A">
        <w:rPr>
          <w:rFonts w:cs="Traditional Arabic" w:hint="cs"/>
          <w:sz w:val="36"/>
          <w:szCs w:val="36"/>
          <w:rtl/>
        </w:rPr>
        <w:t xml:space="preserve"> .</w:t>
      </w:r>
      <w:r w:rsidRPr="0049768A">
        <w:rPr>
          <w:rFonts w:cs="Traditional Arabic"/>
          <w:sz w:val="36"/>
          <w:szCs w:val="36"/>
          <w:vertAlign w:val="superscript"/>
          <w:rtl/>
        </w:rPr>
        <w:t xml:space="preserve"> (</w:t>
      </w:r>
      <w:r w:rsidRPr="0049768A">
        <w:rPr>
          <w:rStyle w:val="a4"/>
          <w:rFonts w:cs="Traditional Arabic"/>
          <w:sz w:val="36"/>
          <w:szCs w:val="36"/>
          <w:rtl/>
        </w:rPr>
        <w:footnoteReference w:id="839"/>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sz w:val="36"/>
          <w:szCs w:val="36"/>
        </w:rPr>
        <w:sym w:font="AGA Arabesque" w:char="F05D"/>
      </w:r>
      <w:r w:rsidRPr="0049768A">
        <w:rPr>
          <w:rFonts w:cs="Traditional Arabic"/>
          <w:sz w:val="36"/>
          <w:szCs w:val="36"/>
          <w:rtl/>
        </w:rPr>
        <w:t>رَبِّ إِنِّي أَعُوذُ بِكَ أَنْ أَسْأَلَكَ مَا لَيْسَ لِي بِهِ عِلْمٌ وَإِلَّا تَغْفِرْ لِي وَتَرْحَمْنِي أَكُنْ مِنَ الْخَاسِرِينَ</w:t>
      </w:r>
      <w:r w:rsidRPr="0049768A">
        <w:rPr>
          <w:rFonts w:cs="Traditional Arabic"/>
          <w:sz w:val="36"/>
          <w:szCs w:val="36"/>
        </w:rPr>
        <w:sym w:font="AGA Arabesque" w:char="F05B"/>
      </w:r>
      <w:r w:rsidRPr="0049768A">
        <w:rPr>
          <w:rFonts w:cs="Traditional Arabic" w:hint="cs"/>
          <w:sz w:val="36"/>
          <w:szCs w:val="36"/>
          <w:rtl/>
        </w:rPr>
        <w:t xml:space="preserve"> .</w:t>
      </w:r>
      <w:r w:rsidRPr="0049768A">
        <w:rPr>
          <w:rFonts w:cs="Traditional Arabic"/>
          <w:sz w:val="36"/>
          <w:szCs w:val="36"/>
          <w:vertAlign w:val="superscript"/>
          <w:rtl/>
        </w:rPr>
        <w:t xml:space="preserve"> (</w:t>
      </w:r>
      <w:r w:rsidRPr="0049768A">
        <w:rPr>
          <w:rStyle w:val="a4"/>
          <w:rFonts w:cs="Traditional Arabic"/>
          <w:sz w:val="36"/>
          <w:szCs w:val="36"/>
          <w:rtl/>
        </w:rPr>
        <w:footnoteReference w:id="840"/>
      </w:r>
      <w:r w:rsidRPr="0049768A">
        <w:rPr>
          <w:rFonts w:cs="Traditional Arabic"/>
          <w:sz w:val="36"/>
          <w:szCs w:val="36"/>
          <w:vertAlign w:val="superscript"/>
          <w:rtl/>
        </w:rPr>
        <w:t>)</w:t>
      </w:r>
      <w:r w:rsidRPr="0049768A">
        <w:rPr>
          <w:rFonts w:cs="Traditional Arabic"/>
          <w:sz w:val="36"/>
          <w:szCs w:val="36"/>
          <w:rtl/>
        </w:rPr>
        <w:cr/>
      </w:r>
      <w:r w:rsidRPr="0049768A">
        <w:rPr>
          <w:rFonts w:cs="Traditional Arabic"/>
          <w:sz w:val="36"/>
          <w:szCs w:val="36"/>
        </w:rPr>
        <w:sym w:font="AGA Arabesque" w:char="F05D"/>
      </w:r>
      <w:r w:rsidRPr="0049768A">
        <w:rPr>
          <w:rFonts w:cs="Traditional Arabic"/>
          <w:sz w:val="36"/>
          <w:szCs w:val="36"/>
          <w:rtl/>
        </w:rPr>
        <w:t>رَبِّ اجْعَلْنِي مُقِيمَ الصَّلاةِ وَمِنْ ذُرِّيَّتِي رَبَّنَا وَتَقَبَّلْ دُعَاءِ رَبَّنَا اغْفِرْ لِي وَلِوَالِدَيَّ وَلِلْمُؤْمِنِينَ يَوْمَ يَقُومُ الْحِسَابُ</w:t>
      </w:r>
      <w:r w:rsidRPr="0049768A">
        <w:rPr>
          <w:rFonts w:cs="Traditional Arabic"/>
          <w:sz w:val="36"/>
          <w:szCs w:val="36"/>
        </w:rPr>
        <w:sym w:font="AGA Arabesque" w:char="F05B"/>
      </w:r>
      <w:r w:rsidRPr="0049768A">
        <w:rPr>
          <w:rFonts w:cs="Traditional Arabic" w:hint="cs"/>
          <w:sz w:val="36"/>
          <w:szCs w:val="36"/>
          <w:rtl/>
        </w:rPr>
        <w:t xml:space="preserve"> .</w:t>
      </w:r>
      <w:r w:rsidRPr="0049768A">
        <w:rPr>
          <w:rFonts w:cs="Traditional Arabic"/>
          <w:sz w:val="36"/>
          <w:szCs w:val="36"/>
          <w:vertAlign w:val="superscript"/>
          <w:rtl/>
        </w:rPr>
        <w:t xml:space="preserve"> (</w:t>
      </w:r>
      <w:r w:rsidRPr="0049768A">
        <w:rPr>
          <w:rStyle w:val="a4"/>
          <w:rFonts w:cs="Traditional Arabic"/>
          <w:sz w:val="36"/>
          <w:szCs w:val="36"/>
          <w:rtl/>
        </w:rPr>
        <w:footnoteReference w:id="841"/>
      </w:r>
      <w:r w:rsidRPr="0049768A">
        <w:rPr>
          <w:rFonts w:cs="Traditional Arabic"/>
          <w:sz w:val="36"/>
          <w:szCs w:val="36"/>
          <w:vertAlign w:val="superscript"/>
          <w:rtl/>
        </w:rPr>
        <w:t>)</w:t>
      </w:r>
      <w:r w:rsidRPr="0049768A">
        <w:rPr>
          <w:rFonts w:cs="Traditional Arabic"/>
          <w:sz w:val="36"/>
          <w:szCs w:val="36"/>
          <w:rtl/>
        </w:rPr>
        <w:cr/>
      </w:r>
      <w:r w:rsidRPr="0049768A">
        <w:rPr>
          <w:rFonts w:cs="Traditional Arabic"/>
          <w:sz w:val="36"/>
          <w:szCs w:val="36"/>
        </w:rPr>
        <w:sym w:font="AGA Arabesque" w:char="F05D"/>
      </w:r>
      <w:r w:rsidRPr="0049768A">
        <w:rPr>
          <w:rFonts w:cs="Traditional Arabic"/>
          <w:sz w:val="36"/>
          <w:szCs w:val="36"/>
          <w:rtl/>
        </w:rPr>
        <w:t>وَقُلْ رَبِّ أَدْخِلْنِي مُدْخَلَ صِدْقٍ وَأَخْرِجْنِي مُخْرَجَ صِدْقٍ وَاجْعَلْ لِي مِنْ لَدُنْكَ سُلْطَاناً نَصِيراً</w:t>
      </w:r>
      <w:r w:rsidRPr="0049768A">
        <w:rPr>
          <w:rFonts w:cs="Traditional Arabic"/>
          <w:sz w:val="36"/>
          <w:szCs w:val="36"/>
        </w:rPr>
        <w:sym w:font="AGA Arabesque" w:char="F05B"/>
      </w:r>
      <w:r w:rsidRPr="0049768A">
        <w:rPr>
          <w:rFonts w:cs="Traditional Arabic" w:hint="cs"/>
          <w:sz w:val="36"/>
          <w:szCs w:val="36"/>
          <w:rtl/>
        </w:rPr>
        <w:t xml:space="preserve"> .</w:t>
      </w:r>
      <w:r w:rsidRPr="0049768A">
        <w:rPr>
          <w:rFonts w:cs="Traditional Arabic"/>
          <w:sz w:val="36"/>
          <w:szCs w:val="36"/>
          <w:vertAlign w:val="superscript"/>
          <w:rtl/>
        </w:rPr>
        <w:t xml:space="preserve"> (</w:t>
      </w:r>
      <w:r w:rsidRPr="0049768A">
        <w:rPr>
          <w:rStyle w:val="a4"/>
          <w:rFonts w:cs="Traditional Arabic"/>
          <w:sz w:val="36"/>
          <w:szCs w:val="36"/>
          <w:rtl/>
        </w:rPr>
        <w:footnoteReference w:id="842"/>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vertAlign w:val="superscript"/>
          <w:rtl/>
        </w:rPr>
      </w:pPr>
      <w:r w:rsidRPr="0049768A">
        <w:rPr>
          <w:rFonts w:cs="Traditional Arabic"/>
          <w:sz w:val="36"/>
          <w:szCs w:val="36"/>
        </w:rPr>
        <w:sym w:font="AGA Arabesque" w:char="F05D"/>
      </w:r>
      <w:r w:rsidRPr="0049768A">
        <w:rPr>
          <w:rFonts w:cs="Traditional Arabic"/>
          <w:sz w:val="36"/>
          <w:szCs w:val="36"/>
          <w:rtl/>
        </w:rPr>
        <w:t>وَقُلْ رَبِّ أَنْزِلْنِي مُنْزَلاً مُبَارَكاً وَأَنْتَ خَيْرُ الْمُنْزِلِينَ</w:t>
      </w:r>
      <w:r w:rsidRPr="0049768A">
        <w:rPr>
          <w:rFonts w:cs="Traditional Arabic"/>
          <w:sz w:val="36"/>
          <w:szCs w:val="36"/>
        </w:rPr>
        <w:sym w:font="AGA Arabesque" w:char="F05B"/>
      </w:r>
      <w:r w:rsidRPr="0049768A">
        <w:rPr>
          <w:rFonts w:cs="Traditional Arabic" w:hint="cs"/>
          <w:sz w:val="36"/>
          <w:szCs w:val="36"/>
          <w:rtl/>
        </w:rPr>
        <w:t xml:space="preserve"> .</w:t>
      </w:r>
      <w:r w:rsidRPr="0049768A">
        <w:rPr>
          <w:rFonts w:cs="Traditional Arabic"/>
          <w:sz w:val="36"/>
          <w:szCs w:val="36"/>
          <w:vertAlign w:val="superscript"/>
          <w:rtl/>
        </w:rPr>
        <w:t xml:space="preserve"> (</w:t>
      </w:r>
      <w:r w:rsidRPr="0049768A">
        <w:rPr>
          <w:rStyle w:val="a4"/>
          <w:rFonts w:cs="Traditional Arabic"/>
          <w:sz w:val="36"/>
          <w:szCs w:val="36"/>
          <w:rtl/>
        </w:rPr>
        <w:footnoteReference w:id="843"/>
      </w:r>
      <w:r w:rsidRPr="0049768A">
        <w:rPr>
          <w:rFonts w:cs="Traditional Arabic"/>
          <w:sz w:val="36"/>
          <w:szCs w:val="36"/>
          <w:vertAlign w:val="superscript"/>
          <w:rtl/>
        </w:rPr>
        <w:t>)</w:t>
      </w:r>
    </w:p>
    <w:p w:rsidR="00784054" w:rsidRPr="0049768A" w:rsidRDefault="00784054" w:rsidP="00784054">
      <w:pPr>
        <w:bidi/>
        <w:jc w:val="lowKashida"/>
        <w:rPr>
          <w:rFonts w:cs="Traditional Arabic"/>
          <w:sz w:val="36"/>
          <w:szCs w:val="36"/>
          <w:vertAlign w:val="superscript"/>
          <w:rtl/>
        </w:rPr>
      </w:pPr>
      <w:r w:rsidRPr="0049768A">
        <w:rPr>
          <w:rFonts w:cs="Traditional Arabic"/>
          <w:sz w:val="36"/>
          <w:szCs w:val="36"/>
        </w:rPr>
        <w:sym w:font="AGA Arabesque" w:char="F05D"/>
      </w:r>
      <w:r w:rsidRPr="0049768A">
        <w:rPr>
          <w:rFonts w:cs="Traditional Arabic"/>
          <w:sz w:val="36"/>
          <w:szCs w:val="36"/>
          <w:rtl/>
        </w:rPr>
        <w:t xml:space="preserve"> رَبَّنَا اصْرِفْ عَنَّا عَذَابَ جَهَنَّمَ إِنَّ عَذَابَهَا كَانَ غَرَاماً</w:t>
      </w:r>
      <w:r w:rsidRPr="0049768A">
        <w:rPr>
          <w:rFonts w:cs="Traditional Arabic"/>
          <w:sz w:val="36"/>
          <w:szCs w:val="36"/>
        </w:rPr>
        <w:sym w:font="AGA Arabesque" w:char="F05B"/>
      </w:r>
      <w:r w:rsidRPr="0049768A">
        <w:rPr>
          <w:rFonts w:cs="Traditional Arabic" w:hint="cs"/>
          <w:sz w:val="36"/>
          <w:szCs w:val="36"/>
          <w:rtl/>
        </w:rPr>
        <w:t xml:space="preserve"> .</w:t>
      </w:r>
      <w:r w:rsidRPr="0049768A">
        <w:rPr>
          <w:rFonts w:cs="Traditional Arabic"/>
          <w:sz w:val="36"/>
          <w:szCs w:val="36"/>
          <w:vertAlign w:val="superscript"/>
          <w:rtl/>
        </w:rPr>
        <w:t xml:space="preserve"> (</w:t>
      </w:r>
      <w:r w:rsidRPr="0049768A">
        <w:rPr>
          <w:rStyle w:val="a4"/>
          <w:rFonts w:cs="Traditional Arabic"/>
          <w:sz w:val="36"/>
          <w:szCs w:val="36"/>
          <w:rtl/>
        </w:rPr>
        <w:footnoteReference w:id="844"/>
      </w:r>
      <w:r w:rsidRPr="0049768A">
        <w:rPr>
          <w:rFonts w:cs="Traditional Arabic"/>
          <w:sz w:val="36"/>
          <w:szCs w:val="36"/>
          <w:vertAlign w:val="superscript"/>
          <w:rtl/>
        </w:rPr>
        <w:t>)</w:t>
      </w:r>
      <w:r w:rsidRPr="0049768A">
        <w:rPr>
          <w:rFonts w:cs="Traditional Arabic"/>
          <w:sz w:val="36"/>
          <w:szCs w:val="36"/>
          <w:rtl/>
        </w:rPr>
        <w:cr/>
      </w:r>
      <w:r w:rsidRPr="0049768A">
        <w:rPr>
          <w:rFonts w:cs="Traditional Arabic"/>
          <w:sz w:val="36"/>
          <w:szCs w:val="36"/>
        </w:rPr>
        <w:sym w:font="AGA Arabesque" w:char="F05D"/>
      </w:r>
      <w:r w:rsidRPr="0049768A">
        <w:rPr>
          <w:rFonts w:cs="Traditional Arabic"/>
          <w:sz w:val="36"/>
          <w:szCs w:val="36"/>
          <w:rtl/>
        </w:rPr>
        <w:t>قَالَ رَبِّ بِمَا أَنْعَمْتَ عَلَيَّ فَلَنْ أَكُونَ ظَهِيراً لِلْمُجْرِمِينَ</w:t>
      </w:r>
      <w:r w:rsidRPr="0049768A">
        <w:rPr>
          <w:rFonts w:cs="Traditional Arabic"/>
          <w:sz w:val="36"/>
          <w:szCs w:val="36"/>
        </w:rPr>
        <w:sym w:font="AGA Arabesque" w:char="F05B"/>
      </w:r>
      <w:r w:rsidRPr="0049768A">
        <w:rPr>
          <w:rFonts w:cs="Traditional Arabic" w:hint="cs"/>
          <w:sz w:val="36"/>
          <w:szCs w:val="36"/>
          <w:rtl/>
        </w:rPr>
        <w:t xml:space="preserve"> .</w:t>
      </w:r>
      <w:r w:rsidRPr="0049768A">
        <w:rPr>
          <w:rFonts w:cs="Traditional Arabic"/>
          <w:sz w:val="36"/>
          <w:szCs w:val="36"/>
          <w:vertAlign w:val="superscript"/>
          <w:rtl/>
        </w:rPr>
        <w:t xml:space="preserve"> (</w:t>
      </w:r>
      <w:r w:rsidRPr="0049768A">
        <w:rPr>
          <w:rStyle w:val="a4"/>
          <w:rFonts w:cs="Traditional Arabic"/>
          <w:sz w:val="36"/>
          <w:szCs w:val="36"/>
          <w:rtl/>
        </w:rPr>
        <w:footnoteReference w:id="845"/>
      </w:r>
      <w:r w:rsidRPr="0049768A">
        <w:rPr>
          <w:rFonts w:cs="Traditional Arabic"/>
          <w:sz w:val="36"/>
          <w:szCs w:val="36"/>
          <w:vertAlign w:val="superscript"/>
          <w:rtl/>
        </w:rPr>
        <w:t>)</w:t>
      </w:r>
      <w:r w:rsidRPr="0049768A">
        <w:rPr>
          <w:rFonts w:cs="Traditional Arabic" w:hint="cs"/>
          <w:sz w:val="36"/>
          <w:szCs w:val="36"/>
          <w:vertAlign w:val="superscript"/>
          <w:rtl/>
        </w:rPr>
        <w:t xml:space="preserve"> </w:t>
      </w:r>
    </w:p>
    <w:p w:rsidR="00784054" w:rsidRPr="0049768A" w:rsidRDefault="00784054" w:rsidP="00784054">
      <w:pPr>
        <w:bidi/>
        <w:jc w:val="lowKashida"/>
        <w:rPr>
          <w:rFonts w:cs="Traditional Arabic"/>
          <w:sz w:val="36"/>
          <w:szCs w:val="36"/>
          <w:rtl/>
        </w:rPr>
      </w:pPr>
      <w:r w:rsidRPr="0049768A">
        <w:rPr>
          <w:rFonts w:cs="Traditional Arabic"/>
          <w:sz w:val="36"/>
          <w:szCs w:val="36"/>
        </w:rPr>
        <w:sym w:font="AGA Arabesque" w:char="F05D"/>
      </w:r>
      <w:r w:rsidRPr="0049768A">
        <w:rPr>
          <w:rFonts w:cs="Traditional Arabic"/>
          <w:sz w:val="36"/>
          <w:szCs w:val="36"/>
          <w:rtl/>
        </w:rPr>
        <w:t>رَبَّنَا وَسِعْتَ كُلَّ شَيْءٍ رَحْمَةً وَعِلْماً فَاغْفِرْ لِلَّذِينَ تَابُوا وَاتَّبَعُوا سَبِيلَكَ وَقِهِمْ عَذَابَ الْجَحِيمِ</w:t>
      </w:r>
      <w:r w:rsidRPr="0049768A">
        <w:rPr>
          <w:rFonts w:cs="Traditional Arabic"/>
          <w:sz w:val="36"/>
          <w:szCs w:val="36"/>
        </w:rPr>
        <w:sym w:font="AGA Arabesque" w:char="F05B"/>
      </w:r>
      <w:r w:rsidRPr="0049768A">
        <w:rPr>
          <w:rFonts w:cs="Traditional Arabic" w:hint="cs"/>
          <w:sz w:val="36"/>
          <w:szCs w:val="36"/>
          <w:rtl/>
        </w:rPr>
        <w:t xml:space="preserve"> .</w:t>
      </w:r>
      <w:r w:rsidRPr="0049768A">
        <w:rPr>
          <w:rFonts w:cs="Traditional Arabic"/>
          <w:sz w:val="36"/>
          <w:szCs w:val="36"/>
          <w:vertAlign w:val="superscript"/>
          <w:rtl/>
        </w:rPr>
        <w:t xml:space="preserve"> (</w:t>
      </w:r>
      <w:r w:rsidRPr="0049768A">
        <w:rPr>
          <w:rStyle w:val="a4"/>
          <w:rFonts w:cs="Traditional Arabic"/>
          <w:sz w:val="36"/>
          <w:szCs w:val="36"/>
          <w:rtl/>
        </w:rPr>
        <w:footnoteReference w:id="846"/>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lastRenderedPageBreak/>
        <w:t>"</w:t>
      </w:r>
      <w:r w:rsidRPr="0049768A">
        <w:rPr>
          <w:rFonts w:cs="Traditional Arabic"/>
          <w:sz w:val="36"/>
          <w:szCs w:val="36"/>
          <w:rtl/>
        </w:rPr>
        <w:t>اللهم إني أعوذ بك من قلب لا يخشع و من دعاء لا يسمع و من نفس لا تشبع و من علم لا ينفع أعوذ بك من هؤلاء الأربع</w:t>
      </w:r>
      <w:r w:rsidRPr="0049768A">
        <w:rPr>
          <w:rFonts w:cs="Traditional Arabic" w:hint="cs"/>
          <w:sz w:val="36"/>
          <w:szCs w:val="36"/>
          <w:rtl/>
        </w:rPr>
        <w:t>"</w:t>
      </w:r>
      <w:r w:rsidRPr="0049768A">
        <w:rPr>
          <w:rFonts w:cs="Traditional Arabic"/>
          <w:sz w:val="36"/>
          <w:szCs w:val="36"/>
          <w:rtl/>
        </w:rPr>
        <w:t xml:space="preserve"> .</w:t>
      </w:r>
      <w:r w:rsidRPr="0049768A">
        <w:rPr>
          <w:rFonts w:cs="Traditional Arabic"/>
          <w:sz w:val="36"/>
          <w:szCs w:val="36"/>
          <w:vertAlign w:val="superscript"/>
          <w:rtl/>
        </w:rPr>
        <w:t xml:space="preserve"> (</w:t>
      </w:r>
      <w:r w:rsidRPr="0049768A">
        <w:rPr>
          <w:rStyle w:val="a4"/>
          <w:rFonts w:cs="Traditional Arabic"/>
          <w:sz w:val="36"/>
          <w:szCs w:val="36"/>
          <w:rtl/>
        </w:rPr>
        <w:footnoteReference w:id="847"/>
      </w:r>
      <w:r w:rsidRPr="0049768A">
        <w:rPr>
          <w:rFonts w:cs="Traditional Arabic"/>
          <w:sz w:val="36"/>
          <w:szCs w:val="36"/>
          <w:vertAlign w:val="superscript"/>
          <w:rtl/>
        </w:rPr>
        <w:t>)</w:t>
      </w:r>
      <w:r w:rsidRPr="0049768A">
        <w:rPr>
          <w:rFonts w:cs="Traditional Arabic"/>
          <w:sz w:val="36"/>
          <w:szCs w:val="36"/>
          <w:rtl/>
        </w:rPr>
        <w:t> ‌</w:t>
      </w:r>
    </w:p>
    <w:p w:rsidR="00784054" w:rsidRPr="0049768A" w:rsidRDefault="00784054" w:rsidP="00784054">
      <w:pPr>
        <w:pStyle w:val="2"/>
        <w:jc w:val="lowKashida"/>
        <w:rPr>
          <w:rFonts w:cs="Traditional Arabic"/>
          <w:rtl/>
        </w:rPr>
      </w:pPr>
      <w:r w:rsidRPr="0049768A">
        <w:rPr>
          <w:rFonts w:cs="Traditional Arabic"/>
        </w:rPr>
        <w:sym w:font="AGA Arabesque" w:char="F05D"/>
      </w:r>
      <w:r w:rsidRPr="0049768A">
        <w:rPr>
          <w:rFonts w:cs="Traditional Arabic"/>
          <w:rtl/>
        </w:rPr>
        <w:t xml:space="preserve"> رَبَّنَا آتِنَا مِنْ لَدُنْكَ رَحْمَةً وَهَيِّئْ لَنَا مِنْ أَمْرِنَا رَشَداً</w:t>
      </w:r>
      <w:r w:rsidRPr="0049768A">
        <w:rPr>
          <w:rFonts w:cs="Traditional Arabic"/>
        </w:rPr>
        <w:sym w:font="AGA Arabesque" w:char="F05B"/>
      </w:r>
      <w:r w:rsidRPr="0049768A">
        <w:rPr>
          <w:rFonts w:cs="Traditional Arabic" w:hint="cs"/>
          <w:rtl/>
        </w:rPr>
        <w:t xml:space="preserve"> .</w:t>
      </w:r>
      <w:r w:rsidRPr="0049768A">
        <w:rPr>
          <w:rFonts w:cs="Traditional Arabic"/>
          <w:vertAlign w:val="superscript"/>
          <w:rtl/>
        </w:rPr>
        <w:t xml:space="preserve"> (</w:t>
      </w:r>
      <w:r w:rsidRPr="0049768A">
        <w:rPr>
          <w:rStyle w:val="a4"/>
          <w:rFonts w:cs="Traditional Arabic"/>
          <w:rtl/>
        </w:rPr>
        <w:footnoteReference w:id="848"/>
      </w:r>
      <w:r w:rsidRPr="0049768A">
        <w:rPr>
          <w:rFonts w:cs="Traditional Arabic"/>
          <w:vertAlign w:val="superscript"/>
          <w:rtl/>
        </w:rPr>
        <w:t>)</w:t>
      </w:r>
      <w:r w:rsidRPr="0049768A">
        <w:rPr>
          <w:rFonts w:cs="Traditional Arabic" w:hint="cs"/>
          <w:rtl/>
        </w:rPr>
        <w:t xml:space="preserve"> </w:t>
      </w:r>
    </w:p>
    <w:p w:rsidR="00784054" w:rsidRPr="0049768A" w:rsidRDefault="00784054" w:rsidP="00784054">
      <w:pPr>
        <w:bidi/>
        <w:jc w:val="lowKashida"/>
        <w:rPr>
          <w:rFonts w:cs="Traditional Arabic"/>
          <w:sz w:val="36"/>
          <w:szCs w:val="36"/>
          <w:rtl/>
        </w:rPr>
      </w:pPr>
      <w:r w:rsidRPr="0049768A">
        <w:rPr>
          <w:rFonts w:cs="Traditional Arabic"/>
          <w:sz w:val="36"/>
          <w:szCs w:val="36"/>
        </w:rPr>
        <w:sym w:font="AGA Arabesque" w:char="F05D"/>
      </w:r>
      <w:r w:rsidRPr="0049768A">
        <w:rPr>
          <w:rFonts w:cs="Traditional Arabic"/>
          <w:sz w:val="36"/>
          <w:szCs w:val="36"/>
          <w:rtl/>
        </w:rPr>
        <w:t>رَبَّنَا اغْفِرْ لَنَا وَلِإِخْوَانِنَا الَّذِينَ سَبَقُونَا بِالْأِيمَانِ وَلا تَجْعَلْ فِي قُلُوبِنَا غِلّاً لِلَّذِينَ آمَنُوا رَبَّنَا إِنَّكَ رَؤُوفٌ رَحِيمٌ</w:t>
      </w:r>
      <w:r w:rsidRPr="0049768A">
        <w:rPr>
          <w:rFonts w:cs="Traditional Arabic"/>
          <w:sz w:val="36"/>
          <w:szCs w:val="36"/>
        </w:rPr>
        <w:sym w:font="AGA Arabesque" w:char="F05B"/>
      </w:r>
      <w:r w:rsidRPr="0049768A">
        <w:rPr>
          <w:rFonts w:cs="Traditional Arabic" w:hint="cs"/>
          <w:sz w:val="36"/>
          <w:szCs w:val="36"/>
          <w:rtl/>
        </w:rPr>
        <w:t xml:space="preserve"> .</w:t>
      </w:r>
      <w:r w:rsidRPr="0049768A">
        <w:rPr>
          <w:rFonts w:cs="Traditional Arabic"/>
          <w:sz w:val="36"/>
          <w:szCs w:val="36"/>
          <w:vertAlign w:val="superscript"/>
          <w:rtl/>
        </w:rPr>
        <w:t xml:space="preserve"> (</w:t>
      </w:r>
      <w:r w:rsidRPr="0049768A">
        <w:rPr>
          <w:rStyle w:val="a4"/>
          <w:rFonts w:cs="Traditional Arabic"/>
          <w:sz w:val="36"/>
          <w:szCs w:val="36"/>
          <w:rtl/>
        </w:rPr>
        <w:footnoteReference w:id="849"/>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sz w:val="36"/>
          <w:szCs w:val="36"/>
        </w:rPr>
        <w:sym w:font="AGA Arabesque" w:char="F05D"/>
      </w:r>
      <w:r w:rsidRPr="0049768A">
        <w:rPr>
          <w:rFonts w:cs="Traditional Arabic"/>
          <w:sz w:val="36"/>
          <w:szCs w:val="36"/>
          <w:rtl/>
        </w:rPr>
        <w:t>رَبَّنَا أَفْرِغْ عَلَيْنَا صَبْراً وَثَبِّتْ أَقْدَامَنَا وَانْصُرْنَا عَلَى الْقَوْمِ الْكَافِرِينَ</w:t>
      </w:r>
      <w:r w:rsidRPr="0049768A">
        <w:rPr>
          <w:rFonts w:cs="Traditional Arabic"/>
          <w:sz w:val="36"/>
          <w:szCs w:val="36"/>
        </w:rPr>
        <w:sym w:font="AGA Arabesque" w:char="F05B"/>
      </w:r>
      <w:r w:rsidRPr="0049768A">
        <w:rPr>
          <w:rFonts w:cs="Traditional Arabic" w:hint="cs"/>
          <w:sz w:val="36"/>
          <w:szCs w:val="36"/>
          <w:rtl/>
        </w:rPr>
        <w:t>.</w:t>
      </w:r>
      <w:r w:rsidRPr="0049768A">
        <w:rPr>
          <w:rFonts w:cs="Traditional Arabic"/>
          <w:sz w:val="36"/>
          <w:szCs w:val="36"/>
          <w:vertAlign w:val="superscript"/>
          <w:rtl/>
        </w:rPr>
        <w:t xml:space="preserve"> (</w:t>
      </w:r>
      <w:r w:rsidRPr="0049768A">
        <w:rPr>
          <w:rStyle w:val="a4"/>
          <w:rFonts w:cs="Traditional Arabic"/>
          <w:sz w:val="36"/>
          <w:szCs w:val="36"/>
          <w:rtl/>
        </w:rPr>
        <w:footnoteReference w:id="850"/>
      </w:r>
      <w:r w:rsidRPr="0049768A">
        <w:rPr>
          <w:rFonts w:cs="Traditional Arabic"/>
          <w:sz w:val="36"/>
          <w:szCs w:val="36"/>
          <w:vertAlign w:val="superscript"/>
          <w:rtl/>
        </w:rPr>
        <w:t>)</w:t>
      </w:r>
    </w:p>
    <w:p w:rsidR="00784054" w:rsidRPr="0049768A" w:rsidRDefault="00784054" w:rsidP="00784054">
      <w:pPr>
        <w:bidi/>
        <w:jc w:val="lowKashida"/>
        <w:rPr>
          <w:rFonts w:cs="Traditional Arabic"/>
          <w:sz w:val="36"/>
          <w:szCs w:val="36"/>
          <w:rtl/>
        </w:rPr>
      </w:pPr>
      <w:r w:rsidRPr="0049768A">
        <w:rPr>
          <w:rFonts w:cs="Traditional Arabic"/>
          <w:sz w:val="36"/>
          <w:szCs w:val="36"/>
        </w:rPr>
        <w:sym w:font="AGA Arabesque" w:char="F05D"/>
      </w:r>
      <w:r w:rsidRPr="0049768A">
        <w:rPr>
          <w:rFonts w:cs="Traditional Arabic"/>
          <w:sz w:val="36"/>
          <w:szCs w:val="36"/>
          <w:rtl/>
        </w:rPr>
        <w:t>رَبَّنَا آتِنَا فِي الدُّنْيَا حَسَنَةً وَفِي الْآخِرَةِ حَسَنَةً وَقِنَا عَذَابَ النَّارِ</w:t>
      </w:r>
      <w:r w:rsidRPr="0049768A">
        <w:rPr>
          <w:rFonts w:cs="Traditional Arabic"/>
          <w:sz w:val="36"/>
          <w:szCs w:val="36"/>
        </w:rPr>
        <w:sym w:font="AGA Arabesque" w:char="F05B"/>
      </w:r>
      <w:r w:rsidRPr="0049768A">
        <w:rPr>
          <w:rFonts w:cs="Traditional Arabic" w:hint="cs"/>
          <w:sz w:val="36"/>
          <w:szCs w:val="36"/>
          <w:rtl/>
        </w:rPr>
        <w:t xml:space="preserve"> .</w:t>
      </w:r>
      <w:r w:rsidRPr="0049768A">
        <w:rPr>
          <w:rFonts w:cs="Traditional Arabic"/>
          <w:sz w:val="36"/>
          <w:szCs w:val="36"/>
          <w:vertAlign w:val="superscript"/>
          <w:rtl/>
        </w:rPr>
        <w:t xml:space="preserve"> (</w:t>
      </w:r>
      <w:r w:rsidRPr="0049768A">
        <w:rPr>
          <w:rStyle w:val="a4"/>
          <w:rFonts w:cs="Traditional Arabic"/>
          <w:sz w:val="36"/>
          <w:szCs w:val="36"/>
          <w:rtl/>
        </w:rPr>
        <w:footnoteReference w:id="851"/>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 xml:space="preserve">  </w:t>
      </w:r>
      <w:r w:rsidRPr="0049768A">
        <w:rPr>
          <w:rFonts w:cs="Traditional Arabic"/>
          <w:sz w:val="36"/>
          <w:szCs w:val="36"/>
        </w:rPr>
        <w:sym w:font="AGA Arabesque" w:char="F05D"/>
      </w:r>
      <w:r w:rsidRPr="0049768A">
        <w:rPr>
          <w:rFonts w:cs="Traditional Arabic"/>
          <w:sz w:val="36"/>
          <w:szCs w:val="36"/>
          <w:rtl/>
        </w:rPr>
        <w:t>رَبَّنَا تَقَبَّلْ مِنَّا إِنَّكَ أَنْتَ السَّمِيعُ الْعَلِيمُ رَبَّنَا وَاجْعَلْنَا مُسْلِمَيْنِ لَكَ وَمِنْ ذُرِّيَّتِنَا أُمَّةً مُسْلِمَةً لَكَ وَأَرِنَا مَنَاسِكَنَا وَتُبْ عَلَيْنَا إِنَّكَ أَنْتَ التَّوَّابُ الرَّحِيمُ</w:t>
      </w:r>
      <w:r w:rsidRPr="0049768A">
        <w:rPr>
          <w:rFonts w:cs="Traditional Arabic"/>
          <w:sz w:val="36"/>
          <w:szCs w:val="36"/>
        </w:rPr>
        <w:sym w:font="AGA Arabesque" w:char="F05B"/>
      </w:r>
      <w:r w:rsidRPr="0049768A">
        <w:rPr>
          <w:rFonts w:cs="Traditional Arabic" w:hint="cs"/>
          <w:sz w:val="36"/>
          <w:szCs w:val="36"/>
          <w:rtl/>
        </w:rPr>
        <w:t xml:space="preserve"> .</w:t>
      </w:r>
      <w:r w:rsidRPr="0049768A">
        <w:rPr>
          <w:rFonts w:cs="Traditional Arabic"/>
          <w:sz w:val="36"/>
          <w:szCs w:val="36"/>
          <w:vertAlign w:val="superscript"/>
          <w:rtl/>
        </w:rPr>
        <w:t xml:space="preserve"> (</w:t>
      </w:r>
      <w:r w:rsidRPr="0049768A">
        <w:rPr>
          <w:rStyle w:val="a4"/>
          <w:rFonts w:cs="Traditional Arabic"/>
          <w:sz w:val="36"/>
          <w:szCs w:val="36"/>
          <w:rtl/>
        </w:rPr>
        <w:footnoteReference w:id="852"/>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sz w:val="36"/>
          <w:szCs w:val="36"/>
        </w:rPr>
        <w:sym w:font="AGA Arabesque" w:char="F05D"/>
      </w:r>
      <w:r w:rsidRPr="0049768A">
        <w:rPr>
          <w:rFonts w:cs="Traditional Arabic"/>
          <w:sz w:val="36"/>
          <w:szCs w:val="36"/>
          <w:rtl/>
        </w:rPr>
        <w:t>رَبَّنَا لا تُزِغْ قُلُوبَنَا بَعْدَ إِذْ هَدَيْتَنَا وَهَبْ لَنَا مِنْ لَدُنْكَ رَحْمَةً إِنَّكَ أَنْتَ الْوَهَّابُ</w:t>
      </w:r>
      <w:r w:rsidRPr="0049768A">
        <w:rPr>
          <w:rFonts w:cs="Traditional Arabic" w:hint="cs"/>
          <w:sz w:val="36"/>
          <w:szCs w:val="36"/>
          <w:rtl/>
        </w:rPr>
        <w:t xml:space="preserve"> </w:t>
      </w:r>
      <w:r w:rsidRPr="0049768A">
        <w:rPr>
          <w:rFonts w:cs="Traditional Arabic"/>
          <w:sz w:val="36"/>
          <w:szCs w:val="36"/>
          <w:rtl/>
        </w:rPr>
        <w:t>رَبَّنَا إِنَّكَ جَامِعُ النَّاسِ لِيَوْمٍ لا رَيْبَ فِيهِ إِنَّ اللَّهَ لا يُخْلِفُ الْمِيعَادَ</w:t>
      </w:r>
      <w:r w:rsidRPr="0049768A">
        <w:rPr>
          <w:rFonts w:cs="Traditional Arabic"/>
          <w:sz w:val="36"/>
          <w:szCs w:val="36"/>
        </w:rPr>
        <w:sym w:font="AGA Arabesque" w:char="F05B"/>
      </w:r>
      <w:r w:rsidRPr="0049768A">
        <w:rPr>
          <w:rFonts w:cs="Traditional Arabic" w:hint="cs"/>
          <w:sz w:val="36"/>
          <w:szCs w:val="36"/>
          <w:rtl/>
        </w:rPr>
        <w:t xml:space="preserve"> .</w:t>
      </w:r>
      <w:r w:rsidRPr="0049768A">
        <w:rPr>
          <w:rFonts w:cs="Traditional Arabic"/>
          <w:sz w:val="36"/>
          <w:szCs w:val="36"/>
          <w:vertAlign w:val="superscript"/>
          <w:rtl/>
        </w:rPr>
        <w:t>(</w:t>
      </w:r>
      <w:r w:rsidRPr="0049768A">
        <w:rPr>
          <w:rStyle w:val="a4"/>
          <w:rFonts w:cs="Traditional Arabic"/>
          <w:sz w:val="36"/>
          <w:szCs w:val="36"/>
          <w:rtl/>
        </w:rPr>
        <w:footnoteReference w:id="853"/>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sz w:val="36"/>
          <w:szCs w:val="36"/>
        </w:rPr>
        <w:lastRenderedPageBreak/>
        <w:sym w:font="AGA Arabesque" w:char="F05D"/>
      </w:r>
      <w:r w:rsidRPr="0049768A">
        <w:rPr>
          <w:rFonts w:cs="Traditional Arabic"/>
          <w:sz w:val="36"/>
          <w:szCs w:val="36"/>
          <w:rtl/>
        </w:rPr>
        <w:t>رَبَّنَا آمَنَّا بِمَا أَنْزَلْتَ وَاتَّبَعْنَا الرَّسُولَ فَاكْتُبْنَا مَعَ الشَّاهِدِينَ</w:t>
      </w:r>
      <w:r w:rsidRPr="0049768A">
        <w:rPr>
          <w:rFonts w:cs="Traditional Arabic"/>
          <w:sz w:val="36"/>
          <w:szCs w:val="36"/>
        </w:rPr>
        <w:sym w:font="AGA Arabesque" w:char="F05B"/>
      </w:r>
      <w:r w:rsidRPr="0049768A">
        <w:rPr>
          <w:rFonts w:cs="Traditional Arabic" w:hint="cs"/>
          <w:sz w:val="36"/>
          <w:szCs w:val="36"/>
          <w:rtl/>
        </w:rPr>
        <w:t xml:space="preserve"> .</w:t>
      </w:r>
      <w:r w:rsidRPr="0049768A">
        <w:rPr>
          <w:rFonts w:cs="Traditional Arabic"/>
          <w:sz w:val="36"/>
          <w:szCs w:val="36"/>
          <w:vertAlign w:val="superscript"/>
          <w:rtl/>
        </w:rPr>
        <w:t xml:space="preserve"> (</w:t>
      </w:r>
      <w:r w:rsidRPr="0049768A">
        <w:rPr>
          <w:rStyle w:val="a4"/>
          <w:rFonts w:cs="Traditional Arabic"/>
          <w:sz w:val="36"/>
          <w:szCs w:val="36"/>
          <w:rtl/>
        </w:rPr>
        <w:footnoteReference w:id="854"/>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sz w:val="36"/>
          <w:szCs w:val="36"/>
        </w:rPr>
        <w:sym w:font="AGA Arabesque" w:char="F05D"/>
      </w:r>
      <w:r w:rsidRPr="0049768A">
        <w:rPr>
          <w:rFonts w:cs="Traditional Arabic"/>
          <w:sz w:val="36"/>
          <w:szCs w:val="36"/>
          <w:rtl/>
        </w:rPr>
        <w:t>رَبِّ هَبْ لِي مِنْ لَدُنْكَ ذُرِّيَّةً طَيِّبَةً إِنَّكَ سَمِيعُ الدُّعَاءِ</w:t>
      </w:r>
      <w:r w:rsidRPr="0049768A">
        <w:rPr>
          <w:rFonts w:cs="Traditional Arabic"/>
          <w:sz w:val="36"/>
          <w:szCs w:val="36"/>
        </w:rPr>
        <w:sym w:font="AGA Arabesque" w:char="F05B"/>
      </w:r>
      <w:r w:rsidRPr="0049768A">
        <w:rPr>
          <w:rFonts w:cs="Traditional Arabic" w:hint="cs"/>
          <w:sz w:val="36"/>
          <w:szCs w:val="36"/>
          <w:rtl/>
        </w:rPr>
        <w:t xml:space="preserve"> .</w:t>
      </w:r>
      <w:r w:rsidRPr="0049768A">
        <w:rPr>
          <w:rFonts w:cs="Traditional Arabic"/>
          <w:sz w:val="36"/>
          <w:szCs w:val="36"/>
          <w:vertAlign w:val="superscript"/>
          <w:rtl/>
        </w:rPr>
        <w:t xml:space="preserve"> (</w:t>
      </w:r>
      <w:r w:rsidRPr="0049768A">
        <w:rPr>
          <w:rStyle w:val="a4"/>
          <w:rFonts w:cs="Traditional Arabic"/>
          <w:sz w:val="36"/>
          <w:szCs w:val="36"/>
          <w:rtl/>
        </w:rPr>
        <w:footnoteReference w:id="855"/>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sz w:val="36"/>
          <w:szCs w:val="36"/>
        </w:rPr>
        <w:sym w:font="AGA Arabesque" w:char="F05D"/>
      </w:r>
      <w:r w:rsidRPr="0049768A">
        <w:rPr>
          <w:rFonts w:cs="Traditional Arabic"/>
          <w:sz w:val="36"/>
          <w:szCs w:val="36"/>
          <w:rtl/>
        </w:rPr>
        <w:t>رَبَّنَا اغْفِرْ لَنَا ذُنُوبَنَا وَإِسْرَافَنَا فِي أَمْرِنَا وَثَبِّتْ أَقْدَامَنَا وَانْصُرْنَا عَلَى الْقَوْمِ الْكَافِرِينَ</w:t>
      </w:r>
      <w:r w:rsidRPr="0049768A">
        <w:rPr>
          <w:rFonts w:cs="Traditional Arabic"/>
          <w:sz w:val="36"/>
          <w:szCs w:val="36"/>
        </w:rPr>
        <w:sym w:font="AGA Arabesque" w:char="F05B"/>
      </w:r>
      <w:r w:rsidRPr="0049768A">
        <w:rPr>
          <w:rFonts w:cs="Traditional Arabic" w:hint="cs"/>
          <w:sz w:val="36"/>
          <w:szCs w:val="36"/>
          <w:rtl/>
        </w:rPr>
        <w:t>.</w:t>
      </w:r>
      <w:r w:rsidRPr="0049768A">
        <w:rPr>
          <w:rFonts w:cs="Traditional Arabic"/>
          <w:sz w:val="36"/>
          <w:szCs w:val="36"/>
          <w:vertAlign w:val="superscript"/>
          <w:rtl/>
        </w:rPr>
        <w:t xml:space="preserve"> (</w:t>
      </w:r>
      <w:r w:rsidRPr="0049768A">
        <w:rPr>
          <w:rStyle w:val="a4"/>
          <w:rFonts w:cs="Traditional Arabic"/>
          <w:sz w:val="36"/>
          <w:szCs w:val="36"/>
          <w:rtl/>
        </w:rPr>
        <w:footnoteReference w:id="856"/>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sz w:val="36"/>
          <w:szCs w:val="36"/>
        </w:rPr>
        <w:sym w:font="AGA Arabesque" w:char="F05D"/>
      </w:r>
      <w:r w:rsidRPr="0049768A">
        <w:rPr>
          <w:rFonts w:cs="Traditional Arabic"/>
          <w:sz w:val="36"/>
          <w:szCs w:val="36"/>
          <w:rtl/>
        </w:rPr>
        <w:t>رَبَّنَا ظَلَمْنَا أَنْفُسَنَا وَإِنْ لَمْ تَغْفِرْ لَنَا وَتَرْحَمْنَا لَنَكُونَنَّ مِنَ الْخَاسِرِينَ</w:t>
      </w:r>
      <w:r w:rsidRPr="0049768A">
        <w:rPr>
          <w:rFonts w:cs="Traditional Arabic"/>
          <w:sz w:val="36"/>
          <w:szCs w:val="36"/>
        </w:rPr>
        <w:sym w:font="AGA Arabesque" w:char="F05B"/>
      </w:r>
      <w:r w:rsidRPr="0049768A">
        <w:rPr>
          <w:rFonts w:cs="Traditional Arabic" w:hint="cs"/>
          <w:sz w:val="36"/>
          <w:szCs w:val="36"/>
          <w:rtl/>
        </w:rPr>
        <w:t>.</w:t>
      </w:r>
      <w:r w:rsidRPr="0049768A">
        <w:rPr>
          <w:rFonts w:cs="Traditional Arabic"/>
          <w:sz w:val="36"/>
          <w:szCs w:val="36"/>
          <w:vertAlign w:val="superscript"/>
          <w:rtl/>
        </w:rPr>
        <w:t xml:space="preserve"> (</w:t>
      </w:r>
      <w:r w:rsidRPr="0049768A">
        <w:rPr>
          <w:rStyle w:val="a4"/>
          <w:rFonts w:cs="Traditional Arabic"/>
          <w:sz w:val="36"/>
          <w:szCs w:val="36"/>
          <w:rtl/>
        </w:rPr>
        <w:footnoteReference w:id="857"/>
      </w:r>
      <w:r w:rsidRPr="0049768A">
        <w:rPr>
          <w:rFonts w:cs="Traditional Arabic"/>
          <w:sz w:val="36"/>
          <w:szCs w:val="36"/>
          <w:vertAlign w:val="superscript"/>
          <w:rtl/>
        </w:rPr>
        <w:t>)</w:t>
      </w:r>
      <w:r w:rsidRPr="0049768A">
        <w:rPr>
          <w:rFonts w:cs="Traditional Arabic"/>
          <w:sz w:val="36"/>
          <w:szCs w:val="36"/>
          <w:rtl/>
        </w:rPr>
        <w:t xml:space="preserve"> </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w:t>
      </w:r>
      <w:r w:rsidRPr="0049768A">
        <w:rPr>
          <w:rFonts w:cs="Traditional Arabic"/>
          <w:sz w:val="36"/>
          <w:szCs w:val="36"/>
          <w:rtl/>
        </w:rPr>
        <w:t>رب أعني ولا تعن علي وانصرني ولا تنصر علي وامكر لي ولا تمكر علي واهدني ويسر هداي إلي وانصرني على من بغى علي; اللهم اجعلني لك شاكرا لك ذاكرا لك راهبا لك مطواعا إليك مخبتا إليك أواها منيبا ; رب تقبل توبتي واغسل حوبتي وأجب دعوتي وثبت حجتي واهد قلبي و سدد لساني و اسلل سخيمة قلبي</w:t>
      </w:r>
      <w:r w:rsidRPr="0049768A">
        <w:rPr>
          <w:rFonts w:cs="Traditional Arabic" w:hint="cs"/>
          <w:sz w:val="36"/>
          <w:szCs w:val="36"/>
          <w:rtl/>
        </w:rPr>
        <w:t>"</w:t>
      </w:r>
      <w:r w:rsidRPr="0049768A">
        <w:rPr>
          <w:rFonts w:cs="Traditional Arabic"/>
          <w:sz w:val="36"/>
          <w:szCs w:val="36"/>
          <w:rtl/>
        </w:rPr>
        <w:t xml:space="preserve"> .</w:t>
      </w:r>
      <w:r w:rsidRPr="0049768A">
        <w:rPr>
          <w:rFonts w:cs="Traditional Arabic"/>
          <w:sz w:val="36"/>
          <w:szCs w:val="36"/>
          <w:vertAlign w:val="superscript"/>
          <w:rtl/>
        </w:rPr>
        <w:t xml:space="preserve"> (</w:t>
      </w:r>
      <w:r w:rsidRPr="0049768A">
        <w:rPr>
          <w:rStyle w:val="a4"/>
          <w:rFonts w:cs="Traditional Arabic"/>
          <w:sz w:val="36"/>
          <w:szCs w:val="36"/>
          <w:rtl/>
        </w:rPr>
        <w:footnoteReference w:id="858"/>
      </w:r>
      <w:r w:rsidRPr="0049768A">
        <w:rPr>
          <w:rFonts w:cs="Traditional Arabic"/>
          <w:sz w:val="36"/>
          <w:szCs w:val="36"/>
          <w:vertAlign w:val="superscript"/>
          <w:rtl/>
        </w:rPr>
        <w:t>)</w:t>
      </w:r>
      <w:r w:rsidRPr="0049768A">
        <w:rPr>
          <w:rFonts w:cs="Traditional Arabic"/>
          <w:sz w:val="36"/>
          <w:szCs w:val="36"/>
          <w:rtl/>
        </w:rPr>
        <w:t>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w:t>
      </w:r>
      <w:r w:rsidRPr="0049768A">
        <w:rPr>
          <w:rFonts w:cs="Traditional Arabic"/>
          <w:sz w:val="36"/>
          <w:szCs w:val="36"/>
          <w:rtl/>
        </w:rPr>
        <w:t>يا مقلب القلوب ثبت قلوبنا على دينك</w:t>
      </w:r>
      <w:r w:rsidRPr="0049768A">
        <w:rPr>
          <w:rFonts w:cs="Traditional Arabic" w:hint="cs"/>
          <w:sz w:val="36"/>
          <w:szCs w:val="36"/>
          <w:rtl/>
        </w:rPr>
        <w:t>"</w:t>
      </w:r>
      <w:r w:rsidRPr="0049768A">
        <w:rPr>
          <w:rFonts w:cs="Traditional Arabic"/>
          <w:sz w:val="36"/>
          <w:szCs w:val="36"/>
          <w:rtl/>
        </w:rPr>
        <w:t xml:space="preserve">  .</w:t>
      </w:r>
      <w:r w:rsidRPr="0049768A">
        <w:rPr>
          <w:rFonts w:cs="Traditional Arabic"/>
          <w:sz w:val="36"/>
          <w:szCs w:val="36"/>
          <w:vertAlign w:val="superscript"/>
          <w:rtl/>
        </w:rPr>
        <w:t xml:space="preserve"> (</w:t>
      </w:r>
      <w:r w:rsidRPr="0049768A">
        <w:rPr>
          <w:rStyle w:val="a4"/>
          <w:rFonts w:cs="Traditional Arabic"/>
          <w:sz w:val="36"/>
          <w:szCs w:val="36"/>
          <w:rtl/>
        </w:rPr>
        <w:footnoteReference w:id="859"/>
      </w:r>
      <w:r w:rsidRPr="0049768A">
        <w:rPr>
          <w:rFonts w:cs="Traditional Arabic"/>
          <w:sz w:val="36"/>
          <w:szCs w:val="36"/>
          <w:vertAlign w:val="superscript"/>
          <w:rtl/>
        </w:rPr>
        <w:t>)</w:t>
      </w:r>
      <w:r w:rsidRPr="0049768A">
        <w:rPr>
          <w:rFonts w:cs="Traditional Arabic"/>
          <w:sz w:val="36"/>
          <w:szCs w:val="36"/>
          <w:rtl/>
        </w:rPr>
        <w:t> </w:t>
      </w:r>
    </w:p>
    <w:p w:rsidR="00784054" w:rsidRPr="0049768A" w:rsidRDefault="00784054" w:rsidP="00784054">
      <w:pPr>
        <w:bidi/>
        <w:jc w:val="lowKashida"/>
        <w:rPr>
          <w:rFonts w:cs="Traditional Arabic"/>
          <w:sz w:val="36"/>
          <w:szCs w:val="36"/>
          <w:rtl/>
        </w:rPr>
      </w:pPr>
      <w:r w:rsidRPr="0049768A">
        <w:rPr>
          <w:rFonts w:cs="Traditional Arabic"/>
          <w:sz w:val="36"/>
          <w:szCs w:val="36"/>
          <w:rtl/>
        </w:rPr>
        <w:t xml:space="preserve">  </w:t>
      </w:r>
      <w:r w:rsidRPr="0049768A">
        <w:rPr>
          <w:rFonts w:cs="Traditional Arabic" w:hint="cs"/>
          <w:sz w:val="36"/>
          <w:szCs w:val="36"/>
          <w:rtl/>
        </w:rPr>
        <w:t>"</w:t>
      </w:r>
      <w:r w:rsidRPr="0049768A">
        <w:rPr>
          <w:rFonts w:cs="Traditional Arabic"/>
          <w:sz w:val="36"/>
          <w:szCs w:val="36"/>
          <w:rtl/>
        </w:rPr>
        <w:t>اللهم لك أسلمت و بك آمنت و عليك توكلت و إليك أنبت و بك خاصمت اللهم إني أعوذ بعزتك لا إله إلا أنت أن تضلني أنت الحي الذي لا يموت و الجن و الإنس يموتون</w:t>
      </w:r>
      <w:r w:rsidRPr="0049768A">
        <w:rPr>
          <w:rFonts w:cs="Traditional Arabic" w:hint="cs"/>
          <w:sz w:val="36"/>
          <w:szCs w:val="36"/>
          <w:rtl/>
        </w:rPr>
        <w:t>"</w:t>
      </w:r>
      <w:r w:rsidRPr="0049768A">
        <w:rPr>
          <w:rFonts w:cs="Traditional Arabic"/>
          <w:sz w:val="36"/>
          <w:szCs w:val="36"/>
          <w:rtl/>
        </w:rPr>
        <w:t xml:space="preserve"> .</w:t>
      </w:r>
      <w:r w:rsidRPr="0049768A">
        <w:rPr>
          <w:rFonts w:cs="Traditional Arabic"/>
          <w:sz w:val="36"/>
          <w:szCs w:val="36"/>
          <w:vertAlign w:val="superscript"/>
          <w:rtl/>
        </w:rPr>
        <w:t xml:space="preserve"> (</w:t>
      </w:r>
      <w:r w:rsidRPr="0049768A">
        <w:rPr>
          <w:rStyle w:val="a4"/>
          <w:rFonts w:cs="Traditional Arabic"/>
          <w:sz w:val="36"/>
          <w:szCs w:val="36"/>
          <w:rtl/>
        </w:rPr>
        <w:footnoteReference w:id="860"/>
      </w:r>
      <w:r w:rsidRPr="0049768A">
        <w:rPr>
          <w:rFonts w:cs="Traditional Arabic"/>
          <w:sz w:val="36"/>
          <w:szCs w:val="36"/>
          <w:vertAlign w:val="superscript"/>
          <w:rtl/>
        </w:rPr>
        <w:t>)</w:t>
      </w:r>
      <w:r w:rsidRPr="0049768A">
        <w:rPr>
          <w:rFonts w:cs="Traditional Arabic"/>
          <w:sz w:val="36"/>
          <w:szCs w:val="36"/>
          <w:rtl/>
        </w:rPr>
        <w:t>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lastRenderedPageBreak/>
        <w:t>"</w:t>
      </w:r>
      <w:r w:rsidRPr="0049768A">
        <w:rPr>
          <w:rFonts w:cs="Traditional Arabic"/>
          <w:sz w:val="36"/>
          <w:szCs w:val="36"/>
          <w:rtl/>
        </w:rPr>
        <w:t>اللهم فاطر السموات والأرض عالم الغيب والشهادة لا إله إلا أنت رب كل شيء ومليكه أعوذ بك من شر نفسي ومن شر الشيطان وشركه</w:t>
      </w:r>
      <w:r w:rsidRPr="0049768A">
        <w:rPr>
          <w:rFonts w:cs="Traditional Arabic" w:hint="cs"/>
          <w:sz w:val="36"/>
          <w:szCs w:val="36"/>
          <w:rtl/>
        </w:rPr>
        <w:t xml:space="preserve"> </w:t>
      </w:r>
      <w:r w:rsidRPr="0049768A">
        <w:rPr>
          <w:rFonts w:cs="Traditional Arabic"/>
          <w:sz w:val="36"/>
          <w:szCs w:val="36"/>
          <w:rtl/>
        </w:rPr>
        <w:t>وأن أقترف على نفسي سوءا أو أجره إلى مسلم</w:t>
      </w:r>
      <w:r w:rsidRPr="0049768A">
        <w:rPr>
          <w:rFonts w:cs="Traditional Arabic" w:hint="cs"/>
          <w:sz w:val="36"/>
          <w:szCs w:val="36"/>
          <w:rtl/>
        </w:rPr>
        <w:t>"</w:t>
      </w:r>
      <w:r w:rsidRPr="0049768A">
        <w:rPr>
          <w:rFonts w:cs="Traditional Arabic"/>
          <w:sz w:val="36"/>
          <w:szCs w:val="36"/>
          <w:rtl/>
        </w:rPr>
        <w:t> .</w:t>
      </w:r>
      <w:r w:rsidRPr="0049768A">
        <w:rPr>
          <w:rFonts w:cs="Traditional Arabic"/>
          <w:sz w:val="36"/>
          <w:szCs w:val="36"/>
          <w:vertAlign w:val="superscript"/>
          <w:rtl/>
        </w:rPr>
        <w:t xml:space="preserve"> (</w:t>
      </w:r>
      <w:r w:rsidRPr="0049768A">
        <w:rPr>
          <w:rStyle w:val="a4"/>
          <w:rFonts w:cs="Traditional Arabic"/>
          <w:sz w:val="36"/>
          <w:szCs w:val="36"/>
          <w:rtl/>
        </w:rPr>
        <w:footnoteReference w:id="861"/>
      </w:r>
      <w:r w:rsidRPr="0049768A">
        <w:rPr>
          <w:rFonts w:cs="Traditional Arabic"/>
          <w:sz w:val="36"/>
          <w:szCs w:val="36"/>
          <w:vertAlign w:val="superscript"/>
          <w:rtl/>
        </w:rPr>
        <w:t>)</w:t>
      </w:r>
      <w:r w:rsidRPr="0049768A">
        <w:rPr>
          <w:rFonts w:cs="Traditional Arabic"/>
          <w:sz w:val="36"/>
          <w:szCs w:val="36"/>
          <w:rtl/>
        </w:rPr>
        <w:t>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w:t>
      </w:r>
      <w:r w:rsidR="001E6BD1" w:rsidRPr="0049768A">
        <w:rPr>
          <w:rFonts w:cs="Traditional Arabic"/>
          <w:sz w:val="36"/>
          <w:szCs w:val="36"/>
          <w:rtl/>
        </w:rPr>
        <w:t>اللهم بعلمك الغيب و</w:t>
      </w:r>
      <w:r w:rsidRPr="0049768A">
        <w:rPr>
          <w:rFonts w:cs="Traditional Arabic"/>
          <w:sz w:val="36"/>
          <w:szCs w:val="36"/>
          <w:rtl/>
        </w:rPr>
        <w:t xml:space="preserve">قدرتك على الخلق أحيني ما علمت الحياة خيرا لي و توفني </w:t>
      </w:r>
      <w:r w:rsidR="001E6BD1" w:rsidRPr="0049768A">
        <w:rPr>
          <w:rFonts w:cs="Traditional Arabic"/>
          <w:sz w:val="36"/>
          <w:szCs w:val="36"/>
          <w:rtl/>
        </w:rPr>
        <w:t>إذا علمت الوفاة خيرا لي اللهم و</w:t>
      </w:r>
      <w:r w:rsidRPr="0049768A">
        <w:rPr>
          <w:rFonts w:cs="Traditional Arabic"/>
          <w:sz w:val="36"/>
          <w:szCs w:val="36"/>
          <w:rtl/>
        </w:rPr>
        <w:t>أ</w:t>
      </w:r>
      <w:r w:rsidR="001E6BD1" w:rsidRPr="0049768A">
        <w:rPr>
          <w:rFonts w:cs="Traditional Arabic"/>
          <w:sz w:val="36"/>
          <w:szCs w:val="36"/>
          <w:rtl/>
        </w:rPr>
        <w:t>سألك خشيتك في الغيب والشهادة و</w:t>
      </w:r>
      <w:r w:rsidRPr="0049768A">
        <w:rPr>
          <w:rFonts w:cs="Traditional Arabic"/>
          <w:sz w:val="36"/>
          <w:szCs w:val="36"/>
          <w:rtl/>
        </w:rPr>
        <w:t>أسألك كلمة الإخلاص في الرضا و</w:t>
      </w:r>
      <w:r w:rsidR="001E6BD1" w:rsidRPr="0049768A">
        <w:rPr>
          <w:rFonts w:cs="Traditional Arabic"/>
          <w:sz w:val="36"/>
          <w:szCs w:val="36"/>
          <w:rtl/>
        </w:rPr>
        <w:t>الغضب وأسألك القصد في الفقر والغنى وأسألك نعيما لا ينفد و</w:t>
      </w:r>
      <w:r w:rsidRPr="0049768A">
        <w:rPr>
          <w:rFonts w:cs="Traditional Arabic"/>
          <w:sz w:val="36"/>
          <w:szCs w:val="36"/>
          <w:rtl/>
        </w:rPr>
        <w:t>أسألك قرة عين لا تنقطع وأسألك الرضا بالقضا</w:t>
      </w:r>
      <w:r w:rsidR="001E6BD1" w:rsidRPr="0049768A">
        <w:rPr>
          <w:rFonts w:cs="Traditional Arabic"/>
          <w:sz w:val="36"/>
          <w:szCs w:val="36"/>
          <w:rtl/>
        </w:rPr>
        <w:t>ء وأسألك برد العيش بعد الموت وأسألك لذة النظر إلى وجهك و</w:t>
      </w:r>
      <w:r w:rsidRPr="0049768A">
        <w:rPr>
          <w:rFonts w:cs="Traditional Arabic"/>
          <w:sz w:val="36"/>
          <w:szCs w:val="36"/>
          <w:rtl/>
        </w:rPr>
        <w:t>الش</w:t>
      </w:r>
      <w:r w:rsidR="001E6BD1" w:rsidRPr="0049768A">
        <w:rPr>
          <w:rFonts w:cs="Traditional Arabic"/>
          <w:sz w:val="36"/>
          <w:szCs w:val="36"/>
          <w:rtl/>
        </w:rPr>
        <w:t>وق إلى لقائك في غير ضراء مضرة و</w:t>
      </w:r>
      <w:r w:rsidRPr="0049768A">
        <w:rPr>
          <w:rFonts w:cs="Traditional Arabic"/>
          <w:sz w:val="36"/>
          <w:szCs w:val="36"/>
          <w:rtl/>
        </w:rPr>
        <w:t xml:space="preserve">لا فتنة </w:t>
      </w:r>
      <w:r w:rsidR="001E6BD1" w:rsidRPr="0049768A">
        <w:rPr>
          <w:rFonts w:cs="Traditional Arabic"/>
          <w:sz w:val="36"/>
          <w:szCs w:val="36"/>
          <w:rtl/>
        </w:rPr>
        <w:t>مضلة اللهم زينا بزينة الإيمان و</w:t>
      </w:r>
      <w:r w:rsidRPr="0049768A">
        <w:rPr>
          <w:rFonts w:cs="Traditional Arabic"/>
          <w:sz w:val="36"/>
          <w:szCs w:val="36"/>
          <w:rtl/>
        </w:rPr>
        <w:t>اجعلنا هداة مهتدين</w:t>
      </w:r>
      <w:r w:rsidRPr="0049768A">
        <w:rPr>
          <w:rFonts w:cs="Traditional Arabic" w:hint="cs"/>
          <w:sz w:val="36"/>
          <w:szCs w:val="36"/>
          <w:rtl/>
        </w:rPr>
        <w:t>"</w:t>
      </w:r>
      <w:r w:rsidRPr="0049768A">
        <w:rPr>
          <w:rFonts w:cs="Traditional Arabic"/>
          <w:sz w:val="36"/>
          <w:szCs w:val="36"/>
          <w:rtl/>
        </w:rPr>
        <w:t>.</w:t>
      </w:r>
      <w:r w:rsidRPr="0049768A">
        <w:rPr>
          <w:rFonts w:cs="Traditional Arabic"/>
          <w:sz w:val="36"/>
          <w:szCs w:val="36"/>
          <w:vertAlign w:val="superscript"/>
          <w:rtl/>
        </w:rPr>
        <w:t xml:space="preserve"> (</w:t>
      </w:r>
      <w:r w:rsidRPr="0049768A">
        <w:rPr>
          <w:rStyle w:val="a4"/>
          <w:rFonts w:cs="Traditional Arabic"/>
          <w:sz w:val="36"/>
          <w:szCs w:val="36"/>
          <w:rtl/>
        </w:rPr>
        <w:footnoteReference w:id="862"/>
      </w:r>
      <w:r w:rsidRPr="0049768A">
        <w:rPr>
          <w:rFonts w:cs="Traditional Arabic"/>
          <w:sz w:val="36"/>
          <w:szCs w:val="36"/>
          <w:vertAlign w:val="superscript"/>
          <w:rtl/>
        </w:rPr>
        <w:t>)</w:t>
      </w:r>
      <w:r w:rsidRPr="0049768A">
        <w:rPr>
          <w:rFonts w:cs="Traditional Arabic"/>
          <w:sz w:val="36"/>
          <w:szCs w:val="36"/>
          <w:rtl/>
        </w:rPr>
        <w:t> ‌</w:t>
      </w:r>
    </w:p>
    <w:p w:rsidR="00784054" w:rsidRPr="0049768A" w:rsidRDefault="00784054" w:rsidP="00784054">
      <w:pPr>
        <w:bidi/>
        <w:jc w:val="lowKashida"/>
        <w:rPr>
          <w:rFonts w:cs="Traditional Arabic"/>
          <w:sz w:val="36"/>
          <w:szCs w:val="36"/>
          <w:vertAlign w:val="superscript"/>
          <w:rtl/>
        </w:rPr>
      </w:pPr>
      <w:r w:rsidRPr="0049768A">
        <w:rPr>
          <w:rFonts w:cs="Traditional Arabic"/>
          <w:sz w:val="36"/>
          <w:szCs w:val="36"/>
        </w:rPr>
        <w:sym w:font="AGA Arabesque" w:char="F05D"/>
      </w:r>
      <w:r w:rsidRPr="0049768A">
        <w:rPr>
          <w:rFonts w:cs="Traditional Arabic"/>
          <w:sz w:val="36"/>
          <w:szCs w:val="36"/>
          <w:rtl/>
        </w:rPr>
        <w:t>قَالَ رَبِّ اشْرَحْ لِي صَدْرِي</w:t>
      </w:r>
      <w:r w:rsidRPr="0049768A">
        <w:rPr>
          <w:rFonts w:cs="Traditional Arabic" w:hint="cs"/>
          <w:sz w:val="36"/>
          <w:szCs w:val="36"/>
          <w:rtl/>
        </w:rPr>
        <w:t xml:space="preserve"> </w:t>
      </w:r>
      <w:r w:rsidRPr="0049768A">
        <w:rPr>
          <w:rFonts w:cs="Traditional Arabic"/>
          <w:sz w:val="36"/>
          <w:szCs w:val="36"/>
          <w:rtl/>
        </w:rPr>
        <w:t>وَيَسِّرْ لِي أَمْرِي</w:t>
      </w:r>
      <w:r w:rsidRPr="0049768A">
        <w:rPr>
          <w:rFonts w:cs="Traditional Arabic" w:hint="cs"/>
          <w:sz w:val="36"/>
          <w:szCs w:val="36"/>
          <w:rtl/>
        </w:rPr>
        <w:t xml:space="preserve"> </w:t>
      </w:r>
      <w:r w:rsidRPr="0049768A">
        <w:rPr>
          <w:rFonts w:cs="Traditional Arabic"/>
          <w:sz w:val="36"/>
          <w:szCs w:val="36"/>
          <w:rtl/>
        </w:rPr>
        <w:t>وَاحْلُلْ عُقْدَةً مِنْ لِسَانِي</w:t>
      </w:r>
      <w:r w:rsidRPr="0049768A">
        <w:rPr>
          <w:rFonts w:cs="Traditional Arabic" w:hint="cs"/>
          <w:sz w:val="36"/>
          <w:szCs w:val="36"/>
          <w:rtl/>
        </w:rPr>
        <w:t xml:space="preserve"> </w:t>
      </w:r>
      <w:r w:rsidRPr="0049768A">
        <w:rPr>
          <w:rFonts w:cs="Traditional Arabic"/>
          <w:sz w:val="36"/>
          <w:szCs w:val="36"/>
          <w:rtl/>
        </w:rPr>
        <w:t>يَفْقَهُوا قَوْلِي</w:t>
      </w:r>
      <w:r w:rsidRPr="0049768A">
        <w:rPr>
          <w:rFonts w:cs="Traditional Arabic"/>
          <w:sz w:val="36"/>
          <w:szCs w:val="36"/>
        </w:rPr>
        <w:sym w:font="AGA Arabesque" w:char="F05B"/>
      </w:r>
      <w:r w:rsidRPr="0049768A">
        <w:rPr>
          <w:rFonts w:cs="Traditional Arabic" w:hint="cs"/>
          <w:sz w:val="36"/>
          <w:szCs w:val="36"/>
          <w:rtl/>
        </w:rPr>
        <w:t xml:space="preserve"> .</w:t>
      </w:r>
      <w:r w:rsidRPr="0049768A">
        <w:rPr>
          <w:rFonts w:cs="Traditional Arabic"/>
          <w:sz w:val="36"/>
          <w:szCs w:val="36"/>
          <w:vertAlign w:val="superscript"/>
          <w:rtl/>
        </w:rPr>
        <w:t xml:space="preserve"> (</w:t>
      </w:r>
      <w:r w:rsidRPr="0049768A">
        <w:rPr>
          <w:rStyle w:val="a4"/>
          <w:rFonts w:cs="Traditional Arabic"/>
          <w:sz w:val="36"/>
          <w:szCs w:val="36"/>
          <w:rtl/>
        </w:rPr>
        <w:footnoteReference w:id="863"/>
      </w:r>
      <w:r w:rsidRPr="0049768A">
        <w:rPr>
          <w:rFonts w:cs="Traditional Arabic"/>
          <w:sz w:val="36"/>
          <w:szCs w:val="36"/>
          <w:vertAlign w:val="superscript"/>
          <w:rtl/>
        </w:rPr>
        <w:t>)</w:t>
      </w:r>
      <w:r w:rsidRPr="0049768A">
        <w:rPr>
          <w:rFonts w:cs="Traditional Arabic"/>
          <w:sz w:val="36"/>
          <w:szCs w:val="36"/>
          <w:rtl/>
        </w:rPr>
        <w:cr/>
        <w:t xml:space="preserve"> </w:t>
      </w:r>
      <w:r w:rsidRPr="0049768A">
        <w:rPr>
          <w:rFonts w:cs="Traditional Arabic"/>
          <w:sz w:val="36"/>
          <w:szCs w:val="36"/>
        </w:rPr>
        <w:sym w:font="AGA Arabesque" w:char="F05D"/>
      </w:r>
      <w:r w:rsidRPr="0049768A">
        <w:rPr>
          <w:rFonts w:cs="Traditional Arabic"/>
          <w:sz w:val="36"/>
          <w:szCs w:val="36"/>
          <w:rtl/>
        </w:rPr>
        <w:t>رَبِّ أَوْزِعْنِي أَنْ أَشْكُرَ نِعْمَتَكَ الَّتِي أَنْعَمْتَ عَلَيَّ وَعَلَى وَالِدَيَّ وَأَنْ أَعْمَلَ صَالِحاً تَرْضَاهُ وَأَدْخِلْنِي بِرَحْمَتِكَ فِي عِبَادِكَ الصَّالِحِينَ</w:t>
      </w:r>
      <w:r w:rsidRPr="0049768A">
        <w:rPr>
          <w:rFonts w:cs="Traditional Arabic"/>
          <w:sz w:val="36"/>
          <w:szCs w:val="36"/>
        </w:rPr>
        <w:sym w:font="AGA Arabesque" w:char="F05B"/>
      </w:r>
      <w:r w:rsidRPr="0049768A">
        <w:rPr>
          <w:rFonts w:cs="Traditional Arabic"/>
          <w:sz w:val="36"/>
          <w:szCs w:val="36"/>
        </w:rPr>
        <w:t xml:space="preserve"> </w:t>
      </w:r>
      <w:r w:rsidRPr="0049768A">
        <w:rPr>
          <w:rFonts w:cs="Traditional Arabic" w:hint="cs"/>
          <w:sz w:val="36"/>
          <w:szCs w:val="36"/>
          <w:rtl/>
        </w:rPr>
        <w:t xml:space="preserve"> .</w:t>
      </w:r>
      <w:r w:rsidRPr="0049768A">
        <w:rPr>
          <w:rFonts w:cs="Traditional Arabic"/>
          <w:sz w:val="36"/>
          <w:szCs w:val="36"/>
          <w:vertAlign w:val="superscript"/>
          <w:rtl/>
        </w:rPr>
        <w:t xml:space="preserve"> (</w:t>
      </w:r>
      <w:r w:rsidRPr="0049768A">
        <w:rPr>
          <w:rStyle w:val="a4"/>
          <w:rFonts w:cs="Traditional Arabic"/>
          <w:sz w:val="36"/>
          <w:szCs w:val="36"/>
          <w:rtl/>
        </w:rPr>
        <w:footnoteReference w:id="864"/>
      </w:r>
      <w:r w:rsidRPr="0049768A">
        <w:rPr>
          <w:rFonts w:cs="Traditional Arabic"/>
          <w:sz w:val="36"/>
          <w:szCs w:val="36"/>
          <w:vertAlign w:val="superscript"/>
          <w:rtl/>
        </w:rPr>
        <w:t>)</w:t>
      </w:r>
      <w:r w:rsidRPr="0049768A">
        <w:rPr>
          <w:rFonts w:cs="Traditional Arabic" w:hint="cs"/>
          <w:sz w:val="36"/>
          <w:szCs w:val="36"/>
          <w:vertAlign w:val="superscript"/>
          <w:rtl/>
        </w:rPr>
        <w:t xml:space="preserve">   </w:t>
      </w:r>
    </w:p>
    <w:p w:rsidR="001E6BD1" w:rsidRPr="0049768A" w:rsidRDefault="00784054" w:rsidP="00784054">
      <w:pPr>
        <w:bidi/>
        <w:jc w:val="lowKashida"/>
        <w:rPr>
          <w:rFonts w:cs="Traditional Arabic"/>
          <w:sz w:val="36"/>
          <w:szCs w:val="36"/>
          <w:vertAlign w:val="superscript"/>
          <w:rtl/>
        </w:rPr>
      </w:pPr>
      <w:r w:rsidRPr="0049768A">
        <w:rPr>
          <w:rFonts w:cs="Traditional Arabic"/>
          <w:sz w:val="36"/>
          <w:szCs w:val="36"/>
        </w:rPr>
        <w:sym w:font="AGA Arabesque" w:char="F05D"/>
      </w:r>
      <w:r w:rsidRPr="0049768A">
        <w:rPr>
          <w:rFonts w:cs="Traditional Arabic"/>
          <w:sz w:val="36"/>
          <w:szCs w:val="36"/>
          <w:rtl/>
        </w:rPr>
        <w:t>رَبِّ أَوْزِعْنِي أَنْ أَشْكُرَ نِعْمَتَكَ الَّتِي أَنْعَمْتَ عَلَيَّ وَعَلَى وَالِدَيَّ وَأَنْ أَعْمَلَ صَالِحاً تَرْضَاهُ وَأَصْلِحْ لِي فِي ذُرِّيَّتِي إِنِّي تُبْتُ إِلَيْكَ وَإِنِّي مِنَ الْمُسْلِمِينَ</w:t>
      </w:r>
      <w:r w:rsidRPr="0049768A">
        <w:rPr>
          <w:rFonts w:cs="Traditional Arabic"/>
          <w:sz w:val="36"/>
          <w:szCs w:val="36"/>
        </w:rPr>
        <w:sym w:font="AGA Arabesque" w:char="F05B"/>
      </w:r>
      <w:r w:rsidRPr="0049768A">
        <w:rPr>
          <w:rFonts w:cs="Traditional Arabic"/>
          <w:sz w:val="36"/>
          <w:szCs w:val="36"/>
          <w:vertAlign w:val="superscript"/>
          <w:rtl/>
        </w:rPr>
        <w:t xml:space="preserve"> (</w:t>
      </w:r>
      <w:r w:rsidRPr="0049768A">
        <w:rPr>
          <w:rStyle w:val="a4"/>
          <w:rFonts w:cs="Traditional Arabic"/>
          <w:sz w:val="36"/>
          <w:szCs w:val="36"/>
          <w:rtl/>
        </w:rPr>
        <w:footnoteReference w:id="865"/>
      </w:r>
      <w:r w:rsidRPr="0049768A">
        <w:rPr>
          <w:rFonts w:cs="Traditional Arabic"/>
          <w:sz w:val="36"/>
          <w:szCs w:val="36"/>
          <w:vertAlign w:val="superscript"/>
          <w:rtl/>
        </w:rPr>
        <w:t>)</w:t>
      </w:r>
    </w:p>
    <w:p w:rsidR="00784054" w:rsidRPr="0049768A" w:rsidRDefault="00784054" w:rsidP="001E6BD1">
      <w:pPr>
        <w:bidi/>
        <w:jc w:val="lowKashida"/>
        <w:rPr>
          <w:rFonts w:cs="Traditional Arabic"/>
          <w:sz w:val="36"/>
          <w:szCs w:val="36"/>
          <w:rtl/>
        </w:rPr>
      </w:pPr>
      <w:r w:rsidRPr="0049768A">
        <w:rPr>
          <w:rFonts w:cs="Traditional Arabic" w:hint="cs"/>
          <w:sz w:val="36"/>
          <w:szCs w:val="36"/>
          <w:rtl/>
        </w:rPr>
        <w:lastRenderedPageBreak/>
        <w:t xml:space="preserve"> "</w:t>
      </w:r>
      <w:r w:rsidRPr="0049768A">
        <w:rPr>
          <w:rFonts w:cs="Traditional Arabic"/>
          <w:sz w:val="36"/>
          <w:szCs w:val="36"/>
          <w:rtl/>
        </w:rPr>
        <w:t>تعوذوا بالله من جهد البلاء ودرك الشقاء وسوء القضاء وشماتة الأعداء</w:t>
      </w:r>
      <w:r w:rsidRPr="0049768A">
        <w:rPr>
          <w:rFonts w:cs="Traditional Arabic" w:hint="cs"/>
          <w:sz w:val="36"/>
          <w:szCs w:val="36"/>
          <w:rtl/>
        </w:rPr>
        <w:t>"</w:t>
      </w:r>
      <w:r w:rsidRPr="0049768A">
        <w:rPr>
          <w:rFonts w:cs="Traditional Arabic"/>
          <w:sz w:val="36"/>
          <w:szCs w:val="36"/>
          <w:vertAlign w:val="superscript"/>
          <w:rtl/>
        </w:rPr>
        <w:t xml:space="preserve"> (</w:t>
      </w:r>
      <w:r w:rsidRPr="0049768A">
        <w:rPr>
          <w:rStyle w:val="a4"/>
          <w:rFonts w:cs="Traditional Arabic"/>
          <w:sz w:val="36"/>
          <w:szCs w:val="36"/>
          <w:rtl/>
        </w:rPr>
        <w:footnoteReference w:id="866"/>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w:t>
      </w:r>
      <w:r w:rsidRPr="0049768A">
        <w:rPr>
          <w:rFonts w:cs="Traditional Arabic"/>
          <w:sz w:val="36"/>
          <w:szCs w:val="36"/>
          <w:rtl/>
        </w:rPr>
        <w:t>رب اغفر لي خطيئتي  وجهلي وإسرافي في أمري كله وما أنت أعلم به مني اللهم اغفر لي خطاياي وعمدي وجهلي وهزلي وكل ذلك عندي اللهم اغفر لي ما قدمت وما أخرت وما أسررت وما أعلنت أنت المقدم وأنت المؤخر وأنت على كل شيء قدير</w:t>
      </w:r>
      <w:r w:rsidRPr="0049768A">
        <w:rPr>
          <w:rFonts w:cs="Traditional Arabic" w:hint="cs"/>
          <w:sz w:val="36"/>
          <w:szCs w:val="36"/>
          <w:rtl/>
        </w:rPr>
        <w:t>" .</w:t>
      </w:r>
      <w:r w:rsidRPr="0049768A">
        <w:rPr>
          <w:rFonts w:cs="Traditional Arabic"/>
          <w:sz w:val="36"/>
          <w:szCs w:val="36"/>
          <w:vertAlign w:val="superscript"/>
          <w:rtl/>
        </w:rPr>
        <w:t xml:space="preserve"> (</w:t>
      </w:r>
      <w:r w:rsidRPr="0049768A">
        <w:rPr>
          <w:rStyle w:val="a4"/>
          <w:rFonts w:cs="Traditional Arabic"/>
          <w:sz w:val="36"/>
          <w:szCs w:val="36"/>
          <w:rtl/>
        </w:rPr>
        <w:footnoteReference w:id="867"/>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sz w:val="36"/>
          <w:szCs w:val="36"/>
        </w:rPr>
        <w:sym w:font="AGA Arabesque" w:char="F05D"/>
      </w:r>
      <w:r w:rsidRPr="0049768A">
        <w:rPr>
          <w:rFonts w:cs="Traditional Arabic"/>
          <w:sz w:val="36"/>
          <w:szCs w:val="36"/>
          <w:rtl/>
        </w:rPr>
        <w:t>لا إِلَهَ إِلَّا أَنْتَ سُبْحَانَكَ إِنِّي كُنْتُ مِنَ الظَّالِمِينَ</w:t>
      </w:r>
      <w:r w:rsidRPr="0049768A">
        <w:rPr>
          <w:rFonts w:cs="Traditional Arabic"/>
          <w:sz w:val="36"/>
          <w:szCs w:val="36"/>
        </w:rPr>
        <w:sym w:font="AGA Arabesque" w:char="F05B"/>
      </w:r>
      <w:r w:rsidRPr="0049768A">
        <w:rPr>
          <w:rFonts w:cs="Traditional Arabic" w:hint="cs"/>
          <w:sz w:val="36"/>
          <w:szCs w:val="36"/>
          <w:rtl/>
        </w:rPr>
        <w:t xml:space="preserve"> .</w:t>
      </w:r>
      <w:r w:rsidRPr="0049768A">
        <w:rPr>
          <w:rFonts w:cs="Traditional Arabic"/>
          <w:sz w:val="36"/>
          <w:szCs w:val="36"/>
          <w:vertAlign w:val="superscript"/>
          <w:rtl/>
        </w:rPr>
        <w:t xml:space="preserve"> (</w:t>
      </w:r>
      <w:r w:rsidRPr="0049768A">
        <w:rPr>
          <w:rStyle w:val="a4"/>
          <w:rFonts w:cs="Traditional Arabic"/>
          <w:sz w:val="36"/>
          <w:szCs w:val="36"/>
          <w:rtl/>
        </w:rPr>
        <w:footnoteReference w:id="868"/>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sz w:val="36"/>
          <w:szCs w:val="36"/>
        </w:rPr>
        <w:sym w:font="AGA Arabesque" w:char="F05D"/>
      </w:r>
      <w:r w:rsidRPr="0049768A">
        <w:rPr>
          <w:rFonts w:cs="Traditional Arabic"/>
          <w:sz w:val="36"/>
          <w:szCs w:val="36"/>
          <w:rtl/>
        </w:rPr>
        <w:t>رَبَّنَا لا تُؤَاخِذْنَا إِنْ نَسِينَا أَوْ أَخْطَأْنَا رَبَّنَا وَلا تَحْمِلْ عَلَيْنَا إِصْراً كَمَا حَمَلْتَهُ عَلَى الَّذِينَ مِنْ قَبْلِنَا رَبَّنَا وَلا تُحَمِّلْنَا مَا لا طَاقَةَ لَنَا بِهِ وَاعْفُ عَنَّا وَاغْفِرْ لَنَا وَارْحَمْنَا أَنْتَ مَوْلانَا فَانْصُرْنَا عَلَى الْقَوْمِ الْكَافِرِينَ</w:t>
      </w:r>
      <w:r w:rsidRPr="0049768A">
        <w:rPr>
          <w:rFonts w:cs="Traditional Arabic"/>
          <w:sz w:val="36"/>
          <w:szCs w:val="36"/>
        </w:rPr>
        <w:sym w:font="AGA Arabesque" w:char="F05B"/>
      </w:r>
      <w:r w:rsidRPr="0049768A">
        <w:rPr>
          <w:rFonts w:cs="Traditional Arabic" w:hint="cs"/>
          <w:sz w:val="36"/>
          <w:szCs w:val="36"/>
          <w:rtl/>
        </w:rPr>
        <w:t xml:space="preserve"> .</w:t>
      </w:r>
      <w:r w:rsidRPr="0049768A">
        <w:rPr>
          <w:rFonts w:cs="Traditional Arabic"/>
          <w:sz w:val="36"/>
          <w:szCs w:val="36"/>
          <w:vertAlign w:val="superscript"/>
          <w:rtl/>
        </w:rPr>
        <w:t xml:space="preserve"> (</w:t>
      </w:r>
      <w:r w:rsidRPr="0049768A">
        <w:rPr>
          <w:rStyle w:val="a4"/>
          <w:rFonts w:cs="Traditional Arabic"/>
          <w:sz w:val="36"/>
          <w:szCs w:val="36"/>
          <w:rtl/>
        </w:rPr>
        <w:footnoteReference w:id="869"/>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sz w:val="36"/>
          <w:szCs w:val="36"/>
          <w:rtl/>
        </w:rPr>
        <w:t xml:space="preserve">  </w:t>
      </w:r>
      <w:r w:rsidRPr="0049768A">
        <w:rPr>
          <w:rFonts w:cs="Traditional Arabic" w:hint="cs"/>
          <w:sz w:val="36"/>
          <w:szCs w:val="36"/>
          <w:rtl/>
        </w:rPr>
        <w:t>"</w:t>
      </w:r>
      <w:r w:rsidRPr="0049768A">
        <w:rPr>
          <w:rFonts w:cs="Traditional Arabic"/>
          <w:sz w:val="36"/>
          <w:szCs w:val="36"/>
          <w:rtl/>
        </w:rPr>
        <w:t>كلمات الفرج: لا إله إلا الله الحليم الكريم لا إله إلا الله العلي العظيم لا إله إلا الله رب السموات السبع و رب العرش الكريم</w:t>
      </w:r>
      <w:r w:rsidRPr="0049768A">
        <w:rPr>
          <w:rFonts w:cs="Traditional Arabic" w:hint="cs"/>
          <w:sz w:val="36"/>
          <w:szCs w:val="36"/>
          <w:rtl/>
        </w:rPr>
        <w:t>"</w:t>
      </w:r>
      <w:r w:rsidRPr="0049768A">
        <w:rPr>
          <w:rFonts w:cs="Traditional Arabic"/>
          <w:sz w:val="36"/>
          <w:szCs w:val="36"/>
          <w:rtl/>
        </w:rPr>
        <w:t> .</w:t>
      </w:r>
      <w:r w:rsidRPr="0049768A">
        <w:rPr>
          <w:rFonts w:cs="Traditional Arabic"/>
          <w:sz w:val="36"/>
          <w:szCs w:val="36"/>
          <w:vertAlign w:val="superscript"/>
          <w:rtl/>
        </w:rPr>
        <w:t xml:space="preserve"> (</w:t>
      </w:r>
      <w:r w:rsidRPr="0049768A">
        <w:rPr>
          <w:rStyle w:val="a4"/>
          <w:rFonts w:cs="Traditional Arabic"/>
          <w:sz w:val="36"/>
          <w:szCs w:val="36"/>
          <w:rtl/>
        </w:rPr>
        <w:footnoteReference w:id="870"/>
      </w:r>
      <w:r w:rsidRPr="0049768A">
        <w:rPr>
          <w:rFonts w:cs="Traditional Arabic"/>
          <w:sz w:val="36"/>
          <w:szCs w:val="36"/>
          <w:vertAlign w:val="superscript"/>
          <w:rtl/>
        </w:rPr>
        <w:t>)</w:t>
      </w:r>
      <w:r w:rsidRPr="0049768A">
        <w:rPr>
          <w:rFonts w:cs="Traditional Arabic"/>
          <w:sz w:val="36"/>
          <w:szCs w:val="36"/>
          <w:rtl/>
        </w:rPr>
        <w:t> ‌</w:t>
      </w:r>
    </w:p>
    <w:p w:rsidR="00784054" w:rsidRPr="0049768A" w:rsidRDefault="00784054" w:rsidP="00784054">
      <w:pPr>
        <w:bidi/>
        <w:jc w:val="lowKashida"/>
        <w:rPr>
          <w:rFonts w:cs="Traditional Arabic"/>
          <w:sz w:val="36"/>
          <w:szCs w:val="36"/>
          <w:rtl/>
        </w:rPr>
      </w:pPr>
      <w:r w:rsidRPr="0049768A">
        <w:rPr>
          <w:rFonts w:cs="Traditional Arabic"/>
          <w:sz w:val="36"/>
          <w:szCs w:val="36"/>
          <w:rtl/>
        </w:rPr>
        <w:t> </w:t>
      </w:r>
      <w:r w:rsidRPr="0049768A">
        <w:rPr>
          <w:rFonts w:cs="Traditional Arabic" w:hint="cs"/>
          <w:sz w:val="36"/>
          <w:szCs w:val="36"/>
          <w:rtl/>
        </w:rPr>
        <w:t>"</w:t>
      </w:r>
      <w:r w:rsidRPr="0049768A">
        <w:rPr>
          <w:rFonts w:cs="Traditional Arabic"/>
          <w:sz w:val="36"/>
          <w:szCs w:val="36"/>
          <w:rtl/>
        </w:rPr>
        <w:t>يا حي يا قيوم برحمتك أستغيث أصلح لي شأني كله و لا تكلني إلى نفسي طرفة عين</w:t>
      </w:r>
      <w:r w:rsidRPr="0049768A">
        <w:rPr>
          <w:rFonts w:cs="Traditional Arabic" w:hint="cs"/>
          <w:sz w:val="36"/>
          <w:szCs w:val="36"/>
          <w:rtl/>
        </w:rPr>
        <w:t>"</w:t>
      </w:r>
      <w:r w:rsidRPr="0049768A">
        <w:rPr>
          <w:rFonts w:cs="Traditional Arabic"/>
          <w:sz w:val="36"/>
          <w:szCs w:val="36"/>
          <w:rtl/>
        </w:rPr>
        <w:t xml:space="preserve"> .</w:t>
      </w:r>
      <w:r w:rsidRPr="0049768A">
        <w:rPr>
          <w:rFonts w:cs="Traditional Arabic"/>
          <w:sz w:val="36"/>
          <w:szCs w:val="36"/>
          <w:vertAlign w:val="superscript"/>
          <w:rtl/>
        </w:rPr>
        <w:t xml:space="preserve"> (</w:t>
      </w:r>
      <w:r w:rsidRPr="0049768A">
        <w:rPr>
          <w:rStyle w:val="a4"/>
          <w:rFonts w:cs="Traditional Arabic"/>
          <w:sz w:val="36"/>
          <w:szCs w:val="36"/>
          <w:rtl/>
        </w:rPr>
        <w:footnoteReference w:id="871"/>
      </w:r>
      <w:r w:rsidRPr="0049768A">
        <w:rPr>
          <w:rFonts w:cs="Traditional Arabic"/>
          <w:sz w:val="36"/>
          <w:szCs w:val="36"/>
          <w:vertAlign w:val="superscript"/>
          <w:rtl/>
        </w:rPr>
        <w:t>)</w:t>
      </w:r>
      <w:r w:rsidRPr="0049768A">
        <w:rPr>
          <w:rFonts w:cs="Traditional Arabic"/>
          <w:sz w:val="36"/>
          <w:szCs w:val="36"/>
          <w:rtl/>
        </w:rPr>
        <w:t> ‌</w:t>
      </w:r>
    </w:p>
    <w:p w:rsidR="00784054" w:rsidRPr="0049768A" w:rsidRDefault="00784054" w:rsidP="00784054">
      <w:pPr>
        <w:bidi/>
        <w:jc w:val="lowKashida"/>
        <w:rPr>
          <w:rFonts w:cs="Traditional Arabic"/>
          <w:sz w:val="36"/>
          <w:szCs w:val="36"/>
          <w:rtl/>
        </w:rPr>
      </w:pPr>
      <w:r w:rsidRPr="0049768A">
        <w:rPr>
          <w:rFonts w:cs="Traditional Arabic"/>
          <w:sz w:val="36"/>
          <w:szCs w:val="36"/>
        </w:rPr>
        <w:sym w:font="AGA Arabesque" w:char="F05D"/>
      </w:r>
      <w:r w:rsidRPr="0049768A">
        <w:rPr>
          <w:rFonts w:cs="Traditional Arabic"/>
          <w:sz w:val="36"/>
          <w:szCs w:val="36"/>
          <w:rtl/>
        </w:rPr>
        <w:t>رَبِّ أَنْزِلْنِي مُنْزَلاً مُبَارَكاً وَأَنْتَ خَيْرُ الْمُنْزِلِينَ</w:t>
      </w:r>
      <w:r w:rsidRPr="0049768A">
        <w:rPr>
          <w:rFonts w:cs="Traditional Arabic"/>
          <w:sz w:val="36"/>
          <w:szCs w:val="36"/>
        </w:rPr>
        <w:sym w:font="AGA Arabesque" w:char="F05B"/>
      </w:r>
      <w:r w:rsidRPr="0049768A">
        <w:rPr>
          <w:rFonts w:cs="Traditional Arabic" w:hint="cs"/>
          <w:sz w:val="36"/>
          <w:szCs w:val="36"/>
          <w:rtl/>
        </w:rPr>
        <w:t xml:space="preserve"> .</w:t>
      </w:r>
      <w:r w:rsidRPr="0049768A">
        <w:rPr>
          <w:rFonts w:cs="Traditional Arabic"/>
          <w:sz w:val="36"/>
          <w:szCs w:val="36"/>
          <w:vertAlign w:val="superscript"/>
          <w:rtl/>
        </w:rPr>
        <w:t xml:space="preserve"> (</w:t>
      </w:r>
      <w:r w:rsidRPr="0049768A">
        <w:rPr>
          <w:rStyle w:val="a4"/>
          <w:rFonts w:cs="Traditional Arabic"/>
          <w:sz w:val="36"/>
          <w:szCs w:val="36"/>
          <w:rtl/>
        </w:rPr>
        <w:footnoteReference w:id="872"/>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sz w:val="36"/>
          <w:szCs w:val="36"/>
        </w:rPr>
        <w:sym w:font="AGA Arabesque" w:char="F05D"/>
      </w:r>
      <w:r w:rsidRPr="0049768A">
        <w:rPr>
          <w:rFonts w:cs="Traditional Arabic"/>
          <w:sz w:val="36"/>
          <w:szCs w:val="36"/>
          <w:rtl/>
        </w:rPr>
        <w:t>الْحَمْدُ لِلَّهِ الَّذِي هَدَانَا لِهَذَا وَمَا كُنَّا لِنَهْتَدِيَ لَوْلا أَنْ هَدَانَا اللَّهُ</w:t>
      </w:r>
      <w:r w:rsidRPr="0049768A">
        <w:rPr>
          <w:rFonts w:cs="Traditional Arabic"/>
          <w:sz w:val="36"/>
          <w:szCs w:val="36"/>
        </w:rPr>
        <w:sym w:font="AGA Arabesque" w:char="F05B"/>
      </w:r>
      <w:r w:rsidRPr="0049768A">
        <w:rPr>
          <w:rFonts w:cs="Traditional Arabic" w:hint="cs"/>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873"/>
      </w:r>
      <w:r w:rsidRPr="0049768A">
        <w:rPr>
          <w:rFonts w:cs="Traditional Arabic"/>
          <w:sz w:val="36"/>
          <w:szCs w:val="36"/>
          <w:vertAlign w:val="superscript"/>
          <w:rtl/>
        </w:rPr>
        <w:t>)</w:t>
      </w:r>
      <w:r w:rsidRPr="0049768A">
        <w:rPr>
          <w:rFonts w:cs="Traditional Arabic"/>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sz w:val="36"/>
          <w:szCs w:val="36"/>
        </w:rPr>
        <w:lastRenderedPageBreak/>
        <w:sym w:font="AGA Arabesque" w:char="F05D"/>
      </w:r>
      <w:r w:rsidRPr="0049768A">
        <w:rPr>
          <w:rFonts w:cs="Traditional Arabic"/>
          <w:sz w:val="36"/>
          <w:szCs w:val="36"/>
          <w:rtl/>
        </w:rPr>
        <w:t>وَسَلامٌ عَلَى الْمُرْسَلِينَ وَالْحَمْدُ لِلَّهِ رَبِّ الْعَالَمِينَ</w:t>
      </w:r>
      <w:r w:rsidRPr="0049768A">
        <w:rPr>
          <w:rFonts w:cs="Traditional Arabic"/>
          <w:sz w:val="36"/>
          <w:szCs w:val="36"/>
        </w:rPr>
        <w:sym w:font="AGA Arabesque" w:char="F05B"/>
      </w:r>
      <w:r w:rsidRPr="0049768A">
        <w:rPr>
          <w:rFonts w:cs="Traditional Arabic" w:hint="cs"/>
          <w:sz w:val="36"/>
          <w:szCs w:val="36"/>
          <w:rtl/>
        </w:rPr>
        <w:t xml:space="preserve"> .</w:t>
      </w:r>
      <w:r w:rsidRPr="0049768A">
        <w:rPr>
          <w:rFonts w:cs="Traditional Arabic"/>
          <w:sz w:val="36"/>
          <w:szCs w:val="36"/>
          <w:vertAlign w:val="superscript"/>
          <w:rtl/>
        </w:rPr>
        <w:t xml:space="preserve"> (</w:t>
      </w:r>
      <w:r w:rsidRPr="0049768A">
        <w:rPr>
          <w:rStyle w:val="a4"/>
          <w:rFonts w:cs="Traditional Arabic"/>
          <w:sz w:val="36"/>
          <w:szCs w:val="36"/>
          <w:rtl/>
        </w:rPr>
        <w:footnoteReference w:id="874"/>
      </w:r>
      <w:r w:rsidRPr="0049768A">
        <w:rPr>
          <w:rFonts w:cs="Traditional Arabic"/>
          <w:sz w:val="36"/>
          <w:szCs w:val="36"/>
          <w:vertAlign w:val="superscript"/>
          <w:rtl/>
        </w:rPr>
        <w:t>)</w:t>
      </w:r>
      <w:r w:rsidRPr="0049768A">
        <w:rPr>
          <w:rFonts w:cs="Traditional Arabic" w:hint="cs"/>
          <w:sz w:val="36"/>
          <w:szCs w:val="36"/>
          <w:rtl/>
        </w:rPr>
        <w:t xml:space="preserve"> </w:t>
      </w:r>
    </w:p>
    <w:p w:rsidR="00784054" w:rsidRPr="0049768A" w:rsidRDefault="00784054" w:rsidP="00784054">
      <w:pPr>
        <w:bidi/>
        <w:ind w:firstLine="360"/>
        <w:jc w:val="lowKashida"/>
        <w:rPr>
          <w:rFonts w:eastAsia="MS Mincho" w:cs="Traditional Arabic"/>
          <w:sz w:val="36"/>
          <w:szCs w:val="36"/>
          <w:rtl/>
        </w:rPr>
      </w:pPr>
      <w:r w:rsidRPr="0049768A">
        <w:rPr>
          <w:rFonts w:eastAsia="MS Mincho" w:cs="Traditional Arabic"/>
          <w:sz w:val="36"/>
          <w:szCs w:val="36"/>
          <w:rtl/>
        </w:rPr>
        <w:t>«اللهم أصلح لي ديني الذي هو عصمة أمري،</w:t>
      </w:r>
      <w:r w:rsidRPr="0049768A">
        <w:rPr>
          <w:rFonts w:eastAsia="MS Mincho" w:cs="Traditional Arabic" w:hint="cs"/>
          <w:sz w:val="36"/>
          <w:szCs w:val="36"/>
          <w:rtl/>
        </w:rPr>
        <w:t xml:space="preserve"> </w:t>
      </w:r>
      <w:r w:rsidRPr="0049768A">
        <w:rPr>
          <w:rFonts w:eastAsia="MS Mincho" w:cs="Traditional Arabic"/>
          <w:sz w:val="36"/>
          <w:szCs w:val="36"/>
          <w:rtl/>
        </w:rPr>
        <w:t>وأصلح لي دنياي التي فيها معاشي،وأصلح لي</w:t>
      </w:r>
      <w:r w:rsidRPr="0049768A">
        <w:rPr>
          <w:rFonts w:eastAsia="MS Mincho" w:cs="Traditional Arabic" w:hint="cs"/>
          <w:sz w:val="36"/>
          <w:szCs w:val="36"/>
          <w:rtl/>
        </w:rPr>
        <w:t xml:space="preserve"> </w:t>
      </w:r>
      <w:r w:rsidRPr="0049768A">
        <w:rPr>
          <w:rFonts w:eastAsia="MS Mincho" w:cs="Traditional Arabic"/>
          <w:sz w:val="36"/>
          <w:szCs w:val="36"/>
          <w:rtl/>
        </w:rPr>
        <w:t>آخرتي التي فيها معادي،وإجعل الحياة زيادة لي في كل خير، واجعل</w:t>
      </w:r>
      <w:r w:rsidRPr="0049768A">
        <w:rPr>
          <w:rFonts w:eastAsia="MS Mincho" w:cs="Traditional Arabic" w:hint="cs"/>
          <w:sz w:val="36"/>
          <w:szCs w:val="36"/>
          <w:rtl/>
        </w:rPr>
        <w:t xml:space="preserve"> </w:t>
      </w:r>
      <w:r w:rsidRPr="0049768A">
        <w:rPr>
          <w:rFonts w:eastAsia="MS Mincho" w:cs="Traditional Arabic"/>
          <w:sz w:val="36"/>
          <w:szCs w:val="36"/>
          <w:rtl/>
        </w:rPr>
        <w:t>الموت راحة لي من كل شر»</w:t>
      </w:r>
      <w:r w:rsidRPr="0049768A">
        <w:rPr>
          <w:rFonts w:eastAsia="MS Mincho" w:cs="Traditional Arabic" w:hint="cs"/>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875"/>
      </w:r>
      <w:r w:rsidRPr="0049768A">
        <w:rPr>
          <w:rFonts w:cs="Traditional Arabic"/>
          <w:sz w:val="36"/>
          <w:szCs w:val="36"/>
          <w:vertAlign w:val="superscript"/>
          <w:rtl/>
        </w:rPr>
        <w:t>)</w:t>
      </w:r>
      <w:r w:rsidRPr="0049768A">
        <w:rPr>
          <w:rFonts w:cs="Traditional Arabic" w:hint="cs"/>
          <w:sz w:val="36"/>
          <w:szCs w:val="36"/>
          <w:rtl/>
        </w:rPr>
        <w:t xml:space="preserve"> </w:t>
      </w:r>
      <w:r w:rsidRPr="0049768A">
        <w:rPr>
          <w:rFonts w:eastAsia="MS Mincho" w:cs="Traditional Arabic"/>
          <w:sz w:val="36"/>
          <w:szCs w:val="36"/>
          <w:rtl/>
        </w:rPr>
        <w:t xml:space="preserve"> </w:t>
      </w:r>
    </w:p>
    <w:p w:rsidR="00784054" w:rsidRPr="0049768A" w:rsidRDefault="00784054" w:rsidP="00784054">
      <w:pPr>
        <w:bidi/>
        <w:jc w:val="lowKashida"/>
        <w:rPr>
          <w:rFonts w:eastAsia="MS Mincho" w:cs="Traditional Arabic"/>
          <w:sz w:val="36"/>
          <w:szCs w:val="36"/>
          <w:rtl/>
        </w:rPr>
      </w:pPr>
      <w:r w:rsidRPr="0049768A">
        <w:rPr>
          <w:rFonts w:eastAsia="MS Mincho" w:cs="Traditional Arabic"/>
          <w:sz w:val="36"/>
          <w:szCs w:val="36"/>
          <w:rtl/>
        </w:rPr>
        <w:t>«اللهم إني أعوذ بك من العجز، والكسل، والجبن، البخل، والهرم، وعذاب القبر، اللهم آت نفسي تقواها وزكها أنت خير من زكاها أنت وليها ومولاها، اللهم إني أعوذ بك من علم لا ينفع ، ومن قلب لا يخشع ، ومن نفس لا</w:t>
      </w:r>
      <w:r w:rsidRPr="0049768A">
        <w:rPr>
          <w:rFonts w:eastAsia="MS Mincho" w:cs="Traditional Arabic" w:hint="cs"/>
          <w:sz w:val="36"/>
          <w:szCs w:val="36"/>
          <w:rtl/>
        </w:rPr>
        <w:t xml:space="preserve"> </w:t>
      </w:r>
      <w:r w:rsidRPr="0049768A">
        <w:rPr>
          <w:rFonts w:eastAsia="MS Mincho" w:cs="Traditional Arabic"/>
          <w:sz w:val="36"/>
          <w:szCs w:val="36"/>
          <w:rtl/>
        </w:rPr>
        <w:t>تشبع، ومن دعوة لا يستجاب لها»</w:t>
      </w:r>
      <w:r w:rsidRPr="0049768A">
        <w:rPr>
          <w:rFonts w:eastAsia="MS Mincho" w:cs="Traditional Arabic" w:hint="cs"/>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876"/>
      </w:r>
      <w:r w:rsidRPr="0049768A">
        <w:rPr>
          <w:rFonts w:cs="Traditional Arabic"/>
          <w:sz w:val="36"/>
          <w:szCs w:val="36"/>
          <w:vertAlign w:val="superscript"/>
          <w:rtl/>
        </w:rPr>
        <w:t>)</w:t>
      </w:r>
      <w:r w:rsidRPr="0049768A">
        <w:rPr>
          <w:rFonts w:cs="Traditional Arabic" w:hint="cs"/>
          <w:sz w:val="36"/>
          <w:szCs w:val="36"/>
          <w:rtl/>
        </w:rPr>
        <w:t xml:space="preserve"> </w:t>
      </w:r>
      <w:r w:rsidRPr="0049768A">
        <w:rPr>
          <w:rFonts w:eastAsia="MS Mincho" w:cs="Traditional Arabic"/>
          <w:sz w:val="36"/>
          <w:szCs w:val="36"/>
          <w:rtl/>
        </w:rPr>
        <w:t xml:space="preserve"> </w:t>
      </w:r>
    </w:p>
    <w:p w:rsidR="00784054" w:rsidRPr="0049768A" w:rsidRDefault="00784054" w:rsidP="00784054">
      <w:pPr>
        <w:bidi/>
        <w:jc w:val="lowKashida"/>
        <w:rPr>
          <w:rFonts w:eastAsia="MS Mincho" w:cs="Traditional Arabic"/>
          <w:sz w:val="36"/>
          <w:szCs w:val="36"/>
          <w:rtl/>
        </w:rPr>
      </w:pPr>
      <w:r w:rsidRPr="0049768A">
        <w:rPr>
          <w:rFonts w:eastAsia="MS Mincho" w:cs="Traditional Arabic"/>
          <w:sz w:val="36"/>
          <w:szCs w:val="36"/>
          <w:rtl/>
        </w:rPr>
        <w:t>«اللهم إني أعوذ بك من زوال نعمتك، وتحوُّل عافيتك، وفجاءة نقمتك، وجميع سخطك»</w:t>
      </w:r>
      <w:r w:rsidRPr="0049768A">
        <w:rPr>
          <w:rFonts w:eastAsia="MS Mincho" w:cs="Traditional Arabic" w:hint="cs"/>
          <w:sz w:val="36"/>
          <w:szCs w:val="36"/>
          <w:rtl/>
        </w:rPr>
        <w:t>.</w:t>
      </w:r>
      <w:r w:rsidRPr="0049768A">
        <w:rPr>
          <w:rFonts w:cs="Traditional Arabic"/>
          <w:sz w:val="36"/>
          <w:szCs w:val="36"/>
          <w:vertAlign w:val="superscript"/>
          <w:rtl/>
        </w:rPr>
        <w:t xml:space="preserve"> (</w:t>
      </w:r>
      <w:r w:rsidRPr="0049768A">
        <w:rPr>
          <w:rStyle w:val="a4"/>
          <w:rFonts w:cs="Traditional Arabic"/>
          <w:sz w:val="36"/>
          <w:szCs w:val="36"/>
          <w:rtl/>
        </w:rPr>
        <w:footnoteReference w:id="877"/>
      </w:r>
      <w:r w:rsidRPr="0049768A">
        <w:rPr>
          <w:rFonts w:cs="Traditional Arabic"/>
          <w:sz w:val="36"/>
          <w:szCs w:val="36"/>
          <w:vertAlign w:val="superscript"/>
          <w:rtl/>
        </w:rPr>
        <w:t>)</w:t>
      </w:r>
    </w:p>
    <w:p w:rsidR="00784054" w:rsidRPr="0049768A" w:rsidRDefault="00784054" w:rsidP="00784054">
      <w:pPr>
        <w:bidi/>
        <w:jc w:val="lowKashida"/>
        <w:rPr>
          <w:rFonts w:eastAsia="MS Mincho" w:cs="Traditional Arabic"/>
          <w:sz w:val="36"/>
          <w:szCs w:val="36"/>
          <w:rtl/>
        </w:rPr>
      </w:pPr>
      <w:r w:rsidRPr="0049768A">
        <w:rPr>
          <w:rFonts w:eastAsia="MS Mincho" w:cs="Traditional Arabic"/>
          <w:sz w:val="36"/>
          <w:szCs w:val="36"/>
          <w:rtl/>
        </w:rPr>
        <w:t>«اللهم إني أعوذ بك من جهد البلاء، ودرك الشقاء، وسوء القضاء وشماتة الأعداء ».</w:t>
      </w:r>
    </w:p>
    <w:p w:rsidR="00784054" w:rsidRPr="0049768A" w:rsidRDefault="00784054" w:rsidP="00784054">
      <w:pPr>
        <w:bidi/>
        <w:jc w:val="lowKashida"/>
        <w:rPr>
          <w:rFonts w:eastAsia="MS Mincho" w:cs="Traditional Arabic"/>
          <w:sz w:val="36"/>
          <w:szCs w:val="36"/>
          <w:rtl/>
        </w:rPr>
      </w:pPr>
      <w:r w:rsidRPr="0049768A">
        <w:rPr>
          <w:rFonts w:eastAsia="MS Mincho" w:cs="Traditional Arabic"/>
          <w:sz w:val="36"/>
          <w:szCs w:val="36"/>
          <w:rtl/>
        </w:rPr>
        <w:t xml:space="preserve">6ـ «اللهم </w:t>
      </w:r>
      <w:r w:rsidRPr="0049768A">
        <w:rPr>
          <w:rFonts w:eastAsia="MS Mincho" w:cs="Traditional Arabic" w:hint="cs"/>
          <w:sz w:val="36"/>
          <w:szCs w:val="36"/>
          <w:rtl/>
        </w:rPr>
        <w:t>اغفر</w:t>
      </w:r>
      <w:r w:rsidRPr="0049768A">
        <w:rPr>
          <w:rFonts w:eastAsia="MS Mincho" w:cs="Traditional Arabic"/>
          <w:sz w:val="36"/>
          <w:szCs w:val="36"/>
          <w:rtl/>
        </w:rPr>
        <w:t xml:space="preserve"> لي، وارحمني، </w:t>
      </w:r>
      <w:r w:rsidRPr="0049768A">
        <w:rPr>
          <w:rFonts w:eastAsia="MS Mincho" w:cs="Traditional Arabic" w:hint="cs"/>
          <w:sz w:val="36"/>
          <w:szCs w:val="36"/>
          <w:rtl/>
        </w:rPr>
        <w:t>واهدني</w:t>
      </w:r>
      <w:r w:rsidRPr="0049768A">
        <w:rPr>
          <w:rFonts w:eastAsia="MS Mincho" w:cs="Traditional Arabic"/>
          <w:sz w:val="36"/>
          <w:szCs w:val="36"/>
          <w:rtl/>
        </w:rPr>
        <w:t xml:space="preserve">، وعافني، </w:t>
      </w:r>
      <w:r w:rsidRPr="0049768A">
        <w:rPr>
          <w:rFonts w:eastAsia="MS Mincho" w:cs="Traditional Arabic" w:hint="cs"/>
          <w:sz w:val="36"/>
          <w:szCs w:val="36"/>
          <w:rtl/>
        </w:rPr>
        <w:t>وارزقني</w:t>
      </w:r>
      <w:r w:rsidRPr="0049768A">
        <w:rPr>
          <w:rFonts w:eastAsia="MS Mincho" w:cs="Traditional Arabic"/>
          <w:sz w:val="36"/>
          <w:szCs w:val="36"/>
          <w:rtl/>
        </w:rPr>
        <w:t>»</w:t>
      </w:r>
      <w:r w:rsidRPr="0049768A">
        <w:rPr>
          <w:rFonts w:eastAsia="MS Mincho" w:cs="Traditional Arabic" w:hint="cs"/>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878"/>
      </w:r>
      <w:r w:rsidRPr="0049768A">
        <w:rPr>
          <w:rFonts w:cs="Traditional Arabic"/>
          <w:sz w:val="36"/>
          <w:szCs w:val="36"/>
          <w:vertAlign w:val="superscript"/>
          <w:rtl/>
        </w:rPr>
        <w:t>)</w:t>
      </w:r>
      <w:r w:rsidRPr="0049768A">
        <w:rPr>
          <w:rFonts w:eastAsia="MS Mincho" w:cs="Traditional Arabic"/>
          <w:sz w:val="36"/>
          <w:szCs w:val="36"/>
          <w:rtl/>
        </w:rPr>
        <w:t xml:space="preserve"> </w:t>
      </w:r>
    </w:p>
    <w:p w:rsidR="00784054" w:rsidRPr="0049768A" w:rsidRDefault="00784054" w:rsidP="00784054">
      <w:pPr>
        <w:bidi/>
        <w:jc w:val="lowKashida"/>
        <w:rPr>
          <w:rFonts w:eastAsia="MS Mincho" w:cs="Traditional Arabic"/>
          <w:sz w:val="36"/>
          <w:szCs w:val="36"/>
          <w:rtl/>
        </w:rPr>
      </w:pPr>
      <w:r w:rsidRPr="0049768A">
        <w:rPr>
          <w:rFonts w:eastAsia="MS Mincho" w:cs="Traditional Arabic"/>
          <w:sz w:val="36"/>
          <w:szCs w:val="36"/>
          <w:rtl/>
        </w:rPr>
        <w:t>« اللهم مصرف القلوب</w:t>
      </w:r>
      <w:r w:rsidRPr="0049768A">
        <w:rPr>
          <w:rFonts w:eastAsia="MS Mincho" w:cs="Traditional Arabic" w:hint="cs"/>
          <w:sz w:val="36"/>
          <w:szCs w:val="36"/>
          <w:rtl/>
        </w:rPr>
        <w:t xml:space="preserve"> </w:t>
      </w:r>
      <w:r w:rsidRPr="0049768A">
        <w:rPr>
          <w:rFonts w:eastAsia="MS Mincho" w:cs="Traditional Arabic"/>
          <w:sz w:val="36"/>
          <w:szCs w:val="36"/>
          <w:rtl/>
        </w:rPr>
        <w:t>صرّف قلوبنا على طاعتك»</w:t>
      </w:r>
      <w:r w:rsidRPr="0049768A">
        <w:rPr>
          <w:rFonts w:eastAsia="MS Mincho" w:cs="Traditional Arabic" w:hint="cs"/>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879"/>
      </w:r>
      <w:r w:rsidRPr="0049768A">
        <w:rPr>
          <w:rFonts w:cs="Traditional Arabic"/>
          <w:sz w:val="36"/>
          <w:szCs w:val="36"/>
          <w:vertAlign w:val="superscript"/>
          <w:rtl/>
        </w:rPr>
        <w:t>)</w:t>
      </w:r>
    </w:p>
    <w:p w:rsidR="00784054" w:rsidRPr="0049768A" w:rsidRDefault="00784054" w:rsidP="00784054">
      <w:pPr>
        <w:bidi/>
        <w:jc w:val="lowKashida"/>
        <w:rPr>
          <w:rFonts w:eastAsia="MS Mincho" w:cs="Traditional Arabic"/>
          <w:sz w:val="36"/>
          <w:szCs w:val="36"/>
          <w:rtl/>
        </w:rPr>
      </w:pPr>
      <w:r w:rsidRPr="0049768A">
        <w:rPr>
          <w:rFonts w:eastAsia="MS Mincho" w:cs="Traditional Arabic"/>
          <w:sz w:val="36"/>
          <w:szCs w:val="36"/>
          <w:rtl/>
        </w:rPr>
        <w:t>«يا مقلب القلوب ثبت قلبي على دينك».</w:t>
      </w:r>
      <w:r w:rsidRPr="0049768A">
        <w:rPr>
          <w:rFonts w:cs="Traditional Arabic"/>
          <w:sz w:val="36"/>
          <w:szCs w:val="36"/>
          <w:vertAlign w:val="superscript"/>
          <w:rtl/>
        </w:rPr>
        <w:t xml:space="preserve"> (</w:t>
      </w:r>
      <w:r w:rsidRPr="0049768A">
        <w:rPr>
          <w:rStyle w:val="a4"/>
          <w:rFonts w:cs="Traditional Arabic"/>
          <w:sz w:val="36"/>
          <w:szCs w:val="36"/>
          <w:rtl/>
        </w:rPr>
        <w:footnoteReference w:id="880"/>
      </w:r>
      <w:r w:rsidRPr="0049768A">
        <w:rPr>
          <w:rFonts w:cs="Traditional Arabic"/>
          <w:sz w:val="36"/>
          <w:szCs w:val="36"/>
          <w:vertAlign w:val="superscript"/>
          <w:rtl/>
        </w:rPr>
        <w:t>)</w:t>
      </w:r>
    </w:p>
    <w:p w:rsidR="00784054" w:rsidRPr="0049768A" w:rsidRDefault="00784054" w:rsidP="00784054">
      <w:pPr>
        <w:bidi/>
        <w:jc w:val="lowKashida"/>
        <w:rPr>
          <w:rFonts w:eastAsia="MS Mincho" w:cs="Traditional Arabic"/>
          <w:sz w:val="36"/>
          <w:szCs w:val="36"/>
          <w:rtl/>
        </w:rPr>
      </w:pPr>
      <w:r w:rsidRPr="0049768A">
        <w:rPr>
          <w:rFonts w:eastAsia="MS Mincho" w:cs="Traditional Arabic"/>
          <w:sz w:val="36"/>
          <w:szCs w:val="36"/>
          <w:rtl/>
        </w:rPr>
        <w:lastRenderedPageBreak/>
        <w:t>اللهم أصلح لي ديني الذي هو عصمة أمري وأصلح لي دنياي التي فيها معاشي،وأصلح لي آخرتي التي فيها معادي</w:t>
      </w:r>
      <w:r w:rsidRPr="0049768A">
        <w:rPr>
          <w:rFonts w:eastAsia="MS Mincho" w:cs="Traditional Arabic" w:hint="cs"/>
          <w:sz w:val="36"/>
          <w:szCs w:val="36"/>
          <w:rtl/>
        </w:rPr>
        <w:t>،</w:t>
      </w:r>
      <w:r w:rsidRPr="0049768A">
        <w:rPr>
          <w:rFonts w:eastAsia="MS Mincho" w:cs="Traditional Arabic"/>
          <w:sz w:val="36"/>
          <w:szCs w:val="36"/>
          <w:rtl/>
        </w:rPr>
        <w:t xml:space="preserve"> واجعل الحياة زيادة لي في  كل خير، واجعل الموت راحة لي من كل شر»</w:t>
      </w:r>
      <w:r w:rsidRPr="0049768A">
        <w:rPr>
          <w:rFonts w:eastAsia="MS Mincho" w:cs="Traditional Arabic" w:hint="cs"/>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881"/>
      </w:r>
      <w:r w:rsidRPr="0049768A">
        <w:rPr>
          <w:rFonts w:cs="Traditional Arabic"/>
          <w:sz w:val="36"/>
          <w:szCs w:val="36"/>
          <w:vertAlign w:val="superscript"/>
          <w:rtl/>
        </w:rPr>
        <w:t>)</w:t>
      </w:r>
      <w:r w:rsidRPr="0049768A">
        <w:rPr>
          <w:rFonts w:eastAsia="MS Mincho" w:cs="Traditional Arabic"/>
          <w:sz w:val="36"/>
          <w:szCs w:val="36"/>
          <w:rtl/>
        </w:rPr>
        <w:t xml:space="preserve"> </w:t>
      </w:r>
    </w:p>
    <w:p w:rsidR="00784054" w:rsidRPr="0049768A" w:rsidRDefault="00784054" w:rsidP="00784054">
      <w:pPr>
        <w:bidi/>
        <w:jc w:val="lowKashida"/>
        <w:rPr>
          <w:rFonts w:eastAsia="MS Mincho" w:cs="Traditional Arabic"/>
          <w:sz w:val="36"/>
          <w:szCs w:val="36"/>
          <w:rtl/>
        </w:rPr>
      </w:pPr>
      <w:r w:rsidRPr="0049768A">
        <w:rPr>
          <w:rFonts w:eastAsia="MS Mincho" w:cs="Traditional Arabic"/>
          <w:sz w:val="36"/>
          <w:szCs w:val="36"/>
          <w:rtl/>
        </w:rPr>
        <w:t>وقد جمع في هذا الحديث صلاح الدين والدنيا، والآخرة.</w:t>
      </w:r>
    </w:p>
    <w:p w:rsidR="00784054" w:rsidRPr="0049768A" w:rsidRDefault="00784054" w:rsidP="00784054">
      <w:pPr>
        <w:bidi/>
        <w:jc w:val="lowKashida"/>
        <w:rPr>
          <w:rFonts w:eastAsia="MS Mincho" w:cs="Traditional Arabic"/>
          <w:sz w:val="36"/>
          <w:szCs w:val="36"/>
          <w:rtl/>
        </w:rPr>
      </w:pPr>
      <w:r w:rsidRPr="0049768A">
        <w:rPr>
          <w:rFonts w:eastAsia="MS Mincho" w:cs="Traditional Arabic"/>
          <w:sz w:val="36"/>
          <w:szCs w:val="36"/>
          <w:rtl/>
        </w:rPr>
        <w:t>1ـ « اللهم إني أعوذ بك من جهد البلاء، ودرك الشقاء، وسوء القضاء ، وشماتة الأعداء».</w:t>
      </w:r>
      <w:r w:rsidRPr="0049768A">
        <w:rPr>
          <w:rFonts w:cs="Traditional Arabic"/>
          <w:sz w:val="36"/>
          <w:szCs w:val="36"/>
          <w:vertAlign w:val="superscript"/>
          <w:rtl/>
        </w:rPr>
        <w:t xml:space="preserve"> (</w:t>
      </w:r>
      <w:r w:rsidRPr="0049768A">
        <w:rPr>
          <w:rStyle w:val="a4"/>
          <w:rFonts w:cs="Traditional Arabic"/>
          <w:sz w:val="36"/>
          <w:szCs w:val="36"/>
          <w:rtl/>
        </w:rPr>
        <w:footnoteReference w:id="882"/>
      </w:r>
      <w:r w:rsidRPr="0049768A">
        <w:rPr>
          <w:rFonts w:cs="Traditional Arabic"/>
          <w:sz w:val="36"/>
          <w:szCs w:val="36"/>
          <w:vertAlign w:val="superscript"/>
          <w:rtl/>
        </w:rPr>
        <w:t>)</w:t>
      </w:r>
      <w:r w:rsidRPr="0049768A">
        <w:rPr>
          <w:rFonts w:eastAsia="MS Mincho" w:cs="Traditional Arabic"/>
          <w:sz w:val="36"/>
          <w:szCs w:val="36"/>
          <w:rtl/>
        </w:rPr>
        <w:t xml:space="preserve"> </w:t>
      </w:r>
    </w:p>
    <w:p w:rsidR="00784054" w:rsidRPr="0049768A" w:rsidRDefault="00784054" w:rsidP="00784054">
      <w:pPr>
        <w:pStyle w:val="30"/>
        <w:bidi/>
        <w:jc w:val="lowKashida"/>
        <w:rPr>
          <w:rFonts w:cs="Traditional Arabic"/>
          <w:sz w:val="36"/>
          <w:szCs w:val="36"/>
          <w:rtl/>
          <w:lang w:val="hi-IN"/>
        </w:rPr>
      </w:pPr>
      <w:r w:rsidRPr="0049768A">
        <w:rPr>
          <w:rFonts w:cs="Traditional Arabic"/>
          <w:sz w:val="36"/>
          <w:szCs w:val="36"/>
          <w:rtl/>
          <w:lang w:val="hi-IN"/>
        </w:rPr>
        <w:t xml:space="preserve">هذا الحديث اشتمل على « 4 » دعوات: </w:t>
      </w:r>
    </w:p>
    <w:p w:rsidR="00784054" w:rsidRPr="0049768A" w:rsidRDefault="00784054" w:rsidP="00784054">
      <w:pPr>
        <w:bidi/>
        <w:ind w:firstLine="720"/>
        <w:jc w:val="lowKashida"/>
        <w:rPr>
          <w:rFonts w:eastAsia="MS Mincho" w:cs="Traditional Arabic"/>
          <w:sz w:val="36"/>
          <w:szCs w:val="36"/>
          <w:rtl/>
        </w:rPr>
      </w:pPr>
      <w:r w:rsidRPr="0049768A">
        <w:rPr>
          <w:rFonts w:eastAsia="MS Mincho" w:cs="Traditional Arabic"/>
          <w:sz w:val="36"/>
          <w:szCs w:val="36"/>
          <w:rtl/>
        </w:rPr>
        <w:t>الدعوة الأولى « جهد البلاء »  قيل في معناه:</w:t>
      </w:r>
    </w:p>
    <w:p w:rsidR="00784054" w:rsidRPr="0049768A" w:rsidRDefault="00784054" w:rsidP="00784054">
      <w:pPr>
        <w:bidi/>
        <w:ind w:firstLine="720"/>
        <w:jc w:val="lowKashida"/>
        <w:rPr>
          <w:rFonts w:eastAsia="MS Mincho" w:cs="Traditional Arabic"/>
          <w:sz w:val="36"/>
          <w:szCs w:val="36"/>
          <w:rtl/>
        </w:rPr>
      </w:pPr>
      <w:r w:rsidRPr="0049768A">
        <w:rPr>
          <w:rFonts w:eastAsia="MS Mincho" w:cs="Traditional Arabic"/>
          <w:sz w:val="36"/>
          <w:szCs w:val="36"/>
          <w:rtl/>
        </w:rPr>
        <w:t>1ـ كل ما أصاب الإنسان من الشدة والمشقة .</w:t>
      </w:r>
    </w:p>
    <w:p w:rsidR="001E6BD1" w:rsidRPr="0049768A" w:rsidRDefault="00784054" w:rsidP="00784054">
      <w:pPr>
        <w:pStyle w:val="20"/>
        <w:ind w:left="180"/>
        <w:rPr>
          <w:rtl/>
        </w:rPr>
      </w:pPr>
      <w:r w:rsidRPr="0049768A">
        <w:rPr>
          <w:rtl/>
        </w:rPr>
        <w:t>2ـ وما لا يقدر على دفعه عن نفسه .</w:t>
      </w:r>
    </w:p>
    <w:p w:rsidR="001E6BD1" w:rsidRPr="0049768A" w:rsidRDefault="00784054" w:rsidP="00784054">
      <w:pPr>
        <w:pStyle w:val="20"/>
        <w:ind w:left="180"/>
        <w:rPr>
          <w:rtl/>
        </w:rPr>
      </w:pPr>
      <w:r w:rsidRPr="0049768A">
        <w:rPr>
          <w:rtl/>
        </w:rPr>
        <w:t>3ـ قال ابن عمر رضي الله عنه : قلة المال وكثرة العيال .</w:t>
      </w:r>
    </w:p>
    <w:p w:rsidR="00784054" w:rsidRPr="0049768A" w:rsidRDefault="00784054" w:rsidP="00784054">
      <w:pPr>
        <w:pStyle w:val="20"/>
        <w:ind w:left="180"/>
        <w:rPr>
          <w:rtl/>
        </w:rPr>
      </w:pPr>
      <w:r w:rsidRPr="0049768A">
        <w:rPr>
          <w:rtl/>
        </w:rPr>
        <w:t>4ـ هو ما يختار الموت عليه .</w:t>
      </w:r>
    </w:p>
    <w:p w:rsidR="00784054" w:rsidRPr="0049768A" w:rsidRDefault="00784054" w:rsidP="00784054">
      <w:pPr>
        <w:bidi/>
        <w:ind w:left="180" w:right="180" w:firstLine="720"/>
        <w:jc w:val="lowKashida"/>
        <w:rPr>
          <w:rFonts w:eastAsia="MS Mincho" w:cs="Traditional Arabic"/>
          <w:sz w:val="36"/>
          <w:szCs w:val="36"/>
          <w:rtl/>
        </w:rPr>
      </w:pPr>
      <w:r w:rsidRPr="0049768A">
        <w:rPr>
          <w:rFonts w:eastAsia="MS Mincho" w:cs="Traditional Arabic"/>
          <w:sz w:val="36"/>
          <w:szCs w:val="36"/>
          <w:rtl/>
        </w:rPr>
        <w:t>الدعوة الثانية « درك الشقاء » أي : يطلق على السبب المؤدي إلى الهلاك وهوضد السعادة، وشقاوة</w:t>
      </w:r>
      <w:r w:rsidRPr="0049768A">
        <w:rPr>
          <w:rFonts w:eastAsia="MS Mincho" w:cs="Traditional Arabic" w:hint="cs"/>
          <w:sz w:val="36"/>
          <w:szCs w:val="36"/>
          <w:rtl/>
        </w:rPr>
        <w:t xml:space="preserve"> الآخر</w:t>
      </w:r>
      <w:r w:rsidRPr="0049768A">
        <w:rPr>
          <w:rFonts w:eastAsia="MS Mincho" w:cs="Traditional Arabic"/>
          <w:sz w:val="36"/>
          <w:szCs w:val="36"/>
          <w:rtl/>
        </w:rPr>
        <w:t>ة هي الشقاوة الحقيقية.</w:t>
      </w:r>
      <w:r w:rsidRPr="0049768A">
        <w:rPr>
          <w:rFonts w:eastAsia="MS Mincho" w:cs="Traditional Arabic" w:hint="cs"/>
          <w:sz w:val="36"/>
          <w:szCs w:val="36"/>
          <w:rtl/>
        </w:rPr>
        <w:t xml:space="preserve"> </w:t>
      </w:r>
      <w:r w:rsidRPr="0049768A">
        <w:rPr>
          <w:rFonts w:eastAsia="MS Mincho" w:cs="Traditional Arabic"/>
          <w:sz w:val="36"/>
          <w:szCs w:val="36"/>
          <w:rtl/>
        </w:rPr>
        <w:t>الدعوة الثالثة «وسوء القضاء»: يدخل فيه سوء القضاء في الدين والدنيا والبدن والمال والأهل، وقد يكون ذلك في الخاتمة .</w:t>
      </w:r>
    </w:p>
    <w:p w:rsidR="00784054" w:rsidRPr="0049768A" w:rsidRDefault="00784054" w:rsidP="00784054">
      <w:pPr>
        <w:bidi/>
        <w:ind w:left="180" w:right="180"/>
        <w:jc w:val="lowKashida"/>
        <w:rPr>
          <w:rFonts w:eastAsia="MS Mincho" w:cs="Traditional Arabic"/>
          <w:sz w:val="36"/>
          <w:szCs w:val="36"/>
          <w:rtl/>
        </w:rPr>
      </w:pPr>
      <w:r w:rsidRPr="0049768A">
        <w:rPr>
          <w:rFonts w:eastAsia="MS Mincho" w:cs="Traditional Arabic"/>
          <w:sz w:val="36"/>
          <w:szCs w:val="36"/>
          <w:rtl/>
        </w:rPr>
        <w:t>الدعوة الرابعة</w:t>
      </w:r>
      <w:r w:rsidRPr="0049768A">
        <w:rPr>
          <w:rFonts w:eastAsia="MS Mincho" w:cs="Traditional Arabic" w:hint="cs"/>
          <w:sz w:val="36"/>
          <w:szCs w:val="36"/>
          <w:rtl/>
        </w:rPr>
        <w:t xml:space="preserve"> </w:t>
      </w:r>
      <w:r w:rsidRPr="0049768A">
        <w:rPr>
          <w:rFonts w:eastAsia="MS Mincho" w:cs="Traditional Arabic"/>
          <w:sz w:val="36"/>
          <w:szCs w:val="36"/>
          <w:rtl/>
        </w:rPr>
        <w:t>«وشماتة الأعداء» أي: هو فرح عدوه بمكروه أصابه</w:t>
      </w:r>
      <w:r w:rsidRPr="0049768A">
        <w:rPr>
          <w:rFonts w:eastAsia="MS Mincho" w:cs="Traditional Arabic" w:hint="cs"/>
          <w:sz w:val="36"/>
          <w:szCs w:val="36"/>
          <w:rtl/>
        </w:rPr>
        <w:t>.</w:t>
      </w:r>
    </w:p>
    <w:p w:rsidR="00784054" w:rsidRPr="0049768A" w:rsidRDefault="00784054" w:rsidP="00784054">
      <w:pPr>
        <w:bidi/>
        <w:jc w:val="lowKashida"/>
        <w:rPr>
          <w:rFonts w:eastAsia="MS Mincho" w:cs="Traditional Arabic"/>
          <w:sz w:val="36"/>
          <w:szCs w:val="36"/>
          <w:rtl/>
        </w:rPr>
      </w:pPr>
      <w:r w:rsidRPr="0049768A">
        <w:rPr>
          <w:rFonts w:eastAsia="MS Mincho" w:cs="Traditional Arabic"/>
          <w:sz w:val="36"/>
          <w:szCs w:val="36"/>
          <w:rtl/>
        </w:rPr>
        <w:lastRenderedPageBreak/>
        <w:t>2ـ « اللهم إني أسألك الهدى والتقى والعفاف والغنى » .</w:t>
      </w:r>
      <w:r w:rsidRPr="0049768A">
        <w:rPr>
          <w:rFonts w:cs="Traditional Arabic"/>
          <w:sz w:val="36"/>
          <w:szCs w:val="36"/>
          <w:vertAlign w:val="superscript"/>
          <w:rtl/>
        </w:rPr>
        <w:t xml:space="preserve"> (</w:t>
      </w:r>
      <w:r w:rsidRPr="0049768A">
        <w:rPr>
          <w:rStyle w:val="a4"/>
          <w:rFonts w:cs="Traditional Arabic"/>
          <w:sz w:val="36"/>
          <w:szCs w:val="36"/>
          <w:rtl/>
        </w:rPr>
        <w:footnoteReference w:id="883"/>
      </w:r>
      <w:r w:rsidRPr="0049768A">
        <w:rPr>
          <w:rFonts w:cs="Traditional Arabic"/>
          <w:sz w:val="36"/>
          <w:szCs w:val="36"/>
          <w:vertAlign w:val="superscript"/>
          <w:rtl/>
        </w:rPr>
        <w:t>)</w:t>
      </w:r>
      <w:r w:rsidRPr="0049768A">
        <w:rPr>
          <w:rFonts w:eastAsia="MS Mincho" w:cs="Traditional Arabic"/>
          <w:sz w:val="36"/>
          <w:szCs w:val="36"/>
          <w:rtl/>
        </w:rPr>
        <w:t xml:space="preserve"> </w:t>
      </w:r>
    </w:p>
    <w:p w:rsidR="00784054" w:rsidRPr="0049768A" w:rsidRDefault="00784054" w:rsidP="00784054">
      <w:pPr>
        <w:bidi/>
        <w:jc w:val="lowKashida"/>
        <w:rPr>
          <w:rFonts w:eastAsia="MS Mincho" w:cs="Traditional Arabic"/>
          <w:sz w:val="36"/>
          <w:szCs w:val="36"/>
          <w:rtl/>
        </w:rPr>
      </w:pPr>
      <w:r w:rsidRPr="0049768A">
        <w:rPr>
          <w:rFonts w:eastAsia="MS Mincho" w:cs="Traditional Arabic"/>
          <w:sz w:val="36"/>
          <w:szCs w:val="36"/>
          <w:rtl/>
        </w:rPr>
        <w:t xml:space="preserve">هذا الحديث اشتمل على «4» دعوات: </w:t>
      </w:r>
    </w:p>
    <w:p w:rsidR="00784054" w:rsidRPr="0049768A" w:rsidRDefault="00784054" w:rsidP="00784054">
      <w:pPr>
        <w:bidi/>
        <w:jc w:val="lowKashida"/>
        <w:rPr>
          <w:rFonts w:eastAsia="MS Mincho" w:cs="Traditional Arabic"/>
          <w:sz w:val="36"/>
          <w:szCs w:val="36"/>
          <w:rtl/>
        </w:rPr>
      </w:pPr>
      <w:r w:rsidRPr="0049768A">
        <w:rPr>
          <w:rFonts w:eastAsia="MS Mincho" w:cs="Traditional Arabic"/>
          <w:sz w:val="36"/>
          <w:szCs w:val="36"/>
          <w:rtl/>
        </w:rPr>
        <w:t>الدعوة الأولى</w:t>
      </w:r>
      <w:r w:rsidRPr="0049768A">
        <w:rPr>
          <w:rFonts w:eastAsia="MS Mincho" w:cs="Traditional Arabic" w:hint="cs"/>
          <w:sz w:val="36"/>
          <w:szCs w:val="36"/>
          <w:rtl/>
        </w:rPr>
        <w:t xml:space="preserve"> </w:t>
      </w:r>
      <w:r w:rsidRPr="0049768A">
        <w:rPr>
          <w:rFonts w:eastAsia="MS Mincho" w:cs="Traditional Arabic"/>
          <w:sz w:val="36"/>
          <w:szCs w:val="36"/>
          <w:rtl/>
        </w:rPr>
        <w:t>«سؤال الله الهدى »  أي الهداية إلى الصراط المستقيم ، صراط الذين أنعمت عليهم .</w:t>
      </w:r>
    </w:p>
    <w:p w:rsidR="00784054" w:rsidRPr="0049768A" w:rsidRDefault="00784054" w:rsidP="00784054">
      <w:pPr>
        <w:bidi/>
        <w:jc w:val="lowKashida"/>
        <w:rPr>
          <w:rFonts w:eastAsia="MS Mincho" w:cs="Traditional Arabic"/>
          <w:sz w:val="36"/>
          <w:szCs w:val="36"/>
          <w:rtl/>
        </w:rPr>
      </w:pPr>
      <w:r w:rsidRPr="0049768A">
        <w:rPr>
          <w:rFonts w:eastAsia="MS Mincho" w:cs="Traditional Arabic"/>
          <w:sz w:val="36"/>
          <w:szCs w:val="36"/>
          <w:rtl/>
        </w:rPr>
        <w:t>الدعوة الثانية « سؤال الله التقى » أي : بمعنى التقوى : وهي امتثال الأوامر واجتناب النواهي .</w:t>
      </w:r>
    </w:p>
    <w:p w:rsidR="00784054" w:rsidRPr="0049768A" w:rsidRDefault="00784054" w:rsidP="00784054">
      <w:pPr>
        <w:bidi/>
        <w:jc w:val="lowKashida"/>
        <w:rPr>
          <w:rFonts w:eastAsia="MS Mincho" w:cs="Traditional Arabic"/>
          <w:sz w:val="36"/>
          <w:szCs w:val="36"/>
          <w:rtl/>
        </w:rPr>
      </w:pPr>
      <w:r w:rsidRPr="0049768A">
        <w:rPr>
          <w:rFonts w:eastAsia="MS Mincho" w:cs="Traditional Arabic"/>
          <w:sz w:val="36"/>
          <w:szCs w:val="36"/>
          <w:rtl/>
        </w:rPr>
        <w:t>الدعوة الثالثة « سؤال الله العفاف » أي: الكف عن المعاصي والقبائح</w:t>
      </w:r>
      <w:r w:rsidRPr="0049768A">
        <w:rPr>
          <w:rFonts w:eastAsia="MS Mincho" w:cs="Traditional Arabic" w:hint="cs"/>
          <w:sz w:val="36"/>
          <w:szCs w:val="36"/>
          <w:rtl/>
        </w:rPr>
        <w:t>.</w:t>
      </w:r>
      <w:r w:rsidRPr="0049768A">
        <w:rPr>
          <w:rFonts w:eastAsia="MS Mincho" w:cs="Traditional Arabic"/>
          <w:sz w:val="36"/>
          <w:szCs w:val="36"/>
          <w:rtl/>
        </w:rPr>
        <w:t xml:space="preserve"> الدعوة الرابعة « سؤال الله الغنى » أي : غنى النفس والاستغناء عن الحاجة إلى الخلائق .</w:t>
      </w:r>
    </w:p>
    <w:p w:rsidR="00784054" w:rsidRPr="0049768A" w:rsidRDefault="00784054" w:rsidP="00784054">
      <w:pPr>
        <w:bidi/>
        <w:jc w:val="lowKashida"/>
        <w:rPr>
          <w:rFonts w:eastAsia="MS Mincho" w:cs="Traditional Arabic"/>
          <w:sz w:val="36"/>
          <w:szCs w:val="36"/>
          <w:rtl/>
        </w:rPr>
      </w:pPr>
      <w:r w:rsidRPr="0049768A">
        <w:rPr>
          <w:rFonts w:eastAsia="MS Mincho" w:cs="Traditional Arabic"/>
          <w:sz w:val="36"/>
          <w:szCs w:val="36"/>
          <w:rtl/>
        </w:rPr>
        <w:t xml:space="preserve">اللهم  إني أعوذ بك من العجز والكسل ، والبخل والهرم ، وعذاب القبر ، اللهم آت نفسي تقواها ، وزكها أنت خير من زكاها ، أنت وليُّها ومولاها ، اللهم إني أعوذ بك من علمٍ </w:t>
      </w:r>
      <w:r w:rsidRPr="0049768A">
        <w:rPr>
          <w:rFonts w:eastAsia="MS Mincho" w:cs="Traditional Arabic" w:hint="cs"/>
          <w:sz w:val="36"/>
          <w:szCs w:val="36"/>
          <w:rtl/>
        </w:rPr>
        <w:t>لا ينف</w:t>
      </w:r>
      <w:r w:rsidRPr="0049768A">
        <w:rPr>
          <w:rFonts w:eastAsia="MS Mincho" w:cs="Traditional Arabic"/>
          <w:sz w:val="36"/>
          <w:szCs w:val="36"/>
          <w:rtl/>
        </w:rPr>
        <w:t>ع ، ومن قلب لا يخشع ، ومن نفس لا تشبع ، ومن دعوة لا يستجاب لها».</w:t>
      </w:r>
      <w:r w:rsidRPr="0049768A">
        <w:rPr>
          <w:rFonts w:cs="Traditional Arabic"/>
          <w:sz w:val="36"/>
          <w:szCs w:val="36"/>
          <w:vertAlign w:val="superscript"/>
          <w:rtl/>
        </w:rPr>
        <w:t xml:space="preserve"> (</w:t>
      </w:r>
      <w:r w:rsidRPr="0049768A">
        <w:rPr>
          <w:rStyle w:val="a4"/>
          <w:rFonts w:cs="Traditional Arabic"/>
          <w:sz w:val="36"/>
          <w:szCs w:val="36"/>
          <w:rtl/>
        </w:rPr>
        <w:footnoteReference w:id="884"/>
      </w:r>
      <w:r w:rsidRPr="0049768A">
        <w:rPr>
          <w:rFonts w:cs="Traditional Arabic"/>
          <w:sz w:val="36"/>
          <w:szCs w:val="36"/>
          <w:vertAlign w:val="superscript"/>
          <w:rtl/>
        </w:rPr>
        <w:t>)</w:t>
      </w:r>
    </w:p>
    <w:p w:rsidR="00784054" w:rsidRPr="0049768A" w:rsidRDefault="00784054" w:rsidP="00784054">
      <w:pPr>
        <w:bidi/>
        <w:jc w:val="lowKashida"/>
        <w:rPr>
          <w:rFonts w:eastAsia="MS Mincho" w:cs="Traditional Arabic"/>
          <w:sz w:val="36"/>
          <w:szCs w:val="36"/>
          <w:rtl/>
        </w:rPr>
      </w:pPr>
      <w:r w:rsidRPr="0049768A">
        <w:rPr>
          <w:rFonts w:eastAsia="MS Mincho" w:cs="Traditional Arabic"/>
          <w:sz w:val="36"/>
          <w:szCs w:val="36"/>
          <w:rtl/>
        </w:rPr>
        <w:t xml:space="preserve">وسمع  </w:t>
      </w:r>
      <w:r w:rsidRPr="0049768A">
        <w:rPr>
          <w:rFonts w:eastAsia="MS Mincho" w:cs="Traditional Arabic"/>
          <w:sz w:val="36"/>
          <w:szCs w:val="36"/>
        </w:rPr>
        <w:sym w:font="AGA Arabesque" w:char="F065"/>
      </w:r>
      <w:r w:rsidRPr="0049768A">
        <w:rPr>
          <w:rFonts w:eastAsia="MS Mincho" w:cs="Traditional Arabic" w:hint="cs"/>
          <w:sz w:val="36"/>
          <w:szCs w:val="36"/>
          <w:rtl/>
        </w:rPr>
        <w:t xml:space="preserve"> </w:t>
      </w:r>
      <w:r w:rsidRPr="0049768A">
        <w:rPr>
          <w:rFonts w:eastAsia="MS Mincho" w:cs="Traditional Arabic"/>
          <w:sz w:val="36"/>
          <w:szCs w:val="36"/>
          <w:rtl/>
        </w:rPr>
        <w:t xml:space="preserve">رجلاً يقول في تشهده : اللهم إني أسألك يا الله الواحد الأحد الصمد الذي لم يلد ولم يولد ولم يكن له كفواً أحد أن تغفر لي ذنوبي إنك أنت الغفور الرحيم » ، فقال النبي </w:t>
      </w:r>
      <w:r w:rsidRPr="0049768A">
        <w:rPr>
          <w:rFonts w:eastAsia="MS Mincho" w:cs="Traditional Arabic"/>
          <w:sz w:val="36"/>
          <w:szCs w:val="36"/>
        </w:rPr>
        <w:sym w:font="AGA Arabesque" w:char="F065"/>
      </w:r>
      <w:r w:rsidRPr="0049768A">
        <w:rPr>
          <w:rFonts w:eastAsia="MS Mincho" w:cs="Traditional Arabic" w:hint="cs"/>
          <w:sz w:val="36"/>
          <w:szCs w:val="36"/>
          <w:rtl/>
        </w:rPr>
        <w:t xml:space="preserve"> </w:t>
      </w:r>
      <w:r w:rsidRPr="0049768A">
        <w:rPr>
          <w:rFonts w:eastAsia="MS Mincho" w:cs="Traditional Arabic"/>
          <w:sz w:val="36"/>
          <w:szCs w:val="36"/>
          <w:rtl/>
        </w:rPr>
        <w:t>: قد غفر له ، قد غفر له .».</w:t>
      </w:r>
      <w:r w:rsidRPr="0049768A">
        <w:rPr>
          <w:rFonts w:cs="Traditional Arabic"/>
          <w:sz w:val="36"/>
          <w:szCs w:val="36"/>
          <w:vertAlign w:val="superscript"/>
          <w:rtl/>
        </w:rPr>
        <w:t xml:space="preserve"> (</w:t>
      </w:r>
      <w:r w:rsidRPr="0049768A">
        <w:rPr>
          <w:rStyle w:val="a4"/>
          <w:rFonts w:cs="Traditional Arabic"/>
          <w:sz w:val="36"/>
          <w:szCs w:val="36"/>
          <w:rtl/>
        </w:rPr>
        <w:footnoteReference w:id="885"/>
      </w:r>
      <w:r w:rsidRPr="0049768A">
        <w:rPr>
          <w:rFonts w:cs="Traditional Arabic"/>
          <w:sz w:val="36"/>
          <w:szCs w:val="36"/>
          <w:vertAlign w:val="superscript"/>
          <w:rtl/>
        </w:rPr>
        <w:t>)</w:t>
      </w:r>
      <w:r w:rsidRPr="0049768A">
        <w:rPr>
          <w:rFonts w:eastAsia="MS Mincho" w:cs="Traditional Arabic"/>
          <w:sz w:val="36"/>
          <w:szCs w:val="36"/>
          <w:rtl/>
        </w:rPr>
        <w:t xml:space="preserve"> </w:t>
      </w:r>
    </w:p>
    <w:p w:rsidR="00784054" w:rsidRPr="0049768A" w:rsidRDefault="00784054" w:rsidP="00784054">
      <w:pPr>
        <w:bidi/>
        <w:jc w:val="lowKashida"/>
        <w:rPr>
          <w:rFonts w:eastAsia="MS Mincho" w:cs="Traditional Arabic"/>
          <w:sz w:val="36"/>
          <w:szCs w:val="36"/>
          <w:rtl/>
        </w:rPr>
      </w:pPr>
      <w:r w:rsidRPr="0049768A">
        <w:rPr>
          <w:rFonts w:eastAsia="MS Mincho" w:cs="Traditional Arabic"/>
          <w:sz w:val="36"/>
          <w:szCs w:val="36"/>
          <w:rtl/>
        </w:rPr>
        <w:t>«اللهم إني أعوذ بك من البخل وأعوذ بك من الجبن، وأعوذ بك من أن أرد إلى أرذل العمر، وأعوذ بك من فتنة الدنيا وأعوذ بك من عذاب القبر»</w:t>
      </w:r>
      <w:r w:rsidRPr="0049768A">
        <w:rPr>
          <w:rFonts w:eastAsia="MS Mincho" w:cs="Traditional Arabic" w:hint="cs"/>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886"/>
      </w:r>
      <w:r w:rsidRPr="0049768A">
        <w:rPr>
          <w:rFonts w:cs="Traditional Arabic"/>
          <w:sz w:val="36"/>
          <w:szCs w:val="36"/>
          <w:vertAlign w:val="superscript"/>
          <w:rtl/>
        </w:rPr>
        <w:t>)</w:t>
      </w:r>
      <w:r w:rsidRPr="0049768A">
        <w:rPr>
          <w:rFonts w:eastAsia="MS Mincho" w:cs="Traditional Arabic"/>
          <w:sz w:val="36"/>
          <w:szCs w:val="36"/>
          <w:rtl/>
        </w:rPr>
        <w:t xml:space="preserve"> </w:t>
      </w:r>
    </w:p>
    <w:p w:rsidR="00784054" w:rsidRPr="0049768A" w:rsidRDefault="00784054" w:rsidP="00784054">
      <w:pPr>
        <w:bidi/>
        <w:jc w:val="lowKashida"/>
        <w:rPr>
          <w:rFonts w:eastAsia="MS Mincho" w:cs="Traditional Arabic"/>
          <w:sz w:val="36"/>
          <w:szCs w:val="36"/>
          <w:rtl/>
        </w:rPr>
      </w:pPr>
      <w:r w:rsidRPr="0049768A">
        <w:rPr>
          <w:rFonts w:eastAsia="MS Mincho" w:cs="Traditional Arabic"/>
          <w:sz w:val="36"/>
          <w:szCs w:val="36"/>
          <w:rtl/>
        </w:rPr>
        <w:lastRenderedPageBreak/>
        <w:t xml:space="preserve">جاء أعرابي إلى رسول الله </w:t>
      </w:r>
      <w:r w:rsidRPr="0049768A">
        <w:rPr>
          <w:rFonts w:eastAsia="MS Mincho" w:cs="Traditional Arabic"/>
          <w:sz w:val="36"/>
          <w:szCs w:val="36"/>
        </w:rPr>
        <w:sym w:font="AGA Arabesque" w:char="F065"/>
      </w:r>
      <w:r w:rsidRPr="0049768A">
        <w:rPr>
          <w:rFonts w:eastAsia="MS Mincho" w:cs="Traditional Arabic" w:hint="cs"/>
          <w:sz w:val="36"/>
          <w:szCs w:val="36"/>
          <w:rtl/>
        </w:rPr>
        <w:t xml:space="preserve"> </w:t>
      </w:r>
      <w:r w:rsidRPr="0049768A">
        <w:rPr>
          <w:rFonts w:eastAsia="MS Mincho" w:cs="Traditional Arabic"/>
          <w:sz w:val="36"/>
          <w:szCs w:val="36"/>
          <w:rtl/>
        </w:rPr>
        <w:t>فقال: علمني كلاما أقوله : قال «قل: لا</w:t>
      </w:r>
      <w:r w:rsidRPr="0049768A">
        <w:rPr>
          <w:rFonts w:eastAsia="MS Mincho" w:cs="Traditional Arabic" w:hint="cs"/>
          <w:sz w:val="36"/>
          <w:szCs w:val="36"/>
          <w:rtl/>
        </w:rPr>
        <w:t xml:space="preserve"> </w:t>
      </w:r>
      <w:r w:rsidRPr="0049768A">
        <w:rPr>
          <w:rFonts w:eastAsia="MS Mincho" w:cs="Traditional Arabic"/>
          <w:sz w:val="36"/>
          <w:szCs w:val="36"/>
          <w:rtl/>
        </w:rPr>
        <w:t>إله إلا الله وحده لا</w:t>
      </w:r>
      <w:r w:rsidRPr="0049768A">
        <w:rPr>
          <w:rFonts w:eastAsia="MS Mincho" w:cs="Traditional Arabic" w:hint="cs"/>
          <w:sz w:val="36"/>
          <w:szCs w:val="36"/>
          <w:rtl/>
        </w:rPr>
        <w:t xml:space="preserve"> </w:t>
      </w:r>
      <w:r w:rsidRPr="0049768A">
        <w:rPr>
          <w:rFonts w:eastAsia="MS Mincho" w:cs="Traditional Arabic"/>
          <w:sz w:val="36"/>
          <w:szCs w:val="36"/>
          <w:rtl/>
        </w:rPr>
        <w:t>شريك له، الله أكبر كبيرا، والحمد لله كثيرا، وسبحان الله رب العالمين، ولا</w:t>
      </w:r>
      <w:r w:rsidRPr="0049768A">
        <w:rPr>
          <w:rFonts w:eastAsia="MS Mincho" w:cs="Traditional Arabic" w:hint="cs"/>
          <w:sz w:val="36"/>
          <w:szCs w:val="36"/>
          <w:rtl/>
        </w:rPr>
        <w:t xml:space="preserve"> </w:t>
      </w:r>
      <w:r w:rsidRPr="0049768A">
        <w:rPr>
          <w:rFonts w:eastAsia="MS Mincho" w:cs="Traditional Arabic"/>
          <w:sz w:val="36"/>
          <w:szCs w:val="36"/>
          <w:rtl/>
        </w:rPr>
        <w:t>حول ولا قوة إلا بالله العزيز الحكيم»قال: فهؤلاء لربي فمالي؟قال: «قل: اللهم اغفر لي، وارحمني، واهدني،</w:t>
      </w:r>
      <w:r w:rsidRPr="0049768A">
        <w:rPr>
          <w:rFonts w:eastAsia="MS Mincho" w:cs="Traditional Arabic" w:hint="cs"/>
          <w:sz w:val="36"/>
          <w:szCs w:val="36"/>
          <w:rtl/>
        </w:rPr>
        <w:t xml:space="preserve"> </w:t>
      </w:r>
      <w:r w:rsidRPr="0049768A">
        <w:rPr>
          <w:rFonts w:eastAsia="MS Mincho" w:cs="Traditional Arabic"/>
          <w:sz w:val="36"/>
          <w:szCs w:val="36"/>
          <w:rtl/>
        </w:rPr>
        <w:t>(وعافني) وارزقني».</w:t>
      </w:r>
      <w:r w:rsidRPr="0049768A">
        <w:rPr>
          <w:rFonts w:cs="Traditional Arabic"/>
          <w:sz w:val="36"/>
          <w:szCs w:val="36"/>
          <w:vertAlign w:val="superscript"/>
          <w:rtl/>
        </w:rPr>
        <w:t>(</w:t>
      </w:r>
      <w:r w:rsidRPr="0049768A">
        <w:rPr>
          <w:rStyle w:val="a4"/>
          <w:rFonts w:cs="Traditional Arabic"/>
          <w:sz w:val="36"/>
          <w:szCs w:val="36"/>
          <w:rtl/>
        </w:rPr>
        <w:footnoteReference w:id="887"/>
      </w:r>
      <w:r w:rsidRPr="0049768A">
        <w:rPr>
          <w:rFonts w:cs="Traditional Arabic"/>
          <w:sz w:val="36"/>
          <w:szCs w:val="36"/>
          <w:vertAlign w:val="superscript"/>
          <w:rtl/>
        </w:rPr>
        <w:t>)</w:t>
      </w:r>
      <w:r w:rsidRPr="0049768A">
        <w:rPr>
          <w:rFonts w:eastAsia="MS Mincho" w:cs="Traditional Arabic"/>
          <w:sz w:val="36"/>
          <w:szCs w:val="36"/>
          <w:rtl/>
        </w:rPr>
        <w:t xml:space="preserve"> </w:t>
      </w:r>
    </w:p>
    <w:p w:rsidR="00784054" w:rsidRPr="0049768A" w:rsidRDefault="00784054" w:rsidP="00784054">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1E6BD1" w:rsidRPr="0049768A" w:rsidRDefault="001E6BD1" w:rsidP="00784054">
      <w:pPr>
        <w:bidi/>
        <w:spacing w:after="60"/>
        <w:jc w:val="lowKashida"/>
        <w:rPr>
          <w:rFonts w:cs="Traditional Arabic"/>
          <w:sz w:val="36"/>
          <w:szCs w:val="36"/>
          <w:rtl/>
        </w:rPr>
      </w:pPr>
    </w:p>
    <w:p w:rsidR="001E6BD1" w:rsidRPr="0049768A" w:rsidRDefault="001E6BD1" w:rsidP="001E6BD1">
      <w:pPr>
        <w:bidi/>
        <w:spacing w:after="60"/>
        <w:jc w:val="lowKashida"/>
        <w:rPr>
          <w:rFonts w:cs="Traditional Arabic"/>
          <w:sz w:val="36"/>
          <w:szCs w:val="36"/>
          <w:rtl/>
        </w:rPr>
      </w:pPr>
    </w:p>
    <w:p w:rsidR="00784054" w:rsidRPr="0049768A" w:rsidRDefault="00784054" w:rsidP="001E6BD1">
      <w:pPr>
        <w:bidi/>
        <w:spacing w:after="60"/>
        <w:jc w:val="lowKashida"/>
        <w:rPr>
          <w:rFonts w:cs="Traditional Arabic"/>
          <w:sz w:val="36"/>
          <w:szCs w:val="36"/>
          <w:rtl/>
        </w:rPr>
      </w:pPr>
      <w:r w:rsidRPr="0049768A">
        <w:rPr>
          <w:rFonts w:cs="Traditional Arabic"/>
          <w:sz w:val="36"/>
          <w:szCs w:val="36"/>
          <w:rtl/>
        </w:rPr>
        <w:t>ما يق</w:t>
      </w:r>
      <w:r w:rsidRPr="0049768A">
        <w:rPr>
          <w:rFonts w:cs="Traditional Arabic" w:hint="cs"/>
          <w:sz w:val="36"/>
          <w:szCs w:val="36"/>
          <w:rtl/>
        </w:rPr>
        <w:t>ا</w:t>
      </w:r>
      <w:r w:rsidRPr="0049768A">
        <w:rPr>
          <w:rFonts w:cs="Traditional Arabic"/>
          <w:sz w:val="36"/>
          <w:szCs w:val="36"/>
          <w:rtl/>
        </w:rPr>
        <w:t>ل عند القيام من المجلس</w:t>
      </w:r>
    </w:p>
    <w:p w:rsidR="00784054" w:rsidRPr="0049768A" w:rsidRDefault="00784054" w:rsidP="00784054">
      <w:pPr>
        <w:bidi/>
        <w:spacing w:after="60"/>
        <w:jc w:val="lowKashida"/>
        <w:rPr>
          <w:rFonts w:cs="Traditional Arabic"/>
          <w:sz w:val="36"/>
          <w:szCs w:val="36"/>
          <w:rtl/>
        </w:rPr>
      </w:pPr>
      <w:r w:rsidRPr="0049768A">
        <w:rPr>
          <w:rFonts w:cs="Traditional Arabic" w:hint="cs"/>
          <w:sz w:val="36"/>
          <w:szCs w:val="36"/>
          <w:rtl/>
        </w:rPr>
        <w:t xml:space="preserve">إذا جلست في مجلس وكثر فيه الكلام واللغط، عليك بكلمات تقولها بعد القيام منه فيغفر الله لك ما وقع منك في هذا المجلس بإذنه تعالى، وهذا الدعاء دلنا عليه رسول الله </w:t>
      </w:r>
      <w:r w:rsidRPr="0049768A">
        <w:rPr>
          <w:rFonts w:cs="Traditional Arabic"/>
          <w:sz w:val="36"/>
          <w:szCs w:val="36"/>
        </w:rPr>
        <w:sym w:font="AGA Arabesque" w:char="F065"/>
      </w:r>
      <w:r w:rsidRPr="0049768A">
        <w:rPr>
          <w:rFonts w:cs="Traditional Arabic" w:hint="cs"/>
          <w:sz w:val="36"/>
          <w:szCs w:val="36"/>
          <w:rtl/>
        </w:rPr>
        <w:t xml:space="preserve"> وعلمنا إياه .</w:t>
      </w:r>
    </w:p>
    <w:p w:rsidR="00784054" w:rsidRPr="0049768A" w:rsidRDefault="00784054" w:rsidP="00784054">
      <w:pPr>
        <w:bidi/>
        <w:spacing w:after="60"/>
        <w:ind w:firstLine="567"/>
        <w:jc w:val="lowKashida"/>
        <w:rPr>
          <w:rFonts w:cs="Traditional Arabic"/>
          <w:sz w:val="36"/>
          <w:szCs w:val="36"/>
          <w:rtl/>
        </w:rPr>
      </w:pPr>
      <w:r w:rsidRPr="0049768A">
        <w:rPr>
          <w:rFonts w:cs="Traditional Arabic" w:hint="cs"/>
          <w:sz w:val="36"/>
          <w:szCs w:val="36"/>
          <w:rtl/>
        </w:rPr>
        <w:t>ف</w:t>
      </w:r>
      <w:r w:rsidRPr="0049768A">
        <w:rPr>
          <w:rFonts w:cs="Traditional Arabic"/>
          <w:sz w:val="36"/>
          <w:szCs w:val="36"/>
          <w:rtl/>
        </w:rPr>
        <w:t xml:space="preserve">عن أبي هريرة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قال: قال رسول الله </w:t>
      </w:r>
      <w:r w:rsidRPr="0049768A">
        <w:rPr>
          <w:rFonts w:cs="Traditional Arabic"/>
          <w:sz w:val="36"/>
          <w:szCs w:val="36"/>
        </w:rPr>
        <w:sym w:font="AGA Arabesque" w:char="F072"/>
      </w:r>
      <w:r w:rsidRPr="0049768A">
        <w:rPr>
          <w:rFonts w:cs="Traditional Arabic"/>
          <w:sz w:val="36"/>
          <w:szCs w:val="36"/>
          <w:rtl/>
        </w:rPr>
        <w:t>:</w:t>
      </w:r>
      <w:r w:rsidRPr="0049768A">
        <w:rPr>
          <w:rFonts w:cs="Traditional Arabic"/>
          <w:b/>
          <w:bCs/>
          <w:sz w:val="36"/>
          <w:szCs w:val="36"/>
          <w:rtl/>
        </w:rPr>
        <w:t xml:space="preserve"> "من جلس في مجلس فكثر فيه لغطه فقال قبل أن يقوم من مجلسه ذلك سبحانك اللهم وبحمدك أشهد أن لا إله إلا أنت أستغفرك وأتوب إليك إلا غفر له ما كان في مجلسه ذلك"</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888"/>
      </w:r>
      <w:r w:rsidRPr="0049768A">
        <w:rPr>
          <w:rFonts w:cs="Traditional Arabic"/>
          <w:sz w:val="36"/>
          <w:szCs w:val="36"/>
          <w:vertAlign w:val="superscript"/>
          <w:rtl/>
        </w:rPr>
        <w:t>)</w:t>
      </w:r>
    </w:p>
    <w:p w:rsidR="00784054" w:rsidRPr="0049768A" w:rsidRDefault="00784054" w:rsidP="00784054">
      <w:pPr>
        <w:bidi/>
        <w:spacing w:after="100"/>
        <w:ind w:firstLine="567"/>
        <w:jc w:val="lowKashida"/>
        <w:rPr>
          <w:rFonts w:cs="Traditional Arabic"/>
          <w:sz w:val="36"/>
          <w:szCs w:val="36"/>
          <w:vertAlign w:val="superscript"/>
          <w:rtl/>
        </w:rPr>
      </w:pPr>
      <w:r w:rsidRPr="0049768A">
        <w:rPr>
          <w:rFonts w:cs="Traditional Arabic"/>
          <w:sz w:val="36"/>
          <w:szCs w:val="36"/>
          <w:rtl/>
        </w:rPr>
        <w:t xml:space="preserve">وعن أبي برزة </w:t>
      </w:r>
      <w:r w:rsidRPr="0049768A">
        <w:rPr>
          <w:rFonts w:cs="Traditional Arabic"/>
          <w:sz w:val="36"/>
          <w:szCs w:val="36"/>
        </w:rPr>
        <w:sym w:font="AGA Arabesque" w:char="F074"/>
      </w:r>
      <w:r w:rsidRPr="0049768A">
        <w:rPr>
          <w:rFonts w:cs="Traditional Arabic"/>
          <w:sz w:val="36"/>
          <w:szCs w:val="36"/>
          <w:rtl/>
        </w:rPr>
        <w:t xml:space="preserve"> واسمه نضلة قال:</w:t>
      </w:r>
      <w:r w:rsidRPr="0049768A">
        <w:rPr>
          <w:rFonts w:cs="Traditional Arabic"/>
          <w:b/>
          <w:bCs/>
          <w:sz w:val="36"/>
          <w:szCs w:val="36"/>
          <w:rtl/>
        </w:rPr>
        <w:t xml:space="preserve"> كان رسول الله </w:t>
      </w:r>
      <w:r w:rsidRPr="0049768A">
        <w:rPr>
          <w:rFonts w:cs="Traditional Arabic"/>
          <w:b/>
          <w:bCs/>
          <w:sz w:val="36"/>
          <w:szCs w:val="36"/>
        </w:rPr>
        <w:sym w:font="AGA Arabesque" w:char="F072"/>
      </w:r>
      <w:r w:rsidRPr="0049768A">
        <w:rPr>
          <w:rFonts w:cs="Traditional Arabic"/>
          <w:b/>
          <w:bCs/>
          <w:sz w:val="36"/>
          <w:szCs w:val="36"/>
          <w:rtl/>
        </w:rPr>
        <w:t xml:space="preserve"> يقول بأخرةٍ إذا أراد أن يقوم من المجلس قال: "سبحانك اللهم وبحمدك اشهد إن لا </w:t>
      </w:r>
      <w:r w:rsidRPr="0049768A">
        <w:rPr>
          <w:rFonts w:cs="Traditional Arabic"/>
          <w:b/>
          <w:bCs/>
          <w:sz w:val="36"/>
          <w:szCs w:val="36"/>
          <w:rtl/>
        </w:rPr>
        <w:lastRenderedPageBreak/>
        <w:t>إله إلا أنت أستغفرك وأتوب إليك" فقال رجل: يا رسول الله إنك لتقول قولاً ما كنت تقوله فيما مضى قال: "ذلك كفارة لما يكون في المجلس"</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889"/>
      </w:r>
      <w:r w:rsidRPr="0049768A">
        <w:rPr>
          <w:rFonts w:cs="Traditional Arabic"/>
          <w:sz w:val="36"/>
          <w:szCs w:val="36"/>
          <w:vertAlign w:val="superscript"/>
          <w:rtl/>
        </w:rPr>
        <w:t>)</w:t>
      </w:r>
    </w:p>
    <w:p w:rsidR="00784054" w:rsidRPr="0049768A" w:rsidRDefault="00784054" w:rsidP="00784054">
      <w:pPr>
        <w:bidi/>
        <w:spacing w:after="100"/>
        <w:jc w:val="lowKashida"/>
        <w:rPr>
          <w:rFonts w:cs="Traditional Arabic"/>
          <w:sz w:val="36"/>
          <w:szCs w:val="36"/>
          <w:rtl/>
        </w:rPr>
      </w:pPr>
      <w:r w:rsidRPr="0049768A">
        <w:rPr>
          <w:rFonts w:cs="Traditional Arabic"/>
          <w:sz w:val="36"/>
          <w:szCs w:val="36"/>
          <w:rtl/>
        </w:rPr>
        <w:t>قوله:</w:t>
      </w:r>
      <w:r w:rsidRPr="0049768A">
        <w:rPr>
          <w:rFonts w:cs="Traditional Arabic" w:hint="cs"/>
          <w:b/>
          <w:bCs/>
          <w:sz w:val="36"/>
          <w:szCs w:val="36"/>
          <w:rtl/>
        </w:rPr>
        <w:t xml:space="preserve"> </w:t>
      </w:r>
      <w:r w:rsidRPr="0049768A">
        <w:rPr>
          <w:rFonts w:cs="Traditional Arabic"/>
          <w:b/>
          <w:bCs/>
          <w:sz w:val="36"/>
          <w:szCs w:val="36"/>
          <w:rtl/>
        </w:rPr>
        <w:t>بأخرة</w:t>
      </w:r>
      <w:r w:rsidRPr="0049768A">
        <w:rPr>
          <w:rFonts w:cs="Traditional Arabic" w:hint="cs"/>
          <w:b/>
          <w:bCs/>
          <w:sz w:val="36"/>
          <w:szCs w:val="36"/>
          <w:rtl/>
        </w:rPr>
        <w:t xml:space="preserve"> </w:t>
      </w:r>
      <w:r w:rsidRPr="0049768A">
        <w:rPr>
          <w:rFonts w:cs="Traditional Arabic"/>
          <w:sz w:val="36"/>
          <w:szCs w:val="36"/>
          <w:rtl/>
        </w:rPr>
        <w:t>هو بالهمز مقصورة مفتوحة وبفتح الخاء ومعناه: في آخر الأمر.</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اشتمل هذا الدعاء على ثلاثة أمور:</w:t>
      </w:r>
      <w:r w:rsidRPr="0049768A">
        <w:rPr>
          <w:rFonts w:cs="Traditional Arabic" w:hint="cs"/>
          <w:sz w:val="36"/>
          <w:szCs w:val="36"/>
          <w:rtl/>
        </w:rPr>
        <w:t xml:space="preserve"> </w:t>
      </w:r>
      <w:r w:rsidRPr="0049768A">
        <w:rPr>
          <w:rFonts w:cs="Traditional Arabic"/>
          <w:sz w:val="36"/>
          <w:szCs w:val="36"/>
          <w:rtl/>
        </w:rPr>
        <w:t>الأول</w:t>
      </w:r>
      <w:r w:rsidRPr="0049768A">
        <w:rPr>
          <w:rFonts w:cs="Traditional Arabic" w:hint="cs"/>
          <w:sz w:val="36"/>
          <w:szCs w:val="36"/>
          <w:rtl/>
        </w:rPr>
        <w:t xml:space="preserve"> </w:t>
      </w:r>
      <w:r w:rsidRPr="0049768A">
        <w:rPr>
          <w:rFonts w:cs="Traditional Arabic"/>
          <w:sz w:val="36"/>
          <w:szCs w:val="36"/>
          <w:rtl/>
        </w:rPr>
        <w:t>: تن</w:t>
      </w:r>
      <w:r w:rsidRPr="0049768A">
        <w:rPr>
          <w:rFonts w:cs="Traditional Arabic" w:hint="cs"/>
          <w:sz w:val="36"/>
          <w:szCs w:val="36"/>
          <w:rtl/>
        </w:rPr>
        <w:t>ـ</w:t>
      </w:r>
      <w:r w:rsidRPr="0049768A">
        <w:rPr>
          <w:rFonts w:cs="Traditional Arabic"/>
          <w:sz w:val="36"/>
          <w:szCs w:val="36"/>
          <w:rtl/>
        </w:rPr>
        <w:t>زيه الله عن كل نقص وحمده على كل فعل.</w:t>
      </w:r>
      <w:r w:rsidRPr="0049768A">
        <w:rPr>
          <w:rFonts w:cs="Traditional Arabic" w:hint="cs"/>
          <w:sz w:val="36"/>
          <w:szCs w:val="36"/>
          <w:rtl/>
        </w:rPr>
        <w:t xml:space="preserve"> </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الثاني: إثبات الألوهية لله تعالى وحده لا شريك</w:t>
      </w:r>
      <w:r w:rsidRPr="0049768A">
        <w:rPr>
          <w:rFonts w:cs="Traditional Arabic" w:hint="cs"/>
          <w:sz w:val="36"/>
          <w:szCs w:val="36"/>
          <w:rtl/>
        </w:rPr>
        <w:t xml:space="preserve"> </w:t>
      </w:r>
      <w:r w:rsidRPr="0049768A">
        <w:rPr>
          <w:rFonts w:cs="Traditional Arabic"/>
          <w:sz w:val="36"/>
          <w:szCs w:val="36"/>
          <w:rtl/>
        </w:rPr>
        <w:t>له وذلك من تمام العبادة لله وتمام المدح له.</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الثالث: الرجوع والإستغفار والتوبة لمن ملكها وهو الله تعالى.</w:t>
      </w:r>
    </w:p>
    <w:p w:rsidR="00784054" w:rsidRPr="0049768A" w:rsidRDefault="00784054" w:rsidP="00784054">
      <w:pPr>
        <w:pStyle w:val="a5"/>
        <w:spacing w:after="100"/>
        <w:ind w:firstLine="567"/>
        <w:rPr>
          <w:rFonts w:cs="Traditional Arabic"/>
          <w:sz w:val="36"/>
          <w:szCs w:val="36"/>
          <w:rtl/>
        </w:rPr>
      </w:pPr>
      <w:r w:rsidRPr="0049768A">
        <w:rPr>
          <w:rFonts w:cs="Traditional Arabic"/>
          <w:sz w:val="36"/>
          <w:szCs w:val="36"/>
          <w:rtl/>
        </w:rPr>
        <w:t>وثمرة هذا المدح والإستغفار والتوبة كفارة لمن قالها.</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وفي حديث آخر: </w:t>
      </w:r>
      <w:r w:rsidRPr="0049768A">
        <w:rPr>
          <w:rFonts w:cs="Traditional Arabic"/>
          <w:b/>
          <w:bCs/>
          <w:sz w:val="36"/>
          <w:szCs w:val="36"/>
          <w:rtl/>
        </w:rPr>
        <w:t>"أنه إن كان في مجلس خير كان كالطابع له وإن كان في مجلس كان كفارة له"</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890"/>
      </w:r>
      <w:r w:rsidRPr="0049768A">
        <w:rPr>
          <w:rFonts w:cs="Traditional Arabic"/>
          <w:sz w:val="36"/>
          <w:szCs w:val="36"/>
          <w:vertAlign w:val="superscript"/>
          <w:rtl/>
        </w:rPr>
        <w:t>)</w:t>
      </w:r>
    </w:p>
    <w:p w:rsidR="00784054" w:rsidRPr="0049768A" w:rsidRDefault="00784054" w:rsidP="00784054">
      <w:pPr>
        <w:bidi/>
        <w:spacing w:after="100"/>
        <w:jc w:val="lowKashida"/>
        <w:rPr>
          <w:rFonts w:cs="Traditional Arabic"/>
          <w:sz w:val="36"/>
          <w:szCs w:val="36"/>
          <w:vertAlign w:val="superscript"/>
          <w:rtl/>
        </w:rPr>
      </w:pPr>
      <w:r w:rsidRPr="0049768A">
        <w:rPr>
          <w:rFonts w:cs="Traditional Arabic"/>
          <w:sz w:val="36"/>
          <w:szCs w:val="36"/>
          <w:rtl/>
        </w:rPr>
        <w:t xml:space="preserve">وعن أبي هريرة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 عن النبي </w:t>
      </w:r>
      <w:r w:rsidRPr="0049768A">
        <w:rPr>
          <w:rFonts w:cs="Traditional Arabic"/>
          <w:sz w:val="36"/>
          <w:szCs w:val="36"/>
        </w:rPr>
        <w:sym w:font="AGA Arabesque" w:char="F072"/>
      </w:r>
      <w:r w:rsidRPr="0049768A">
        <w:rPr>
          <w:rFonts w:cs="Traditional Arabic"/>
          <w:sz w:val="36"/>
          <w:szCs w:val="36"/>
          <w:rtl/>
        </w:rPr>
        <w:t xml:space="preserve"> قال: </w:t>
      </w:r>
      <w:r w:rsidRPr="0049768A">
        <w:rPr>
          <w:rFonts w:cs="Traditional Arabic"/>
          <w:b/>
          <w:bCs/>
          <w:sz w:val="36"/>
          <w:szCs w:val="36"/>
          <w:rtl/>
        </w:rPr>
        <w:t>"ما من قوم يقومون من مجلس لا يذكرون الله تعالى فيه إلا قاموا عن مثل جيفة حمار وكان لهم حسرة"</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891"/>
      </w:r>
      <w:r w:rsidRPr="0049768A">
        <w:rPr>
          <w:rFonts w:cs="Traditional Arabic"/>
          <w:sz w:val="36"/>
          <w:szCs w:val="36"/>
          <w:vertAlign w:val="superscript"/>
          <w:rtl/>
        </w:rPr>
        <w:t>)</w:t>
      </w:r>
    </w:p>
    <w:p w:rsidR="00784054" w:rsidRPr="0049768A" w:rsidRDefault="00784054" w:rsidP="00784054">
      <w:pPr>
        <w:bidi/>
        <w:spacing w:before="240"/>
        <w:jc w:val="center"/>
        <w:rPr>
          <w:rFonts w:cs="Traditional Arabic"/>
          <w:sz w:val="36"/>
          <w:szCs w:val="36"/>
          <w:rtl/>
        </w:rPr>
      </w:pPr>
      <w:r w:rsidRPr="0049768A">
        <w:rPr>
          <w:rFonts w:cs="Traditional Arabic"/>
          <w:sz w:val="36"/>
          <w:szCs w:val="36"/>
        </w:rPr>
        <w:lastRenderedPageBreak/>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1E6BD1" w:rsidRPr="0049768A" w:rsidRDefault="001E6BD1" w:rsidP="00784054">
      <w:pPr>
        <w:bidi/>
        <w:spacing w:after="120"/>
        <w:jc w:val="lowKashida"/>
        <w:rPr>
          <w:rFonts w:cs="Traditional Arabic"/>
          <w:sz w:val="36"/>
          <w:szCs w:val="36"/>
          <w:rtl/>
        </w:rPr>
      </w:pPr>
    </w:p>
    <w:p w:rsidR="00784054" w:rsidRPr="0049768A" w:rsidRDefault="00784054" w:rsidP="001E6BD1">
      <w:pPr>
        <w:bidi/>
        <w:spacing w:after="120"/>
        <w:jc w:val="lowKashida"/>
        <w:rPr>
          <w:rFonts w:cs="Traditional Arabic"/>
          <w:sz w:val="36"/>
          <w:szCs w:val="36"/>
          <w:rtl/>
        </w:rPr>
      </w:pPr>
      <w:r w:rsidRPr="0049768A">
        <w:rPr>
          <w:rFonts w:cs="Traditional Arabic"/>
          <w:sz w:val="36"/>
          <w:szCs w:val="36"/>
          <w:rtl/>
        </w:rPr>
        <w:t>ما يقوله من رأى في منامه ما يكرهه</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عن أبي قتادة </w:t>
      </w:r>
      <w:r w:rsidRPr="0049768A">
        <w:rPr>
          <w:rFonts w:cs="Traditional Arabic"/>
          <w:sz w:val="36"/>
          <w:szCs w:val="36"/>
        </w:rPr>
        <w:sym w:font="AGA Arabesque" w:char="F074"/>
      </w:r>
      <w:r w:rsidRPr="0049768A">
        <w:rPr>
          <w:rFonts w:cs="Traditional Arabic"/>
          <w:sz w:val="36"/>
          <w:szCs w:val="36"/>
          <w:rtl/>
        </w:rPr>
        <w:t xml:space="preserve">قال: </w:t>
      </w:r>
      <w:r w:rsidRPr="0049768A">
        <w:rPr>
          <w:rFonts w:cs="Traditional Arabic"/>
          <w:b/>
          <w:bCs/>
          <w:sz w:val="36"/>
          <w:szCs w:val="36"/>
          <w:rtl/>
        </w:rPr>
        <w:t xml:space="preserve">قال رسول الله </w:t>
      </w:r>
      <w:r w:rsidRPr="0049768A">
        <w:rPr>
          <w:rFonts w:cs="Traditional Arabic"/>
          <w:b/>
          <w:bCs/>
          <w:sz w:val="36"/>
          <w:szCs w:val="36"/>
        </w:rPr>
        <w:sym w:font="AGA Arabesque" w:char="F065"/>
      </w:r>
      <w:r w:rsidRPr="0049768A">
        <w:rPr>
          <w:rFonts w:cs="Traditional Arabic"/>
          <w:b/>
          <w:bCs/>
          <w:sz w:val="36"/>
          <w:szCs w:val="36"/>
          <w:rtl/>
        </w:rPr>
        <w:t xml:space="preserve"> " الرؤيا الصالحة من الله ، والحلم من الشيطان فمن رأى رؤيا يكره منها شيئاً فلينفث عن يساره ثلاثاً وليتعوذ بالله من الشيطان فإنها لا تضره ولا يُخبر بها أحد وإن رأى رؤيا حسنة فليستبشر ولا يخبر بها إلا من يحب"</w:t>
      </w:r>
      <w:r w:rsidRPr="0049768A">
        <w:rPr>
          <w:rFonts w:cs="Traditional Arabic"/>
          <w:sz w:val="36"/>
          <w:szCs w:val="36"/>
          <w:vertAlign w:val="superscript"/>
          <w:rtl/>
        </w:rPr>
        <w:t>(</w:t>
      </w:r>
      <w:r w:rsidRPr="0049768A">
        <w:rPr>
          <w:rStyle w:val="a4"/>
          <w:rFonts w:cs="Traditional Arabic"/>
          <w:sz w:val="36"/>
          <w:szCs w:val="36"/>
          <w:rtl/>
        </w:rPr>
        <w:footnoteReference w:id="892"/>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b/>
          <w:bCs/>
          <w:sz w:val="36"/>
          <w:szCs w:val="36"/>
          <w:rtl/>
        </w:rPr>
        <w:t xml:space="preserve">وقال النبي </w:t>
      </w:r>
      <w:r w:rsidRPr="0049768A">
        <w:rPr>
          <w:rFonts w:cs="Traditional Arabic"/>
          <w:b/>
          <w:bCs/>
          <w:sz w:val="36"/>
          <w:szCs w:val="36"/>
        </w:rPr>
        <w:sym w:font="AGA Arabesque" w:char="F072"/>
      </w:r>
      <w:r w:rsidRPr="0049768A">
        <w:rPr>
          <w:rFonts w:cs="Traditional Arabic"/>
          <w:b/>
          <w:bCs/>
          <w:sz w:val="36"/>
          <w:szCs w:val="36"/>
          <w:rtl/>
        </w:rPr>
        <w:t xml:space="preserve"> من عُرضت عليه رؤيا فليقل لمن عَرَضَ عليه خيراً</w:t>
      </w:r>
      <w:r w:rsidRPr="0049768A">
        <w:rPr>
          <w:rFonts w:cs="Traditional Arabic"/>
          <w:sz w:val="36"/>
          <w:szCs w:val="36"/>
          <w:vertAlign w:val="superscript"/>
          <w:rtl/>
        </w:rPr>
        <w:t>(</w:t>
      </w:r>
      <w:r w:rsidRPr="0049768A">
        <w:rPr>
          <w:rStyle w:val="a4"/>
          <w:rFonts w:cs="Traditional Arabic"/>
          <w:sz w:val="36"/>
          <w:szCs w:val="36"/>
          <w:rtl/>
        </w:rPr>
        <w:footnoteReference w:id="893"/>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وعن جابر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 عن رسول الله </w:t>
      </w:r>
      <w:r w:rsidRPr="0049768A">
        <w:rPr>
          <w:rFonts w:cs="Traditional Arabic"/>
          <w:sz w:val="36"/>
          <w:szCs w:val="36"/>
        </w:rPr>
        <w:sym w:font="AGA Arabesque" w:char="F065"/>
      </w:r>
      <w:r w:rsidRPr="0049768A">
        <w:rPr>
          <w:rFonts w:cs="Traditional Arabic"/>
          <w:sz w:val="36"/>
          <w:szCs w:val="36"/>
          <w:rtl/>
        </w:rPr>
        <w:t xml:space="preserve"> قال: </w:t>
      </w:r>
      <w:r w:rsidRPr="0049768A">
        <w:rPr>
          <w:rFonts w:cs="Traditional Arabic"/>
          <w:b/>
          <w:bCs/>
          <w:sz w:val="36"/>
          <w:szCs w:val="36"/>
          <w:rtl/>
        </w:rPr>
        <w:t>"إذا رأى أحدكم الرؤيا يكرهها، فليبصق عن يسار ه ثلاثاً ، وليستعذ بالله من الشيطان ثلاثاً، وليتحول عن مكانه الذي كان عليه"</w:t>
      </w:r>
      <w:r w:rsidRPr="0049768A">
        <w:rPr>
          <w:rFonts w:cs="Traditional Arabic"/>
          <w:sz w:val="36"/>
          <w:szCs w:val="36"/>
          <w:vertAlign w:val="superscript"/>
          <w:rtl/>
        </w:rPr>
        <w:t>(</w:t>
      </w:r>
      <w:r w:rsidRPr="0049768A">
        <w:rPr>
          <w:rStyle w:val="a4"/>
          <w:rFonts w:cs="Traditional Arabic"/>
          <w:sz w:val="36"/>
          <w:szCs w:val="36"/>
          <w:rtl/>
        </w:rPr>
        <w:footnoteReference w:id="894"/>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pStyle w:val="a5"/>
        <w:spacing w:after="100"/>
        <w:ind w:firstLine="567"/>
        <w:rPr>
          <w:rFonts w:cs="Traditional Arabic"/>
          <w:b/>
          <w:bCs/>
          <w:sz w:val="36"/>
          <w:szCs w:val="36"/>
          <w:rtl/>
        </w:rPr>
      </w:pPr>
      <w:r w:rsidRPr="0049768A">
        <w:rPr>
          <w:rFonts w:cs="Traditional Arabic"/>
          <w:sz w:val="36"/>
          <w:szCs w:val="36"/>
          <w:rtl/>
        </w:rPr>
        <w:t xml:space="preserve">وفي رواية للبخاري ومسلم : </w:t>
      </w:r>
      <w:r w:rsidRPr="0049768A">
        <w:rPr>
          <w:rFonts w:cs="Traditional Arabic"/>
          <w:b/>
          <w:bCs/>
          <w:sz w:val="36"/>
          <w:szCs w:val="36"/>
          <w:rtl/>
        </w:rPr>
        <w:t>"وإذا رأى ما يكرهه فليتعوذ بالله من شرِّها وشرِّ الشيطان، وليتفل عن يساره ثلاثاً ولا يحدث بها أحداً، فإنها لن تضره".</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وروياه عن أبي هريرة وفيه: </w:t>
      </w:r>
      <w:r w:rsidRPr="0049768A">
        <w:rPr>
          <w:rFonts w:cs="Traditional Arabic"/>
          <w:b/>
          <w:bCs/>
          <w:sz w:val="36"/>
          <w:szCs w:val="36"/>
          <w:rtl/>
        </w:rPr>
        <w:t>" فمن رأى شيئاً يكرهه ، فلا يقصه على أحد ، وليقم فليصل"</w:t>
      </w:r>
      <w:r w:rsidRPr="0049768A">
        <w:rPr>
          <w:rFonts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895"/>
      </w:r>
      <w:r w:rsidRPr="0049768A">
        <w:rPr>
          <w:rFonts w:cs="Traditional Arabic"/>
          <w:sz w:val="36"/>
          <w:szCs w:val="36"/>
          <w:vertAlign w:val="superscript"/>
          <w:rtl/>
        </w:rPr>
        <w:t>)</w:t>
      </w:r>
    </w:p>
    <w:p w:rsidR="00784054" w:rsidRPr="0049768A" w:rsidRDefault="00784054" w:rsidP="00784054">
      <w:pPr>
        <w:pStyle w:val="a5"/>
        <w:spacing w:after="80"/>
        <w:ind w:firstLine="567"/>
        <w:rPr>
          <w:rFonts w:cs="Traditional Arabic"/>
          <w:sz w:val="36"/>
          <w:szCs w:val="36"/>
          <w:rtl/>
        </w:rPr>
      </w:pPr>
      <w:r w:rsidRPr="0049768A">
        <w:rPr>
          <w:rFonts w:cs="Traditional Arabic"/>
          <w:b/>
          <w:bCs/>
          <w:sz w:val="36"/>
          <w:szCs w:val="36"/>
          <w:rtl/>
        </w:rPr>
        <w:lastRenderedPageBreak/>
        <w:t>الحلم</w:t>
      </w:r>
      <w:r w:rsidRPr="0049768A">
        <w:rPr>
          <w:rFonts w:cs="Traditional Arabic" w:hint="cs"/>
          <w:b/>
          <w:bCs/>
          <w:sz w:val="36"/>
          <w:szCs w:val="36"/>
          <w:rtl/>
        </w:rPr>
        <w:t>:</w:t>
      </w:r>
      <w:r w:rsidRPr="0049768A">
        <w:rPr>
          <w:rFonts w:cs="Traditional Arabic"/>
          <w:sz w:val="36"/>
          <w:szCs w:val="36"/>
          <w:rtl/>
        </w:rPr>
        <w:t xml:space="preserve"> بضم الحاء وسكون اللام وبضمها: هو الرؤيا وبالضم والسكون فقط هو رؤية الجماع في النوم، وهو المراد هنا. </w:t>
      </w:r>
    </w:p>
    <w:p w:rsidR="00784054" w:rsidRPr="0049768A" w:rsidRDefault="00784054" w:rsidP="00784054">
      <w:pPr>
        <w:pStyle w:val="a9"/>
        <w:spacing w:after="80"/>
        <w:rPr>
          <w:sz w:val="36"/>
          <w:szCs w:val="36"/>
          <w:rtl/>
        </w:rPr>
      </w:pPr>
      <w:r w:rsidRPr="0049768A">
        <w:rPr>
          <w:b/>
          <w:bCs/>
          <w:sz w:val="36"/>
          <w:szCs w:val="36"/>
          <w:rtl/>
        </w:rPr>
        <w:t>فليتفُل</w:t>
      </w:r>
      <w:r w:rsidRPr="0049768A">
        <w:rPr>
          <w:sz w:val="36"/>
          <w:szCs w:val="36"/>
          <w:rtl/>
        </w:rPr>
        <w:t xml:space="preserve"> بضم الفاء وكسرها أي : فليبزق.</w:t>
      </w:r>
    </w:p>
    <w:p w:rsidR="00784054" w:rsidRPr="0049768A" w:rsidRDefault="00784054" w:rsidP="00784054">
      <w:pPr>
        <w:bidi/>
        <w:spacing w:after="80"/>
        <w:ind w:firstLine="567"/>
        <w:jc w:val="lowKashida"/>
        <w:rPr>
          <w:rFonts w:cs="Traditional Arabic"/>
          <w:sz w:val="36"/>
          <w:szCs w:val="36"/>
          <w:rtl/>
        </w:rPr>
      </w:pPr>
      <w:r w:rsidRPr="0049768A">
        <w:rPr>
          <w:rFonts w:cs="Traditional Arabic"/>
          <w:sz w:val="36"/>
          <w:szCs w:val="36"/>
          <w:rtl/>
        </w:rPr>
        <w:t>وقيل: التفل أقل من البزق، والنفث أقل من التفل.</w:t>
      </w:r>
    </w:p>
    <w:p w:rsidR="00784054" w:rsidRPr="0049768A" w:rsidRDefault="00784054" w:rsidP="00784054">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784054" w:rsidRPr="0049768A" w:rsidRDefault="00784054" w:rsidP="00784054">
      <w:pPr>
        <w:bidi/>
        <w:spacing w:after="80"/>
        <w:jc w:val="lowKashida"/>
        <w:rPr>
          <w:rFonts w:cs="Traditional Arabic"/>
          <w:sz w:val="36"/>
          <w:szCs w:val="36"/>
          <w:rtl/>
        </w:rPr>
      </w:pPr>
      <w:r w:rsidRPr="0049768A">
        <w:rPr>
          <w:rFonts w:cs="Traditional Arabic" w:hint="cs"/>
          <w:sz w:val="36"/>
          <w:szCs w:val="36"/>
          <w:rtl/>
        </w:rPr>
        <w:t xml:space="preserve">الذكر عند </w:t>
      </w:r>
      <w:r w:rsidRPr="0049768A">
        <w:rPr>
          <w:rFonts w:cs="Traditional Arabic"/>
          <w:sz w:val="36"/>
          <w:szCs w:val="36"/>
          <w:rtl/>
        </w:rPr>
        <w:t>ا</w:t>
      </w:r>
      <w:r w:rsidRPr="0049768A">
        <w:rPr>
          <w:rFonts w:cs="Traditional Arabic" w:hint="cs"/>
          <w:sz w:val="36"/>
          <w:szCs w:val="36"/>
          <w:rtl/>
        </w:rPr>
        <w:t>لا</w:t>
      </w:r>
      <w:r w:rsidRPr="0049768A">
        <w:rPr>
          <w:rFonts w:cs="Traditional Arabic"/>
          <w:sz w:val="36"/>
          <w:szCs w:val="36"/>
          <w:rtl/>
        </w:rPr>
        <w:t>ستيق</w:t>
      </w:r>
      <w:r w:rsidRPr="0049768A">
        <w:rPr>
          <w:rFonts w:cs="Traditional Arabic" w:hint="cs"/>
          <w:sz w:val="36"/>
          <w:szCs w:val="36"/>
          <w:rtl/>
        </w:rPr>
        <w:t>ا</w:t>
      </w:r>
      <w:r w:rsidRPr="0049768A">
        <w:rPr>
          <w:rFonts w:cs="Traditional Arabic"/>
          <w:sz w:val="36"/>
          <w:szCs w:val="36"/>
          <w:rtl/>
        </w:rPr>
        <w:t>ظ</w:t>
      </w:r>
      <w:r w:rsidRPr="0049768A">
        <w:rPr>
          <w:rFonts w:cs="Traditional Arabic" w:hint="cs"/>
          <w:sz w:val="36"/>
          <w:szCs w:val="36"/>
          <w:rtl/>
        </w:rPr>
        <w:t xml:space="preserve"> </w:t>
      </w:r>
      <w:r w:rsidRPr="0049768A">
        <w:rPr>
          <w:rFonts w:cs="Traditional Arabic"/>
          <w:sz w:val="36"/>
          <w:szCs w:val="36"/>
          <w:rtl/>
        </w:rPr>
        <w:t xml:space="preserve"> في الليل وأراد</w:t>
      </w:r>
      <w:r w:rsidRPr="0049768A">
        <w:rPr>
          <w:rFonts w:cs="Traditional Arabic" w:hint="cs"/>
          <w:sz w:val="36"/>
          <w:szCs w:val="36"/>
          <w:rtl/>
        </w:rPr>
        <w:t>ة</w:t>
      </w:r>
      <w:r w:rsidRPr="0049768A">
        <w:rPr>
          <w:rFonts w:cs="Traditional Arabic"/>
          <w:sz w:val="36"/>
          <w:szCs w:val="36"/>
          <w:rtl/>
        </w:rPr>
        <w:t xml:space="preserve"> النوم بعده</w:t>
      </w:r>
    </w:p>
    <w:p w:rsidR="00784054" w:rsidRPr="0049768A" w:rsidRDefault="00784054" w:rsidP="00784054">
      <w:pPr>
        <w:bidi/>
        <w:spacing w:after="80"/>
        <w:ind w:firstLine="567"/>
        <w:jc w:val="lowKashida"/>
        <w:rPr>
          <w:rFonts w:cs="Traditional Arabic"/>
          <w:sz w:val="36"/>
          <w:szCs w:val="36"/>
          <w:rtl/>
        </w:rPr>
      </w:pPr>
      <w:r w:rsidRPr="0049768A">
        <w:rPr>
          <w:rFonts w:cs="Traditional Arabic"/>
          <w:sz w:val="36"/>
          <w:szCs w:val="36"/>
          <w:rtl/>
        </w:rPr>
        <w:t xml:space="preserve">عن عبادة بن الصامت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 عن النبي </w:t>
      </w:r>
      <w:r w:rsidRPr="0049768A">
        <w:rPr>
          <w:rFonts w:cs="Traditional Arabic"/>
          <w:sz w:val="36"/>
          <w:szCs w:val="36"/>
        </w:rPr>
        <w:sym w:font="AGA Arabesque" w:char="F065"/>
      </w:r>
      <w:r w:rsidRPr="0049768A">
        <w:rPr>
          <w:rFonts w:cs="Traditional Arabic"/>
          <w:sz w:val="36"/>
          <w:szCs w:val="36"/>
          <w:rtl/>
        </w:rPr>
        <w:t xml:space="preserve"> قال: </w:t>
      </w:r>
      <w:r w:rsidRPr="0049768A">
        <w:rPr>
          <w:rFonts w:cs="Traditional Arabic"/>
          <w:b/>
          <w:bCs/>
          <w:sz w:val="36"/>
          <w:szCs w:val="36"/>
          <w:rtl/>
        </w:rPr>
        <w:t>"من تعار من الليل فقال:لا إله إلا الله وحده لا شريك له له الملك وله الحمد وهو على كل شيء قدير ، والحمد لله وسبحان الله ولا إله إلا الله والله أكبر ولا حول ولا قوة إلا بالله ثم قال: اللهم اغفر لي أو دعا استجيب له إن توضأ قبلت صلاته"</w:t>
      </w:r>
      <w:r w:rsidRPr="0049768A">
        <w:rPr>
          <w:rFonts w:cs="Traditional Arabic"/>
          <w:sz w:val="36"/>
          <w:szCs w:val="36"/>
          <w:vertAlign w:val="superscript"/>
          <w:rtl/>
        </w:rPr>
        <w:t>(</w:t>
      </w:r>
      <w:r w:rsidRPr="0049768A">
        <w:rPr>
          <w:rStyle w:val="a4"/>
          <w:rFonts w:cs="Traditional Arabic"/>
          <w:sz w:val="36"/>
          <w:szCs w:val="36"/>
          <w:rtl/>
        </w:rPr>
        <w:footnoteReference w:id="896"/>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80"/>
        <w:ind w:firstLine="567"/>
        <w:jc w:val="lowKashida"/>
        <w:rPr>
          <w:rFonts w:cs="Traditional Arabic"/>
          <w:sz w:val="36"/>
          <w:szCs w:val="36"/>
          <w:rtl/>
        </w:rPr>
      </w:pPr>
      <w:r w:rsidRPr="0049768A">
        <w:rPr>
          <w:rFonts w:cs="Traditional Arabic"/>
          <w:b/>
          <w:bCs/>
          <w:sz w:val="36"/>
          <w:szCs w:val="36"/>
          <w:rtl/>
        </w:rPr>
        <w:t>تعار</w:t>
      </w:r>
      <w:r w:rsidRPr="0049768A">
        <w:rPr>
          <w:rFonts w:cs="Traditional Arabic" w:hint="cs"/>
          <w:b/>
          <w:bCs/>
          <w:sz w:val="36"/>
          <w:szCs w:val="36"/>
          <w:rtl/>
        </w:rPr>
        <w:t>:</w:t>
      </w:r>
      <w:r w:rsidRPr="0049768A">
        <w:rPr>
          <w:rFonts w:cs="Traditional Arabic"/>
          <w:sz w:val="36"/>
          <w:szCs w:val="36"/>
          <w:rtl/>
        </w:rPr>
        <w:t xml:space="preserve"> بتشديد الراء أي استيقظ</w:t>
      </w:r>
      <w:r w:rsidRPr="0049768A">
        <w:rPr>
          <w:rFonts w:cs="Traditional Arabic" w:hint="cs"/>
          <w:sz w:val="36"/>
          <w:szCs w:val="36"/>
          <w:rtl/>
        </w:rPr>
        <w:t xml:space="preserve"> في أي ساعة من الليل.</w:t>
      </w:r>
    </w:p>
    <w:p w:rsidR="00784054" w:rsidRPr="0049768A" w:rsidRDefault="00784054" w:rsidP="00784054">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784054" w:rsidRPr="0049768A" w:rsidRDefault="00784054" w:rsidP="00784054">
      <w:pPr>
        <w:pStyle w:val="3"/>
        <w:bidi/>
        <w:spacing w:after="80"/>
        <w:jc w:val="lowKashida"/>
        <w:rPr>
          <w:rFonts w:cs="Traditional Arabic"/>
          <w:sz w:val="36"/>
          <w:szCs w:val="36"/>
          <w:rtl/>
        </w:rPr>
      </w:pPr>
      <w:r w:rsidRPr="0049768A">
        <w:rPr>
          <w:rFonts w:cs="Traditional Arabic" w:hint="cs"/>
          <w:sz w:val="36"/>
          <w:szCs w:val="36"/>
          <w:rtl/>
        </w:rPr>
        <w:lastRenderedPageBreak/>
        <w:t>ذكر من ي</w:t>
      </w:r>
      <w:r w:rsidRPr="0049768A">
        <w:rPr>
          <w:rFonts w:cs="Traditional Arabic"/>
          <w:sz w:val="36"/>
          <w:szCs w:val="36"/>
          <w:rtl/>
        </w:rPr>
        <w:t xml:space="preserve">فزع </w:t>
      </w:r>
      <w:r w:rsidRPr="0049768A">
        <w:rPr>
          <w:rFonts w:cs="Traditional Arabic" w:hint="cs"/>
          <w:sz w:val="36"/>
          <w:szCs w:val="36"/>
          <w:rtl/>
        </w:rPr>
        <w:t>في</w:t>
      </w:r>
      <w:r w:rsidRPr="0049768A">
        <w:rPr>
          <w:rFonts w:cs="Traditional Arabic"/>
          <w:sz w:val="36"/>
          <w:szCs w:val="36"/>
          <w:rtl/>
        </w:rPr>
        <w:t xml:space="preserve"> نومه</w:t>
      </w:r>
    </w:p>
    <w:p w:rsidR="00784054" w:rsidRPr="0049768A" w:rsidRDefault="00784054" w:rsidP="00784054">
      <w:pPr>
        <w:bidi/>
        <w:spacing w:after="80"/>
        <w:ind w:firstLine="567"/>
        <w:jc w:val="lowKashida"/>
        <w:rPr>
          <w:rFonts w:cs="Traditional Arabic"/>
          <w:sz w:val="36"/>
          <w:szCs w:val="36"/>
          <w:rtl/>
        </w:rPr>
      </w:pPr>
      <w:r w:rsidRPr="0049768A">
        <w:rPr>
          <w:rFonts w:cs="Traditional Arabic"/>
          <w:b/>
          <w:bCs/>
          <w:sz w:val="36"/>
          <w:szCs w:val="36"/>
          <w:rtl/>
        </w:rPr>
        <w:t xml:space="preserve">جاء رجل إلى النبي </w:t>
      </w:r>
      <w:r w:rsidRPr="0049768A">
        <w:rPr>
          <w:rFonts w:cs="Traditional Arabic"/>
          <w:b/>
          <w:bCs/>
          <w:sz w:val="36"/>
          <w:szCs w:val="36"/>
        </w:rPr>
        <w:sym w:font="AGA Arabesque" w:char="F065"/>
      </w:r>
      <w:r w:rsidRPr="0049768A">
        <w:rPr>
          <w:rFonts w:cs="Traditional Arabic"/>
          <w:b/>
          <w:bCs/>
          <w:sz w:val="36"/>
          <w:szCs w:val="36"/>
          <w:rtl/>
        </w:rPr>
        <w:t xml:space="preserve"> فشكا أنه يفزع في منامه فقال رسول الله </w:t>
      </w:r>
      <w:r w:rsidRPr="0049768A">
        <w:rPr>
          <w:rFonts w:cs="Traditional Arabic"/>
          <w:b/>
          <w:bCs/>
          <w:sz w:val="36"/>
          <w:szCs w:val="36"/>
        </w:rPr>
        <w:sym w:font="AGA Arabesque" w:char="F065"/>
      </w:r>
      <w:r w:rsidRPr="0049768A">
        <w:rPr>
          <w:rFonts w:cs="Traditional Arabic"/>
          <w:b/>
          <w:bCs/>
          <w:sz w:val="36"/>
          <w:szCs w:val="36"/>
          <w:rtl/>
        </w:rPr>
        <w:t xml:space="preserve"> :" إذا أويت إلى فراشك فقل: أعوذ بكلمات الله التامة من غضبه ومن شر عباده ومن همزات الشياطين وأن يحضرون"</w:t>
      </w:r>
      <w:r w:rsidRPr="0049768A">
        <w:rPr>
          <w:rFonts w:cs="Traditional Arabic"/>
          <w:sz w:val="36"/>
          <w:szCs w:val="36"/>
          <w:vertAlign w:val="superscript"/>
          <w:rtl/>
        </w:rPr>
        <w:t>(</w:t>
      </w:r>
      <w:r w:rsidRPr="0049768A">
        <w:rPr>
          <w:rStyle w:val="a4"/>
          <w:rFonts w:cs="Traditional Arabic"/>
          <w:sz w:val="36"/>
          <w:szCs w:val="36"/>
          <w:rtl/>
        </w:rPr>
        <w:footnoteReference w:id="897"/>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pStyle w:val="a5"/>
        <w:spacing w:after="80"/>
        <w:ind w:firstLine="567"/>
        <w:rPr>
          <w:rFonts w:cs="Traditional Arabic"/>
          <w:sz w:val="36"/>
          <w:szCs w:val="36"/>
          <w:rtl/>
        </w:rPr>
      </w:pPr>
      <w:r w:rsidRPr="0049768A">
        <w:rPr>
          <w:rFonts w:cs="Traditional Arabic"/>
          <w:sz w:val="36"/>
          <w:szCs w:val="36"/>
          <w:rtl/>
        </w:rPr>
        <w:t>فقالها فذهب عنه.</w:t>
      </w:r>
    </w:p>
    <w:p w:rsidR="00784054" w:rsidRPr="0049768A" w:rsidRDefault="00784054" w:rsidP="00784054">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784054" w:rsidRPr="0049768A" w:rsidRDefault="00784054" w:rsidP="00784054">
      <w:pPr>
        <w:pStyle w:val="3"/>
        <w:bidi/>
        <w:jc w:val="lowKashida"/>
        <w:rPr>
          <w:rFonts w:cs="Traditional Arabic"/>
          <w:sz w:val="36"/>
          <w:szCs w:val="36"/>
          <w:rtl/>
        </w:rPr>
      </w:pPr>
      <w:r w:rsidRPr="0049768A">
        <w:rPr>
          <w:rFonts w:cs="Traditional Arabic" w:hint="cs"/>
          <w:sz w:val="36"/>
          <w:szCs w:val="36"/>
          <w:rtl/>
        </w:rPr>
        <w:t>الذكر عند الاستيقاظ من النوم</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 xml:space="preserve">عن أبي هريرة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 أن رسول الله </w:t>
      </w:r>
      <w:r w:rsidRPr="0049768A">
        <w:rPr>
          <w:rFonts w:cs="Traditional Arabic"/>
          <w:sz w:val="36"/>
          <w:szCs w:val="36"/>
        </w:rPr>
        <w:sym w:font="AGA Arabesque" w:char="F065"/>
      </w:r>
      <w:r w:rsidRPr="0049768A">
        <w:rPr>
          <w:rFonts w:cs="Traditional Arabic"/>
          <w:sz w:val="36"/>
          <w:szCs w:val="36"/>
          <w:rtl/>
        </w:rPr>
        <w:t xml:space="preserve"> قال: </w:t>
      </w:r>
      <w:r w:rsidRPr="0049768A">
        <w:rPr>
          <w:rFonts w:cs="Traditional Arabic"/>
          <w:b/>
          <w:bCs/>
          <w:sz w:val="36"/>
          <w:szCs w:val="36"/>
          <w:rtl/>
        </w:rPr>
        <w:t>"يعقد الشيطان على قافية رأس أحدكم إذا هو نائم ثلاث عقد  يضرب على كل عقدةٍ مكانها عليك ليل طويل فارقد فإن استيقظ وذكر الله تعالى انحلت عقدة فإن توضأ انحلت عقدة فإن صلى انحلت عقده كلها فأصبح نشيطاً طيب النفس وإلا أصبح خبيث النفس كسلان"</w:t>
      </w:r>
      <w:r w:rsidRPr="0049768A">
        <w:rPr>
          <w:rFonts w:cs="Traditional Arabic"/>
          <w:sz w:val="36"/>
          <w:szCs w:val="36"/>
          <w:vertAlign w:val="superscript"/>
          <w:rtl/>
        </w:rPr>
        <w:t>(</w:t>
      </w:r>
      <w:r w:rsidRPr="0049768A">
        <w:rPr>
          <w:rStyle w:val="a4"/>
          <w:rFonts w:cs="Traditional Arabic"/>
          <w:sz w:val="36"/>
          <w:szCs w:val="36"/>
          <w:rtl/>
        </w:rPr>
        <w:footnoteReference w:id="898"/>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pStyle w:val="a5"/>
        <w:spacing w:after="60"/>
        <w:ind w:firstLine="567"/>
        <w:rPr>
          <w:rFonts w:cs="Traditional Arabic"/>
          <w:w w:val="93"/>
          <w:sz w:val="36"/>
          <w:szCs w:val="36"/>
          <w:rtl/>
        </w:rPr>
      </w:pPr>
      <w:r w:rsidRPr="0049768A">
        <w:rPr>
          <w:rFonts w:cs="Traditional Arabic" w:hint="cs"/>
          <w:b/>
          <w:bCs/>
          <w:w w:val="93"/>
          <w:sz w:val="36"/>
          <w:szCs w:val="36"/>
          <w:rtl/>
        </w:rPr>
        <w:t xml:space="preserve">قوله: </w:t>
      </w:r>
      <w:r w:rsidRPr="0049768A">
        <w:rPr>
          <w:rFonts w:cs="Traditional Arabic"/>
          <w:b/>
          <w:bCs/>
          <w:w w:val="93"/>
          <w:sz w:val="36"/>
          <w:szCs w:val="36"/>
          <w:rtl/>
        </w:rPr>
        <w:t xml:space="preserve">على قافية رأس أحدكم </w:t>
      </w:r>
      <w:r w:rsidRPr="0049768A">
        <w:rPr>
          <w:rFonts w:cs="Traditional Arabic"/>
          <w:w w:val="93"/>
          <w:sz w:val="36"/>
          <w:szCs w:val="36"/>
          <w:rtl/>
        </w:rPr>
        <w:t>: القافية آخر الرأس وقافية كل شيءٍ آخره ومن قافية الشعر.</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 xml:space="preserve">وقوله </w:t>
      </w:r>
      <w:r w:rsidRPr="0049768A">
        <w:rPr>
          <w:rFonts w:cs="Traditional Arabic"/>
          <w:sz w:val="36"/>
          <w:szCs w:val="36"/>
        </w:rPr>
        <w:sym w:font="AGA Arabesque" w:char="F065"/>
      </w:r>
      <w:r w:rsidRPr="0049768A">
        <w:rPr>
          <w:rFonts w:cs="Traditional Arabic"/>
          <w:b/>
          <w:bCs/>
          <w:sz w:val="36"/>
          <w:szCs w:val="36"/>
          <w:rtl/>
        </w:rPr>
        <w:t>: " فأصبح نشيطاً طيب النفس"</w:t>
      </w:r>
      <w:r w:rsidRPr="0049768A">
        <w:rPr>
          <w:rFonts w:cs="Traditional Arabic"/>
          <w:sz w:val="36"/>
          <w:szCs w:val="36"/>
          <w:rtl/>
        </w:rPr>
        <w:t xml:space="preserve"> معناه: لسروره بما وفقه الله الكريم له من الطاعة ووعده به من ثوابه مع ما يبارك في نفسه وتصرفه في كل أموره مع ما زال عنه من عقد الشيطان وتثبيطه.</w:t>
      </w:r>
    </w:p>
    <w:p w:rsidR="00784054" w:rsidRPr="0049768A" w:rsidRDefault="00784054" w:rsidP="00784054">
      <w:pPr>
        <w:bidi/>
        <w:spacing w:after="60"/>
        <w:ind w:firstLine="567"/>
        <w:jc w:val="lowKashida"/>
        <w:rPr>
          <w:rFonts w:cs="Traditional Arabic"/>
          <w:sz w:val="36"/>
          <w:szCs w:val="36"/>
          <w:rtl/>
        </w:rPr>
      </w:pPr>
      <w:r w:rsidRPr="0049768A">
        <w:rPr>
          <w:rFonts w:cs="Traditional Arabic"/>
          <w:b/>
          <w:bCs/>
          <w:sz w:val="36"/>
          <w:szCs w:val="36"/>
          <w:rtl/>
        </w:rPr>
        <w:lastRenderedPageBreak/>
        <w:t>انحلت عقده كلها</w:t>
      </w:r>
      <w:r w:rsidRPr="0049768A">
        <w:rPr>
          <w:rFonts w:cs="Traditional Arabic" w:hint="cs"/>
          <w:b/>
          <w:bCs/>
          <w:sz w:val="36"/>
          <w:szCs w:val="36"/>
          <w:rtl/>
        </w:rPr>
        <w:t>:</w:t>
      </w:r>
      <w:r w:rsidRPr="0049768A">
        <w:rPr>
          <w:rFonts w:cs="Traditional Arabic"/>
          <w:sz w:val="36"/>
          <w:szCs w:val="36"/>
          <w:rtl/>
        </w:rPr>
        <w:t xml:space="preserve"> قال الألباني رحمه الله تعالى: قلت في تفسير </w:t>
      </w:r>
      <w:r w:rsidRPr="0049768A">
        <w:rPr>
          <w:rFonts w:cs="Traditional Arabic" w:hint="cs"/>
          <w:sz w:val="36"/>
          <w:szCs w:val="36"/>
          <w:rtl/>
        </w:rPr>
        <w:t xml:space="preserve">      </w:t>
      </w:r>
      <w:r w:rsidRPr="0049768A">
        <w:rPr>
          <w:rFonts w:cs="Traditional Arabic"/>
          <w:sz w:val="36"/>
          <w:szCs w:val="36"/>
          <w:rtl/>
        </w:rPr>
        <w:t xml:space="preserve">"العقد" أقوال، والأقرب أنه على حقيقته بمعنى السحر للإنسان  ومنعه من القيام، كما يعقد الساحر من سحره، كما أخبر بذلك المولى تعالى ذكره في كتابه الكريم </w:t>
      </w:r>
      <w:r w:rsidRPr="0049768A">
        <w:rPr>
          <w:rFonts w:cs="Traditional Arabic"/>
          <w:b/>
          <w:bCs/>
          <w:sz w:val="36"/>
          <w:szCs w:val="36"/>
          <w:rtl/>
        </w:rPr>
        <w:t xml:space="preserve"> </w:t>
      </w:r>
      <w:r w:rsidRPr="0049768A">
        <w:rPr>
          <w:rFonts w:cs="Traditional Arabic"/>
          <w:b/>
          <w:bCs/>
          <w:sz w:val="36"/>
          <w:szCs w:val="36"/>
        </w:rPr>
        <w:sym w:font="AGA Arabesque" w:char="F07D"/>
      </w:r>
      <w:r w:rsidRPr="0049768A">
        <w:rPr>
          <w:rFonts w:cs="Traditional Arabic"/>
          <w:b/>
          <w:bCs/>
          <w:sz w:val="36"/>
          <w:szCs w:val="36"/>
          <w:rtl/>
        </w:rPr>
        <w:t xml:space="preserve"> ومن شر النفاثات في العقد</w:t>
      </w:r>
      <w:r w:rsidRPr="0049768A">
        <w:rPr>
          <w:rFonts w:cs="Traditional Arabic"/>
          <w:b/>
          <w:bCs/>
          <w:sz w:val="36"/>
          <w:szCs w:val="36"/>
        </w:rPr>
        <w:sym w:font="AGA Arabesque" w:char="F07B"/>
      </w:r>
      <w:r w:rsidRPr="0049768A">
        <w:rPr>
          <w:rFonts w:cs="Traditional Arabic"/>
          <w:b/>
          <w:bCs/>
          <w:sz w:val="36"/>
          <w:szCs w:val="36"/>
          <w:rtl/>
        </w:rPr>
        <w:t xml:space="preserve"> </w:t>
      </w:r>
      <w:r w:rsidRPr="0049768A">
        <w:rPr>
          <w:rFonts w:cs="Traditional Arabic"/>
          <w:sz w:val="36"/>
          <w:szCs w:val="36"/>
          <w:rtl/>
        </w:rPr>
        <w:t>فالذي خذل يعلم فيه ، والذي وفق يصرف عنه ، ومما يدل على أنه على الحقيقة ما رواه ابن ماجه عن أبي هريرة مرفوعاً " على قافية رأس أحدكم حبل فيه ثلاث عقد"  الحديث، وما رواه ابن خزيمة وذكره المصنف في هذا الباب عن جابر رضي الله عنه " على رأس جرير معقود" وفسر الجرير بالحبل .أ.هـ.</w:t>
      </w:r>
      <w:r w:rsidRPr="0049768A">
        <w:rPr>
          <w:rFonts w:cs="Traditional Arabic" w:hint="cs"/>
          <w:sz w:val="36"/>
          <w:szCs w:val="36"/>
          <w:rtl/>
        </w:rPr>
        <w:t>(</w:t>
      </w:r>
      <w:r w:rsidRPr="0049768A">
        <w:rPr>
          <w:rStyle w:val="a4"/>
          <w:rFonts w:cs="Traditional Arabic"/>
          <w:sz w:val="36"/>
          <w:szCs w:val="36"/>
          <w:rtl/>
        </w:rPr>
        <w:footnoteReference w:id="899"/>
      </w:r>
      <w:r w:rsidRPr="0049768A">
        <w:rPr>
          <w:rFonts w:cs="Traditional Arabic" w:hint="cs"/>
          <w:sz w:val="36"/>
          <w:szCs w:val="36"/>
          <w:rtl/>
        </w:rPr>
        <w:t>)</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 xml:space="preserve">وعن جابر </w:t>
      </w:r>
      <w:r w:rsidRPr="0049768A">
        <w:rPr>
          <w:rFonts w:cs="Traditional Arabic"/>
          <w:sz w:val="36"/>
          <w:szCs w:val="36"/>
        </w:rPr>
        <w:sym w:font="AGA Arabesque" w:char="F074"/>
      </w:r>
      <w:r w:rsidRPr="0049768A">
        <w:rPr>
          <w:rFonts w:cs="Traditional Arabic"/>
          <w:sz w:val="36"/>
          <w:szCs w:val="36"/>
          <w:rtl/>
        </w:rPr>
        <w:t xml:space="preserve">قال: قال رسول الله </w:t>
      </w:r>
      <w:r w:rsidRPr="0049768A">
        <w:rPr>
          <w:rFonts w:cs="Traditional Arabic"/>
          <w:sz w:val="36"/>
          <w:szCs w:val="36"/>
        </w:rPr>
        <w:sym w:font="AGA Arabesque" w:char="F065"/>
      </w:r>
      <w:r w:rsidRPr="0049768A">
        <w:rPr>
          <w:rFonts w:cs="Traditional Arabic"/>
          <w:sz w:val="36"/>
          <w:szCs w:val="36"/>
          <w:rtl/>
        </w:rPr>
        <w:t xml:space="preserve"> : </w:t>
      </w:r>
      <w:r w:rsidRPr="0049768A">
        <w:rPr>
          <w:rFonts w:cs="Traditional Arabic"/>
          <w:b/>
          <w:bCs/>
          <w:sz w:val="36"/>
          <w:szCs w:val="36"/>
          <w:rtl/>
        </w:rPr>
        <w:t>"ما من ذكر ولا أُنثى إلا على رأسه جرير معقود حين يرقد بالليل فإن استيقظ فذكر الله انحلت عُقدةٌ فإذا قام فتوضأ وصلى انحلت العُقَدُ، وأصبح خفيفاً طيب النفس، قدأصاب خيراً"</w:t>
      </w:r>
      <w:r w:rsidRPr="0049768A">
        <w:rPr>
          <w:rFonts w:cs="Traditional Arabic"/>
          <w:sz w:val="36"/>
          <w:szCs w:val="36"/>
          <w:vertAlign w:val="superscript"/>
          <w:rtl/>
        </w:rPr>
        <w:t>(</w:t>
      </w:r>
      <w:r w:rsidRPr="0049768A">
        <w:rPr>
          <w:rStyle w:val="a4"/>
          <w:rFonts w:cs="Traditional Arabic"/>
          <w:sz w:val="36"/>
          <w:szCs w:val="36"/>
          <w:rtl/>
        </w:rPr>
        <w:footnoteReference w:id="900"/>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60"/>
        <w:ind w:firstLine="567"/>
        <w:jc w:val="lowKashida"/>
        <w:rPr>
          <w:rFonts w:cs="Traditional Arabic"/>
          <w:sz w:val="36"/>
          <w:szCs w:val="36"/>
          <w:rtl/>
        </w:rPr>
      </w:pPr>
      <w:r w:rsidRPr="0049768A">
        <w:rPr>
          <w:rFonts w:cs="Traditional Arabic" w:hint="cs"/>
          <w:sz w:val="36"/>
          <w:szCs w:val="36"/>
          <w:rtl/>
        </w:rPr>
        <w:t>و</w:t>
      </w:r>
      <w:r w:rsidRPr="0049768A">
        <w:rPr>
          <w:rFonts w:cs="Traditional Arabic"/>
          <w:sz w:val="36"/>
          <w:szCs w:val="36"/>
          <w:rtl/>
        </w:rPr>
        <w:t xml:space="preserve">عن ابن عباس رضي الله عنهما، عن النبي </w:t>
      </w:r>
      <w:r w:rsidRPr="0049768A">
        <w:rPr>
          <w:rFonts w:cs="Traditional Arabic"/>
          <w:sz w:val="36"/>
          <w:szCs w:val="36"/>
        </w:rPr>
        <w:sym w:font="AGA Arabesque" w:char="F065"/>
      </w:r>
      <w:r w:rsidRPr="0049768A">
        <w:rPr>
          <w:rFonts w:cs="Traditional Arabic"/>
          <w:sz w:val="36"/>
          <w:szCs w:val="36"/>
          <w:rtl/>
        </w:rPr>
        <w:t xml:space="preserve"> قال: </w:t>
      </w:r>
      <w:r w:rsidRPr="0049768A">
        <w:rPr>
          <w:rFonts w:cs="Traditional Arabic"/>
          <w:b/>
          <w:bCs/>
          <w:sz w:val="36"/>
          <w:szCs w:val="36"/>
          <w:rtl/>
        </w:rPr>
        <w:t>"لوأن أحدكم إذا أراد أن يأتي أهله قال: بسم الله اللهم جنبنا الشيطان وجنب الشيطان ما رزقتنا فإنه إن يقدر بينهما ولد في ذلك لم يضره شيطان أبداً"</w:t>
      </w:r>
      <w:r w:rsidRPr="0049768A">
        <w:rPr>
          <w:rFonts w:cs="Traditional Arabic"/>
          <w:sz w:val="36"/>
          <w:szCs w:val="36"/>
          <w:vertAlign w:val="superscript"/>
          <w:rtl/>
        </w:rPr>
        <w:t>(</w:t>
      </w:r>
      <w:r w:rsidRPr="0049768A">
        <w:rPr>
          <w:rStyle w:val="a4"/>
          <w:rFonts w:cs="Traditional Arabic"/>
          <w:sz w:val="36"/>
          <w:szCs w:val="36"/>
          <w:rtl/>
        </w:rPr>
        <w:footnoteReference w:id="901"/>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60"/>
        <w:ind w:firstLine="567"/>
        <w:jc w:val="lowKashida"/>
        <w:rPr>
          <w:rFonts w:cs="Traditional Arabic"/>
          <w:sz w:val="36"/>
          <w:szCs w:val="36"/>
          <w:rtl/>
        </w:rPr>
      </w:pPr>
      <w:r w:rsidRPr="0049768A">
        <w:rPr>
          <w:rFonts w:cs="Traditional Arabic" w:hint="cs"/>
          <w:b/>
          <w:bCs/>
          <w:sz w:val="36"/>
          <w:szCs w:val="36"/>
          <w:rtl/>
        </w:rPr>
        <w:lastRenderedPageBreak/>
        <w:t xml:space="preserve">قوله: </w:t>
      </w:r>
      <w:r w:rsidRPr="0049768A">
        <w:rPr>
          <w:rFonts w:cs="Traditional Arabic"/>
          <w:b/>
          <w:bCs/>
          <w:sz w:val="36"/>
          <w:szCs w:val="36"/>
          <w:rtl/>
        </w:rPr>
        <w:t>لم يضره</w:t>
      </w:r>
      <w:r w:rsidRPr="0049768A">
        <w:rPr>
          <w:rFonts w:cs="Traditional Arabic"/>
          <w:sz w:val="36"/>
          <w:szCs w:val="36"/>
          <w:rtl/>
        </w:rPr>
        <w:t xml:space="preserve">: </w:t>
      </w:r>
      <w:r w:rsidRPr="0049768A">
        <w:rPr>
          <w:rFonts w:cs="Traditional Arabic" w:hint="cs"/>
          <w:sz w:val="36"/>
          <w:szCs w:val="36"/>
          <w:rtl/>
        </w:rPr>
        <w:t xml:space="preserve">أي </w:t>
      </w:r>
      <w:r w:rsidRPr="0049768A">
        <w:rPr>
          <w:rFonts w:cs="Traditional Arabic"/>
          <w:sz w:val="36"/>
          <w:szCs w:val="36"/>
          <w:rtl/>
        </w:rPr>
        <w:t>لا يصيبه الشيطان بأذى .</w:t>
      </w:r>
    </w:p>
    <w:p w:rsidR="00784054" w:rsidRPr="0049768A" w:rsidRDefault="00784054" w:rsidP="00784054">
      <w:pPr>
        <w:bidi/>
        <w:spacing w:after="60"/>
        <w:ind w:firstLine="567"/>
        <w:jc w:val="lowKashida"/>
        <w:rPr>
          <w:rFonts w:cs="Traditional Arabic"/>
          <w:sz w:val="36"/>
          <w:szCs w:val="36"/>
          <w:rtl/>
        </w:rPr>
      </w:pPr>
      <w:r w:rsidRPr="0049768A">
        <w:rPr>
          <w:rFonts w:cs="Traditional Arabic"/>
          <w:sz w:val="36"/>
          <w:szCs w:val="36"/>
          <w:rtl/>
        </w:rPr>
        <w:t>وفيه استحباب التسمية والدعاء والمحافظة على ذلك حتى في حالة الجماع والاعتصام بذكر الله ودعائه من الشيطان والتبرك باسمه والاستعاذة به من جميع الأسماء، وفيه إشارة إلى أن الشيطان ملازم لابن آدم لا يفتر عنه إلا إذا ذكر الله تعالى.</w:t>
      </w:r>
    </w:p>
    <w:p w:rsidR="00784054" w:rsidRPr="0049768A" w:rsidRDefault="00784054" w:rsidP="00784054">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784054" w:rsidRPr="0049768A" w:rsidRDefault="00784054" w:rsidP="00784054">
      <w:pPr>
        <w:pStyle w:val="3"/>
        <w:bidi/>
        <w:jc w:val="lowKashida"/>
        <w:rPr>
          <w:rFonts w:cs="Traditional Arabic"/>
          <w:sz w:val="36"/>
          <w:szCs w:val="36"/>
          <w:rtl/>
        </w:rPr>
      </w:pPr>
      <w:r w:rsidRPr="0049768A">
        <w:rPr>
          <w:rFonts w:cs="Traditional Arabic"/>
          <w:sz w:val="36"/>
          <w:szCs w:val="36"/>
          <w:rtl/>
        </w:rPr>
        <w:t>ثواب ما يقول إذا لبس ثوباً</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عن معاذ بن أنس الجهني الأنصاري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 أن رسول الله </w:t>
      </w:r>
      <w:r w:rsidRPr="0049768A">
        <w:rPr>
          <w:rFonts w:cs="Traditional Arabic"/>
          <w:sz w:val="36"/>
          <w:szCs w:val="36"/>
        </w:rPr>
        <w:sym w:font="AGA Arabesque" w:char="F065"/>
      </w:r>
      <w:r w:rsidRPr="0049768A">
        <w:rPr>
          <w:rFonts w:cs="Traditional Arabic"/>
          <w:sz w:val="36"/>
          <w:szCs w:val="36"/>
          <w:rtl/>
        </w:rPr>
        <w:t xml:space="preserve"> قال: </w:t>
      </w:r>
      <w:r w:rsidRPr="0049768A">
        <w:rPr>
          <w:rFonts w:cs="Traditional Arabic"/>
          <w:b/>
          <w:bCs/>
          <w:sz w:val="36"/>
          <w:szCs w:val="36"/>
          <w:rtl/>
        </w:rPr>
        <w:t>"من لبس ثوباً جديداً فقال: الحمد لله الذي كساني هذا ورزقنيه من غير حولٍ مني ولا قوة غفر الله له ما تقدم من ذنبه"</w:t>
      </w:r>
      <w:r w:rsidRPr="0049768A">
        <w:rPr>
          <w:rFonts w:cs="Traditional Arabic"/>
          <w:sz w:val="36"/>
          <w:szCs w:val="36"/>
          <w:vertAlign w:val="superscript"/>
          <w:rtl/>
        </w:rPr>
        <w:t>(</w:t>
      </w:r>
      <w:r w:rsidRPr="0049768A">
        <w:rPr>
          <w:rStyle w:val="a4"/>
          <w:rFonts w:cs="Traditional Arabic"/>
          <w:sz w:val="36"/>
          <w:szCs w:val="36"/>
          <w:rtl/>
        </w:rPr>
        <w:footnoteReference w:id="902"/>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sz w:val="36"/>
          <w:szCs w:val="36"/>
          <w:rtl/>
        </w:rPr>
        <w:t xml:space="preserve">وعن أبي أمامة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قال : </w:t>
      </w:r>
      <w:r w:rsidRPr="0049768A">
        <w:rPr>
          <w:rFonts w:cs="Traditional Arabic"/>
          <w:b/>
          <w:bCs/>
          <w:sz w:val="36"/>
          <w:szCs w:val="36"/>
          <w:rtl/>
        </w:rPr>
        <w:t xml:space="preserve">لبس عمر بن الخطاب رضي الله عنه ثوباً جديداً فقال: الحمد لله الذي كساني ما أُواري به عورتي وأتجمل به في حياتي ثم قال: سمعت رسول الله </w:t>
      </w:r>
      <w:r w:rsidRPr="0049768A">
        <w:rPr>
          <w:rFonts w:cs="Traditional Arabic"/>
          <w:b/>
          <w:bCs/>
          <w:sz w:val="36"/>
          <w:szCs w:val="36"/>
        </w:rPr>
        <w:sym w:font="AGA Arabesque" w:char="F065"/>
      </w:r>
      <w:r w:rsidRPr="0049768A">
        <w:rPr>
          <w:rFonts w:cs="Traditional Arabic"/>
          <w:b/>
          <w:bCs/>
          <w:sz w:val="36"/>
          <w:szCs w:val="36"/>
          <w:rtl/>
        </w:rPr>
        <w:t xml:space="preserve"> يقول: " من لبس ثوباً جديداً فقال: الحمد لله الذي كساني ما أواري به عورتي وأتجمل به في حياتي ثم عمد إلى  الثوب الذي أخلق فتصدق به كان في كنف الله وفي حفظ الله وفي ستر الله  حياً وميتاً"</w:t>
      </w:r>
      <w:r w:rsidRPr="0049768A">
        <w:rPr>
          <w:rFonts w:cs="Traditional Arabic"/>
          <w:sz w:val="36"/>
          <w:szCs w:val="36"/>
          <w:vertAlign w:val="superscript"/>
          <w:rtl/>
        </w:rPr>
        <w:t>(</w:t>
      </w:r>
      <w:r w:rsidRPr="0049768A">
        <w:rPr>
          <w:rStyle w:val="a4"/>
          <w:rFonts w:cs="Traditional Arabic"/>
          <w:sz w:val="36"/>
          <w:szCs w:val="36"/>
          <w:rtl/>
        </w:rPr>
        <w:footnoteReference w:id="903"/>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after="100"/>
        <w:ind w:firstLine="567"/>
        <w:jc w:val="lowKashida"/>
        <w:rPr>
          <w:rFonts w:cs="Traditional Arabic"/>
          <w:sz w:val="36"/>
          <w:szCs w:val="36"/>
          <w:rtl/>
        </w:rPr>
      </w:pPr>
      <w:r w:rsidRPr="0049768A">
        <w:rPr>
          <w:rFonts w:cs="Traditional Arabic" w:hint="cs"/>
          <w:sz w:val="36"/>
          <w:szCs w:val="36"/>
          <w:rtl/>
        </w:rPr>
        <w:lastRenderedPageBreak/>
        <w:t>و</w:t>
      </w:r>
      <w:r w:rsidRPr="0049768A">
        <w:rPr>
          <w:rFonts w:cs="Traditional Arabic"/>
          <w:sz w:val="36"/>
          <w:szCs w:val="36"/>
          <w:rtl/>
        </w:rPr>
        <w:t xml:space="preserve">عن سهل بن معاذ بن أنس عن أبيه </w:t>
      </w:r>
      <w:r w:rsidRPr="0049768A">
        <w:rPr>
          <w:rFonts w:cs="Traditional Arabic" w:hint="cs"/>
          <w:sz w:val="36"/>
          <w:szCs w:val="36"/>
          <w:rtl/>
        </w:rPr>
        <w:t xml:space="preserve">، </w:t>
      </w:r>
      <w:r w:rsidRPr="0049768A">
        <w:rPr>
          <w:rFonts w:cs="Traditional Arabic"/>
          <w:sz w:val="36"/>
          <w:szCs w:val="36"/>
          <w:rtl/>
        </w:rPr>
        <w:t xml:space="preserve">أن رسول الله </w:t>
      </w:r>
      <w:r w:rsidRPr="0049768A">
        <w:rPr>
          <w:rFonts w:cs="Traditional Arabic"/>
          <w:sz w:val="36"/>
          <w:szCs w:val="36"/>
        </w:rPr>
        <w:sym w:font="AGA Arabesque" w:char="F065"/>
      </w:r>
      <w:r w:rsidRPr="0049768A">
        <w:rPr>
          <w:rFonts w:cs="Traditional Arabic"/>
          <w:sz w:val="36"/>
          <w:szCs w:val="36"/>
          <w:rtl/>
        </w:rPr>
        <w:t xml:space="preserve"> قال: </w:t>
      </w:r>
      <w:r w:rsidRPr="0049768A">
        <w:rPr>
          <w:rFonts w:cs="Traditional Arabic"/>
          <w:b/>
          <w:bCs/>
          <w:sz w:val="36"/>
          <w:szCs w:val="36"/>
          <w:rtl/>
        </w:rPr>
        <w:t>"من لبس ثوباً فقال: الحمد لله الذي كساني هذا ورزقنيه  من غير حولٍ مني ولا قوة غفر له ما تقدم  من ذنبه وما تأخر"</w:t>
      </w:r>
      <w:r w:rsidRPr="0049768A">
        <w:rPr>
          <w:rFonts w:cs="Traditional Arabic"/>
          <w:sz w:val="36"/>
          <w:szCs w:val="36"/>
          <w:vertAlign w:val="superscript"/>
          <w:rtl/>
        </w:rPr>
        <w:t>(</w:t>
      </w:r>
      <w:r w:rsidRPr="0049768A">
        <w:rPr>
          <w:rStyle w:val="a4"/>
          <w:rFonts w:cs="Traditional Arabic"/>
          <w:sz w:val="36"/>
          <w:szCs w:val="36"/>
          <w:rtl/>
        </w:rPr>
        <w:footnoteReference w:id="904"/>
      </w:r>
      <w:r w:rsidRPr="0049768A">
        <w:rPr>
          <w:rFonts w:cs="Traditional Arabic"/>
          <w:sz w:val="36"/>
          <w:szCs w:val="36"/>
          <w:vertAlign w:val="superscript"/>
          <w:rtl/>
        </w:rPr>
        <w:t>)</w:t>
      </w:r>
      <w:r w:rsidRPr="0049768A">
        <w:rPr>
          <w:rFonts w:cs="Traditional Arabic"/>
          <w:sz w:val="36"/>
          <w:szCs w:val="36"/>
          <w:rtl/>
        </w:rPr>
        <w:t>.</w:t>
      </w:r>
    </w:p>
    <w:p w:rsidR="00784054" w:rsidRPr="0049768A" w:rsidRDefault="00784054" w:rsidP="00784054">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784054" w:rsidRPr="0049768A" w:rsidRDefault="00784054" w:rsidP="00784054">
      <w:pPr>
        <w:pStyle w:val="3"/>
        <w:bidi/>
        <w:spacing w:after="0"/>
        <w:jc w:val="lowKashida"/>
        <w:rPr>
          <w:rFonts w:cs="Traditional Arabic"/>
          <w:sz w:val="36"/>
          <w:szCs w:val="36"/>
          <w:rtl/>
        </w:rPr>
      </w:pPr>
      <w:r w:rsidRPr="0049768A">
        <w:rPr>
          <w:rFonts w:cs="Traditional Arabic" w:hint="cs"/>
          <w:sz w:val="36"/>
          <w:szCs w:val="36"/>
          <w:rtl/>
        </w:rPr>
        <w:t>فوائد الذكر</w:t>
      </w:r>
    </w:p>
    <w:p w:rsidR="00784054" w:rsidRPr="0049768A" w:rsidRDefault="00784054" w:rsidP="001E6BD1">
      <w:pPr>
        <w:bidi/>
        <w:jc w:val="lowKashida"/>
        <w:rPr>
          <w:rFonts w:cs="Traditional Arabic"/>
          <w:sz w:val="36"/>
          <w:szCs w:val="36"/>
          <w:rtl/>
        </w:rPr>
      </w:pPr>
      <w:r w:rsidRPr="0049768A">
        <w:rPr>
          <w:rFonts w:cs="Traditional Arabic" w:hint="cs"/>
          <w:sz w:val="36"/>
          <w:szCs w:val="36"/>
          <w:rtl/>
        </w:rPr>
        <w:t>قال ابن قيم الجوزية في الوابل الصيب</w:t>
      </w:r>
      <w:r w:rsidR="001E6BD1" w:rsidRPr="0049768A">
        <w:rPr>
          <w:rFonts w:ascii="Traditional Arabic" w:hAnsi="Traditional Arabic" w:cs="Traditional Arabic"/>
          <w:sz w:val="36"/>
          <w:szCs w:val="36"/>
          <w:rtl/>
        </w:rPr>
        <w:t>.</w:t>
      </w:r>
      <w:r w:rsidR="001E6BD1" w:rsidRPr="0049768A">
        <w:rPr>
          <w:rFonts w:cs="Traditional Arabic" w:hint="cs"/>
          <w:sz w:val="36"/>
          <w:szCs w:val="36"/>
          <w:rtl/>
        </w:rPr>
        <w:t>(</w:t>
      </w:r>
      <w:r w:rsidR="001E6BD1" w:rsidRPr="0049768A">
        <w:rPr>
          <w:rStyle w:val="a4"/>
          <w:rFonts w:cs="Traditional Arabic"/>
          <w:sz w:val="36"/>
          <w:szCs w:val="36"/>
          <w:rtl/>
        </w:rPr>
        <w:footnoteReference w:id="905"/>
      </w:r>
      <w:r w:rsidR="001E6BD1" w:rsidRPr="0049768A">
        <w:rPr>
          <w:rFonts w:cs="Traditional Arabic" w:hint="cs"/>
          <w:sz w:val="36"/>
          <w:szCs w:val="36"/>
          <w:rtl/>
        </w:rPr>
        <w:t>)</w:t>
      </w:r>
      <w:r w:rsidRPr="0049768A">
        <w:rPr>
          <w:rFonts w:cs="Traditional Arabic" w:hint="cs"/>
          <w:sz w:val="36"/>
          <w:szCs w:val="36"/>
          <w:rtl/>
        </w:rPr>
        <w:t>:</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 xml:space="preserve">  وفي الذكر أكثر من مائة فائدة: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 xml:space="preserve">إحداها: إنه يطرد الشيطان  ويقمعه   ويكسره.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 xml:space="preserve">الثانية: إنه يرضي الرحمن عز وجل.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 xml:space="preserve">الثالثة: إنه يزيل الهم والغم عن القلب.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 xml:space="preserve">الرابعة: إنه يجلب للقلب الفرح والسرور والبسط.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 xml:space="preserve">الخامسة: إنه يقوي القلب والبدن.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 xml:space="preserve">السادسة: إنه ينور الوجه والقلب.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 xml:space="preserve">السابعة: إنه يجلب الرزق.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 xml:space="preserve">الثامنة: إنه يكسو الذاكر المهابة والحلاوة والنضرة.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 xml:space="preserve">التاسعة: إنه يورثه المحبة التي هي روح الاسلام وقطب رحى الدين ومدار السعادة والنجاة، وقد جعل الله لكل شئ سببا وجعل سبب المحبة دوام الذكر فمن اراد ان ينال محبة الله عز وجل فليلهج بذكره فإنه الدرس </w:t>
      </w:r>
      <w:r w:rsidRPr="0049768A">
        <w:rPr>
          <w:rFonts w:cs="Traditional Arabic" w:hint="cs"/>
          <w:sz w:val="36"/>
          <w:szCs w:val="36"/>
          <w:rtl/>
        </w:rPr>
        <w:lastRenderedPageBreak/>
        <w:t xml:space="preserve">والمذاكرة كما انه باب العلم، فالذكر باب المحبة وشارعها الاعظم وصراطها الاقوم.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 xml:space="preserve">العاشرة: إنه يورثه المراقبة حتى يدخله في باب الاحسان فيعبد الله كأنه يراه ولا سبيل للغافل عن الذكر إلى مقام الاحسان كما لا سبيل للقاعد إلى الوصول إلى البيت.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 xml:space="preserve">الحادية عشرة: إنه يورثه الإنابة وهي الرجوع الى الله عز وجل فمتى أكثر الرجوع إليه بذكره أورثه ذلك رجوعه بقلبه اليه في كل أحواله فيبقى الله عز وجل مفزعه وملجأه وملاذه ومعاذه وقبلة قلبه ومهربه عند النوازل والبلايا.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 xml:space="preserve">الثانية عشرة: إنه يورثه القرب منه فعلى قدر ذكره لله عز وجل يكون قربه منه وعلى قدر غفلته يكون بعده منه.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 xml:space="preserve">الثالثة عشرة: إنه يفتح له بابا عظيما من أبواب المعرفة، وكلما أكثر من الذكر ازداد من المعرفة.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 xml:space="preserve">الرابعة عشرة: إنه يورث الهيبة لربه عز وجل وإجلاله لشدة استيلائه على قلبه وحضوره مع الله تعالى بخلاف الغافل فان حجاب الهيبة رقيق في قلبه. الخامسة عشرة: إنه يورثه ذكر الله تعالى له كما قال تعالى </w:t>
      </w:r>
      <w:r w:rsidRPr="0049768A">
        <w:rPr>
          <w:rFonts w:cs="Traditional Arabic"/>
          <w:sz w:val="36"/>
          <w:szCs w:val="36"/>
        </w:rPr>
        <w:sym w:font="AGA Arabesque" w:char="F029"/>
      </w:r>
      <w:r w:rsidRPr="0049768A">
        <w:rPr>
          <w:rFonts w:cs="Traditional Arabic"/>
          <w:sz w:val="36"/>
          <w:szCs w:val="36"/>
          <w:rtl/>
        </w:rPr>
        <w:t>فَاذْكُرُونِي أَذْكُرْكُمْ</w:t>
      </w:r>
      <w:r w:rsidRPr="0049768A">
        <w:rPr>
          <w:rFonts w:cs="Traditional Arabic"/>
          <w:sz w:val="36"/>
          <w:szCs w:val="36"/>
        </w:rPr>
        <w:sym w:font="AGA Arabesque" w:char="F028"/>
      </w:r>
      <w:r w:rsidRPr="0049768A">
        <w:rPr>
          <w:rFonts w:cs="Traditional Arabic" w:hint="cs"/>
          <w:sz w:val="36"/>
          <w:szCs w:val="36"/>
          <w:rtl/>
        </w:rPr>
        <w:t xml:space="preserve"> ولو لم يكن في الذكر إلا هذه وحدها لكفى بها فضلاً وشرفاً. وقال فيما يروي عن ربه تبارك وتعالى من ذكرني في نفسه ذكرته في نفسي ومن ذكرني في ملا ذكرته في ملا خير منهم.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lastRenderedPageBreak/>
        <w:t xml:space="preserve">السادسة عشرة: إنه يورث حياة القلب، وسمعت شيخ الاسلام ابن تيمية قدس الله تعالى روحه يقول الذكر للقلب مثل الماء للسمك فكيف يكون حال السمك إذا فارق الماء.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 xml:space="preserve">السابعة عشرة: إنه قوت القلب والروح فإذا فقده العبد صار بمنـزلة الجسم إذا حيل بينه وبين قوته، وحضرت شيخ الإسلام ابن تيمية مرة صلى الفجر ثم جلس يذكرالله تعالى إلى قريب من انتصاف النهار ثم التفت إليّ، وقال هذه غدوتي ولو لم أتغد الغداء سقطت قوتي أو كلاما قريبا من هذا، وقال لي مرة لا أترك الذكر إلا بنية إجمام نفسي وإراحتها لاستعد بتلك الراحة لذكر آخر أو كلاما هذا معناه.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 xml:space="preserve">الثامنة عشرة: إنه يورث جلاء القلب من صداه، كما تقدم في الحديث، وكل صدا وصدا القلب الغفلة والهوى وجلاؤه الذكر والتوبة والاستغفار وقد تقدم هذا المعنى.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 xml:space="preserve">التاسعة عشرة: إنه يحط الخطايا ويذهبها فإنه من أعظم الحسنات والحسنات يذهبن السيئات.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 xml:space="preserve">العشرون: إنه يزيل الوحشة بين العبد وبين ربه تبارك وتعالى فان الغافل بينه وبين الله عز وجل وحشه لا تزول إلا بالذكر.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 xml:space="preserve">الحادية والعشرون: إن ما يذكر به العبد ربه عز وجل من جلاله وتسبيحه وتحميده يذكر بصاحبه عند الشدة فقد روي الإمام أحمد في المسند عن النبي </w:t>
      </w:r>
      <w:r w:rsidRPr="0049768A">
        <w:rPr>
          <w:rFonts w:cs="Traditional Arabic"/>
          <w:sz w:val="36"/>
          <w:szCs w:val="36"/>
        </w:rPr>
        <w:sym w:font="AGA Arabesque" w:char="F065"/>
      </w:r>
      <w:r w:rsidRPr="0049768A">
        <w:rPr>
          <w:rFonts w:cs="Traditional Arabic" w:hint="cs"/>
          <w:sz w:val="36"/>
          <w:szCs w:val="36"/>
          <w:rtl/>
        </w:rPr>
        <w:t xml:space="preserve"> إنه قال: إن ما تذكرون من جلال الله عز وجل من التهليل والتكبير </w:t>
      </w:r>
      <w:r w:rsidRPr="0049768A">
        <w:rPr>
          <w:rFonts w:cs="Traditional Arabic" w:hint="cs"/>
          <w:sz w:val="36"/>
          <w:szCs w:val="36"/>
          <w:rtl/>
        </w:rPr>
        <w:lastRenderedPageBreak/>
        <w:t xml:space="preserve">والتحميد يتعاطفن حول العرش لهن دوي كدوى النحل يذكرن بصاحبهن، أفلا يحب أحدكم أن يكون له ما يذكره به هذا الحديث أو معناه.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 xml:space="preserve">الثانية والعشرون: إن العبد إذا تعرف إلى الله تعالى بذكره في الرخاء عرفه في الشدة وقد جاء أثر معناه إن العبد المطيع الذاكر لله تعالى إذا أصابته شدة أوسأل الله تعالى حاجة قالت الملائكة يارب صوت معروف من عبد معروف، والغافل المعرض عن الله عز وجل إذا دعاه وساله قالت الملائكة يارب صوت منكر من عبد منكر.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 xml:space="preserve">الثالثة والعشرون: إنه ينجي من عذاب الله تعالى كما قال معاذ </w:t>
      </w:r>
      <w:r w:rsidRPr="0049768A">
        <w:rPr>
          <w:rFonts w:cs="Traditional Arabic"/>
          <w:sz w:val="36"/>
          <w:szCs w:val="36"/>
        </w:rPr>
        <w:sym w:font="AGA Arabesque" w:char="F074"/>
      </w:r>
      <w:r w:rsidRPr="0049768A">
        <w:rPr>
          <w:rFonts w:cs="Traditional Arabic" w:hint="cs"/>
          <w:sz w:val="36"/>
          <w:szCs w:val="36"/>
          <w:rtl/>
        </w:rPr>
        <w:t xml:space="preserve"> ويروى مرفوعا: "ما عمل آدمي عملا أنجي من عذاب الله عز وجل من ذكر الله تعالى".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 xml:space="preserve">الرابعة والعشرون: إنه سبب تنـزيل السكينة وغشيان الرحمة وحفوف الملائكة بالذاكر، كما أخبر به النبي </w:t>
      </w:r>
      <w:r w:rsidRPr="0049768A">
        <w:rPr>
          <w:rFonts w:cs="Traditional Arabic"/>
          <w:sz w:val="36"/>
          <w:szCs w:val="36"/>
        </w:rPr>
        <w:sym w:font="AGA Arabesque" w:char="F065"/>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 xml:space="preserve">الخامسة والعشرون: إنه سبب اشتغال اللسان عن الغيبة والنميمة والكذب والفحش والباطل فان العبد لا بد له من أن يتكلم فإن لم يتكلم بذكر الله تعالى وذكر أوامره تكلم بهذه المحرمات أو بعضها ولا سبيل إلى السلامة منها البتة إلا بذكر الله تعالى والمشاهدة والتجربة شاهدان بذلك فمن عود لسانه ذكر الله صان لسانه عن الباطل واللغو ومن يبس لسانه عن ذكر الله تعالى ترطب بكل باطل ولغو وفحش ولا حول ولا قوة الا بالله.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lastRenderedPageBreak/>
        <w:t xml:space="preserve">السادسة والعشرون: إن مجالس الذكر مجالس الملائكة ومجالس اللغو والغفلة ومجالس الشياطين فليتخير العبد اعجبهما إليه وأولاهما به فهو مع اهله في الدنيا والاخرة.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 xml:space="preserve">السابعة والعشرون: إنه يسعد الذاكر بذكره ويسعد به جليسه وهذا هو المبارك أين ما كان والغافل واللاغي يشقى بلغوه وغفلته ويشقى به مجالسه.   الثامنة والعشرون: إنه يؤمن العبد من الحسرة يوم القيامة فان كل مجلس لا يذكر العبد فيه ربه تعالى كان عليه حسرة وترة يوم القيامة.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 xml:space="preserve">التاسعة والعشرون: إنه مع البكاء في الخلوة سبب لاظلال الله تعالى العبد يوم الحر الأكبر في ظل عرشه والناس في حر الشمس قد صهرتهم في الموقف وهذا الذاكر مستظل بظل عرش الرحمن عز وجل. </w:t>
      </w:r>
    </w:p>
    <w:p w:rsidR="00784054" w:rsidRPr="0049768A" w:rsidRDefault="00784054" w:rsidP="00972586">
      <w:pPr>
        <w:bidi/>
        <w:jc w:val="lowKashida"/>
        <w:rPr>
          <w:rFonts w:cs="Traditional Arabic"/>
          <w:sz w:val="36"/>
          <w:szCs w:val="36"/>
          <w:rtl/>
        </w:rPr>
      </w:pPr>
      <w:r w:rsidRPr="0049768A">
        <w:rPr>
          <w:rFonts w:cs="Traditional Arabic" w:hint="cs"/>
          <w:sz w:val="36"/>
          <w:szCs w:val="36"/>
          <w:rtl/>
        </w:rPr>
        <w:t xml:space="preserve">الثلاثون: أن الأشتغال به سبب لعطاء الله للذاكر افضل ما يعطي السائلين، ففي الحديث عن عمر بن الخطاب </w:t>
      </w:r>
      <w:r w:rsidRPr="0049768A">
        <w:rPr>
          <w:rFonts w:cs="Traditional Arabic"/>
          <w:sz w:val="36"/>
          <w:szCs w:val="36"/>
        </w:rPr>
        <w:sym w:font="AGA Arabesque" w:char="F074"/>
      </w:r>
      <w:r w:rsidRPr="0049768A">
        <w:rPr>
          <w:rFonts w:cs="Traditional Arabic" w:hint="cs"/>
          <w:sz w:val="36"/>
          <w:szCs w:val="36"/>
          <w:rtl/>
        </w:rPr>
        <w:t xml:space="preserve"> قال: قال رسول الله </w:t>
      </w:r>
      <w:r w:rsidRPr="0049768A">
        <w:rPr>
          <w:rFonts w:cs="Traditional Arabic"/>
          <w:sz w:val="36"/>
          <w:szCs w:val="36"/>
        </w:rPr>
        <w:sym w:font="AGA Arabesque" w:char="F065"/>
      </w:r>
      <w:r w:rsidRPr="0049768A">
        <w:rPr>
          <w:rFonts w:cs="Traditional Arabic" w:hint="cs"/>
          <w:sz w:val="36"/>
          <w:szCs w:val="36"/>
          <w:rtl/>
        </w:rPr>
        <w:t xml:space="preserve"> قال سبحانه وتعالى: من شغله ذكري عن مسالتي أعطيته أفضل ما أعطي السائلين</w:t>
      </w:r>
      <w:r w:rsidRPr="0049768A">
        <w:rPr>
          <w:rFonts w:cs="Traditional Arabic"/>
          <w:sz w:val="36"/>
          <w:szCs w:val="36"/>
          <w:vertAlign w:val="superscript"/>
          <w:rtl/>
        </w:rPr>
        <w:t>(</w:t>
      </w:r>
      <w:r w:rsidRPr="0049768A">
        <w:rPr>
          <w:rStyle w:val="a4"/>
          <w:rFonts w:cs="Traditional Arabic"/>
          <w:sz w:val="36"/>
          <w:szCs w:val="36"/>
          <w:rtl/>
        </w:rPr>
        <w:footnoteReference w:id="906"/>
      </w:r>
      <w:r w:rsidRPr="0049768A">
        <w:rPr>
          <w:rFonts w:cs="Traditional Arabic"/>
          <w:sz w:val="36"/>
          <w:szCs w:val="36"/>
          <w:vertAlign w:val="superscript"/>
          <w:rtl/>
        </w:rPr>
        <w:t>)</w:t>
      </w:r>
      <w:r w:rsidRPr="0049768A">
        <w:rPr>
          <w:rFonts w:cs="Traditional Arabic" w:hint="cs"/>
          <w:sz w:val="36"/>
          <w:szCs w:val="36"/>
          <w:rtl/>
        </w:rPr>
        <w:t xml:space="preserve">. الحادية والثلاثون: إنه أيسر العبادات وهو من أجلها وأفضلها فإن حركة اللسان أخف حركات الجوارح وأيسرها، ولو تحرك عضو من الإنسان في اليوم والليلة بقدر حركة لسانه لشق عليه غاية المشقة بل لا يمكنه ذلك. الثانية والثلاثون: إنه غراس الجنة فقد روي الترمذي في جامعه من حديث عبد الله بن مسعود </w:t>
      </w:r>
      <w:r w:rsidRPr="0049768A">
        <w:rPr>
          <w:rFonts w:cs="Traditional Arabic"/>
          <w:sz w:val="36"/>
          <w:szCs w:val="36"/>
        </w:rPr>
        <w:sym w:font="AGA Arabesque" w:char="F074"/>
      </w:r>
      <w:r w:rsidRPr="0049768A">
        <w:rPr>
          <w:rFonts w:cs="Traditional Arabic" w:hint="cs"/>
          <w:sz w:val="36"/>
          <w:szCs w:val="36"/>
          <w:rtl/>
        </w:rPr>
        <w:t xml:space="preserve"> قال: قال رسول الله </w:t>
      </w:r>
      <w:r w:rsidRPr="0049768A">
        <w:rPr>
          <w:rFonts w:cs="Traditional Arabic"/>
          <w:sz w:val="36"/>
          <w:szCs w:val="36"/>
        </w:rPr>
        <w:sym w:font="AGA Arabesque" w:char="F065"/>
      </w:r>
      <w:r w:rsidRPr="0049768A">
        <w:rPr>
          <w:rFonts w:cs="Traditional Arabic" w:hint="cs"/>
          <w:sz w:val="36"/>
          <w:szCs w:val="36"/>
          <w:rtl/>
        </w:rPr>
        <w:t xml:space="preserve">: "لقيت ليلة اسري بي </w:t>
      </w:r>
      <w:r w:rsidRPr="0049768A">
        <w:rPr>
          <w:rFonts w:cs="Traditional Arabic" w:hint="cs"/>
          <w:sz w:val="36"/>
          <w:szCs w:val="36"/>
          <w:rtl/>
        </w:rPr>
        <w:lastRenderedPageBreak/>
        <w:t xml:space="preserve">ابراهيم الخليل عليه السلام، فقال: يا محمد اقرئ امتك السلام واخبرهم ان الجنة طيبة التربة عذبة الماء وانها قيعان وإن غراسها سبحان الله والحمد لله ولا اله الا الله والله أكبر، قال الترمذي : حديث حسن غريب من حديث ابن مسعود، وفي الترمذي من حديث أبي الزبير عن جابر عن النبي </w:t>
      </w:r>
      <w:r w:rsidRPr="0049768A">
        <w:rPr>
          <w:rFonts w:cs="Traditional Arabic"/>
          <w:sz w:val="36"/>
          <w:szCs w:val="36"/>
        </w:rPr>
        <w:sym w:font="AGA Arabesque" w:char="F065"/>
      </w:r>
      <w:r w:rsidRPr="0049768A">
        <w:rPr>
          <w:rFonts w:cs="Traditional Arabic" w:hint="cs"/>
          <w:sz w:val="36"/>
          <w:szCs w:val="36"/>
          <w:rtl/>
        </w:rPr>
        <w:t xml:space="preserve"> قال: </w:t>
      </w:r>
      <w:r w:rsidRPr="0049768A">
        <w:rPr>
          <w:rFonts w:cs="Traditional Arabic" w:hint="cs"/>
          <w:b/>
          <w:bCs/>
          <w:sz w:val="36"/>
          <w:szCs w:val="36"/>
          <w:rtl/>
        </w:rPr>
        <w:t xml:space="preserve">"من قال سبحان الله </w:t>
      </w:r>
      <w:r w:rsidRPr="0049768A">
        <w:rPr>
          <w:rFonts w:cs="Traditional Arabic"/>
          <w:b/>
          <w:bCs/>
          <w:sz w:val="36"/>
          <w:szCs w:val="36"/>
          <w:rtl/>
        </w:rPr>
        <w:t>–</w:t>
      </w:r>
      <w:r w:rsidRPr="0049768A">
        <w:rPr>
          <w:rFonts w:cs="Traditional Arabic" w:hint="cs"/>
          <w:b/>
          <w:bCs/>
          <w:sz w:val="36"/>
          <w:szCs w:val="36"/>
          <w:rtl/>
        </w:rPr>
        <w:t xml:space="preserve"> العظيم - وبحمده غرست له نخله في الجنة".</w:t>
      </w:r>
      <w:r w:rsidRPr="0049768A">
        <w:rPr>
          <w:rFonts w:cs="Traditional Arabic"/>
          <w:sz w:val="36"/>
          <w:szCs w:val="36"/>
          <w:vertAlign w:val="superscript"/>
          <w:rtl/>
        </w:rPr>
        <w:t>(</w:t>
      </w:r>
      <w:r w:rsidRPr="0049768A">
        <w:rPr>
          <w:rStyle w:val="a4"/>
          <w:rFonts w:cs="Traditional Arabic"/>
          <w:sz w:val="36"/>
          <w:szCs w:val="36"/>
          <w:rtl/>
        </w:rPr>
        <w:footnoteReference w:id="907"/>
      </w:r>
      <w:r w:rsidRPr="0049768A">
        <w:rPr>
          <w:rFonts w:cs="Traditional Arabic"/>
          <w:sz w:val="36"/>
          <w:szCs w:val="36"/>
          <w:vertAlign w:val="superscript"/>
          <w:rtl/>
        </w:rPr>
        <w:t>)</w:t>
      </w:r>
      <w:r w:rsidR="00972586" w:rsidRPr="0049768A">
        <w:rPr>
          <w:rFonts w:cs="Traditional Arabic" w:hint="cs"/>
          <w:sz w:val="36"/>
          <w:szCs w:val="36"/>
          <w:rtl/>
        </w:rPr>
        <w:t xml:space="preserve"> </w:t>
      </w:r>
    </w:p>
    <w:p w:rsidR="004A1AC4" w:rsidRPr="0049768A" w:rsidRDefault="00784054" w:rsidP="004A1AC4">
      <w:pPr>
        <w:bidi/>
        <w:jc w:val="lowKashida"/>
        <w:rPr>
          <w:rFonts w:cs="Traditional Arabic"/>
          <w:sz w:val="36"/>
          <w:szCs w:val="36"/>
          <w:rtl/>
        </w:rPr>
      </w:pPr>
      <w:r w:rsidRPr="0049768A">
        <w:rPr>
          <w:rFonts w:cs="Traditional Arabic" w:hint="cs"/>
          <w:sz w:val="36"/>
          <w:szCs w:val="36"/>
          <w:rtl/>
        </w:rPr>
        <w:t xml:space="preserve">الثالثة والثلاثون: إن العطاء والفضل الذي رتب عليه لم يرتب على غيره من الأعمال، ففي الصحيحين عن أبي هريرة </w:t>
      </w:r>
      <w:r w:rsidRPr="0049768A">
        <w:rPr>
          <w:rFonts w:cs="Traditional Arabic"/>
          <w:sz w:val="36"/>
          <w:szCs w:val="36"/>
        </w:rPr>
        <w:sym w:font="AGA Arabesque" w:char="F074"/>
      </w:r>
      <w:r w:rsidRPr="0049768A">
        <w:rPr>
          <w:rFonts w:cs="Traditional Arabic" w:hint="cs"/>
          <w:sz w:val="36"/>
          <w:szCs w:val="36"/>
          <w:rtl/>
        </w:rPr>
        <w:t xml:space="preserve">، ان رسول الله قال: </w:t>
      </w:r>
      <w:r w:rsidRPr="0049768A">
        <w:rPr>
          <w:rFonts w:cs="Traditional Arabic" w:hint="cs"/>
          <w:b/>
          <w:bCs/>
          <w:sz w:val="36"/>
          <w:szCs w:val="36"/>
          <w:rtl/>
        </w:rPr>
        <w:t>"من قال لا إله إلا الله وحده لاشريك له، له الملك وله الحمد وهو على كل شئ قدير في يوم مائة مرة كانت له عدل عشر رقاب وكتبت له مائة حسنة ومحيت عنه مائة سيئة وكانت له حرزا من الشيطان يومه ذلك حتى يمسي و لم يات أحد بافضل مما جاء به إلا رجل عمل أكثر منه، ومن قال سبحان الله وبحمده في يوم مائة مرة حطت خطاياه وإن كانت مثل زبد البحر"</w:t>
      </w:r>
      <w:r w:rsidR="004A1AC4" w:rsidRPr="0049768A">
        <w:rPr>
          <w:rFonts w:ascii="Traditional Arabic" w:hAnsi="Traditional Arabic" w:cs="Traditional Arabic"/>
          <w:sz w:val="36"/>
          <w:szCs w:val="36"/>
          <w:rtl/>
        </w:rPr>
        <w:t>.</w:t>
      </w:r>
    </w:p>
    <w:p w:rsidR="004A1AC4" w:rsidRPr="0049768A" w:rsidRDefault="00784054" w:rsidP="004A1AC4">
      <w:pPr>
        <w:bidi/>
        <w:jc w:val="lowKashida"/>
        <w:rPr>
          <w:rFonts w:cs="Traditional Arabic"/>
          <w:b/>
          <w:bCs/>
          <w:sz w:val="36"/>
          <w:szCs w:val="36"/>
          <w:rtl/>
        </w:rPr>
      </w:pPr>
      <w:r w:rsidRPr="0049768A">
        <w:rPr>
          <w:rFonts w:cs="Traditional Arabic" w:hint="cs"/>
          <w:sz w:val="36"/>
          <w:szCs w:val="36"/>
          <w:rtl/>
        </w:rPr>
        <w:t xml:space="preserve"> وفي صحيح مسلم عن أبي هريرة قال قال رسول الله </w:t>
      </w:r>
      <w:r w:rsidRPr="0049768A">
        <w:rPr>
          <w:rFonts w:cs="Traditional Arabic"/>
          <w:sz w:val="36"/>
          <w:szCs w:val="36"/>
        </w:rPr>
        <w:sym w:font="AGA Arabesque" w:char="F065"/>
      </w:r>
      <w:r w:rsidRPr="0049768A">
        <w:rPr>
          <w:rFonts w:cs="Traditional Arabic" w:hint="cs"/>
          <w:sz w:val="36"/>
          <w:szCs w:val="36"/>
          <w:rtl/>
        </w:rPr>
        <w:t xml:space="preserve">: </w:t>
      </w:r>
      <w:r w:rsidRPr="0049768A">
        <w:rPr>
          <w:rFonts w:cs="Traditional Arabic" w:hint="cs"/>
          <w:b/>
          <w:bCs/>
          <w:sz w:val="36"/>
          <w:szCs w:val="36"/>
          <w:rtl/>
        </w:rPr>
        <w:t xml:space="preserve">"لأن أقول سبحان الله والحمد لله ولا إله إلا الله والله أكبر أحب الي مما طلعت عليه الشمس". </w:t>
      </w:r>
    </w:p>
    <w:p w:rsidR="00784054" w:rsidRPr="0049768A" w:rsidRDefault="00784054" w:rsidP="004A1AC4">
      <w:pPr>
        <w:bidi/>
        <w:jc w:val="lowKashida"/>
        <w:rPr>
          <w:rFonts w:cs="Traditional Arabic"/>
          <w:b/>
          <w:bCs/>
          <w:sz w:val="36"/>
          <w:szCs w:val="36"/>
          <w:rtl/>
        </w:rPr>
      </w:pPr>
      <w:r w:rsidRPr="0049768A">
        <w:rPr>
          <w:rFonts w:cs="Traditional Arabic" w:hint="cs"/>
          <w:sz w:val="36"/>
          <w:szCs w:val="36"/>
          <w:rtl/>
        </w:rPr>
        <w:t xml:space="preserve">وفي الترمذي من حديث أنس </w:t>
      </w:r>
      <w:r w:rsidRPr="0049768A">
        <w:rPr>
          <w:rFonts w:cs="Traditional Arabic"/>
          <w:sz w:val="36"/>
          <w:szCs w:val="36"/>
        </w:rPr>
        <w:sym w:font="AGA Arabesque" w:char="F074"/>
      </w:r>
      <w:r w:rsidRPr="0049768A">
        <w:rPr>
          <w:rFonts w:cs="Traditional Arabic" w:hint="cs"/>
          <w:sz w:val="36"/>
          <w:szCs w:val="36"/>
          <w:rtl/>
        </w:rPr>
        <w:t xml:space="preserve">، أن رسول الله </w:t>
      </w:r>
      <w:r w:rsidRPr="0049768A">
        <w:rPr>
          <w:rFonts w:cs="Traditional Arabic"/>
          <w:sz w:val="36"/>
          <w:szCs w:val="36"/>
        </w:rPr>
        <w:sym w:font="AGA Arabesque" w:char="F065"/>
      </w:r>
      <w:r w:rsidRPr="0049768A">
        <w:rPr>
          <w:rFonts w:cs="Traditional Arabic" w:hint="cs"/>
          <w:sz w:val="36"/>
          <w:szCs w:val="36"/>
          <w:rtl/>
        </w:rPr>
        <w:t xml:space="preserve"> قال: </w:t>
      </w:r>
      <w:r w:rsidRPr="0049768A">
        <w:rPr>
          <w:rFonts w:cs="Traditional Arabic" w:hint="cs"/>
          <w:b/>
          <w:bCs/>
          <w:sz w:val="36"/>
          <w:szCs w:val="36"/>
          <w:rtl/>
        </w:rPr>
        <w:t xml:space="preserve">"من قال حين يصبح أو يمسي اللهم إني أصبحت أشهدك وأشهد حملة عرشك وملائكتك وجميع خلقك انك أنت الله لا إله الا أنت وأن محمداً عبدك </w:t>
      </w:r>
      <w:r w:rsidRPr="0049768A">
        <w:rPr>
          <w:rFonts w:cs="Traditional Arabic" w:hint="cs"/>
          <w:b/>
          <w:bCs/>
          <w:sz w:val="36"/>
          <w:szCs w:val="36"/>
          <w:rtl/>
        </w:rPr>
        <w:lastRenderedPageBreak/>
        <w:t>ورسولك أعتق الله ربعه من النار ، ومن قالها مرتين اعتق الله نصفه من النار ومن قالها ثلاثا أعتق الله ثلاثة أرباعه من النار، ومن قالها أربعا اعتقه الله تعالى من النار".</w:t>
      </w:r>
      <w:r w:rsidRPr="0049768A">
        <w:rPr>
          <w:rFonts w:cs="Traditional Arabic"/>
          <w:b/>
          <w:bCs/>
          <w:sz w:val="36"/>
          <w:szCs w:val="36"/>
          <w:vertAlign w:val="superscript"/>
          <w:rtl/>
        </w:rPr>
        <w:t>(</w:t>
      </w:r>
      <w:r w:rsidRPr="0049768A">
        <w:rPr>
          <w:rStyle w:val="a4"/>
          <w:rFonts w:cs="Traditional Arabic"/>
          <w:b/>
          <w:bCs/>
          <w:sz w:val="36"/>
          <w:szCs w:val="36"/>
          <w:rtl/>
        </w:rPr>
        <w:footnoteReference w:id="908"/>
      </w:r>
      <w:r w:rsidRPr="0049768A">
        <w:rPr>
          <w:rFonts w:cs="Traditional Arabic"/>
          <w:b/>
          <w:bCs/>
          <w:sz w:val="36"/>
          <w:szCs w:val="36"/>
          <w:vertAlign w:val="superscript"/>
          <w:rtl/>
        </w:rPr>
        <w:t>)</w:t>
      </w:r>
      <w:r w:rsidRPr="0049768A">
        <w:rPr>
          <w:rFonts w:cs="Traditional Arabic" w:hint="cs"/>
          <w:b/>
          <w:bCs/>
          <w:sz w:val="36"/>
          <w:szCs w:val="36"/>
          <w:rtl/>
        </w:rPr>
        <w:t xml:space="preserve"> </w:t>
      </w:r>
    </w:p>
    <w:p w:rsidR="004A1AC4" w:rsidRPr="0049768A" w:rsidRDefault="00784054" w:rsidP="00784054">
      <w:pPr>
        <w:bidi/>
        <w:jc w:val="lowKashida"/>
        <w:rPr>
          <w:rFonts w:cs="Traditional Arabic"/>
          <w:b/>
          <w:bCs/>
          <w:sz w:val="36"/>
          <w:szCs w:val="36"/>
          <w:vertAlign w:val="superscript"/>
          <w:rtl/>
        </w:rPr>
      </w:pPr>
      <w:r w:rsidRPr="0049768A">
        <w:rPr>
          <w:rFonts w:cs="Traditional Arabic" w:hint="cs"/>
          <w:sz w:val="36"/>
          <w:szCs w:val="36"/>
          <w:rtl/>
        </w:rPr>
        <w:t xml:space="preserve">وفيه عن ثوبان </w:t>
      </w:r>
      <w:r w:rsidRPr="0049768A">
        <w:rPr>
          <w:rFonts w:cs="Traditional Arabic"/>
          <w:sz w:val="36"/>
          <w:szCs w:val="36"/>
        </w:rPr>
        <w:sym w:font="AGA Arabesque" w:char="F074"/>
      </w:r>
      <w:r w:rsidRPr="0049768A">
        <w:rPr>
          <w:rFonts w:cs="Traditional Arabic" w:hint="cs"/>
          <w:sz w:val="36"/>
          <w:szCs w:val="36"/>
          <w:rtl/>
        </w:rPr>
        <w:t xml:space="preserve">، أن رسول الله </w:t>
      </w:r>
      <w:r w:rsidRPr="0049768A">
        <w:rPr>
          <w:rFonts w:cs="Traditional Arabic"/>
          <w:sz w:val="36"/>
          <w:szCs w:val="36"/>
        </w:rPr>
        <w:sym w:font="AGA Arabesque" w:char="F065"/>
      </w:r>
      <w:r w:rsidRPr="0049768A">
        <w:rPr>
          <w:rFonts w:cs="Traditional Arabic" w:hint="cs"/>
          <w:sz w:val="36"/>
          <w:szCs w:val="36"/>
          <w:rtl/>
        </w:rPr>
        <w:t xml:space="preserve"> قال: </w:t>
      </w:r>
      <w:r w:rsidRPr="0049768A">
        <w:rPr>
          <w:rFonts w:cs="Traditional Arabic" w:hint="cs"/>
          <w:b/>
          <w:bCs/>
          <w:sz w:val="36"/>
          <w:szCs w:val="36"/>
          <w:rtl/>
        </w:rPr>
        <w:t>"من قال حين يمسي وإذا أصبح رضيت بالله ربا وبالإسلام دينا وبمحمد رسولا كان حقا على الله أن يرضيه".</w:t>
      </w:r>
      <w:r w:rsidRPr="0049768A">
        <w:rPr>
          <w:rFonts w:cs="Traditional Arabic"/>
          <w:b/>
          <w:bCs/>
          <w:sz w:val="36"/>
          <w:szCs w:val="36"/>
          <w:vertAlign w:val="superscript"/>
          <w:rtl/>
        </w:rPr>
        <w:t>(</w:t>
      </w:r>
      <w:r w:rsidRPr="0049768A">
        <w:rPr>
          <w:rStyle w:val="a4"/>
          <w:rFonts w:cs="Traditional Arabic"/>
          <w:b/>
          <w:bCs/>
          <w:sz w:val="36"/>
          <w:szCs w:val="36"/>
          <w:rtl/>
        </w:rPr>
        <w:footnoteReference w:id="909"/>
      </w:r>
      <w:r w:rsidRPr="0049768A">
        <w:rPr>
          <w:rFonts w:cs="Traditional Arabic"/>
          <w:b/>
          <w:bCs/>
          <w:sz w:val="36"/>
          <w:szCs w:val="36"/>
          <w:vertAlign w:val="superscript"/>
          <w:rtl/>
        </w:rPr>
        <w:t>)</w:t>
      </w:r>
    </w:p>
    <w:p w:rsidR="00784054" w:rsidRPr="0049768A" w:rsidRDefault="00784054" w:rsidP="004A1AC4">
      <w:pPr>
        <w:bidi/>
        <w:jc w:val="lowKashida"/>
        <w:rPr>
          <w:rFonts w:cs="Traditional Arabic"/>
          <w:sz w:val="36"/>
          <w:szCs w:val="36"/>
          <w:rtl/>
        </w:rPr>
      </w:pPr>
      <w:r w:rsidRPr="0049768A">
        <w:rPr>
          <w:rFonts w:cs="Traditional Arabic" w:hint="cs"/>
          <w:b/>
          <w:bCs/>
          <w:sz w:val="36"/>
          <w:szCs w:val="36"/>
          <w:rtl/>
        </w:rPr>
        <w:t xml:space="preserve"> </w:t>
      </w:r>
      <w:r w:rsidRPr="0049768A">
        <w:rPr>
          <w:rFonts w:cs="Traditional Arabic" w:hint="cs"/>
          <w:sz w:val="36"/>
          <w:szCs w:val="36"/>
          <w:rtl/>
        </w:rPr>
        <w:t xml:space="preserve"> وفي الترمذي: </w:t>
      </w:r>
      <w:r w:rsidRPr="0049768A">
        <w:rPr>
          <w:rFonts w:cs="Traditional Arabic" w:hint="cs"/>
          <w:b/>
          <w:bCs/>
          <w:sz w:val="36"/>
          <w:szCs w:val="36"/>
          <w:rtl/>
        </w:rPr>
        <w:t>"من دخل السوق فقال لا إله إلا الله وحده لا شريك له له الملك وله الحمد يحي ويميت وهو حي لا يموت بيده الخير وهو على كل شئ قدير كتب الله له ألف ألف حسنة ومحا عنه ألف ألف سيئة ورفع له ألف ألف درجة".</w:t>
      </w:r>
      <w:r w:rsidRPr="0049768A">
        <w:rPr>
          <w:rFonts w:cs="Traditional Arabic"/>
          <w:b/>
          <w:bCs/>
          <w:sz w:val="36"/>
          <w:szCs w:val="36"/>
          <w:vertAlign w:val="superscript"/>
          <w:rtl/>
        </w:rPr>
        <w:t>(</w:t>
      </w:r>
      <w:r w:rsidRPr="0049768A">
        <w:rPr>
          <w:rStyle w:val="a4"/>
          <w:rFonts w:cs="Traditional Arabic"/>
          <w:b/>
          <w:bCs/>
          <w:sz w:val="36"/>
          <w:szCs w:val="36"/>
          <w:rtl/>
        </w:rPr>
        <w:footnoteReference w:id="910"/>
      </w:r>
      <w:r w:rsidRPr="0049768A">
        <w:rPr>
          <w:rFonts w:cs="Traditional Arabic"/>
          <w:b/>
          <w:bCs/>
          <w:sz w:val="36"/>
          <w:szCs w:val="36"/>
          <w:vertAlign w:val="superscript"/>
          <w:rtl/>
        </w:rPr>
        <w:t>)</w:t>
      </w:r>
      <w:r w:rsidRPr="0049768A">
        <w:rPr>
          <w:rFonts w:cs="Traditional Arabic" w:hint="cs"/>
          <w:b/>
          <w:bCs/>
          <w:sz w:val="36"/>
          <w:szCs w:val="36"/>
          <w:rtl/>
        </w:rPr>
        <w:t xml:space="preserve"> </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 xml:space="preserve">الرابعة والثلاثون: إن دوام ذكر الرب تبارك وتعالى يوجب الامان من نسيانه الذي هو سبب شقاء العبد في معاشه ومعاده فان نسيان الرب سبحانه وتعالى يوجب نسيان نفسه ومصالحها قال تعالى ولا تكونوا كالذين نسوا الله فانساهم انفسهم أولئك هم الفاسقون، وإذا نسي العبد نفسه أعرض عن </w:t>
      </w:r>
      <w:r w:rsidRPr="0049768A">
        <w:rPr>
          <w:rFonts w:cs="Traditional Arabic" w:hint="cs"/>
          <w:sz w:val="36"/>
          <w:szCs w:val="36"/>
          <w:rtl/>
        </w:rPr>
        <w:lastRenderedPageBreak/>
        <w:t xml:space="preserve">مصالحها ونسيها واشتغل عنها فهلكت وفسدت ولا بد كمن له زرع او بستان أو ماشية أو غير ذلك ومما صلاحه وفلاحه بتعاهده والقيام عليه فأهمله ونسيه واشتغل عنه بغيره وضيع مصالحه فانه يفسد ولابد هذا مع امكان قيام غيره مقامه فيه فكيف الظن بفساد نفسه وهلاكها وشقائها اذا اهملها ونسيها واشتغل عن مصالحها وعطل مراعاتها وترك القيام عليها بما يصلحها فما شئت من فساد وهلاك وخيبة وحرمان وهذا هو الذي صار أمره كله فرطا فانفرط عليه أمره وضاعت مصالحه وأحاطت به أسباب القطوع والخيبة والهلاك، ولاسبيل إلى الأمان من ذلك إلا بدوام ذكر الله تعالى واللهج به وإن لا يزال اللسان رطبا به وان يتولى منـزلة حياته التي لا غنى له عنها و منـزلة غذائه الذي إذا فقده فسد جسمه وهلك وبمنـزلة الماء عند شدة العطش وبمنـزلة اللباس في الحر والبرد وبمنـزلة الكن في شدة الشتاء والسموم   فحقيق بالعبد ان ينـزل ذكر الله منه بهذه المنـزلة واعظم فاين هلاك الروح والقلب وفسادهما من هلاك البدن وفساده هذا هلاك لا بد منه وقد يعقبه صلاح لا بد، وأما هلاك القلب والروح فهلاك لا يرجى معه صلاح ولا فلاح ولا حول ولا قوة الا بالله العلي العظيم في فوائد الذكر وإدامته إلا هذه الفائدة وحدها لكفي بها فمن نسي الله تعالى أنساه نفسه في الدنيا ونسيه في العذاب يوم القيامة قال تعالى: </w:t>
      </w:r>
      <w:r w:rsidRPr="0049768A">
        <w:rPr>
          <w:rFonts w:cs="Traditional Arabic"/>
          <w:sz w:val="36"/>
          <w:szCs w:val="36"/>
        </w:rPr>
        <w:sym w:font="AGA Arabesque" w:char="F029"/>
      </w:r>
      <w:r w:rsidRPr="0049768A">
        <w:rPr>
          <w:rFonts w:cs="Traditional Arabic"/>
          <w:sz w:val="36"/>
          <w:szCs w:val="36"/>
          <w:rtl/>
        </w:rPr>
        <w:t>وَمَنْ أَعْرَضَ عَنْ ذِكْرِي فَإِنَّ لَهُ مَعِيشَةً ضَنْكاً وَنَحْشُرُهُ يَوْمَ الْقِيَامَةِ أَعْمَى</w:t>
      </w:r>
      <w:r w:rsidRPr="0049768A">
        <w:rPr>
          <w:rFonts w:cs="Traditional Arabic" w:hint="cs"/>
          <w:sz w:val="36"/>
          <w:szCs w:val="36"/>
          <w:rtl/>
        </w:rPr>
        <w:t xml:space="preserve"> </w:t>
      </w:r>
      <w:r w:rsidRPr="0049768A">
        <w:rPr>
          <w:rFonts w:cs="Traditional Arabic"/>
          <w:sz w:val="36"/>
          <w:szCs w:val="36"/>
          <w:rtl/>
        </w:rPr>
        <w:t>قَالَ كَذَلِكَ أَتَتْكَ آيَاتُنَا فَنَسِيتَهَا وَكَذَلِكَ الْيَوْمَ تُنْسَى</w:t>
      </w:r>
      <w:r w:rsidRPr="0049768A">
        <w:rPr>
          <w:rFonts w:cs="Traditional Arabic"/>
          <w:sz w:val="36"/>
          <w:szCs w:val="36"/>
        </w:rPr>
        <w:sym w:font="AGA Arabesque" w:char="F028"/>
      </w:r>
      <w:r w:rsidRPr="0049768A">
        <w:rPr>
          <w:rFonts w:cs="Traditional Arabic" w:hint="cs"/>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911"/>
      </w:r>
      <w:r w:rsidRPr="0049768A">
        <w:rPr>
          <w:rFonts w:cs="Traditional Arabic"/>
          <w:sz w:val="36"/>
          <w:szCs w:val="36"/>
          <w:vertAlign w:val="superscript"/>
          <w:rtl/>
        </w:rPr>
        <w:t>)</w:t>
      </w:r>
      <w:r w:rsidRPr="0049768A">
        <w:rPr>
          <w:rFonts w:cs="Traditional Arabic"/>
          <w:sz w:val="36"/>
          <w:szCs w:val="36"/>
          <w:rtl/>
        </w:rPr>
        <w:cr/>
      </w:r>
      <w:r w:rsidRPr="0049768A">
        <w:rPr>
          <w:rFonts w:cs="Traditional Arabic" w:hint="cs"/>
          <w:sz w:val="36"/>
          <w:szCs w:val="36"/>
          <w:rtl/>
        </w:rPr>
        <w:lastRenderedPageBreak/>
        <w:t xml:space="preserve"> أي تنسى في العذاب كما نسيت آياتي فلم تذكرها ولم تعمل بها وإعراضه عن ذكره يتناول إعراضه عن الذكر الذي أنزله وهو أن يذكر الذي أنزله في كتابه وهو المراد بتناول إعراضه عن أن يذكر ربه بكتابه وأسمائه وصفاته وأوامره وآلائه ونعمه فإن هذه كلها توابع إعراضه عن كتاب ربه تعالى فإن الذكر في الآية أما مصدر مضاف إلى الفاعل أو مضاف إضافة الأسماء المحضة أعرض عن كتابي ولم يتله ولم يتدبره ولم يعمل به ولا فهمه فإن حياته ومعيشته لا تكون إلا مضيقة عليه منكده معذبا فيها، والضنك الضيق والشدة والبلاء ووصف المعيشة نفسها بالضنك مبالغة وفسرت هذه المعيشة بعذاب البرزخ، والصحيح إنها تتناول معيشته في الدنيا وحاله في البرزخ فانه يكون في ضنك في الدارين وهو شدة وجهد وضيق وفي الآخرة تنسى في العذاب وهذا عكس أهل السعادة والفلاح فإن حياتهم في الدنيا أطيب الحياة ولهم في البرزخ وفي الآخرة أفضل الثواب، قال تعالى: </w:t>
      </w:r>
      <w:r w:rsidRPr="0049768A">
        <w:rPr>
          <w:rFonts w:cs="Traditional Arabic"/>
          <w:sz w:val="36"/>
          <w:szCs w:val="36"/>
        </w:rPr>
        <w:sym w:font="AGA Arabesque" w:char="F029"/>
      </w:r>
      <w:r w:rsidRPr="0049768A">
        <w:rPr>
          <w:rFonts w:cs="Traditional Arabic" w:hint="cs"/>
          <w:sz w:val="36"/>
          <w:szCs w:val="36"/>
          <w:rtl/>
        </w:rPr>
        <w:t xml:space="preserve"> </w:t>
      </w:r>
      <w:r w:rsidRPr="0049768A">
        <w:rPr>
          <w:rFonts w:cs="Traditional Arabic"/>
          <w:sz w:val="36"/>
          <w:szCs w:val="36"/>
        </w:rPr>
        <w:sym w:font="HQPB4" w:char="F0F4"/>
      </w:r>
      <w:r w:rsidRPr="0049768A">
        <w:rPr>
          <w:rFonts w:cs="Traditional Arabic"/>
          <w:sz w:val="36"/>
          <w:szCs w:val="36"/>
        </w:rPr>
        <w:sym w:font="HQPB2" w:char="F060"/>
      </w:r>
      <w:r w:rsidRPr="0049768A">
        <w:rPr>
          <w:rFonts w:cs="Traditional Arabic"/>
          <w:sz w:val="36"/>
          <w:szCs w:val="36"/>
        </w:rPr>
        <w:sym w:font="HQPB5" w:char="F074"/>
      </w:r>
      <w:r w:rsidRPr="0049768A">
        <w:rPr>
          <w:rFonts w:cs="Traditional Arabic"/>
          <w:sz w:val="36"/>
          <w:szCs w:val="36"/>
        </w:rPr>
        <w:sym w:font="HQPB2" w:char="F042"/>
      </w:r>
      <w:r w:rsidRPr="0049768A">
        <w:rPr>
          <w:rFonts w:cs="Traditional Arabic"/>
          <w:sz w:val="36"/>
          <w:szCs w:val="36"/>
          <w:rtl/>
        </w:rPr>
        <w:t xml:space="preserve"> </w:t>
      </w:r>
      <w:r w:rsidRPr="0049768A">
        <w:rPr>
          <w:rFonts w:cs="Traditional Arabic"/>
          <w:sz w:val="36"/>
          <w:szCs w:val="36"/>
        </w:rPr>
        <w:sym w:font="HQPB5" w:char="F09F"/>
      </w:r>
      <w:r w:rsidRPr="0049768A">
        <w:rPr>
          <w:rFonts w:cs="Traditional Arabic"/>
          <w:sz w:val="36"/>
          <w:szCs w:val="36"/>
        </w:rPr>
        <w:sym w:font="HQPB2" w:char="F040"/>
      </w:r>
      <w:r w:rsidRPr="0049768A">
        <w:rPr>
          <w:rFonts w:cs="Traditional Arabic"/>
          <w:sz w:val="36"/>
          <w:szCs w:val="36"/>
        </w:rPr>
        <w:sym w:font="HQPB4" w:char="F0CF"/>
      </w:r>
      <w:r w:rsidRPr="0049768A">
        <w:rPr>
          <w:rFonts w:cs="Traditional Arabic"/>
          <w:sz w:val="36"/>
          <w:szCs w:val="36"/>
        </w:rPr>
        <w:sym w:font="HQPB2" w:char="F04A"/>
      </w:r>
      <w:r w:rsidRPr="0049768A">
        <w:rPr>
          <w:rFonts w:cs="Traditional Arabic"/>
          <w:sz w:val="36"/>
          <w:szCs w:val="36"/>
        </w:rPr>
        <w:sym w:font="HQPB5" w:char="F074"/>
      </w:r>
      <w:r w:rsidRPr="0049768A">
        <w:rPr>
          <w:rFonts w:cs="Traditional Arabic"/>
          <w:sz w:val="36"/>
          <w:szCs w:val="36"/>
        </w:rPr>
        <w:sym w:font="HQPB1" w:char="F0E3"/>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4" w:char="F05B"/>
      </w:r>
      <w:r w:rsidRPr="0049768A">
        <w:rPr>
          <w:rFonts w:cs="Traditional Arabic"/>
          <w:sz w:val="36"/>
          <w:szCs w:val="36"/>
        </w:rPr>
        <w:sym w:font="HQPB1" w:char="F073"/>
      </w:r>
      <w:r w:rsidRPr="0049768A">
        <w:rPr>
          <w:rFonts w:cs="Traditional Arabic"/>
          <w:sz w:val="36"/>
          <w:szCs w:val="36"/>
        </w:rPr>
        <w:sym w:font="HQPB4" w:char="F0CE"/>
      </w:r>
      <w:r w:rsidRPr="0049768A">
        <w:rPr>
          <w:rFonts w:cs="Traditional Arabic"/>
          <w:sz w:val="36"/>
          <w:szCs w:val="36"/>
        </w:rPr>
        <w:sym w:font="HQPB2" w:char="F03D"/>
      </w:r>
      <w:r w:rsidRPr="0049768A">
        <w:rPr>
          <w:rFonts w:cs="Traditional Arabic"/>
          <w:sz w:val="36"/>
          <w:szCs w:val="36"/>
        </w:rPr>
        <w:sym w:font="HQPB2" w:char="F0BB"/>
      </w:r>
      <w:r w:rsidRPr="0049768A">
        <w:rPr>
          <w:rFonts w:cs="Traditional Arabic"/>
          <w:sz w:val="36"/>
          <w:szCs w:val="36"/>
        </w:rPr>
        <w:sym w:font="HQPB5" w:char="F07C"/>
      </w:r>
      <w:r w:rsidRPr="0049768A">
        <w:rPr>
          <w:rFonts w:cs="Traditional Arabic"/>
          <w:sz w:val="36"/>
          <w:szCs w:val="36"/>
        </w:rPr>
        <w:sym w:font="HQPB1" w:char="F0B9"/>
      </w:r>
      <w:r w:rsidRPr="0049768A">
        <w:rPr>
          <w:rFonts w:cs="Traditional Arabic"/>
          <w:sz w:val="36"/>
          <w:szCs w:val="36"/>
          <w:rtl/>
        </w:rPr>
        <w:t xml:space="preserve"> </w:t>
      </w:r>
      <w:r w:rsidRPr="0049768A">
        <w:rPr>
          <w:rFonts w:cs="Traditional Arabic"/>
          <w:sz w:val="36"/>
          <w:szCs w:val="36"/>
        </w:rPr>
        <w:sym w:font="HQPB2" w:char="F060"/>
      </w:r>
      <w:r w:rsidRPr="0049768A">
        <w:rPr>
          <w:rFonts w:cs="Traditional Arabic"/>
          <w:sz w:val="36"/>
          <w:szCs w:val="36"/>
        </w:rPr>
        <w:sym w:font="HQPB4" w:char="F0CF"/>
      </w:r>
      <w:r w:rsidRPr="0049768A">
        <w:rPr>
          <w:rFonts w:cs="Traditional Arabic"/>
          <w:sz w:val="36"/>
          <w:szCs w:val="36"/>
        </w:rPr>
        <w:sym w:font="HQPB4" w:char="F069"/>
      </w:r>
      <w:r w:rsidRPr="0049768A">
        <w:rPr>
          <w:rFonts w:cs="Traditional Arabic"/>
          <w:sz w:val="36"/>
          <w:szCs w:val="36"/>
        </w:rPr>
        <w:sym w:font="HQPB2" w:char="F042"/>
      </w:r>
      <w:r w:rsidRPr="0049768A">
        <w:rPr>
          <w:rFonts w:cs="Traditional Arabic"/>
          <w:sz w:val="36"/>
          <w:szCs w:val="36"/>
          <w:rtl/>
        </w:rPr>
        <w:t xml:space="preserve"> </w:t>
      </w:r>
      <w:r w:rsidRPr="0049768A">
        <w:rPr>
          <w:rFonts w:cs="Traditional Arabic"/>
          <w:sz w:val="36"/>
          <w:szCs w:val="36"/>
        </w:rPr>
        <w:sym w:font="HQPB4" w:char="F040"/>
      </w:r>
      <w:r w:rsidRPr="0049768A">
        <w:rPr>
          <w:rFonts w:cs="Traditional Arabic"/>
          <w:sz w:val="36"/>
          <w:szCs w:val="36"/>
        </w:rPr>
        <w:sym w:font="HQPB1" w:char="F08D"/>
      </w:r>
      <w:r w:rsidRPr="0049768A">
        <w:rPr>
          <w:rFonts w:cs="Traditional Arabic"/>
          <w:sz w:val="36"/>
          <w:szCs w:val="36"/>
        </w:rPr>
        <w:sym w:font="HQPB5" w:char="F09F"/>
      </w:r>
      <w:r w:rsidRPr="0049768A">
        <w:rPr>
          <w:rFonts w:cs="Traditional Arabic"/>
          <w:sz w:val="36"/>
          <w:szCs w:val="36"/>
        </w:rPr>
        <w:sym w:font="HQPB2" w:char="F032"/>
      </w:r>
      <w:r w:rsidRPr="0049768A">
        <w:rPr>
          <w:rFonts w:cs="Traditional Arabic"/>
          <w:sz w:val="36"/>
          <w:szCs w:val="36"/>
        </w:rPr>
        <w:sym w:font="HQPB5" w:char="F073"/>
      </w:r>
      <w:r w:rsidRPr="0049768A">
        <w:rPr>
          <w:rFonts w:cs="Traditional Arabic"/>
          <w:sz w:val="36"/>
          <w:szCs w:val="36"/>
        </w:rPr>
        <w:sym w:font="HQPB1" w:char="F08C"/>
      </w:r>
      <w:r w:rsidRPr="0049768A">
        <w:rPr>
          <w:rFonts w:cs="Traditional Arabic"/>
          <w:sz w:val="36"/>
          <w:szCs w:val="36"/>
          <w:rtl/>
        </w:rPr>
        <w:t xml:space="preserve"> </w:t>
      </w:r>
      <w:r w:rsidRPr="0049768A">
        <w:rPr>
          <w:rFonts w:cs="Traditional Arabic"/>
          <w:sz w:val="36"/>
          <w:szCs w:val="36"/>
        </w:rPr>
        <w:sym w:font="HQPB4" w:char="F0F7"/>
      </w:r>
      <w:r w:rsidRPr="0049768A">
        <w:rPr>
          <w:rFonts w:cs="Traditional Arabic"/>
          <w:sz w:val="36"/>
          <w:szCs w:val="36"/>
        </w:rPr>
        <w:sym w:font="HQPB2" w:char="F072"/>
      </w:r>
      <w:r w:rsidRPr="0049768A">
        <w:rPr>
          <w:rFonts w:cs="Traditional Arabic"/>
          <w:sz w:val="36"/>
          <w:szCs w:val="36"/>
        </w:rPr>
        <w:sym w:font="HQPB5" w:char="F072"/>
      </w:r>
      <w:r w:rsidRPr="0049768A">
        <w:rPr>
          <w:rFonts w:cs="Traditional Arabic"/>
          <w:sz w:val="36"/>
          <w:szCs w:val="36"/>
        </w:rPr>
        <w:sym w:font="HQPB1" w:char="F026"/>
      </w:r>
      <w:r w:rsidRPr="0049768A">
        <w:rPr>
          <w:rFonts w:cs="Traditional Arabic"/>
          <w:sz w:val="36"/>
          <w:szCs w:val="36"/>
          <w:rtl/>
        </w:rPr>
        <w:t xml:space="preserve"> </w:t>
      </w:r>
      <w:r w:rsidRPr="0049768A">
        <w:rPr>
          <w:rFonts w:cs="Traditional Arabic"/>
          <w:sz w:val="36"/>
          <w:szCs w:val="36"/>
        </w:rPr>
        <w:sym w:font="HQPB5" w:char="F034"/>
      </w:r>
      <w:r w:rsidRPr="0049768A">
        <w:rPr>
          <w:rFonts w:cs="Traditional Arabic"/>
          <w:sz w:val="36"/>
          <w:szCs w:val="36"/>
        </w:rPr>
        <w:sym w:font="HQPB2" w:char="F0D3"/>
      </w:r>
      <w:r w:rsidRPr="0049768A">
        <w:rPr>
          <w:rFonts w:cs="Traditional Arabic"/>
          <w:sz w:val="36"/>
          <w:szCs w:val="36"/>
        </w:rPr>
        <w:sym w:font="HQPB5" w:char="F073"/>
      </w:r>
      <w:r w:rsidRPr="0049768A">
        <w:rPr>
          <w:rFonts w:cs="Traditional Arabic"/>
          <w:sz w:val="36"/>
          <w:szCs w:val="36"/>
        </w:rPr>
        <w:sym w:font="HQPB1" w:char="F05C"/>
      </w:r>
      <w:r w:rsidRPr="0049768A">
        <w:rPr>
          <w:rFonts w:cs="Traditional Arabic"/>
          <w:sz w:val="36"/>
          <w:szCs w:val="36"/>
        </w:rPr>
        <w:sym w:font="HQPB2" w:char="F052"/>
      </w:r>
      <w:r w:rsidRPr="0049768A">
        <w:rPr>
          <w:rFonts w:cs="Traditional Arabic"/>
          <w:sz w:val="36"/>
          <w:szCs w:val="36"/>
        </w:rPr>
        <w:sym w:font="HQPB4" w:char="F0E9"/>
      </w:r>
      <w:r w:rsidRPr="0049768A">
        <w:rPr>
          <w:rFonts w:cs="Traditional Arabic"/>
          <w:sz w:val="36"/>
          <w:szCs w:val="36"/>
        </w:rPr>
        <w:sym w:font="HQPB1" w:char="F026"/>
      </w:r>
      <w:r w:rsidRPr="0049768A">
        <w:rPr>
          <w:rFonts w:cs="Traditional Arabic"/>
          <w:sz w:val="36"/>
          <w:szCs w:val="36"/>
          <w:rtl/>
        </w:rPr>
        <w:t xml:space="preserve"> </w:t>
      </w:r>
      <w:r w:rsidRPr="0049768A">
        <w:rPr>
          <w:rFonts w:cs="Traditional Arabic"/>
          <w:sz w:val="36"/>
          <w:szCs w:val="36"/>
        </w:rPr>
        <w:sym w:font="HQPB5" w:char="F075"/>
      </w:r>
      <w:r w:rsidRPr="0049768A">
        <w:rPr>
          <w:rFonts w:cs="Traditional Arabic"/>
          <w:sz w:val="36"/>
          <w:szCs w:val="36"/>
        </w:rPr>
        <w:sym w:font="HQPB2" w:char="F071"/>
      </w:r>
      <w:r w:rsidRPr="0049768A">
        <w:rPr>
          <w:rFonts w:cs="Traditional Arabic"/>
          <w:sz w:val="36"/>
          <w:szCs w:val="36"/>
        </w:rPr>
        <w:sym w:font="HQPB4" w:char="F0E8"/>
      </w:r>
      <w:r w:rsidRPr="0049768A">
        <w:rPr>
          <w:rFonts w:cs="Traditional Arabic"/>
          <w:sz w:val="36"/>
          <w:szCs w:val="36"/>
        </w:rPr>
        <w:sym w:font="HQPB2" w:char="F064"/>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4" w:char="F0D6"/>
      </w:r>
      <w:r w:rsidRPr="0049768A">
        <w:rPr>
          <w:rFonts w:cs="Traditional Arabic"/>
          <w:sz w:val="36"/>
          <w:szCs w:val="36"/>
        </w:rPr>
        <w:sym w:font="HQPB2" w:char="F060"/>
      </w:r>
      <w:r w:rsidRPr="0049768A">
        <w:rPr>
          <w:rFonts w:cs="Traditional Arabic"/>
          <w:sz w:val="36"/>
          <w:szCs w:val="36"/>
        </w:rPr>
        <w:sym w:font="HQPB4" w:char="F0CF"/>
      </w:r>
      <w:r w:rsidRPr="0049768A">
        <w:rPr>
          <w:rFonts w:cs="Traditional Arabic"/>
          <w:sz w:val="36"/>
          <w:szCs w:val="36"/>
        </w:rPr>
        <w:sym w:font="HQPB2" w:char="F042"/>
      </w:r>
      <w:r w:rsidRPr="0049768A">
        <w:rPr>
          <w:rFonts w:cs="Traditional Arabic"/>
          <w:sz w:val="36"/>
          <w:szCs w:val="36"/>
        </w:rPr>
        <w:sym w:font="HQPB4" w:char="F0F7"/>
      </w:r>
      <w:r w:rsidRPr="0049768A">
        <w:rPr>
          <w:rFonts w:cs="Traditional Arabic"/>
          <w:sz w:val="36"/>
          <w:szCs w:val="36"/>
        </w:rPr>
        <w:sym w:font="HQPB2" w:char="F073"/>
      </w:r>
      <w:r w:rsidRPr="0049768A">
        <w:rPr>
          <w:rFonts w:cs="Traditional Arabic"/>
          <w:sz w:val="36"/>
          <w:szCs w:val="36"/>
        </w:rPr>
        <w:sym w:font="HQPB4" w:char="F0E3"/>
      </w:r>
      <w:r w:rsidRPr="0049768A">
        <w:rPr>
          <w:rFonts w:cs="Traditional Arabic"/>
          <w:sz w:val="36"/>
          <w:szCs w:val="36"/>
        </w:rPr>
        <w:sym w:font="HQPB2" w:char="F042"/>
      </w:r>
      <w:r w:rsidRPr="0049768A">
        <w:rPr>
          <w:rFonts w:cs="Traditional Arabic"/>
          <w:sz w:val="36"/>
          <w:szCs w:val="36"/>
          <w:rtl/>
        </w:rPr>
        <w:t xml:space="preserve"> </w:t>
      </w:r>
      <w:r w:rsidRPr="0049768A">
        <w:rPr>
          <w:rFonts w:cs="Traditional Arabic"/>
          <w:sz w:val="36"/>
          <w:szCs w:val="36"/>
        </w:rPr>
        <w:sym w:font="HQPB2" w:char="F0BC"/>
      </w:r>
      <w:r w:rsidRPr="0049768A">
        <w:rPr>
          <w:rFonts w:cs="Traditional Arabic"/>
          <w:sz w:val="36"/>
          <w:szCs w:val="36"/>
        </w:rPr>
        <w:sym w:font="HQPB4" w:char="F0E7"/>
      </w:r>
      <w:r w:rsidRPr="0049768A">
        <w:rPr>
          <w:rFonts w:cs="Traditional Arabic"/>
          <w:sz w:val="36"/>
          <w:szCs w:val="36"/>
        </w:rPr>
        <w:sym w:font="HQPB2" w:char="F06D"/>
      </w:r>
      <w:r w:rsidRPr="0049768A">
        <w:rPr>
          <w:rFonts w:cs="Traditional Arabic"/>
          <w:sz w:val="36"/>
          <w:szCs w:val="36"/>
        </w:rPr>
        <w:sym w:font="HQPB4" w:char="F0A8"/>
      </w:r>
      <w:r w:rsidRPr="0049768A">
        <w:rPr>
          <w:rFonts w:cs="Traditional Arabic"/>
          <w:sz w:val="36"/>
          <w:szCs w:val="36"/>
        </w:rPr>
        <w:sym w:font="HQPB2" w:char="F05A"/>
      </w:r>
      <w:r w:rsidRPr="0049768A">
        <w:rPr>
          <w:rFonts w:cs="Traditional Arabic"/>
          <w:sz w:val="36"/>
          <w:szCs w:val="36"/>
        </w:rPr>
        <w:sym w:font="HQPB5" w:char="F074"/>
      </w:r>
      <w:r w:rsidRPr="0049768A">
        <w:rPr>
          <w:rFonts w:cs="Traditional Arabic"/>
          <w:sz w:val="36"/>
          <w:szCs w:val="36"/>
        </w:rPr>
        <w:sym w:font="HQPB2" w:char="F08F"/>
      </w:r>
      <w:r w:rsidRPr="0049768A">
        <w:rPr>
          <w:rFonts w:cs="Traditional Arabic"/>
          <w:sz w:val="36"/>
          <w:szCs w:val="36"/>
        </w:rPr>
        <w:sym w:font="HQPB4" w:char="F0CD"/>
      </w:r>
      <w:r w:rsidRPr="0049768A">
        <w:rPr>
          <w:rFonts w:cs="Traditional Arabic"/>
          <w:sz w:val="36"/>
          <w:szCs w:val="36"/>
        </w:rPr>
        <w:sym w:font="HQPB2" w:char="F08B"/>
      </w:r>
      <w:r w:rsidRPr="0049768A">
        <w:rPr>
          <w:rFonts w:cs="Traditional Arabic"/>
          <w:sz w:val="36"/>
          <w:szCs w:val="36"/>
        </w:rPr>
        <w:sym w:font="HQPB4" w:char="F0F3"/>
      </w:r>
      <w:r w:rsidRPr="0049768A">
        <w:rPr>
          <w:rFonts w:cs="Traditional Arabic"/>
          <w:sz w:val="36"/>
          <w:szCs w:val="36"/>
        </w:rPr>
        <w:sym w:font="HQPB1" w:char="F073"/>
      </w:r>
      <w:r w:rsidRPr="0049768A">
        <w:rPr>
          <w:rFonts w:cs="Traditional Arabic"/>
          <w:sz w:val="36"/>
          <w:szCs w:val="36"/>
        </w:rPr>
        <w:sym w:font="HQPB4" w:char="F0E3"/>
      </w:r>
      <w:r w:rsidRPr="0049768A">
        <w:rPr>
          <w:rFonts w:cs="Traditional Arabic"/>
          <w:sz w:val="36"/>
          <w:szCs w:val="36"/>
        </w:rPr>
        <w:sym w:font="HQPB2" w:char="F05A"/>
      </w:r>
      <w:r w:rsidRPr="0049768A">
        <w:rPr>
          <w:rFonts w:cs="Traditional Arabic"/>
          <w:sz w:val="36"/>
          <w:szCs w:val="36"/>
        </w:rPr>
        <w:sym w:font="HQPB5" w:char="F06E"/>
      </w:r>
      <w:r w:rsidRPr="0049768A">
        <w:rPr>
          <w:rFonts w:cs="Traditional Arabic"/>
          <w:sz w:val="36"/>
          <w:szCs w:val="36"/>
        </w:rPr>
        <w:sym w:font="HQPB2" w:char="F03D"/>
      </w:r>
      <w:r w:rsidRPr="0049768A">
        <w:rPr>
          <w:rFonts w:cs="Traditional Arabic"/>
          <w:sz w:val="36"/>
          <w:szCs w:val="36"/>
        </w:rPr>
        <w:sym w:font="HQPB5" w:char="F073"/>
      </w:r>
      <w:r w:rsidRPr="0049768A">
        <w:rPr>
          <w:rFonts w:cs="Traditional Arabic"/>
          <w:sz w:val="36"/>
          <w:szCs w:val="36"/>
        </w:rPr>
        <w:sym w:font="HQPB1" w:char="F0F9"/>
      </w:r>
      <w:r w:rsidRPr="0049768A">
        <w:rPr>
          <w:rFonts w:cs="Traditional Arabic"/>
          <w:sz w:val="36"/>
          <w:szCs w:val="36"/>
          <w:rtl/>
        </w:rPr>
        <w:t xml:space="preserve"> </w:t>
      </w:r>
      <w:r w:rsidRPr="0049768A">
        <w:rPr>
          <w:rFonts w:cs="Traditional Arabic"/>
          <w:sz w:val="36"/>
          <w:szCs w:val="36"/>
        </w:rPr>
        <w:sym w:font="HQPB4" w:char="F05A"/>
      </w:r>
      <w:r w:rsidRPr="0049768A">
        <w:rPr>
          <w:rFonts w:cs="Traditional Arabic"/>
          <w:sz w:val="36"/>
          <w:szCs w:val="36"/>
        </w:rPr>
        <w:sym w:font="HQPB2" w:char="F06F"/>
      </w:r>
      <w:r w:rsidRPr="0049768A">
        <w:rPr>
          <w:rFonts w:cs="Traditional Arabic"/>
          <w:sz w:val="36"/>
          <w:szCs w:val="36"/>
        </w:rPr>
        <w:sym w:font="HQPB5" w:char="F034"/>
      </w:r>
      <w:r w:rsidRPr="0049768A">
        <w:rPr>
          <w:rFonts w:cs="Traditional Arabic"/>
          <w:sz w:val="36"/>
          <w:szCs w:val="36"/>
        </w:rPr>
        <w:sym w:font="HQPB2" w:char="F071"/>
      </w:r>
      <w:r w:rsidRPr="0049768A">
        <w:rPr>
          <w:rFonts w:cs="Traditional Arabic"/>
          <w:sz w:val="36"/>
          <w:szCs w:val="36"/>
        </w:rPr>
        <w:sym w:font="HQPB5" w:char="F075"/>
      </w:r>
      <w:r w:rsidRPr="0049768A">
        <w:rPr>
          <w:rFonts w:cs="Traditional Arabic"/>
          <w:sz w:val="36"/>
          <w:szCs w:val="36"/>
        </w:rPr>
        <w:sym w:font="HQPB2" w:char="F08B"/>
      </w:r>
      <w:r w:rsidRPr="0049768A">
        <w:rPr>
          <w:rFonts w:cs="Traditional Arabic"/>
          <w:sz w:val="36"/>
          <w:szCs w:val="36"/>
        </w:rPr>
        <w:sym w:font="HQPB5" w:char="F079"/>
      </w:r>
      <w:r w:rsidRPr="0049768A">
        <w:rPr>
          <w:rFonts w:cs="Traditional Arabic"/>
          <w:sz w:val="36"/>
          <w:szCs w:val="36"/>
        </w:rPr>
        <w:sym w:font="HQPB1" w:char="F06D"/>
      </w:r>
      <w:r w:rsidRPr="0049768A">
        <w:rPr>
          <w:rFonts w:cs="Traditional Arabic"/>
          <w:sz w:val="36"/>
          <w:szCs w:val="36"/>
          <w:rtl/>
        </w:rPr>
        <w:t xml:space="preserve"> </w:t>
      </w:r>
      <w:r w:rsidRPr="0049768A">
        <w:rPr>
          <w:rFonts w:cs="Traditional Arabic"/>
          <w:sz w:val="36"/>
          <w:szCs w:val="36"/>
        </w:rPr>
        <w:sym w:font="HQPB4" w:char="F05A"/>
      </w:r>
      <w:r w:rsidRPr="0049768A">
        <w:rPr>
          <w:rFonts w:cs="Traditional Arabic"/>
          <w:sz w:val="36"/>
          <w:szCs w:val="36"/>
        </w:rPr>
        <w:sym w:font="HQPB2" w:char="F070"/>
      </w:r>
      <w:r w:rsidRPr="0049768A">
        <w:rPr>
          <w:rFonts w:cs="Traditional Arabic"/>
          <w:sz w:val="36"/>
          <w:szCs w:val="36"/>
        </w:rPr>
        <w:sym w:font="HQPB5" w:char="F074"/>
      </w:r>
      <w:r w:rsidRPr="0049768A">
        <w:rPr>
          <w:rFonts w:cs="Traditional Arabic"/>
          <w:sz w:val="36"/>
          <w:szCs w:val="36"/>
        </w:rPr>
        <w:sym w:font="HQPB1" w:char="F036"/>
      </w:r>
      <w:r w:rsidRPr="0049768A">
        <w:rPr>
          <w:rFonts w:cs="Traditional Arabic"/>
          <w:sz w:val="36"/>
          <w:szCs w:val="36"/>
        </w:rPr>
        <w:sym w:font="HQPB4" w:char="F0CD"/>
      </w:r>
      <w:r w:rsidRPr="0049768A">
        <w:rPr>
          <w:rFonts w:cs="Traditional Arabic"/>
          <w:sz w:val="36"/>
          <w:szCs w:val="36"/>
        </w:rPr>
        <w:sym w:font="HQPB4" w:char="F068"/>
      </w:r>
      <w:r w:rsidRPr="0049768A">
        <w:rPr>
          <w:rFonts w:cs="Traditional Arabic"/>
          <w:sz w:val="36"/>
          <w:szCs w:val="36"/>
        </w:rPr>
        <w:sym w:font="HQPB2" w:char="F08A"/>
      </w:r>
      <w:r w:rsidRPr="0049768A">
        <w:rPr>
          <w:rFonts w:cs="Traditional Arabic"/>
          <w:sz w:val="36"/>
          <w:szCs w:val="36"/>
        </w:rPr>
        <w:sym w:font="HQPB5" w:char="F073"/>
      </w:r>
      <w:r w:rsidRPr="0049768A">
        <w:rPr>
          <w:rFonts w:cs="Traditional Arabic"/>
          <w:sz w:val="36"/>
          <w:szCs w:val="36"/>
        </w:rPr>
        <w:sym w:font="HQPB1" w:char="F0DB"/>
      </w:r>
      <w:r w:rsidRPr="0049768A">
        <w:rPr>
          <w:rFonts w:cs="Traditional Arabic"/>
          <w:sz w:val="36"/>
          <w:szCs w:val="36"/>
          <w:rtl/>
        </w:rPr>
        <w:t xml:space="preserve"> </w:t>
      </w:r>
      <w:r w:rsidRPr="0049768A">
        <w:rPr>
          <w:rFonts w:cs="Traditional Arabic"/>
          <w:sz w:val="36"/>
          <w:szCs w:val="36"/>
        </w:rPr>
        <w:sym w:font="HQPB4" w:char="F028"/>
      </w:r>
      <w:r w:rsidRPr="0049768A">
        <w:rPr>
          <w:rFonts w:cs="Traditional Arabic"/>
          <w:sz w:val="36"/>
          <w:szCs w:val="36"/>
          <w:rtl/>
        </w:rPr>
        <w:t xml:space="preserve"> </w:t>
      </w:r>
      <w:r w:rsidRPr="0049768A">
        <w:rPr>
          <w:rFonts w:cs="Traditional Arabic"/>
          <w:sz w:val="36"/>
          <w:szCs w:val="36"/>
        </w:rPr>
        <w:sym w:font="HQPB4" w:char="F0F3"/>
      </w:r>
      <w:r w:rsidRPr="0049768A">
        <w:rPr>
          <w:rFonts w:cs="Traditional Arabic"/>
          <w:sz w:val="36"/>
          <w:szCs w:val="36"/>
        </w:rPr>
        <w:sym w:font="HQPB2" w:char="F04F"/>
      </w:r>
      <w:r w:rsidRPr="0049768A">
        <w:rPr>
          <w:rFonts w:cs="Traditional Arabic"/>
          <w:sz w:val="36"/>
          <w:szCs w:val="36"/>
        </w:rPr>
        <w:sym w:font="HQPB4" w:char="F0DF"/>
      </w:r>
      <w:r w:rsidRPr="0049768A">
        <w:rPr>
          <w:rFonts w:cs="Traditional Arabic"/>
          <w:sz w:val="36"/>
          <w:szCs w:val="36"/>
        </w:rPr>
        <w:sym w:font="HQPB2" w:char="F067"/>
      </w:r>
      <w:r w:rsidRPr="0049768A">
        <w:rPr>
          <w:rFonts w:cs="Traditional Arabic"/>
          <w:sz w:val="36"/>
          <w:szCs w:val="36"/>
        </w:rPr>
        <w:sym w:font="HQPB4" w:char="F0A8"/>
      </w:r>
      <w:r w:rsidRPr="0049768A">
        <w:rPr>
          <w:rFonts w:cs="Traditional Arabic"/>
          <w:sz w:val="36"/>
          <w:szCs w:val="36"/>
        </w:rPr>
        <w:sym w:font="HQPB2" w:char="F059"/>
      </w:r>
      <w:r w:rsidRPr="0049768A">
        <w:rPr>
          <w:rFonts w:cs="Traditional Arabic"/>
          <w:sz w:val="36"/>
          <w:szCs w:val="36"/>
        </w:rPr>
        <w:sym w:font="HQPB5" w:char="F074"/>
      </w:r>
      <w:r w:rsidRPr="0049768A">
        <w:rPr>
          <w:rFonts w:cs="Traditional Arabic"/>
          <w:sz w:val="36"/>
          <w:szCs w:val="36"/>
        </w:rPr>
        <w:sym w:font="HQPB2" w:char="F083"/>
      </w:r>
      <w:r w:rsidRPr="0049768A">
        <w:rPr>
          <w:rFonts w:cs="Traditional Arabic"/>
          <w:sz w:val="36"/>
          <w:szCs w:val="36"/>
        </w:rPr>
        <w:sym w:font="HQPB4" w:char="F0CC"/>
      </w:r>
      <w:r w:rsidRPr="0049768A">
        <w:rPr>
          <w:rFonts w:cs="Traditional Arabic"/>
          <w:sz w:val="36"/>
          <w:szCs w:val="36"/>
        </w:rPr>
        <w:sym w:font="HQPB1" w:char="F093"/>
      </w:r>
      <w:r w:rsidRPr="0049768A">
        <w:rPr>
          <w:rFonts w:cs="Traditional Arabic"/>
          <w:sz w:val="36"/>
          <w:szCs w:val="36"/>
        </w:rPr>
        <w:sym w:font="HQPB4" w:char="F0F4"/>
      </w:r>
      <w:r w:rsidRPr="0049768A">
        <w:rPr>
          <w:rFonts w:cs="Traditional Arabic"/>
          <w:sz w:val="36"/>
          <w:szCs w:val="36"/>
        </w:rPr>
        <w:sym w:font="HQPB1" w:char="F066"/>
      </w:r>
      <w:r w:rsidRPr="0049768A">
        <w:rPr>
          <w:rFonts w:cs="Traditional Arabic"/>
          <w:sz w:val="36"/>
          <w:szCs w:val="36"/>
        </w:rPr>
        <w:sym w:font="HQPB5" w:char="F075"/>
      </w:r>
      <w:r w:rsidRPr="0049768A">
        <w:rPr>
          <w:rFonts w:cs="Traditional Arabic"/>
          <w:sz w:val="36"/>
          <w:szCs w:val="36"/>
        </w:rPr>
        <w:sym w:font="HQPB2" w:char="F05A"/>
      </w:r>
      <w:r w:rsidRPr="0049768A">
        <w:rPr>
          <w:rFonts w:cs="Traditional Arabic"/>
          <w:sz w:val="36"/>
          <w:szCs w:val="36"/>
        </w:rPr>
        <w:sym w:font="HQPB5" w:char="F073"/>
      </w:r>
      <w:r w:rsidRPr="0049768A">
        <w:rPr>
          <w:rFonts w:cs="Traditional Arabic"/>
          <w:sz w:val="36"/>
          <w:szCs w:val="36"/>
        </w:rPr>
        <w:sym w:font="HQPB2" w:char="F039"/>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2" w:char="F04E"/>
      </w:r>
      <w:r w:rsidRPr="0049768A">
        <w:rPr>
          <w:rFonts w:cs="Traditional Arabic"/>
          <w:sz w:val="36"/>
          <w:szCs w:val="36"/>
        </w:rPr>
        <w:sym w:font="HQPB4" w:char="F0E8"/>
      </w:r>
      <w:r w:rsidRPr="0049768A">
        <w:rPr>
          <w:rFonts w:cs="Traditional Arabic"/>
          <w:sz w:val="36"/>
          <w:szCs w:val="36"/>
        </w:rPr>
        <w:sym w:font="HQPB2" w:char="F064"/>
      </w:r>
      <w:r w:rsidRPr="0049768A">
        <w:rPr>
          <w:rFonts w:cs="Traditional Arabic"/>
          <w:sz w:val="36"/>
          <w:szCs w:val="36"/>
        </w:rPr>
        <w:sym w:font="HQPB5" w:char="F074"/>
      </w:r>
      <w:r w:rsidRPr="0049768A">
        <w:rPr>
          <w:rFonts w:cs="Traditional Arabic"/>
          <w:sz w:val="36"/>
          <w:szCs w:val="36"/>
        </w:rPr>
        <w:sym w:font="HQPB1" w:char="F08D"/>
      </w:r>
      <w:r w:rsidRPr="0049768A">
        <w:rPr>
          <w:rFonts w:cs="Traditional Arabic"/>
          <w:sz w:val="36"/>
          <w:szCs w:val="36"/>
        </w:rPr>
        <w:sym w:font="HQPB4" w:char="F0F4"/>
      </w:r>
      <w:r w:rsidRPr="0049768A">
        <w:rPr>
          <w:rFonts w:cs="Traditional Arabic"/>
          <w:sz w:val="36"/>
          <w:szCs w:val="36"/>
        </w:rPr>
        <w:sym w:font="HQPB1" w:char="F05F"/>
      </w:r>
      <w:r w:rsidRPr="0049768A">
        <w:rPr>
          <w:rFonts w:cs="Traditional Arabic"/>
          <w:sz w:val="36"/>
          <w:szCs w:val="36"/>
        </w:rPr>
        <w:sym w:font="HQPB5" w:char="F072"/>
      </w:r>
      <w:r w:rsidRPr="0049768A">
        <w:rPr>
          <w:rFonts w:cs="Traditional Arabic"/>
          <w:sz w:val="36"/>
          <w:szCs w:val="36"/>
        </w:rPr>
        <w:sym w:font="HQPB1" w:char="F026"/>
      </w:r>
      <w:r w:rsidRPr="0049768A">
        <w:rPr>
          <w:rFonts w:cs="Traditional Arabic"/>
          <w:sz w:val="36"/>
          <w:szCs w:val="36"/>
          <w:rtl/>
        </w:rPr>
        <w:t xml:space="preserve"> </w:t>
      </w:r>
      <w:r w:rsidRPr="0049768A">
        <w:rPr>
          <w:rFonts w:cs="Traditional Arabic"/>
          <w:sz w:val="36"/>
          <w:szCs w:val="36"/>
        </w:rPr>
        <w:sym w:font="HQPB4" w:char="F0C7"/>
      </w:r>
      <w:r w:rsidRPr="0049768A">
        <w:rPr>
          <w:rFonts w:cs="Traditional Arabic"/>
          <w:sz w:val="36"/>
          <w:szCs w:val="36"/>
        </w:rPr>
        <w:sym w:font="HQPB2" w:char="F060"/>
      </w:r>
      <w:r w:rsidRPr="0049768A">
        <w:rPr>
          <w:rFonts w:cs="Traditional Arabic"/>
          <w:sz w:val="36"/>
          <w:szCs w:val="36"/>
        </w:rPr>
        <w:sym w:font="HQPB5" w:char="F07C"/>
      </w:r>
      <w:r w:rsidRPr="0049768A">
        <w:rPr>
          <w:rFonts w:cs="Traditional Arabic"/>
          <w:sz w:val="36"/>
          <w:szCs w:val="36"/>
        </w:rPr>
        <w:sym w:font="HQPB1" w:char="F0A1"/>
      </w:r>
      <w:r w:rsidRPr="0049768A">
        <w:rPr>
          <w:rFonts w:cs="Traditional Arabic"/>
          <w:sz w:val="36"/>
          <w:szCs w:val="36"/>
        </w:rPr>
        <w:sym w:font="HQPB4" w:char="F0F4"/>
      </w:r>
      <w:r w:rsidRPr="0049768A">
        <w:rPr>
          <w:rFonts w:cs="Traditional Arabic"/>
          <w:sz w:val="36"/>
          <w:szCs w:val="36"/>
        </w:rPr>
        <w:sym w:font="HQPB1" w:char="F06D"/>
      </w:r>
      <w:r w:rsidRPr="0049768A">
        <w:rPr>
          <w:rFonts w:cs="Traditional Arabic"/>
          <w:sz w:val="36"/>
          <w:szCs w:val="36"/>
        </w:rPr>
        <w:sym w:font="HQPB5" w:char="F072"/>
      </w:r>
      <w:r w:rsidRPr="0049768A">
        <w:rPr>
          <w:rFonts w:cs="Traditional Arabic"/>
          <w:sz w:val="36"/>
          <w:szCs w:val="36"/>
        </w:rPr>
        <w:sym w:font="HQPB1" w:char="F027"/>
      </w:r>
      <w:r w:rsidRPr="0049768A">
        <w:rPr>
          <w:rFonts w:cs="Traditional Arabic"/>
          <w:sz w:val="36"/>
          <w:szCs w:val="36"/>
        </w:rPr>
        <w:sym w:font="HQPB4" w:char="F0CE"/>
      </w:r>
      <w:r w:rsidRPr="0049768A">
        <w:rPr>
          <w:rFonts w:cs="Traditional Arabic"/>
          <w:sz w:val="36"/>
          <w:szCs w:val="36"/>
        </w:rPr>
        <w:sym w:font="HQPB1" w:char="F02F"/>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5" w:char="F074"/>
      </w:r>
      <w:r w:rsidRPr="0049768A">
        <w:rPr>
          <w:rFonts w:cs="Traditional Arabic"/>
          <w:sz w:val="36"/>
          <w:szCs w:val="36"/>
        </w:rPr>
        <w:sym w:font="HQPB2" w:char="F042"/>
      </w:r>
      <w:r w:rsidRPr="0049768A">
        <w:rPr>
          <w:rFonts w:cs="Traditional Arabic"/>
          <w:sz w:val="36"/>
          <w:szCs w:val="36"/>
          <w:rtl/>
        </w:rPr>
        <w:t xml:space="preserve"> </w:t>
      </w:r>
      <w:r w:rsidRPr="0049768A">
        <w:rPr>
          <w:rFonts w:cs="Traditional Arabic"/>
          <w:sz w:val="36"/>
          <w:szCs w:val="36"/>
        </w:rPr>
        <w:sym w:font="HQPB5" w:char="F028"/>
      </w:r>
      <w:r w:rsidRPr="0049768A">
        <w:rPr>
          <w:rFonts w:cs="Traditional Arabic"/>
          <w:sz w:val="36"/>
          <w:szCs w:val="36"/>
        </w:rPr>
        <w:sym w:font="HQPB1" w:char="F023"/>
      </w:r>
      <w:r w:rsidRPr="0049768A">
        <w:rPr>
          <w:rFonts w:cs="Traditional Arabic"/>
          <w:sz w:val="36"/>
          <w:szCs w:val="36"/>
        </w:rPr>
        <w:sym w:font="HQPB2" w:char="F071"/>
      </w:r>
      <w:r w:rsidRPr="0049768A">
        <w:rPr>
          <w:rFonts w:cs="Traditional Arabic"/>
          <w:sz w:val="36"/>
          <w:szCs w:val="36"/>
        </w:rPr>
        <w:sym w:font="HQPB4" w:char="F0E7"/>
      </w:r>
      <w:r w:rsidRPr="0049768A">
        <w:rPr>
          <w:rFonts w:cs="Traditional Arabic"/>
          <w:sz w:val="36"/>
          <w:szCs w:val="36"/>
        </w:rPr>
        <w:sym w:font="HQPB2" w:char="F052"/>
      </w:r>
      <w:r w:rsidRPr="0049768A">
        <w:rPr>
          <w:rFonts w:cs="Traditional Arabic"/>
          <w:sz w:val="36"/>
          <w:szCs w:val="36"/>
        </w:rPr>
        <w:sym w:font="HQPB1" w:char="F024"/>
      </w:r>
      <w:r w:rsidRPr="0049768A">
        <w:rPr>
          <w:rFonts w:cs="Traditional Arabic"/>
          <w:sz w:val="36"/>
          <w:szCs w:val="36"/>
        </w:rPr>
        <w:sym w:font="HQPB5" w:char="F09F"/>
      </w:r>
      <w:r w:rsidRPr="0049768A">
        <w:rPr>
          <w:rFonts w:cs="Traditional Arabic"/>
          <w:sz w:val="36"/>
          <w:szCs w:val="36"/>
        </w:rPr>
        <w:sym w:font="HQPB2" w:char="F032"/>
      </w:r>
      <w:r w:rsidRPr="0049768A">
        <w:rPr>
          <w:rFonts w:cs="Traditional Arabic"/>
          <w:sz w:val="36"/>
          <w:szCs w:val="36"/>
          <w:rtl/>
        </w:rPr>
        <w:t xml:space="preserve"> </w:t>
      </w:r>
      <w:r w:rsidRPr="0049768A">
        <w:rPr>
          <w:rFonts w:cs="Traditional Arabic"/>
          <w:sz w:val="36"/>
          <w:szCs w:val="36"/>
        </w:rPr>
        <w:sym w:font="HQPB5" w:char="F074"/>
      </w:r>
      <w:r w:rsidRPr="0049768A">
        <w:rPr>
          <w:rFonts w:cs="Traditional Arabic"/>
          <w:sz w:val="36"/>
          <w:szCs w:val="36"/>
        </w:rPr>
        <w:sym w:font="HQPB2" w:char="F062"/>
      </w:r>
      <w:r w:rsidRPr="0049768A">
        <w:rPr>
          <w:rFonts w:cs="Traditional Arabic"/>
          <w:sz w:val="36"/>
          <w:szCs w:val="36"/>
        </w:rPr>
        <w:sym w:font="HQPB2" w:char="F071"/>
      </w:r>
      <w:r w:rsidRPr="0049768A">
        <w:rPr>
          <w:rFonts w:cs="Traditional Arabic"/>
          <w:sz w:val="36"/>
          <w:szCs w:val="36"/>
        </w:rPr>
        <w:sym w:font="HQPB4" w:char="F0E8"/>
      </w:r>
      <w:r w:rsidRPr="0049768A">
        <w:rPr>
          <w:rFonts w:cs="Traditional Arabic"/>
          <w:sz w:val="36"/>
          <w:szCs w:val="36"/>
        </w:rPr>
        <w:sym w:font="HQPB2" w:char="F03D"/>
      </w:r>
      <w:r w:rsidRPr="0049768A">
        <w:rPr>
          <w:rFonts w:cs="Traditional Arabic"/>
          <w:sz w:val="36"/>
          <w:szCs w:val="36"/>
        </w:rPr>
        <w:sym w:font="HQPB5" w:char="F079"/>
      </w:r>
      <w:r w:rsidRPr="0049768A">
        <w:rPr>
          <w:rFonts w:cs="Traditional Arabic"/>
          <w:sz w:val="36"/>
          <w:szCs w:val="36"/>
        </w:rPr>
        <w:sym w:font="HQPB2" w:char="F04A"/>
      </w:r>
      <w:r w:rsidRPr="0049768A">
        <w:rPr>
          <w:rFonts w:cs="Traditional Arabic"/>
          <w:sz w:val="36"/>
          <w:szCs w:val="36"/>
        </w:rPr>
        <w:sym w:font="HQPB4" w:char="F0F7"/>
      </w:r>
      <w:r w:rsidRPr="0049768A">
        <w:rPr>
          <w:rFonts w:cs="Traditional Arabic"/>
          <w:sz w:val="36"/>
          <w:szCs w:val="36"/>
        </w:rPr>
        <w:sym w:font="HQPB1" w:char="F0E8"/>
      </w:r>
      <w:r w:rsidRPr="0049768A">
        <w:rPr>
          <w:rFonts w:cs="Traditional Arabic"/>
          <w:sz w:val="36"/>
          <w:szCs w:val="36"/>
        </w:rPr>
        <w:sym w:font="HQPB5" w:char="F074"/>
      </w:r>
      <w:r w:rsidRPr="0049768A">
        <w:rPr>
          <w:rFonts w:cs="Traditional Arabic"/>
          <w:sz w:val="36"/>
          <w:szCs w:val="36"/>
        </w:rPr>
        <w:sym w:font="HQPB2" w:char="F083"/>
      </w:r>
      <w:r w:rsidRPr="0049768A">
        <w:rPr>
          <w:rFonts w:cs="Traditional Arabic"/>
          <w:sz w:val="36"/>
          <w:szCs w:val="36"/>
          <w:rtl/>
        </w:rPr>
        <w:t xml:space="preserve"> </w:t>
      </w:r>
      <w:r w:rsidRPr="0049768A">
        <w:rPr>
          <w:rFonts w:cs="Traditional Arabic"/>
          <w:sz w:val="36"/>
          <w:szCs w:val="36"/>
        </w:rPr>
        <w:sym w:font="HQPB2" w:char="F0C7"/>
      </w:r>
      <w:r w:rsidRPr="0049768A">
        <w:rPr>
          <w:rFonts w:cs="Traditional Arabic"/>
          <w:sz w:val="36"/>
          <w:szCs w:val="36"/>
        </w:rPr>
        <w:sym w:font="HQPB2" w:char="F0D2"/>
      </w:r>
      <w:r w:rsidRPr="0049768A">
        <w:rPr>
          <w:rFonts w:cs="Traditional Arabic"/>
          <w:sz w:val="36"/>
          <w:szCs w:val="36"/>
        </w:rPr>
        <w:sym w:font="HQPB2" w:char="F0D0"/>
      </w:r>
      <w:r w:rsidRPr="0049768A">
        <w:rPr>
          <w:rFonts w:cs="Traditional Arabic"/>
          <w:sz w:val="36"/>
          <w:szCs w:val="36"/>
        </w:rPr>
        <w:sym w:font="HQPB2" w:char="F0C8"/>
      </w:r>
      <w:r w:rsidRPr="0049768A">
        <w:rPr>
          <w:rFonts w:cs="Traditional Arabic" w:hint="cs"/>
          <w:sz w:val="36"/>
          <w:szCs w:val="36"/>
          <w:rtl/>
        </w:rPr>
        <w:t xml:space="preserve"> </w:t>
      </w:r>
      <w:r w:rsidRPr="0049768A">
        <w:rPr>
          <w:rFonts w:cs="Traditional Arabic"/>
          <w:sz w:val="36"/>
          <w:szCs w:val="36"/>
        </w:rPr>
        <w:sym w:font="AGA Arabesque" w:char="F028"/>
      </w:r>
      <w:r w:rsidRPr="0049768A">
        <w:rPr>
          <w:rFonts w:cs="Traditional Arabic" w:hint="cs"/>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912"/>
      </w:r>
      <w:r w:rsidRPr="0049768A">
        <w:rPr>
          <w:rFonts w:cs="Traditional Arabic"/>
          <w:sz w:val="36"/>
          <w:szCs w:val="36"/>
          <w:vertAlign w:val="superscript"/>
          <w:rtl/>
        </w:rPr>
        <w:t>)</w:t>
      </w:r>
      <w:r w:rsidRPr="0049768A">
        <w:rPr>
          <w:rFonts w:cs="Traditional Arabic"/>
          <w:sz w:val="36"/>
          <w:szCs w:val="36"/>
          <w:rtl/>
        </w:rPr>
        <w:cr/>
      </w:r>
      <w:r w:rsidRPr="0049768A">
        <w:rPr>
          <w:rFonts w:cs="Traditional Arabic" w:hint="cs"/>
          <w:sz w:val="36"/>
          <w:szCs w:val="36"/>
          <w:rtl/>
        </w:rPr>
        <w:t xml:space="preserve"> فهذا في البرزخ والآخرة، وقال تعالى: </w:t>
      </w:r>
      <w:r w:rsidRPr="0049768A">
        <w:rPr>
          <w:rFonts w:cs="Traditional Arabic"/>
          <w:sz w:val="36"/>
          <w:szCs w:val="36"/>
        </w:rPr>
        <w:sym w:font="AGA Arabesque" w:char="F029"/>
      </w:r>
      <w:r w:rsidRPr="0049768A">
        <w:rPr>
          <w:rFonts w:cs="Traditional Arabic" w:hint="cs"/>
          <w:sz w:val="36"/>
          <w:szCs w:val="36"/>
          <w:rtl/>
        </w:rPr>
        <w:t xml:space="preserve"> </w:t>
      </w:r>
      <w:r w:rsidRPr="0049768A">
        <w:rPr>
          <w:rFonts w:cs="Traditional Arabic"/>
          <w:sz w:val="36"/>
          <w:szCs w:val="36"/>
        </w:rPr>
        <w:sym w:font="HQPB5" w:char="F074"/>
      </w:r>
      <w:r w:rsidRPr="0049768A">
        <w:rPr>
          <w:rFonts w:cs="Traditional Arabic"/>
          <w:sz w:val="36"/>
          <w:szCs w:val="36"/>
        </w:rPr>
        <w:sym w:font="HQPB2" w:char="F0FB"/>
      </w:r>
      <w:r w:rsidRPr="0049768A">
        <w:rPr>
          <w:rFonts w:cs="Traditional Arabic"/>
          <w:sz w:val="36"/>
          <w:szCs w:val="36"/>
        </w:rPr>
        <w:sym w:font="HQPB2" w:char="F0EF"/>
      </w:r>
      <w:r w:rsidRPr="0049768A">
        <w:rPr>
          <w:rFonts w:cs="Traditional Arabic"/>
          <w:sz w:val="36"/>
          <w:szCs w:val="36"/>
        </w:rPr>
        <w:sym w:font="HQPB4" w:char="F0CF"/>
      </w:r>
      <w:r w:rsidRPr="0049768A">
        <w:rPr>
          <w:rFonts w:cs="Traditional Arabic"/>
          <w:sz w:val="36"/>
          <w:szCs w:val="36"/>
        </w:rPr>
        <w:sym w:font="HQPB3" w:char="F025"/>
      </w:r>
      <w:r w:rsidRPr="0049768A">
        <w:rPr>
          <w:rFonts w:cs="Traditional Arabic"/>
          <w:sz w:val="36"/>
          <w:szCs w:val="36"/>
        </w:rPr>
        <w:sym w:font="HQPB4" w:char="F0A9"/>
      </w:r>
      <w:r w:rsidRPr="0049768A">
        <w:rPr>
          <w:rFonts w:cs="Traditional Arabic"/>
          <w:sz w:val="36"/>
          <w:szCs w:val="36"/>
        </w:rPr>
        <w:sym w:font="HQPB3" w:char="F021"/>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5" w:char="F028"/>
      </w:r>
      <w:r w:rsidRPr="0049768A">
        <w:rPr>
          <w:rFonts w:cs="Traditional Arabic"/>
          <w:sz w:val="36"/>
          <w:szCs w:val="36"/>
        </w:rPr>
        <w:sym w:font="HQPB1" w:char="F023"/>
      </w:r>
      <w:r w:rsidRPr="0049768A">
        <w:rPr>
          <w:rFonts w:cs="Traditional Arabic"/>
          <w:sz w:val="36"/>
          <w:szCs w:val="36"/>
        </w:rPr>
        <w:sym w:font="HQPB2" w:char="F072"/>
      </w:r>
      <w:r w:rsidRPr="0049768A">
        <w:rPr>
          <w:rFonts w:cs="Traditional Arabic"/>
          <w:sz w:val="36"/>
          <w:szCs w:val="36"/>
        </w:rPr>
        <w:sym w:font="HQPB4" w:char="F0E3"/>
      </w:r>
      <w:r w:rsidRPr="0049768A">
        <w:rPr>
          <w:rFonts w:cs="Traditional Arabic"/>
          <w:sz w:val="36"/>
          <w:szCs w:val="36"/>
        </w:rPr>
        <w:sym w:font="HQPB1" w:char="F08D"/>
      </w:r>
      <w:r w:rsidRPr="0049768A">
        <w:rPr>
          <w:rFonts w:cs="Traditional Arabic"/>
          <w:sz w:val="36"/>
          <w:szCs w:val="36"/>
        </w:rPr>
        <w:sym w:font="HQPB5" w:char="F079"/>
      </w:r>
      <w:r w:rsidRPr="0049768A">
        <w:rPr>
          <w:rFonts w:cs="Traditional Arabic"/>
          <w:sz w:val="36"/>
          <w:szCs w:val="36"/>
        </w:rPr>
        <w:sym w:font="HQPB1" w:char="F05F"/>
      </w:r>
      <w:r w:rsidRPr="0049768A">
        <w:rPr>
          <w:rFonts w:cs="Traditional Arabic"/>
          <w:sz w:val="36"/>
          <w:szCs w:val="36"/>
        </w:rPr>
        <w:sym w:font="HQPB1" w:char="F024"/>
      </w:r>
      <w:r w:rsidRPr="0049768A">
        <w:rPr>
          <w:rFonts w:cs="Traditional Arabic"/>
          <w:sz w:val="36"/>
          <w:szCs w:val="36"/>
        </w:rPr>
        <w:sym w:font="HQPB5" w:char="F079"/>
      </w:r>
      <w:r w:rsidRPr="0049768A">
        <w:rPr>
          <w:rFonts w:cs="Traditional Arabic"/>
          <w:sz w:val="36"/>
          <w:szCs w:val="36"/>
        </w:rPr>
        <w:sym w:font="HQPB2" w:char="F064"/>
      </w:r>
      <w:r w:rsidRPr="0049768A">
        <w:rPr>
          <w:rFonts w:cs="Traditional Arabic"/>
          <w:sz w:val="36"/>
          <w:szCs w:val="36"/>
          <w:rtl/>
        </w:rPr>
        <w:t xml:space="preserve"> </w:t>
      </w:r>
      <w:r w:rsidRPr="0049768A">
        <w:rPr>
          <w:rFonts w:cs="Traditional Arabic"/>
          <w:sz w:val="36"/>
          <w:szCs w:val="36"/>
        </w:rPr>
        <w:sym w:font="HQPB2" w:char="F092"/>
      </w:r>
      <w:r w:rsidRPr="0049768A">
        <w:rPr>
          <w:rFonts w:cs="Traditional Arabic"/>
          <w:sz w:val="36"/>
          <w:szCs w:val="36"/>
        </w:rPr>
        <w:sym w:font="HQPB4" w:char="F0CE"/>
      </w:r>
      <w:r w:rsidRPr="0049768A">
        <w:rPr>
          <w:rFonts w:cs="Traditional Arabic"/>
          <w:sz w:val="36"/>
          <w:szCs w:val="36"/>
        </w:rPr>
        <w:sym w:font="HQPB1" w:char="F0FB"/>
      </w:r>
      <w:r w:rsidRPr="0049768A">
        <w:rPr>
          <w:rFonts w:cs="Traditional Arabic"/>
          <w:sz w:val="36"/>
          <w:szCs w:val="36"/>
          <w:rtl/>
        </w:rPr>
        <w:t xml:space="preserve"> </w:t>
      </w:r>
      <w:r w:rsidRPr="0049768A">
        <w:rPr>
          <w:rFonts w:cs="Traditional Arabic"/>
          <w:sz w:val="36"/>
          <w:szCs w:val="36"/>
        </w:rPr>
        <w:sym w:font="HQPB5" w:char="F0AB"/>
      </w:r>
      <w:r w:rsidRPr="0049768A">
        <w:rPr>
          <w:rFonts w:cs="Traditional Arabic"/>
          <w:sz w:val="36"/>
          <w:szCs w:val="36"/>
        </w:rPr>
        <w:sym w:font="HQPB1" w:char="F021"/>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5" w:char="F02E"/>
      </w:r>
      <w:r w:rsidRPr="0049768A">
        <w:rPr>
          <w:rFonts w:cs="Traditional Arabic"/>
          <w:sz w:val="36"/>
          <w:szCs w:val="36"/>
        </w:rPr>
        <w:sym w:font="HQPB2" w:char="F060"/>
      </w:r>
      <w:r w:rsidRPr="0049768A">
        <w:rPr>
          <w:rFonts w:cs="Traditional Arabic"/>
          <w:sz w:val="36"/>
          <w:szCs w:val="36"/>
        </w:rPr>
        <w:sym w:font="HQPB4" w:char="F0CF"/>
      </w:r>
      <w:r w:rsidRPr="0049768A">
        <w:rPr>
          <w:rFonts w:cs="Traditional Arabic"/>
          <w:sz w:val="36"/>
          <w:szCs w:val="36"/>
        </w:rPr>
        <w:sym w:font="HQPB2" w:char="F042"/>
      </w:r>
      <w:r w:rsidRPr="0049768A">
        <w:rPr>
          <w:rFonts w:cs="Traditional Arabic"/>
          <w:sz w:val="36"/>
          <w:szCs w:val="36"/>
          <w:rtl/>
        </w:rPr>
        <w:t xml:space="preserve"> </w:t>
      </w:r>
      <w:r w:rsidRPr="0049768A">
        <w:rPr>
          <w:rFonts w:cs="Traditional Arabic"/>
          <w:sz w:val="36"/>
          <w:szCs w:val="36"/>
        </w:rPr>
        <w:lastRenderedPageBreak/>
        <w:sym w:font="HQPB4" w:char="F0CF"/>
      </w:r>
      <w:r w:rsidRPr="0049768A">
        <w:rPr>
          <w:rFonts w:cs="Traditional Arabic"/>
          <w:sz w:val="36"/>
          <w:szCs w:val="36"/>
        </w:rPr>
        <w:sym w:font="HQPB1" w:char="F089"/>
      </w:r>
      <w:r w:rsidRPr="0049768A">
        <w:rPr>
          <w:rFonts w:cs="Traditional Arabic"/>
          <w:sz w:val="36"/>
          <w:szCs w:val="36"/>
        </w:rPr>
        <w:sym w:font="HQPB4" w:char="F0F7"/>
      </w:r>
      <w:r w:rsidRPr="0049768A">
        <w:rPr>
          <w:rFonts w:cs="Traditional Arabic"/>
          <w:sz w:val="36"/>
          <w:szCs w:val="36"/>
        </w:rPr>
        <w:sym w:font="HQPB1" w:char="F0E8"/>
      </w:r>
      <w:r w:rsidRPr="0049768A">
        <w:rPr>
          <w:rFonts w:cs="Traditional Arabic"/>
          <w:sz w:val="36"/>
          <w:szCs w:val="36"/>
        </w:rPr>
        <w:sym w:font="HQPB5" w:char="F074"/>
      </w:r>
      <w:r w:rsidRPr="0049768A">
        <w:rPr>
          <w:rFonts w:cs="Traditional Arabic"/>
          <w:sz w:val="36"/>
          <w:szCs w:val="36"/>
        </w:rPr>
        <w:sym w:font="HQPB1" w:char="F02F"/>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5" w:char="F074"/>
      </w:r>
      <w:r w:rsidRPr="0049768A">
        <w:rPr>
          <w:rFonts w:cs="Traditional Arabic"/>
          <w:sz w:val="36"/>
          <w:szCs w:val="36"/>
        </w:rPr>
        <w:sym w:font="HQPB2" w:char="F042"/>
      </w:r>
      <w:r w:rsidRPr="0049768A">
        <w:rPr>
          <w:rFonts w:cs="Traditional Arabic"/>
          <w:sz w:val="36"/>
          <w:szCs w:val="36"/>
          <w:rtl/>
        </w:rPr>
        <w:t xml:space="preserve"> </w:t>
      </w:r>
      <w:r w:rsidRPr="0049768A">
        <w:rPr>
          <w:rFonts w:cs="Traditional Arabic"/>
          <w:sz w:val="36"/>
          <w:szCs w:val="36"/>
        </w:rPr>
        <w:sym w:font="HQPB5" w:char="F028"/>
      </w:r>
      <w:r w:rsidRPr="0049768A">
        <w:rPr>
          <w:rFonts w:cs="Traditional Arabic"/>
          <w:sz w:val="36"/>
          <w:szCs w:val="36"/>
        </w:rPr>
        <w:sym w:font="HQPB1" w:char="F023"/>
      </w:r>
      <w:r w:rsidRPr="0049768A">
        <w:rPr>
          <w:rFonts w:cs="Traditional Arabic"/>
          <w:sz w:val="36"/>
          <w:szCs w:val="36"/>
        </w:rPr>
        <w:sym w:font="HQPB2" w:char="F071"/>
      </w:r>
      <w:r w:rsidRPr="0049768A">
        <w:rPr>
          <w:rFonts w:cs="Traditional Arabic"/>
          <w:sz w:val="36"/>
          <w:szCs w:val="36"/>
        </w:rPr>
        <w:sym w:font="HQPB4" w:char="F0E7"/>
      </w:r>
      <w:r w:rsidRPr="0049768A">
        <w:rPr>
          <w:rFonts w:cs="Traditional Arabic"/>
          <w:sz w:val="36"/>
          <w:szCs w:val="36"/>
        </w:rPr>
        <w:sym w:font="HQPB2" w:char="F048"/>
      </w:r>
      <w:r w:rsidRPr="0049768A">
        <w:rPr>
          <w:rFonts w:cs="Traditional Arabic"/>
          <w:sz w:val="36"/>
          <w:szCs w:val="36"/>
        </w:rPr>
        <w:sym w:font="HQPB4" w:char="F0CD"/>
      </w:r>
      <w:r w:rsidRPr="0049768A">
        <w:rPr>
          <w:rFonts w:cs="Traditional Arabic"/>
          <w:sz w:val="36"/>
          <w:szCs w:val="36"/>
        </w:rPr>
        <w:sym w:font="HQPB2" w:char="F03E"/>
      </w:r>
      <w:r w:rsidRPr="0049768A">
        <w:rPr>
          <w:rFonts w:cs="Traditional Arabic"/>
          <w:sz w:val="36"/>
          <w:szCs w:val="36"/>
        </w:rPr>
        <w:sym w:font="HQPB4" w:char="F0E0"/>
      </w:r>
      <w:r w:rsidRPr="0049768A">
        <w:rPr>
          <w:rFonts w:cs="Traditional Arabic"/>
          <w:sz w:val="36"/>
          <w:szCs w:val="36"/>
        </w:rPr>
        <w:sym w:font="HQPB1" w:char="F0DF"/>
      </w:r>
      <w:r w:rsidRPr="0049768A">
        <w:rPr>
          <w:rFonts w:cs="Traditional Arabic"/>
          <w:sz w:val="36"/>
          <w:szCs w:val="36"/>
          <w:rtl/>
        </w:rPr>
        <w:t xml:space="preserve"> </w:t>
      </w:r>
      <w:r w:rsidRPr="0049768A">
        <w:rPr>
          <w:rFonts w:cs="Traditional Arabic"/>
          <w:sz w:val="36"/>
          <w:szCs w:val="36"/>
        </w:rPr>
        <w:sym w:font="HQPB4" w:char="F0F6"/>
      </w:r>
      <w:r w:rsidRPr="0049768A">
        <w:rPr>
          <w:rFonts w:cs="Traditional Arabic"/>
          <w:sz w:val="36"/>
          <w:szCs w:val="36"/>
        </w:rPr>
        <w:sym w:font="HQPB2" w:char="F04E"/>
      </w:r>
      <w:r w:rsidRPr="0049768A">
        <w:rPr>
          <w:rFonts w:cs="Traditional Arabic"/>
          <w:sz w:val="36"/>
          <w:szCs w:val="36"/>
        </w:rPr>
        <w:sym w:font="HQPB4" w:char="F0DF"/>
      </w:r>
      <w:r w:rsidRPr="0049768A">
        <w:rPr>
          <w:rFonts w:cs="Traditional Arabic"/>
          <w:sz w:val="36"/>
          <w:szCs w:val="36"/>
        </w:rPr>
        <w:sym w:font="HQPB2" w:char="F067"/>
      </w:r>
      <w:r w:rsidRPr="0049768A">
        <w:rPr>
          <w:rFonts w:cs="Traditional Arabic"/>
          <w:sz w:val="36"/>
          <w:szCs w:val="36"/>
        </w:rPr>
        <w:sym w:font="HQPB4" w:char="F0A8"/>
      </w:r>
      <w:r w:rsidRPr="0049768A">
        <w:rPr>
          <w:rFonts w:cs="Traditional Arabic"/>
          <w:sz w:val="36"/>
          <w:szCs w:val="36"/>
        </w:rPr>
        <w:sym w:font="HQPB2" w:char="F05A"/>
      </w:r>
      <w:r w:rsidRPr="0049768A">
        <w:rPr>
          <w:rFonts w:cs="Traditional Arabic"/>
          <w:sz w:val="36"/>
          <w:szCs w:val="36"/>
        </w:rPr>
        <w:sym w:font="HQPB5" w:char="F073"/>
      </w:r>
      <w:r w:rsidRPr="0049768A">
        <w:rPr>
          <w:rFonts w:cs="Traditional Arabic"/>
          <w:sz w:val="36"/>
          <w:szCs w:val="36"/>
        </w:rPr>
        <w:sym w:font="HQPB2" w:char="F09D"/>
      </w:r>
      <w:r w:rsidRPr="0049768A">
        <w:rPr>
          <w:rFonts w:cs="Traditional Arabic"/>
          <w:sz w:val="36"/>
          <w:szCs w:val="36"/>
        </w:rPr>
        <w:sym w:font="HQPB4" w:char="F0C8"/>
      </w:r>
      <w:r w:rsidRPr="0049768A">
        <w:rPr>
          <w:rFonts w:cs="Traditional Arabic"/>
          <w:sz w:val="36"/>
          <w:szCs w:val="36"/>
        </w:rPr>
        <w:sym w:font="HQPB4" w:char="F068"/>
      </w:r>
      <w:r w:rsidRPr="0049768A">
        <w:rPr>
          <w:rFonts w:cs="Traditional Arabic"/>
          <w:sz w:val="36"/>
          <w:szCs w:val="36"/>
        </w:rPr>
        <w:sym w:font="HQPB2" w:char="F071"/>
      </w:r>
      <w:r w:rsidRPr="0049768A">
        <w:rPr>
          <w:rFonts w:cs="Traditional Arabic"/>
          <w:sz w:val="36"/>
          <w:szCs w:val="36"/>
        </w:rPr>
        <w:sym w:font="HQPB5" w:char="F074"/>
      </w:r>
      <w:r w:rsidRPr="0049768A">
        <w:rPr>
          <w:rFonts w:cs="Traditional Arabic"/>
          <w:sz w:val="36"/>
          <w:szCs w:val="36"/>
        </w:rPr>
        <w:sym w:font="HQPB1" w:char="F037"/>
      </w:r>
      <w:r w:rsidRPr="0049768A">
        <w:rPr>
          <w:rFonts w:cs="Traditional Arabic"/>
          <w:sz w:val="36"/>
          <w:szCs w:val="36"/>
        </w:rPr>
        <w:sym w:font="HQPB4" w:char="F0E3"/>
      </w:r>
      <w:r w:rsidRPr="0049768A">
        <w:rPr>
          <w:rFonts w:cs="Traditional Arabic"/>
          <w:sz w:val="36"/>
          <w:szCs w:val="36"/>
        </w:rPr>
        <w:sym w:font="HQPB2" w:char="F059"/>
      </w:r>
      <w:r w:rsidRPr="0049768A">
        <w:rPr>
          <w:rFonts w:cs="Traditional Arabic"/>
          <w:sz w:val="36"/>
          <w:szCs w:val="36"/>
        </w:rPr>
        <w:sym w:font="HQPB5" w:char="F073"/>
      </w:r>
      <w:r w:rsidRPr="0049768A">
        <w:rPr>
          <w:rFonts w:cs="Traditional Arabic"/>
          <w:sz w:val="36"/>
          <w:szCs w:val="36"/>
        </w:rPr>
        <w:sym w:font="HQPB2" w:char="F039"/>
      </w:r>
      <w:r w:rsidRPr="0049768A">
        <w:rPr>
          <w:rFonts w:cs="Traditional Arabic"/>
          <w:sz w:val="36"/>
          <w:szCs w:val="36"/>
          <w:rtl/>
        </w:rPr>
        <w:t xml:space="preserve"> </w:t>
      </w:r>
      <w:r w:rsidRPr="0049768A">
        <w:rPr>
          <w:rFonts w:cs="Traditional Arabic"/>
          <w:sz w:val="36"/>
          <w:szCs w:val="36"/>
        </w:rPr>
        <w:sym w:font="HQPB2" w:char="F092"/>
      </w:r>
      <w:r w:rsidRPr="0049768A">
        <w:rPr>
          <w:rFonts w:cs="Traditional Arabic"/>
          <w:sz w:val="36"/>
          <w:szCs w:val="36"/>
        </w:rPr>
        <w:sym w:font="HQPB4" w:char="F0CE"/>
      </w:r>
      <w:r w:rsidRPr="0049768A">
        <w:rPr>
          <w:rFonts w:cs="Traditional Arabic"/>
          <w:sz w:val="36"/>
          <w:szCs w:val="36"/>
        </w:rPr>
        <w:sym w:font="HQPB1" w:char="F0FB"/>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5" w:char="F075"/>
      </w:r>
      <w:r w:rsidRPr="0049768A">
        <w:rPr>
          <w:rFonts w:cs="Traditional Arabic"/>
          <w:sz w:val="36"/>
          <w:szCs w:val="36"/>
        </w:rPr>
        <w:sym w:font="HQPB2" w:char="F08B"/>
      </w:r>
      <w:r w:rsidRPr="0049768A">
        <w:rPr>
          <w:rFonts w:cs="Traditional Arabic"/>
          <w:sz w:val="36"/>
          <w:szCs w:val="36"/>
        </w:rPr>
        <w:sym w:font="HQPB4" w:char="F0F7"/>
      </w:r>
      <w:r w:rsidRPr="0049768A">
        <w:rPr>
          <w:rFonts w:cs="Traditional Arabic"/>
          <w:sz w:val="36"/>
          <w:szCs w:val="36"/>
        </w:rPr>
        <w:sym w:font="HQPB2" w:char="F052"/>
      </w:r>
      <w:r w:rsidRPr="0049768A">
        <w:rPr>
          <w:rFonts w:cs="Traditional Arabic"/>
          <w:sz w:val="36"/>
          <w:szCs w:val="36"/>
        </w:rPr>
        <w:sym w:font="HQPB4" w:char="F091"/>
      </w:r>
      <w:r w:rsidRPr="0049768A">
        <w:rPr>
          <w:rFonts w:cs="Traditional Arabic"/>
          <w:sz w:val="36"/>
          <w:szCs w:val="36"/>
        </w:rPr>
        <w:sym w:font="HQPB1" w:char="F089"/>
      </w:r>
      <w:r w:rsidRPr="0049768A">
        <w:rPr>
          <w:rFonts w:cs="Traditional Arabic"/>
          <w:sz w:val="36"/>
          <w:szCs w:val="36"/>
        </w:rPr>
        <w:sym w:font="HQPB2" w:char="F039"/>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4" w:char="F05A"/>
      </w:r>
      <w:r w:rsidRPr="0049768A">
        <w:rPr>
          <w:rFonts w:cs="Traditional Arabic"/>
          <w:sz w:val="36"/>
          <w:szCs w:val="36"/>
        </w:rPr>
        <w:sym w:font="HQPB2" w:char="F070"/>
      </w:r>
      <w:r w:rsidRPr="0049768A">
        <w:rPr>
          <w:rFonts w:cs="Traditional Arabic"/>
          <w:sz w:val="36"/>
          <w:szCs w:val="36"/>
        </w:rPr>
        <w:sym w:font="HQPB5" w:char="F075"/>
      </w:r>
      <w:r w:rsidRPr="0049768A">
        <w:rPr>
          <w:rFonts w:cs="Traditional Arabic"/>
          <w:sz w:val="36"/>
          <w:szCs w:val="36"/>
        </w:rPr>
        <w:sym w:font="HQPB2" w:char="F05A"/>
      </w:r>
      <w:r w:rsidRPr="0049768A">
        <w:rPr>
          <w:rFonts w:cs="Traditional Arabic"/>
          <w:sz w:val="36"/>
          <w:szCs w:val="36"/>
        </w:rPr>
        <w:sym w:font="HQPB5" w:char="F07C"/>
      </w:r>
      <w:r w:rsidRPr="0049768A">
        <w:rPr>
          <w:rFonts w:cs="Traditional Arabic"/>
          <w:sz w:val="36"/>
          <w:szCs w:val="36"/>
        </w:rPr>
        <w:sym w:font="HQPB1" w:char="F0A1"/>
      </w:r>
      <w:r w:rsidRPr="0049768A">
        <w:rPr>
          <w:rFonts w:cs="Traditional Arabic"/>
          <w:sz w:val="36"/>
          <w:szCs w:val="36"/>
        </w:rPr>
        <w:sym w:font="HQPB5" w:char="F079"/>
      </w:r>
      <w:r w:rsidRPr="0049768A">
        <w:rPr>
          <w:rFonts w:cs="Traditional Arabic"/>
          <w:sz w:val="36"/>
          <w:szCs w:val="36"/>
        </w:rPr>
        <w:sym w:font="HQPB1" w:char="F06D"/>
      </w:r>
      <w:r w:rsidRPr="0049768A">
        <w:rPr>
          <w:rFonts w:cs="Traditional Arabic"/>
          <w:sz w:val="36"/>
          <w:szCs w:val="36"/>
          <w:rtl/>
        </w:rPr>
        <w:t xml:space="preserve"> </w:t>
      </w:r>
      <w:r w:rsidRPr="0049768A">
        <w:rPr>
          <w:rFonts w:cs="Traditional Arabic"/>
          <w:sz w:val="36"/>
          <w:szCs w:val="36"/>
        </w:rPr>
        <w:sym w:font="HQPB4" w:char="F028"/>
      </w:r>
      <w:r w:rsidRPr="0049768A">
        <w:rPr>
          <w:rFonts w:cs="Traditional Arabic"/>
          <w:sz w:val="36"/>
          <w:szCs w:val="36"/>
          <w:rtl/>
        </w:rPr>
        <w:t xml:space="preserve"> </w:t>
      </w:r>
      <w:r w:rsidRPr="0049768A">
        <w:rPr>
          <w:rFonts w:cs="Traditional Arabic"/>
          <w:sz w:val="36"/>
          <w:szCs w:val="36"/>
        </w:rPr>
        <w:sym w:font="HQPB4" w:char="F0E3"/>
      </w:r>
      <w:r w:rsidRPr="0049768A">
        <w:rPr>
          <w:rFonts w:cs="Traditional Arabic"/>
          <w:sz w:val="36"/>
          <w:szCs w:val="36"/>
        </w:rPr>
        <w:sym w:font="HQPB1" w:char="F08D"/>
      </w:r>
      <w:r w:rsidRPr="0049768A">
        <w:rPr>
          <w:rFonts w:cs="Traditional Arabic"/>
          <w:sz w:val="36"/>
          <w:szCs w:val="36"/>
        </w:rPr>
        <w:sym w:font="HQPB4" w:char="F0F4"/>
      </w:r>
      <w:r w:rsidRPr="0049768A">
        <w:rPr>
          <w:rFonts w:cs="Traditional Arabic"/>
          <w:sz w:val="36"/>
          <w:szCs w:val="36"/>
        </w:rPr>
        <w:sym w:font="HQPB1" w:char="F05F"/>
      </w:r>
      <w:r w:rsidRPr="0049768A">
        <w:rPr>
          <w:rFonts w:cs="Traditional Arabic"/>
          <w:sz w:val="36"/>
          <w:szCs w:val="36"/>
        </w:rPr>
        <w:sym w:font="HQPB5" w:char="F056"/>
      </w:r>
      <w:r w:rsidRPr="0049768A">
        <w:rPr>
          <w:rFonts w:cs="Traditional Arabic"/>
          <w:sz w:val="36"/>
          <w:szCs w:val="36"/>
        </w:rPr>
        <w:sym w:font="HQPB2" w:char="F07B"/>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4" w:char="F0CD"/>
      </w:r>
      <w:r w:rsidRPr="0049768A">
        <w:rPr>
          <w:rFonts w:cs="Traditional Arabic"/>
          <w:sz w:val="36"/>
          <w:szCs w:val="36"/>
        </w:rPr>
        <w:sym w:font="HQPB2" w:char="F06F"/>
      </w:r>
      <w:r w:rsidRPr="0049768A">
        <w:rPr>
          <w:rFonts w:cs="Traditional Arabic"/>
          <w:sz w:val="36"/>
          <w:szCs w:val="36"/>
        </w:rPr>
        <w:sym w:font="HQPB5" w:char="F074"/>
      </w:r>
      <w:r w:rsidRPr="0049768A">
        <w:rPr>
          <w:rFonts w:cs="Traditional Arabic"/>
          <w:sz w:val="36"/>
          <w:szCs w:val="36"/>
        </w:rPr>
        <w:sym w:font="HQPB1" w:char="F08D"/>
      </w:r>
      <w:r w:rsidRPr="0049768A">
        <w:rPr>
          <w:rFonts w:cs="Traditional Arabic"/>
          <w:sz w:val="36"/>
          <w:szCs w:val="36"/>
        </w:rPr>
        <w:sym w:font="HQPB4" w:char="F0C5"/>
      </w:r>
      <w:r w:rsidRPr="0049768A">
        <w:rPr>
          <w:rFonts w:cs="Traditional Arabic"/>
          <w:sz w:val="36"/>
          <w:szCs w:val="36"/>
        </w:rPr>
        <w:sym w:font="HQPB1" w:char="F07A"/>
      </w:r>
      <w:r w:rsidRPr="0049768A">
        <w:rPr>
          <w:rFonts w:cs="Traditional Arabic"/>
          <w:sz w:val="36"/>
          <w:szCs w:val="36"/>
        </w:rPr>
        <w:sym w:font="HQPB5" w:char="F046"/>
      </w:r>
      <w:r w:rsidRPr="0049768A">
        <w:rPr>
          <w:rFonts w:cs="Traditional Arabic"/>
          <w:sz w:val="36"/>
          <w:szCs w:val="36"/>
        </w:rPr>
        <w:sym w:font="HQPB2" w:char="F079"/>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4" w:char="F0E7"/>
      </w:r>
      <w:r w:rsidRPr="0049768A">
        <w:rPr>
          <w:rFonts w:cs="Traditional Arabic"/>
          <w:sz w:val="36"/>
          <w:szCs w:val="36"/>
        </w:rPr>
        <w:sym w:font="HQPB1" w:char="F08E"/>
      </w:r>
      <w:r w:rsidRPr="0049768A">
        <w:rPr>
          <w:rFonts w:cs="Traditional Arabic"/>
          <w:sz w:val="36"/>
          <w:szCs w:val="36"/>
        </w:rPr>
        <w:sym w:font="HQPB5" w:char="F074"/>
      </w:r>
      <w:r w:rsidRPr="0049768A">
        <w:rPr>
          <w:rFonts w:cs="Traditional Arabic"/>
          <w:sz w:val="36"/>
          <w:szCs w:val="36"/>
        </w:rPr>
        <w:sym w:font="HQPB1" w:char="F039"/>
      </w:r>
      <w:r w:rsidRPr="0049768A">
        <w:rPr>
          <w:rFonts w:cs="Traditional Arabic"/>
          <w:sz w:val="36"/>
          <w:szCs w:val="36"/>
        </w:rPr>
        <w:sym w:font="HQPB4" w:char="F0F8"/>
      </w:r>
      <w:r w:rsidRPr="0049768A">
        <w:rPr>
          <w:rFonts w:cs="Traditional Arabic"/>
          <w:sz w:val="36"/>
          <w:szCs w:val="36"/>
        </w:rPr>
        <w:sym w:font="HQPB2" w:char="F02E"/>
      </w:r>
      <w:r w:rsidRPr="0049768A">
        <w:rPr>
          <w:rFonts w:cs="Traditional Arabic"/>
          <w:sz w:val="36"/>
          <w:szCs w:val="36"/>
        </w:rPr>
        <w:sym w:font="HQPB5" w:char="F072"/>
      </w:r>
      <w:r w:rsidRPr="0049768A">
        <w:rPr>
          <w:rFonts w:cs="Traditional Arabic"/>
          <w:sz w:val="36"/>
          <w:szCs w:val="36"/>
        </w:rPr>
        <w:sym w:font="HQPB1" w:char="F026"/>
      </w:r>
      <w:r w:rsidRPr="0049768A">
        <w:rPr>
          <w:rFonts w:cs="Traditional Arabic"/>
          <w:sz w:val="36"/>
          <w:szCs w:val="36"/>
          <w:rtl/>
        </w:rPr>
        <w:t xml:space="preserve"> </w:t>
      </w:r>
      <w:r w:rsidRPr="0049768A">
        <w:rPr>
          <w:rFonts w:cs="Traditional Arabic"/>
          <w:sz w:val="36"/>
          <w:szCs w:val="36"/>
        </w:rPr>
        <w:sym w:font="HQPB4" w:char="F034"/>
      </w:r>
      <w:r w:rsidRPr="0049768A">
        <w:rPr>
          <w:rFonts w:cs="Traditional Arabic"/>
          <w:sz w:val="36"/>
          <w:szCs w:val="36"/>
          <w:rtl/>
        </w:rPr>
        <w:t xml:space="preserve"> </w:t>
      </w:r>
      <w:r w:rsidRPr="0049768A">
        <w:rPr>
          <w:rFonts w:cs="Traditional Arabic"/>
          <w:sz w:val="36"/>
          <w:szCs w:val="36"/>
        </w:rPr>
        <w:sym w:font="HQPB4" w:char="F0F6"/>
      </w:r>
      <w:r w:rsidRPr="0049768A">
        <w:rPr>
          <w:rFonts w:cs="Traditional Arabic"/>
          <w:sz w:val="36"/>
          <w:szCs w:val="36"/>
        </w:rPr>
        <w:sym w:font="HQPB2" w:char="F071"/>
      </w:r>
      <w:r w:rsidRPr="0049768A">
        <w:rPr>
          <w:rFonts w:cs="Traditional Arabic"/>
          <w:sz w:val="36"/>
          <w:szCs w:val="36"/>
        </w:rPr>
        <w:sym w:font="HQPB5" w:char="F073"/>
      </w:r>
      <w:r w:rsidRPr="0049768A">
        <w:rPr>
          <w:rFonts w:cs="Traditional Arabic"/>
          <w:sz w:val="36"/>
          <w:szCs w:val="36"/>
        </w:rPr>
        <w:sym w:font="HQPB2" w:char="F039"/>
      </w:r>
      <w:r w:rsidRPr="0049768A">
        <w:rPr>
          <w:rFonts w:cs="Traditional Arabic"/>
          <w:sz w:val="36"/>
          <w:szCs w:val="36"/>
          <w:rtl/>
        </w:rPr>
        <w:t xml:space="preserve"> </w:t>
      </w:r>
      <w:r w:rsidRPr="0049768A">
        <w:rPr>
          <w:rFonts w:cs="Traditional Arabic"/>
          <w:sz w:val="36"/>
          <w:szCs w:val="36"/>
        </w:rPr>
        <w:sym w:font="HQPB5" w:char="F028"/>
      </w:r>
      <w:r w:rsidRPr="0049768A">
        <w:rPr>
          <w:rFonts w:cs="Traditional Arabic"/>
          <w:sz w:val="36"/>
          <w:szCs w:val="36"/>
        </w:rPr>
        <w:sym w:font="HQPB1" w:char="F023"/>
      </w:r>
      <w:r w:rsidRPr="0049768A">
        <w:rPr>
          <w:rFonts w:cs="Traditional Arabic"/>
          <w:sz w:val="36"/>
          <w:szCs w:val="36"/>
        </w:rPr>
        <w:sym w:font="HQPB2" w:char="F071"/>
      </w:r>
      <w:r w:rsidRPr="0049768A">
        <w:rPr>
          <w:rFonts w:cs="Traditional Arabic"/>
          <w:sz w:val="36"/>
          <w:szCs w:val="36"/>
        </w:rPr>
        <w:sym w:font="HQPB4" w:char="F0E7"/>
      </w:r>
      <w:r w:rsidRPr="0049768A">
        <w:rPr>
          <w:rFonts w:cs="Traditional Arabic"/>
          <w:sz w:val="36"/>
          <w:szCs w:val="36"/>
        </w:rPr>
        <w:sym w:font="HQPB2" w:char="F052"/>
      </w:r>
      <w:r w:rsidRPr="0049768A">
        <w:rPr>
          <w:rFonts w:cs="Traditional Arabic"/>
          <w:sz w:val="36"/>
          <w:szCs w:val="36"/>
        </w:rPr>
        <w:sym w:font="HQPB1" w:char="F025"/>
      </w:r>
      <w:r w:rsidRPr="0049768A">
        <w:rPr>
          <w:rFonts w:cs="Traditional Arabic"/>
          <w:sz w:val="36"/>
          <w:szCs w:val="36"/>
        </w:rPr>
        <w:sym w:font="HQPB5" w:char="F078"/>
      </w:r>
      <w:r w:rsidRPr="0049768A">
        <w:rPr>
          <w:rFonts w:cs="Traditional Arabic"/>
          <w:sz w:val="36"/>
          <w:szCs w:val="36"/>
        </w:rPr>
        <w:sym w:font="HQPB2" w:char="F02E"/>
      </w:r>
      <w:r w:rsidRPr="0049768A">
        <w:rPr>
          <w:rFonts w:cs="Traditional Arabic"/>
          <w:sz w:val="36"/>
          <w:szCs w:val="36"/>
          <w:rtl/>
        </w:rPr>
        <w:t xml:space="preserve"> </w:t>
      </w:r>
      <w:r w:rsidRPr="0049768A">
        <w:rPr>
          <w:rFonts w:cs="Traditional Arabic"/>
          <w:sz w:val="36"/>
          <w:szCs w:val="36"/>
        </w:rPr>
        <w:sym w:font="HQPB5" w:char="F074"/>
      </w:r>
      <w:r w:rsidRPr="0049768A">
        <w:rPr>
          <w:rFonts w:cs="Traditional Arabic"/>
          <w:sz w:val="36"/>
          <w:szCs w:val="36"/>
        </w:rPr>
        <w:sym w:font="HQPB2" w:char="F062"/>
      </w:r>
      <w:r w:rsidRPr="0049768A">
        <w:rPr>
          <w:rFonts w:cs="Traditional Arabic"/>
          <w:sz w:val="36"/>
          <w:szCs w:val="36"/>
        </w:rPr>
        <w:sym w:font="HQPB2" w:char="F071"/>
      </w:r>
      <w:r w:rsidRPr="0049768A">
        <w:rPr>
          <w:rFonts w:cs="Traditional Arabic"/>
          <w:sz w:val="36"/>
          <w:szCs w:val="36"/>
        </w:rPr>
        <w:sym w:font="HQPB4" w:char="F0DF"/>
      </w:r>
      <w:r w:rsidRPr="0049768A">
        <w:rPr>
          <w:rFonts w:cs="Traditional Arabic"/>
          <w:sz w:val="36"/>
          <w:szCs w:val="36"/>
        </w:rPr>
        <w:sym w:font="HQPB2" w:char="F04A"/>
      </w:r>
      <w:r w:rsidRPr="0049768A">
        <w:rPr>
          <w:rFonts w:cs="Traditional Arabic"/>
          <w:sz w:val="36"/>
          <w:szCs w:val="36"/>
        </w:rPr>
        <w:sym w:font="HQPB5" w:char="F06E"/>
      </w:r>
      <w:r w:rsidRPr="0049768A">
        <w:rPr>
          <w:rFonts w:cs="Traditional Arabic"/>
          <w:sz w:val="36"/>
          <w:szCs w:val="36"/>
        </w:rPr>
        <w:sym w:font="HQPB2" w:char="F03D"/>
      </w:r>
      <w:r w:rsidRPr="0049768A">
        <w:rPr>
          <w:rFonts w:cs="Traditional Arabic"/>
          <w:sz w:val="36"/>
          <w:szCs w:val="36"/>
        </w:rPr>
        <w:sym w:font="HQPB4" w:char="F0F4"/>
      </w:r>
      <w:r w:rsidRPr="0049768A">
        <w:rPr>
          <w:rFonts w:cs="Traditional Arabic"/>
          <w:sz w:val="36"/>
          <w:szCs w:val="36"/>
        </w:rPr>
        <w:sym w:font="HQPB1" w:char="F0E8"/>
      </w:r>
      <w:r w:rsidRPr="0049768A">
        <w:rPr>
          <w:rFonts w:cs="Traditional Arabic"/>
          <w:sz w:val="36"/>
          <w:szCs w:val="36"/>
        </w:rPr>
        <w:sym w:font="HQPB5" w:char="F074"/>
      </w:r>
      <w:r w:rsidRPr="0049768A">
        <w:rPr>
          <w:rFonts w:cs="Traditional Arabic"/>
          <w:sz w:val="36"/>
          <w:szCs w:val="36"/>
        </w:rPr>
        <w:sym w:font="HQPB2" w:char="F083"/>
      </w:r>
      <w:r w:rsidRPr="0049768A">
        <w:rPr>
          <w:rFonts w:cs="Traditional Arabic"/>
          <w:sz w:val="36"/>
          <w:szCs w:val="36"/>
          <w:rtl/>
        </w:rPr>
        <w:t xml:space="preserve"> </w:t>
      </w:r>
      <w:r w:rsidRPr="0049768A">
        <w:rPr>
          <w:rFonts w:cs="Traditional Arabic"/>
          <w:sz w:val="36"/>
          <w:szCs w:val="36"/>
        </w:rPr>
        <w:sym w:font="HQPB2" w:char="F0C7"/>
      </w:r>
      <w:r w:rsidRPr="0049768A">
        <w:rPr>
          <w:rFonts w:cs="Traditional Arabic"/>
          <w:sz w:val="36"/>
          <w:szCs w:val="36"/>
        </w:rPr>
        <w:sym w:font="HQPB2" w:char="F0CD"/>
      </w:r>
      <w:r w:rsidRPr="0049768A">
        <w:rPr>
          <w:rFonts w:cs="Traditional Arabic"/>
          <w:sz w:val="36"/>
          <w:szCs w:val="36"/>
        </w:rPr>
        <w:sym w:font="HQPB2" w:char="F0CA"/>
      </w:r>
      <w:r w:rsidRPr="0049768A">
        <w:rPr>
          <w:rFonts w:cs="Traditional Arabic"/>
          <w:sz w:val="36"/>
          <w:szCs w:val="36"/>
        </w:rPr>
        <w:sym w:font="HQPB2" w:char="F0C8"/>
      </w:r>
      <w:r w:rsidRPr="0049768A">
        <w:rPr>
          <w:rFonts w:cs="Traditional Arabic" w:hint="cs"/>
          <w:sz w:val="36"/>
          <w:szCs w:val="36"/>
          <w:rtl/>
        </w:rPr>
        <w:t xml:space="preserve"> </w:t>
      </w:r>
      <w:r w:rsidRPr="0049768A">
        <w:rPr>
          <w:rFonts w:cs="Traditional Arabic"/>
          <w:sz w:val="36"/>
          <w:szCs w:val="36"/>
        </w:rPr>
        <w:sym w:font="AGA Arabesque" w:char="F028"/>
      </w:r>
      <w:r w:rsidRPr="0049768A">
        <w:rPr>
          <w:rFonts w:cs="Traditional Arabic" w:hint="cs"/>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913"/>
      </w:r>
      <w:r w:rsidRPr="0049768A">
        <w:rPr>
          <w:rFonts w:cs="Traditional Arabic"/>
          <w:sz w:val="36"/>
          <w:szCs w:val="36"/>
          <w:vertAlign w:val="superscript"/>
          <w:rtl/>
        </w:rPr>
        <w:t>)</w:t>
      </w:r>
      <w:r w:rsidRPr="0049768A">
        <w:rPr>
          <w:rFonts w:cs="Traditional Arabic"/>
          <w:sz w:val="36"/>
          <w:szCs w:val="36"/>
          <w:rtl/>
        </w:rPr>
        <w:t xml:space="preserve"> </w:t>
      </w:r>
      <w:r w:rsidRPr="0049768A">
        <w:rPr>
          <w:rFonts w:cs="Traditional Arabic" w:hint="cs"/>
          <w:sz w:val="36"/>
          <w:szCs w:val="36"/>
          <w:rtl/>
        </w:rPr>
        <w:t xml:space="preserve"> </w:t>
      </w:r>
    </w:p>
    <w:p w:rsidR="00784054" w:rsidRPr="0049768A" w:rsidRDefault="00784054" w:rsidP="00784054">
      <w:pPr>
        <w:bidi/>
        <w:jc w:val="lowKashida"/>
        <w:rPr>
          <w:rFonts w:cs="Traditional Arabic"/>
          <w:sz w:val="36"/>
          <w:szCs w:val="36"/>
          <w:rtl/>
        </w:rPr>
      </w:pPr>
      <w:r w:rsidRPr="0049768A">
        <w:rPr>
          <w:rFonts w:cs="Traditional Arabic" w:hint="cs"/>
          <w:sz w:val="36"/>
          <w:szCs w:val="36"/>
          <w:rtl/>
        </w:rPr>
        <w:t xml:space="preserve">وقال تعالى: </w:t>
      </w:r>
      <w:r w:rsidRPr="0049768A">
        <w:rPr>
          <w:rFonts w:cs="Traditional Arabic"/>
          <w:sz w:val="36"/>
          <w:szCs w:val="36"/>
        </w:rPr>
        <w:sym w:font="AGA Arabesque" w:char="F029"/>
      </w:r>
      <w:r w:rsidRPr="0049768A">
        <w:rPr>
          <w:rFonts w:cs="Traditional Arabic" w:hint="cs"/>
          <w:sz w:val="36"/>
          <w:szCs w:val="36"/>
          <w:rtl/>
        </w:rPr>
        <w:t xml:space="preserve"> </w:t>
      </w:r>
      <w:r w:rsidRPr="0049768A">
        <w:rPr>
          <w:rFonts w:cs="Traditional Arabic"/>
          <w:sz w:val="36"/>
          <w:szCs w:val="36"/>
        </w:rPr>
        <w:sym w:font="HQPB4" w:char="F0C8"/>
      </w:r>
      <w:r w:rsidRPr="0049768A">
        <w:rPr>
          <w:rFonts w:cs="Traditional Arabic"/>
          <w:sz w:val="36"/>
          <w:szCs w:val="36"/>
        </w:rPr>
        <w:sym w:font="HQPB2" w:char="F062"/>
      </w:r>
      <w:r w:rsidRPr="0049768A">
        <w:rPr>
          <w:rFonts w:cs="Traditional Arabic"/>
          <w:sz w:val="36"/>
          <w:szCs w:val="36"/>
        </w:rPr>
        <w:sym w:font="HQPB5" w:char="F072"/>
      </w:r>
      <w:r w:rsidRPr="0049768A">
        <w:rPr>
          <w:rFonts w:cs="Traditional Arabic"/>
          <w:sz w:val="36"/>
          <w:szCs w:val="36"/>
        </w:rPr>
        <w:sym w:font="HQPB1" w:char="F026"/>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5" w:char="F028"/>
      </w:r>
      <w:r w:rsidRPr="0049768A">
        <w:rPr>
          <w:rFonts w:cs="Traditional Arabic"/>
          <w:sz w:val="36"/>
          <w:szCs w:val="36"/>
        </w:rPr>
        <w:sym w:font="HQPB1" w:char="F023"/>
      </w:r>
      <w:r w:rsidRPr="0049768A">
        <w:rPr>
          <w:rFonts w:cs="Traditional Arabic"/>
          <w:sz w:val="36"/>
          <w:szCs w:val="36"/>
        </w:rPr>
        <w:sym w:font="HQPB2" w:char="F072"/>
      </w:r>
      <w:r w:rsidRPr="0049768A">
        <w:rPr>
          <w:rFonts w:cs="Traditional Arabic"/>
          <w:sz w:val="36"/>
          <w:szCs w:val="36"/>
        </w:rPr>
        <w:sym w:font="HQPB4" w:char="F0E3"/>
      </w:r>
      <w:r w:rsidRPr="0049768A">
        <w:rPr>
          <w:rFonts w:cs="Traditional Arabic"/>
          <w:sz w:val="36"/>
          <w:szCs w:val="36"/>
        </w:rPr>
        <w:sym w:font="HQPB1" w:char="F08D"/>
      </w:r>
      <w:r w:rsidRPr="0049768A">
        <w:rPr>
          <w:rFonts w:cs="Traditional Arabic"/>
          <w:sz w:val="36"/>
          <w:szCs w:val="36"/>
        </w:rPr>
        <w:sym w:font="HQPB4" w:char="F0CF"/>
      </w:r>
      <w:r w:rsidRPr="0049768A">
        <w:rPr>
          <w:rFonts w:cs="Traditional Arabic"/>
          <w:sz w:val="36"/>
          <w:szCs w:val="36"/>
        </w:rPr>
        <w:sym w:font="HQPB1" w:char="F0FF"/>
      </w:r>
      <w:r w:rsidRPr="0049768A">
        <w:rPr>
          <w:rFonts w:cs="Traditional Arabic"/>
          <w:sz w:val="36"/>
          <w:szCs w:val="36"/>
        </w:rPr>
        <w:sym w:font="HQPB4" w:char="F0F8"/>
      </w:r>
      <w:r w:rsidRPr="0049768A">
        <w:rPr>
          <w:rFonts w:cs="Traditional Arabic"/>
          <w:sz w:val="36"/>
          <w:szCs w:val="36"/>
        </w:rPr>
        <w:sym w:font="HQPB1" w:char="F0F3"/>
      </w:r>
      <w:r w:rsidRPr="0049768A">
        <w:rPr>
          <w:rFonts w:cs="Traditional Arabic"/>
          <w:sz w:val="36"/>
          <w:szCs w:val="36"/>
        </w:rPr>
        <w:sym w:font="HQPB5" w:char="F074"/>
      </w:r>
      <w:r w:rsidRPr="0049768A">
        <w:rPr>
          <w:rFonts w:cs="Traditional Arabic"/>
          <w:sz w:val="36"/>
          <w:szCs w:val="36"/>
        </w:rPr>
        <w:sym w:font="HQPB1" w:char="F046"/>
      </w:r>
      <w:r w:rsidRPr="0049768A">
        <w:rPr>
          <w:rFonts w:cs="Traditional Arabic"/>
          <w:sz w:val="36"/>
          <w:szCs w:val="36"/>
        </w:rPr>
        <w:sym w:font="HQPB4" w:char="F0F3"/>
      </w:r>
      <w:r w:rsidRPr="0049768A">
        <w:rPr>
          <w:rFonts w:cs="Traditional Arabic"/>
          <w:sz w:val="36"/>
          <w:szCs w:val="36"/>
        </w:rPr>
        <w:sym w:font="HQPB1" w:char="F099"/>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4" w:char="F0F6"/>
      </w:r>
      <w:r w:rsidRPr="0049768A">
        <w:rPr>
          <w:rFonts w:cs="Traditional Arabic"/>
          <w:sz w:val="36"/>
          <w:szCs w:val="36"/>
        </w:rPr>
        <w:sym w:font="HQPB3" w:char="F02F"/>
      </w:r>
      <w:r w:rsidRPr="0049768A">
        <w:rPr>
          <w:rFonts w:cs="Traditional Arabic"/>
          <w:sz w:val="36"/>
          <w:szCs w:val="36"/>
        </w:rPr>
        <w:sym w:font="HQPB4" w:char="F0E4"/>
      </w:r>
      <w:r w:rsidRPr="0049768A">
        <w:rPr>
          <w:rFonts w:cs="Traditional Arabic"/>
          <w:sz w:val="36"/>
          <w:szCs w:val="36"/>
        </w:rPr>
        <w:sym w:font="HQPB2" w:char="F033"/>
      </w:r>
      <w:r w:rsidRPr="0049768A">
        <w:rPr>
          <w:rFonts w:cs="Traditional Arabic"/>
          <w:sz w:val="36"/>
          <w:szCs w:val="36"/>
        </w:rPr>
        <w:sym w:font="HQPB4" w:char="F0AD"/>
      </w:r>
      <w:r w:rsidRPr="0049768A">
        <w:rPr>
          <w:rFonts w:cs="Traditional Arabic"/>
          <w:sz w:val="36"/>
          <w:szCs w:val="36"/>
        </w:rPr>
        <w:sym w:font="HQPB1" w:char="F02F"/>
      </w:r>
      <w:r w:rsidRPr="0049768A">
        <w:rPr>
          <w:rFonts w:cs="Traditional Arabic"/>
          <w:sz w:val="36"/>
          <w:szCs w:val="36"/>
        </w:rPr>
        <w:sym w:font="HQPB5" w:char="F075"/>
      </w:r>
      <w:r w:rsidRPr="0049768A">
        <w:rPr>
          <w:rFonts w:cs="Traditional Arabic"/>
          <w:sz w:val="36"/>
          <w:szCs w:val="36"/>
        </w:rPr>
        <w:sym w:font="HQPB1" w:char="F091"/>
      </w:r>
      <w:r w:rsidRPr="0049768A">
        <w:rPr>
          <w:rFonts w:cs="Traditional Arabic"/>
          <w:sz w:val="36"/>
          <w:szCs w:val="36"/>
          <w:rtl/>
        </w:rPr>
        <w:t xml:space="preserve"> </w:t>
      </w:r>
      <w:r w:rsidRPr="0049768A">
        <w:rPr>
          <w:rFonts w:cs="Traditional Arabic"/>
          <w:sz w:val="36"/>
          <w:szCs w:val="36"/>
        </w:rPr>
        <w:sym w:font="HQPB4" w:char="F0A7"/>
      </w:r>
      <w:r w:rsidRPr="0049768A">
        <w:rPr>
          <w:rFonts w:cs="Traditional Arabic"/>
          <w:sz w:val="36"/>
          <w:szCs w:val="36"/>
        </w:rPr>
        <w:sym w:font="HQPB2" w:char="F04E"/>
      </w:r>
      <w:r w:rsidRPr="0049768A">
        <w:rPr>
          <w:rFonts w:cs="Traditional Arabic"/>
          <w:sz w:val="36"/>
          <w:szCs w:val="36"/>
        </w:rPr>
        <w:sym w:font="HQPB4" w:char="F0E8"/>
      </w:r>
      <w:r w:rsidRPr="0049768A">
        <w:rPr>
          <w:rFonts w:cs="Traditional Arabic"/>
          <w:sz w:val="36"/>
          <w:szCs w:val="36"/>
        </w:rPr>
        <w:sym w:font="HQPB1" w:char="F04F"/>
      </w:r>
      <w:r w:rsidRPr="0049768A">
        <w:rPr>
          <w:rFonts w:cs="Traditional Arabic"/>
          <w:sz w:val="36"/>
          <w:szCs w:val="36"/>
          <w:rtl/>
        </w:rPr>
        <w:t xml:space="preserve"> </w:t>
      </w:r>
      <w:r w:rsidRPr="0049768A">
        <w:rPr>
          <w:rFonts w:cs="Traditional Arabic"/>
          <w:sz w:val="36"/>
          <w:szCs w:val="36"/>
        </w:rPr>
        <w:sym w:font="HQPB5" w:char="F028"/>
      </w:r>
      <w:r w:rsidRPr="0049768A">
        <w:rPr>
          <w:rFonts w:cs="Traditional Arabic"/>
          <w:sz w:val="36"/>
          <w:szCs w:val="36"/>
        </w:rPr>
        <w:sym w:font="HQPB1" w:char="F023"/>
      </w:r>
      <w:r w:rsidRPr="0049768A">
        <w:rPr>
          <w:rFonts w:cs="Traditional Arabic"/>
          <w:sz w:val="36"/>
          <w:szCs w:val="36"/>
        </w:rPr>
        <w:sym w:font="HQPB4" w:char="F0FE"/>
      </w:r>
      <w:r w:rsidRPr="0049768A">
        <w:rPr>
          <w:rFonts w:cs="Traditional Arabic"/>
          <w:sz w:val="36"/>
          <w:szCs w:val="36"/>
        </w:rPr>
        <w:sym w:font="HQPB2" w:char="F071"/>
      </w:r>
      <w:r w:rsidRPr="0049768A">
        <w:rPr>
          <w:rFonts w:cs="Traditional Arabic"/>
          <w:sz w:val="36"/>
          <w:szCs w:val="36"/>
        </w:rPr>
        <w:sym w:font="HQPB4" w:char="F0E7"/>
      </w:r>
      <w:r w:rsidRPr="0049768A">
        <w:rPr>
          <w:rFonts w:cs="Traditional Arabic"/>
          <w:sz w:val="36"/>
          <w:szCs w:val="36"/>
        </w:rPr>
        <w:sym w:font="HQPB1" w:char="F02F"/>
      </w:r>
      <w:r w:rsidRPr="0049768A">
        <w:rPr>
          <w:rFonts w:cs="Traditional Arabic"/>
          <w:sz w:val="36"/>
          <w:szCs w:val="36"/>
        </w:rPr>
        <w:sym w:font="HQPB2" w:char="F071"/>
      </w:r>
      <w:r w:rsidRPr="0049768A">
        <w:rPr>
          <w:rFonts w:cs="Traditional Arabic"/>
          <w:sz w:val="36"/>
          <w:szCs w:val="36"/>
        </w:rPr>
        <w:sym w:font="HQPB4" w:char="F0E8"/>
      </w:r>
      <w:r w:rsidRPr="0049768A">
        <w:rPr>
          <w:rFonts w:cs="Traditional Arabic"/>
          <w:sz w:val="36"/>
          <w:szCs w:val="36"/>
        </w:rPr>
        <w:sym w:font="HQPB1" w:char="F03F"/>
      </w:r>
      <w:r w:rsidRPr="0049768A">
        <w:rPr>
          <w:rFonts w:cs="Traditional Arabic"/>
          <w:sz w:val="36"/>
          <w:szCs w:val="36"/>
          <w:rtl/>
        </w:rPr>
        <w:t xml:space="preserve"> </w:t>
      </w:r>
      <w:r w:rsidRPr="0049768A">
        <w:rPr>
          <w:rFonts w:cs="Traditional Arabic"/>
          <w:sz w:val="36"/>
          <w:szCs w:val="36"/>
        </w:rPr>
        <w:sym w:font="HQPB4" w:char="F0CF"/>
      </w:r>
      <w:r w:rsidRPr="0049768A">
        <w:rPr>
          <w:rFonts w:cs="Traditional Arabic"/>
          <w:sz w:val="36"/>
          <w:szCs w:val="36"/>
        </w:rPr>
        <w:sym w:font="HQPB2" w:char="F06D"/>
      </w:r>
      <w:r w:rsidRPr="0049768A">
        <w:rPr>
          <w:rFonts w:cs="Traditional Arabic"/>
          <w:sz w:val="36"/>
          <w:szCs w:val="36"/>
        </w:rPr>
        <w:sym w:font="HQPB4" w:char="F0F8"/>
      </w:r>
      <w:r w:rsidRPr="0049768A">
        <w:rPr>
          <w:rFonts w:cs="Traditional Arabic"/>
          <w:sz w:val="36"/>
          <w:szCs w:val="36"/>
        </w:rPr>
        <w:sym w:font="HQPB2" w:char="F08B"/>
      </w:r>
      <w:r w:rsidRPr="0049768A">
        <w:rPr>
          <w:rFonts w:cs="Traditional Arabic"/>
          <w:sz w:val="36"/>
          <w:szCs w:val="36"/>
        </w:rPr>
        <w:sym w:font="HQPB5" w:char="F073"/>
      </w:r>
      <w:r w:rsidRPr="0049768A">
        <w:rPr>
          <w:rFonts w:cs="Traditional Arabic"/>
          <w:sz w:val="36"/>
          <w:szCs w:val="36"/>
        </w:rPr>
        <w:sym w:font="HQPB2" w:char="F039"/>
      </w:r>
      <w:r w:rsidRPr="0049768A">
        <w:rPr>
          <w:rFonts w:cs="Traditional Arabic"/>
          <w:sz w:val="36"/>
          <w:szCs w:val="36"/>
        </w:rPr>
        <w:sym w:font="HQPB4" w:char="F0CE"/>
      </w:r>
      <w:r w:rsidRPr="0049768A">
        <w:rPr>
          <w:rFonts w:cs="Traditional Arabic"/>
          <w:sz w:val="36"/>
          <w:szCs w:val="36"/>
        </w:rPr>
        <w:sym w:font="HQPB1" w:char="F029"/>
      </w:r>
      <w:r w:rsidRPr="0049768A">
        <w:rPr>
          <w:rFonts w:cs="Traditional Arabic"/>
          <w:sz w:val="36"/>
          <w:szCs w:val="36"/>
          <w:rtl/>
        </w:rPr>
        <w:t xml:space="preserve"> </w:t>
      </w:r>
      <w:r w:rsidRPr="0049768A">
        <w:rPr>
          <w:rFonts w:cs="Traditional Arabic"/>
          <w:sz w:val="36"/>
          <w:szCs w:val="36"/>
        </w:rPr>
        <w:sym w:font="HQPB2" w:char="F04E"/>
      </w:r>
      <w:r w:rsidRPr="0049768A">
        <w:rPr>
          <w:rFonts w:cs="Traditional Arabic"/>
          <w:sz w:val="36"/>
          <w:szCs w:val="36"/>
        </w:rPr>
        <w:sym w:font="HQPB4" w:char="F0E4"/>
      </w:r>
      <w:r w:rsidRPr="0049768A">
        <w:rPr>
          <w:rFonts w:cs="Traditional Arabic"/>
          <w:sz w:val="36"/>
          <w:szCs w:val="36"/>
        </w:rPr>
        <w:sym w:font="HQPB2" w:char="F033"/>
      </w:r>
      <w:r w:rsidRPr="0049768A">
        <w:rPr>
          <w:rFonts w:cs="Traditional Arabic"/>
          <w:sz w:val="36"/>
          <w:szCs w:val="36"/>
        </w:rPr>
        <w:sym w:font="HQPB4" w:char="F0F7"/>
      </w:r>
      <w:r w:rsidRPr="0049768A">
        <w:rPr>
          <w:rFonts w:cs="Traditional Arabic"/>
          <w:sz w:val="36"/>
          <w:szCs w:val="36"/>
        </w:rPr>
        <w:sym w:font="HQPB1" w:char="F0E8"/>
      </w:r>
      <w:r w:rsidRPr="0049768A">
        <w:rPr>
          <w:rFonts w:cs="Traditional Arabic"/>
          <w:sz w:val="36"/>
          <w:szCs w:val="36"/>
        </w:rPr>
        <w:sym w:font="HQPB4" w:char="F0CF"/>
      </w:r>
      <w:r w:rsidRPr="0049768A">
        <w:rPr>
          <w:rFonts w:cs="Traditional Arabic"/>
          <w:sz w:val="36"/>
          <w:szCs w:val="36"/>
        </w:rPr>
        <w:sym w:font="HQPB4" w:char="F06E"/>
      </w:r>
      <w:r w:rsidRPr="0049768A">
        <w:rPr>
          <w:rFonts w:cs="Traditional Arabic"/>
          <w:sz w:val="36"/>
          <w:szCs w:val="36"/>
        </w:rPr>
        <w:sym w:font="HQPB1" w:char="F047"/>
      </w:r>
      <w:r w:rsidRPr="0049768A">
        <w:rPr>
          <w:rFonts w:cs="Traditional Arabic"/>
          <w:sz w:val="36"/>
          <w:szCs w:val="36"/>
        </w:rPr>
        <w:sym w:font="HQPB5" w:char="F079"/>
      </w:r>
      <w:r w:rsidRPr="0049768A">
        <w:rPr>
          <w:rFonts w:cs="Traditional Arabic"/>
          <w:sz w:val="36"/>
          <w:szCs w:val="36"/>
        </w:rPr>
        <w:sym w:font="HQPB2" w:char="F04A"/>
      </w:r>
      <w:r w:rsidRPr="0049768A">
        <w:rPr>
          <w:rFonts w:cs="Traditional Arabic"/>
          <w:sz w:val="36"/>
          <w:szCs w:val="36"/>
        </w:rPr>
        <w:sym w:font="HQPB4" w:char="F0E3"/>
      </w:r>
      <w:r w:rsidRPr="0049768A">
        <w:rPr>
          <w:rFonts w:cs="Traditional Arabic"/>
          <w:sz w:val="36"/>
          <w:szCs w:val="36"/>
        </w:rPr>
        <w:sym w:font="HQPB2" w:char="F083"/>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4" w:char="F0B7"/>
      </w:r>
      <w:r w:rsidRPr="0049768A">
        <w:rPr>
          <w:rFonts w:cs="Traditional Arabic"/>
          <w:sz w:val="36"/>
          <w:szCs w:val="36"/>
        </w:rPr>
        <w:sym w:font="HQPB1" w:char="F0E8"/>
      </w:r>
      <w:r w:rsidRPr="0049768A">
        <w:rPr>
          <w:rFonts w:cs="Traditional Arabic"/>
          <w:sz w:val="36"/>
          <w:szCs w:val="36"/>
        </w:rPr>
        <w:sym w:font="HQPB2" w:char="F0BB"/>
      </w:r>
      <w:r w:rsidRPr="0049768A">
        <w:rPr>
          <w:rFonts w:cs="Traditional Arabic"/>
          <w:sz w:val="36"/>
          <w:szCs w:val="36"/>
        </w:rPr>
        <w:sym w:font="HQPB5" w:char="F074"/>
      </w:r>
      <w:r w:rsidRPr="0049768A">
        <w:rPr>
          <w:rFonts w:cs="Traditional Arabic"/>
          <w:sz w:val="36"/>
          <w:szCs w:val="36"/>
        </w:rPr>
        <w:sym w:font="HQPB1" w:char="F047"/>
      </w:r>
      <w:r w:rsidRPr="0049768A">
        <w:rPr>
          <w:rFonts w:cs="Traditional Arabic"/>
          <w:sz w:val="36"/>
          <w:szCs w:val="36"/>
        </w:rPr>
        <w:sym w:font="HQPB4" w:char="F0A8"/>
      </w:r>
      <w:r w:rsidRPr="0049768A">
        <w:rPr>
          <w:rFonts w:cs="Traditional Arabic"/>
          <w:sz w:val="36"/>
          <w:szCs w:val="36"/>
        </w:rPr>
        <w:sym w:font="HQPB2" w:char="F042"/>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4" w:char="F0B7"/>
      </w:r>
      <w:r w:rsidRPr="0049768A">
        <w:rPr>
          <w:rFonts w:cs="Traditional Arabic"/>
          <w:sz w:val="36"/>
          <w:szCs w:val="36"/>
        </w:rPr>
        <w:sym w:font="HQPB2" w:char="F05A"/>
      </w:r>
      <w:r w:rsidRPr="0049768A">
        <w:rPr>
          <w:rFonts w:cs="Traditional Arabic"/>
          <w:sz w:val="36"/>
          <w:szCs w:val="36"/>
        </w:rPr>
        <w:sym w:font="HQPB5" w:char="F07C"/>
      </w:r>
      <w:r w:rsidRPr="0049768A">
        <w:rPr>
          <w:rFonts w:cs="Traditional Arabic"/>
          <w:sz w:val="36"/>
          <w:szCs w:val="36"/>
        </w:rPr>
        <w:sym w:font="HQPB1" w:char="F0A1"/>
      </w:r>
      <w:r w:rsidRPr="0049768A">
        <w:rPr>
          <w:rFonts w:cs="Traditional Arabic"/>
          <w:sz w:val="36"/>
          <w:szCs w:val="36"/>
        </w:rPr>
        <w:sym w:font="HQPB5" w:char="F079"/>
      </w:r>
      <w:r w:rsidRPr="0049768A">
        <w:rPr>
          <w:rFonts w:cs="Traditional Arabic"/>
          <w:sz w:val="36"/>
          <w:szCs w:val="36"/>
        </w:rPr>
        <w:sym w:font="HQPB1" w:char="F06D"/>
      </w:r>
      <w:r w:rsidRPr="0049768A">
        <w:rPr>
          <w:rFonts w:cs="Traditional Arabic"/>
          <w:sz w:val="36"/>
          <w:szCs w:val="36"/>
          <w:rtl/>
        </w:rPr>
        <w:t xml:space="preserve"> </w:t>
      </w:r>
      <w:r w:rsidRPr="0049768A">
        <w:rPr>
          <w:rFonts w:cs="Traditional Arabic"/>
          <w:sz w:val="36"/>
          <w:szCs w:val="36"/>
        </w:rPr>
        <w:sym w:font="HQPB5" w:char="F023"/>
      </w:r>
      <w:r w:rsidRPr="0049768A">
        <w:rPr>
          <w:rFonts w:cs="Traditional Arabic"/>
          <w:sz w:val="36"/>
          <w:szCs w:val="36"/>
        </w:rPr>
        <w:sym w:font="HQPB2" w:char="F092"/>
      </w:r>
      <w:r w:rsidRPr="0049768A">
        <w:rPr>
          <w:rFonts w:cs="Traditional Arabic"/>
          <w:sz w:val="36"/>
          <w:szCs w:val="36"/>
        </w:rPr>
        <w:sym w:font="HQPB5" w:char="F06E"/>
      </w:r>
      <w:r w:rsidRPr="0049768A">
        <w:rPr>
          <w:rFonts w:cs="Traditional Arabic"/>
          <w:sz w:val="36"/>
          <w:szCs w:val="36"/>
        </w:rPr>
        <w:sym w:font="HQPB2" w:char="F03C"/>
      </w:r>
      <w:r w:rsidRPr="0049768A">
        <w:rPr>
          <w:rFonts w:cs="Traditional Arabic"/>
          <w:sz w:val="36"/>
          <w:szCs w:val="36"/>
        </w:rPr>
        <w:sym w:font="HQPB4" w:char="F0CE"/>
      </w:r>
      <w:r w:rsidRPr="0049768A">
        <w:rPr>
          <w:rFonts w:cs="Traditional Arabic"/>
          <w:sz w:val="36"/>
          <w:szCs w:val="36"/>
        </w:rPr>
        <w:sym w:font="HQPB1" w:char="F029"/>
      </w:r>
      <w:r w:rsidRPr="0049768A">
        <w:rPr>
          <w:rFonts w:cs="Traditional Arabic"/>
          <w:sz w:val="36"/>
          <w:szCs w:val="36"/>
          <w:rtl/>
        </w:rPr>
        <w:t xml:space="preserve"> </w:t>
      </w:r>
      <w:r w:rsidRPr="0049768A">
        <w:rPr>
          <w:rFonts w:cs="Traditional Arabic"/>
          <w:sz w:val="36"/>
          <w:szCs w:val="36"/>
        </w:rPr>
        <w:sym w:font="HQPB4" w:char="F039"/>
      </w:r>
      <w:r w:rsidRPr="0049768A">
        <w:rPr>
          <w:rFonts w:cs="Traditional Arabic"/>
          <w:sz w:val="36"/>
          <w:szCs w:val="36"/>
        </w:rPr>
        <w:sym w:font="HQPB2" w:char="F040"/>
      </w:r>
      <w:r w:rsidRPr="0049768A">
        <w:rPr>
          <w:rFonts w:cs="Traditional Arabic"/>
          <w:sz w:val="36"/>
          <w:szCs w:val="36"/>
        </w:rPr>
        <w:sym w:font="HQPB5" w:char="F079"/>
      </w:r>
      <w:r w:rsidRPr="0049768A">
        <w:rPr>
          <w:rFonts w:cs="Traditional Arabic"/>
          <w:sz w:val="36"/>
          <w:szCs w:val="36"/>
        </w:rPr>
        <w:sym w:font="HQPB1" w:char="F05F"/>
      </w:r>
      <w:r w:rsidRPr="0049768A">
        <w:rPr>
          <w:rFonts w:cs="Traditional Arabic"/>
          <w:sz w:val="36"/>
          <w:szCs w:val="36"/>
        </w:rPr>
        <w:sym w:font="HQPB5" w:char="F072"/>
      </w:r>
      <w:r w:rsidRPr="0049768A">
        <w:rPr>
          <w:rFonts w:cs="Traditional Arabic"/>
          <w:sz w:val="36"/>
          <w:szCs w:val="36"/>
        </w:rPr>
        <w:sym w:font="HQPB1" w:char="F026"/>
      </w:r>
      <w:r w:rsidRPr="0049768A">
        <w:rPr>
          <w:rFonts w:cs="Traditional Arabic"/>
          <w:sz w:val="36"/>
          <w:szCs w:val="36"/>
          <w:rtl/>
        </w:rPr>
        <w:t xml:space="preserve"> </w:t>
      </w:r>
      <w:r w:rsidRPr="0049768A">
        <w:rPr>
          <w:rFonts w:cs="Traditional Arabic"/>
          <w:sz w:val="36"/>
          <w:szCs w:val="36"/>
        </w:rPr>
        <w:sym w:font="HQPB2" w:char="F091"/>
      </w:r>
      <w:r w:rsidRPr="0049768A">
        <w:rPr>
          <w:rFonts w:cs="Traditional Arabic"/>
          <w:sz w:val="36"/>
          <w:szCs w:val="36"/>
        </w:rPr>
        <w:sym w:font="HQPB4" w:char="F077"/>
      </w:r>
      <w:r w:rsidRPr="0049768A">
        <w:rPr>
          <w:rFonts w:cs="Traditional Arabic"/>
          <w:sz w:val="36"/>
          <w:szCs w:val="36"/>
        </w:rPr>
        <w:sym w:font="HQPB2" w:char="F04B"/>
      </w:r>
      <w:r w:rsidRPr="0049768A">
        <w:rPr>
          <w:rFonts w:cs="Traditional Arabic"/>
          <w:sz w:val="36"/>
          <w:szCs w:val="36"/>
        </w:rPr>
        <w:sym w:font="HQPB5" w:char="F07C"/>
      </w:r>
      <w:r w:rsidRPr="0049768A">
        <w:rPr>
          <w:rFonts w:cs="Traditional Arabic"/>
          <w:sz w:val="36"/>
          <w:szCs w:val="36"/>
        </w:rPr>
        <w:sym w:font="HQPB1" w:char="F0A1"/>
      </w:r>
      <w:r w:rsidRPr="0049768A">
        <w:rPr>
          <w:rFonts w:cs="Traditional Arabic"/>
          <w:sz w:val="36"/>
          <w:szCs w:val="36"/>
        </w:rPr>
        <w:sym w:font="HQPB4" w:char="F095"/>
      </w:r>
      <w:r w:rsidRPr="0049768A">
        <w:rPr>
          <w:rFonts w:cs="Traditional Arabic"/>
          <w:sz w:val="36"/>
          <w:szCs w:val="36"/>
        </w:rPr>
        <w:sym w:font="HQPB2" w:char="F042"/>
      </w:r>
      <w:r w:rsidRPr="0049768A">
        <w:rPr>
          <w:rFonts w:cs="Traditional Arabic"/>
          <w:sz w:val="36"/>
          <w:szCs w:val="36"/>
          <w:rtl/>
        </w:rPr>
        <w:t xml:space="preserve"> </w:t>
      </w:r>
      <w:r w:rsidRPr="0049768A">
        <w:rPr>
          <w:rFonts w:cs="Traditional Arabic"/>
          <w:sz w:val="36"/>
          <w:szCs w:val="36"/>
        </w:rPr>
        <w:sym w:font="HQPB4" w:char="F0CF"/>
      </w:r>
      <w:r w:rsidRPr="0049768A">
        <w:rPr>
          <w:rFonts w:cs="Traditional Arabic"/>
          <w:sz w:val="36"/>
          <w:szCs w:val="36"/>
        </w:rPr>
        <w:sym w:font="HQPB1" w:char="F04E"/>
      </w:r>
      <w:r w:rsidRPr="0049768A">
        <w:rPr>
          <w:rFonts w:cs="Traditional Arabic"/>
          <w:sz w:val="36"/>
          <w:szCs w:val="36"/>
        </w:rPr>
        <w:sym w:font="HQPB4" w:char="F0F7"/>
      </w:r>
      <w:r w:rsidRPr="0049768A">
        <w:rPr>
          <w:rFonts w:cs="Traditional Arabic"/>
          <w:sz w:val="36"/>
          <w:szCs w:val="36"/>
        </w:rPr>
        <w:sym w:font="HQPB2" w:char="F073"/>
      </w:r>
      <w:r w:rsidRPr="0049768A">
        <w:rPr>
          <w:rFonts w:cs="Traditional Arabic"/>
          <w:sz w:val="36"/>
          <w:szCs w:val="36"/>
        </w:rPr>
        <w:sym w:font="HQPB4" w:char="F0E3"/>
      </w:r>
      <w:r w:rsidRPr="0049768A">
        <w:rPr>
          <w:rFonts w:cs="Traditional Arabic"/>
          <w:sz w:val="36"/>
          <w:szCs w:val="36"/>
        </w:rPr>
        <w:sym w:font="HQPB2" w:char="F083"/>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4" w:char="F0A8"/>
      </w:r>
      <w:r w:rsidRPr="0049768A">
        <w:rPr>
          <w:rFonts w:cs="Traditional Arabic"/>
          <w:sz w:val="36"/>
          <w:szCs w:val="36"/>
        </w:rPr>
        <w:sym w:font="HQPB2" w:char="F040"/>
      </w:r>
      <w:r w:rsidRPr="0049768A">
        <w:rPr>
          <w:rFonts w:cs="Traditional Arabic"/>
          <w:sz w:val="36"/>
          <w:szCs w:val="36"/>
        </w:rPr>
        <w:sym w:font="HQPB4" w:char="F0E4"/>
      </w:r>
      <w:r w:rsidRPr="0049768A">
        <w:rPr>
          <w:rFonts w:cs="Traditional Arabic"/>
          <w:sz w:val="36"/>
          <w:szCs w:val="36"/>
        </w:rPr>
        <w:sym w:font="HQPB2" w:char="F02E"/>
      </w:r>
      <w:r w:rsidRPr="0049768A">
        <w:rPr>
          <w:rFonts w:cs="Traditional Arabic"/>
          <w:sz w:val="36"/>
          <w:szCs w:val="36"/>
          <w:rtl/>
        </w:rPr>
        <w:t xml:space="preserve"> </w:t>
      </w:r>
      <w:r w:rsidRPr="0049768A">
        <w:rPr>
          <w:rFonts w:cs="Traditional Arabic"/>
          <w:sz w:val="36"/>
          <w:szCs w:val="36"/>
        </w:rPr>
        <w:sym w:font="HQPB2" w:char="F093"/>
      </w:r>
      <w:r w:rsidRPr="0049768A">
        <w:rPr>
          <w:rFonts w:cs="Traditional Arabic"/>
          <w:sz w:val="36"/>
          <w:szCs w:val="36"/>
        </w:rPr>
        <w:sym w:font="HQPB4" w:char="F0CF"/>
      </w:r>
      <w:r w:rsidRPr="0049768A">
        <w:rPr>
          <w:rFonts w:cs="Traditional Arabic"/>
          <w:sz w:val="36"/>
          <w:szCs w:val="36"/>
        </w:rPr>
        <w:sym w:font="HQPB1" w:char="F08C"/>
      </w:r>
      <w:r w:rsidRPr="0049768A">
        <w:rPr>
          <w:rFonts w:cs="Traditional Arabic"/>
          <w:sz w:val="36"/>
          <w:szCs w:val="36"/>
          <w:rtl/>
        </w:rPr>
        <w:t xml:space="preserve"> </w:t>
      </w:r>
      <w:r w:rsidRPr="0049768A">
        <w:rPr>
          <w:rFonts w:cs="Traditional Arabic"/>
          <w:sz w:val="36"/>
          <w:szCs w:val="36"/>
        </w:rPr>
        <w:sym w:font="HQPB4" w:char="F039"/>
      </w:r>
      <w:r w:rsidRPr="0049768A">
        <w:rPr>
          <w:rFonts w:cs="Traditional Arabic"/>
          <w:sz w:val="36"/>
          <w:szCs w:val="36"/>
        </w:rPr>
        <w:sym w:font="HQPB2" w:char="F040"/>
      </w:r>
      <w:r w:rsidRPr="0049768A">
        <w:rPr>
          <w:rFonts w:cs="Traditional Arabic"/>
          <w:sz w:val="36"/>
          <w:szCs w:val="36"/>
        </w:rPr>
        <w:sym w:font="HQPB4" w:char="F0F4"/>
      </w:r>
      <w:r w:rsidRPr="0049768A">
        <w:rPr>
          <w:rFonts w:cs="Traditional Arabic"/>
          <w:sz w:val="36"/>
          <w:szCs w:val="36"/>
        </w:rPr>
        <w:sym w:font="HQPB1" w:char="F0D2"/>
      </w:r>
      <w:r w:rsidRPr="0049768A">
        <w:rPr>
          <w:rFonts w:cs="Traditional Arabic"/>
          <w:sz w:val="36"/>
          <w:szCs w:val="36"/>
        </w:rPr>
        <w:sym w:font="HQPB5" w:char="F073"/>
      </w:r>
      <w:r w:rsidRPr="0049768A">
        <w:rPr>
          <w:rFonts w:cs="Traditional Arabic"/>
          <w:sz w:val="36"/>
          <w:szCs w:val="36"/>
        </w:rPr>
        <w:sym w:font="HQPB1" w:char="F0F9"/>
      </w:r>
      <w:r w:rsidRPr="0049768A">
        <w:rPr>
          <w:rFonts w:cs="Traditional Arabic"/>
          <w:sz w:val="36"/>
          <w:szCs w:val="36"/>
          <w:rtl/>
        </w:rPr>
        <w:t xml:space="preserve"> </w:t>
      </w:r>
      <w:r w:rsidRPr="0049768A">
        <w:rPr>
          <w:rFonts w:cs="Traditional Arabic"/>
          <w:sz w:val="36"/>
          <w:szCs w:val="36"/>
        </w:rPr>
        <w:sym w:font="HQPB2" w:char="F0BC"/>
      </w:r>
      <w:r w:rsidRPr="0049768A">
        <w:rPr>
          <w:rFonts w:cs="Traditional Arabic"/>
          <w:sz w:val="36"/>
          <w:szCs w:val="36"/>
        </w:rPr>
        <w:sym w:font="HQPB4" w:char="F0E3"/>
      </w:r>
      <w:r w:rsidRPr="0049768A">
        <w:rPr>
          <w:rFonts w:cs="Traditional Arabic"/>
          <w:sz w:val="36"/>
          <w:szCs w:val="36"/>
        </w:rPr>
        <w:sym w:font="HQPB3" w:char="F026"/>
      </w:r>
      <w:r w:rsidRPr="0049768A">
        <w:rPr>
          <w:rFonts w:cs="Traditional Arabic"/>
          <w:sz w:val="36"/>
          <w:szCs w:val="36"/>
        </w:rPr>
        <w:sym w:font="HQPB5" w:char="F073"/>
      </w:r>
      <w:r w:rsidRPr="0049768A">
        <w:rPr>
          <w:rFonts w:cs="Traditional Arabic"/>
          <w:sz w:val="36"/>
          <w:szCs w:val="36"/>
        </w:rPr>
        <w:sym w:font="HQPB3" w:char="F023"/>
      </w:r>
      <w:r w:rsidRPr="0049768A">
        <w:rPr>
          <w:rFonts w:cs="Traditional Arabic"/>
          <w:sz w:val="36"/>
          <w:szCs w:val="36"/>
        </w:rPr>
        <w:sym w:font="HQPB4" w:char="F0F4"/>
      </w:r>
      <w:r w:rsidRPr="0049768A">
        <w:rPr>
          <w:rFonts w:cs="Traditional Arabic"/>
          <w:sz w:val="36"/>
          <w:szCs w:val="36"/>
        </w:rPr>
        <w:sym w:font="HQPB1" w:char="F0D2"/>
      </w:r>
      <w:r w:rsidRPr="0049768A">
        <w:rPr>
          <w:rFonts w:cs="Traditional Arabic"/>
          <w:sz w:val="36"/>
          <w:szCs w:val="36"/>
        </w:rPr>
        <w:sym w:font="HQPB5" w:char="F073"/>
      </w:r>
      <w:r w:rsidRPr="0049768A">
        <w:rPr>
          <w:rFonts w:cs="Traditional Arabic"/>
          <w:sz w:val="36"/>
          <w:szCs w:val="36"/>
        </w:rPr>
        <w:sym w:font="HQPB1" w:char="F0F9"/>
      </w:r>
      <w:r w:rsidRPr="0049768A">
        <w:rPr>
          <w:rFonts w:cs="Traditional Arabic" w:hint="cs"/>
          <w:sz w:val="36"/>
          <w:szCs w:val="36"/>
          <w:rtl/>
        </w:rPr>
        <w:t xml:space="preserve"> </w:t>
      </w:r>
      <w:r w:rsidRPr="0049768A">
        <w:rPr>
          <w:rFonts w:cs="Traditional Arabic"/>
          <w:sz w:val="36"/>
          <w:szCs w:val="36"/>
        </w:rPr>
        <w:sym w:font="AGA Arabesque" w:char="F028"/>
      </w:r>
      <w:r w:rsidRPr="0049768A">
        <w:rPr>
          <w:rFonts w:cs="Traditional Arabic" w:hint="cs"/>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914"/>
      </w:r>
      <w:r w:rsidRPr="0049768A">
        <w:rPr>
          <w:rFonts w:cs="Traditional Arabic"/>
          <w:sz w:val="36"/>
          <w:szCs w:val="36"/>
          <w:vertAlign w:val="superscript"/>
          <w:rtl/>
        </w:rPr>
        <w:t>)</w:t>
      </w:r>
      <w:r w:rsidRPr="0049768A">
        <w:rPr>
          <w:rFonts w:cs="Traditional Arabic" w:hint="cs"/>
          <w:sz w:val="36"/>
          <w:szCs w:val="36"/>
          <w:rtl/>
        </w:rPr>
        <w:t xml:space="preserve">، فهذا في الآخرة، وقال تعالى : </w:t>
      </w:r>
      <w:r w:rsidRPr="0049768A">
        <w:rPr>
          <w:rFonts w:cs="Traditional Arabic"/>
          <w:sz w:val="36"/>
          <w:szCs w:val="36"/>
        </w:rPr>
        <w:sym w:font="AGA Arabesque" w:char="F029"/>
      </w:r>
      <w:r w:rsidRPr="0049768A">
        <w:rPr>
          <w:rFonts w:cs="Traditional Arabic" w:hint="cs"/>
          <w:sz w:val="36"/>
          <w:szCs w:val="36"/>
          <w:rtl/>
        </w:rPr>
        <w:t xml:space="preserve"> </w:t>
      </w:r>
      <w:r w:rsidRPr="0049768A">
        <w:rPr>
          <w:rFonts w:cs="Traditional Arabic"/>
          <w:sz w:val="36"/>
          <w:szCs w:val="36"/>
        </w:rPr>
        <w:sym w:font="HQPB4" w:char="F0F6"/>
      </w:r>
      <w:r w:rsidRPr="0049768A">
        <w:rPr>
          <w:rFonts w:cs="Traditional Arabic"/>
          <w:sz w:val="36"/>
          <w:szCs w:val="36"/>
        </w:rPr>
        <w:sym w:font="HQPB2" w:char="F040"/>
      </w:r>
      <w:r w:rsidRPr="0049768A">
        <w:rPr>
          <w:rFonts w:cs="Traditional Arabic"/>
          <w:sz w:val="36"/>
          <w:szCs w:val="36"/>
        </w:rPr>
        <w:sym w:font="HQPB4" w:char="F0E8"/>
      </w:r>
      <w:r w:rsidRPr="0049768A">
        <w:rPr>
          <w:rFonts w:cs="Traditional Arabic"/>
          <w:sz w:val="36"/>
          <w:szCs w:val="36"/>
        </w:rPr>
        <w:sym w:font="HQPB2" w:char="F025"/>
      </w:r>
      <w:r w:rsidRPr="0049768A">
        <w:rPr>
          <w:rFonts w:cs="Traditional Arabic"/>
          <w:sz w:val="36"/>
          <w:szCs w:val="36"/>
          <w:rtl/>
        </w:rPr>
        <w:t xml:space="preserve"> </w:t>
      </w:r>
      <w:r w:rsidRPr="0049768A">
        <w:rPr>
          <w:rFonts w:cs="Traditional Arabic"/>
          <w:sz w:val="36"/>
          <w:szCs w:val="36"/>
        </w:rPr>
        <w:sym w:font="HQPB4" w:char="F0CF"/>
      </w:r>
      <w:r w:rsidRPr="0049768A">
        <w:rPr>
          <w:rFonts w:cs="Traditional Arabic"/>
          <w:sz w:val="36"/>
          <w:szCs w:val="36"/>
        </w:rPr>
        <w:sym w:font="HQPB1" w:char="F08A"/>
      </w:r>
      <w:r w:rsidRPr="0049768A">
        <w:rPr>
          <w:rFonts w:cs="Traditional Arabic"/>
          <w:sz w:val="36"/>
          <w:szCs w:val="36"/>
        </w:rPr>
        <w:sym w:font="HQPB1" w:char="F024"/>
      </w:r>
      <w:r w:rsidRPr="0049768A">
        <w:rPr>
          <w:rFonts w:cs="Traditional Arabic"/>
          <w:sz w:val="36"/>
          <w:szCs w:val="36"/>
        </w:rPr>
        <w:sym w:font="HQPB5" w:char="F074"/>
      </w:r>
      <w:r w:rsidRPr="0049768A">
        <w:rPr>
          <w:rFonts w:cs="Traditional Arabic"/>
          <w:sz w:val="36"/>
          <w:szCs w:val="36"/>
        </w:rPr>
        <w:sym w:font="HQPB1" w:char="F037"/>
      </w:r>
      <w:r w:rsidRPr="0049768A">
        <w:rPr>
          <w:rFonts w:cs="Traditional Arabic"/>
          <w:sz w:val="36"/>
          <w:szCs w:val="36"/>
        </w:rPr>
        <w:sym w:font="HQPB4" w:char="F0CF"/>
      </w:r>
      <w:r w:rsidRPr="0049768A">
        <w:rPr>
          <w:rFonts w:cs="Traditional Arabic"/>
          <w:sz w:val="36"/>
          <w:szCs w:val="36"/>
        </w:rPr>
        <w:sym w:font="HQPB1" w:char="F0E8"/>
      </w:r>
      <w:r w:rsidRPr="0049768A">
        <w:rPr>
          <w:rFonts w:cs="Traditional Arabic"/>
          <w:sz w:val="36"/>
          <w:szCs w:val="36"/>
        </w:rPr>
        <w:sym w:font="HQPB2" w:char="F0BB"/>
      </w:r>
      <w:r w:rsidRPr="0049768A">
        <w:rPr>
          <w:rFonts w:cs="Traditional Arabic"/>
          <w:sz w:val="36"/>
          <w:szCs w:val="36"/>
        </w:rPr>
        <w:sym w:font="HQPB5" w:char="F074"/>
      </w:r>
      <w:r w:rsidRPr="0049768A">
        <w:rPr>
          <w:rFonts w:cs="Traditional Arabic"/>
          <w:sz w:val="36"/>
          <w:szCs w:val="36"/>
        </w:rPr>
        <w:sym w:font="HQPB2" w:char="F083"/>
      </w:r>
      <w:r w:rsidRPr="0049768A">
        <w:rPr>
          <w:rFonts w:cs="Traditional Arabic"/>
          <w:sz w:val="36"/>
          <w:szCs w:val="36"/>
          <w:rtl/>
        </w:rPr>
        <w:t xml:space="preserve"> </w:t>
      </w:r>
      <w:r w:rsidRPr="0049768A">
        <w:rPr>
          <w:rFonts w:cs="Traditional Arabic"/>
          <w:sz w:val="36"/>
          <w:szCs w:val="36"/>
        </w:rPr>
        <w:sym w:font="HQPB5" w:char="F07A"/>
      </w:r>
      <w:r w:rsidRPr="0049768A">
        <w:rPr>
          <w:rFonts w:cs="Traditional Arabic"/>
          <w:sz w:val="36"/>
          <w:szCs w:val="36"/>
        </w:rPr>
        <w:sym w:font="HQPB2" w:char="F060"/>
      </w:r>
      <w:r w:rsidRPr="0049768A">
        <w:rPr>
          <w:rFonts w:cs="Traditional Arabic"/>
          <w:sz w:val="36"/>
          <w:szCs w:val="36"/>
        </w:rPr>
        <w:sym w:font="HQPB2" w:char="F083"/>
      </w:r>
      <w:r w:rsidRPr="0049768A">
        <w:rPr>
          <w:rFonts w:cs="Traditional Arabic"/>
          <w:sz w:val="36"/>
          <w:szCs w:val="36"/>
        </w:rPr>
        <w:sym w:font="HQPB4" w:char="F0CF"/>
      </w:r>
      <w:r w:rsidRPr="0049768A">
        <w:rPr>
          <w:rFonts w:cs="Traditional Arabic"/>
          <w:sz w:val="36"/>
          <w:szCs w:val="36"/>
        </w:rPr>
        <w:sym w:font="HQPB3" w:char="F025"/>
      </w:r>
      <w:r w:rsidRPr="0049768A">
        <w:rPr>
          <w:rFonts w:cs="Traditional Arabic"/>
          <w:sz w:val="36"/>
          <w:szCs w:val="36"/>
        </w:rPr>
        <w:sym w:font="HQPB4" w:char="F0A9"/>
      </w:r>
      <w:r w:rsidRPr="0049768A">
        <w:rPr>
          <w:rFonts w:cs="Traditional Arabic"/>
          <w:sz w:val="36"/>
          <w:szCs w:val="36"/>
        </w:rPr>
        <w:sym w:font="HQPB3" w:char="F021"/>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5" w:char="F028"/>
      </w:r>
      <w:r w:rsidRPr="0049768A">
        <w:rPr>
          <w:rFonts w:cs="Traditional Arabic"/>
          <w:sz w:val="36"/>
          <w:szCs w:val="36"/>
        </w:rPr>
        <w:sym w:font="HQPB1" w:char="F023"/>
      </w:r>
      <w:r w:rsidRPr="0049768A">
        <w:rPr>
          <w:rFonts w:cs="Traditional Arabic"/>
          <w:sz w:val="36"/>
          <w:szCs w:val="36"/>
        </w:rPr>
        <w:sym w:font="HQPB2" w:char="F071"/>
      </w:r>
      <w:r w:rsidRPr="0049768A">
        <w:rPr>
          <w:rFonts w:cs="Traditional Arabic"/>
          <w:sz w:val="36"/>
          <w:szCs w:val="36"/>
        </w:rPr>
        <w:sym w:font="HQPB4" w:char="F0E3"/>
      </w:r>
      <w:r w:rsidRPr="0049768A">
        <w:rPr>
          <w:rFonts w:cs="Traditional Arabic"/>
          <w:sz w:val="36"/>
          <w:szCs w:val="36"/>
        </w:rPr>
        <w:sym w:font="HQPB2" w:char="F05A"/>
      </w:r>
      <w:r w:rsidRPr="0049768A">
        <w:rPr>
          <w:rFonts w:cs="Traditional Arabic"/>
          <w:sz w:val="36"/>
          <w:szCs w:val="36"/>
        </w:rPr>
        <w:sym w:font="HQPB5" w:char="F074"/>
      </w:r>
      <w:r w:rsidRPr="0049768A">
        <w:rPr>
          <w:rFonts w:cs="Traditional Arabic"/>
          <w:sz w:val="36"/>
          <w:szCs w:val="36"/>
        </w:rPr>
        <w:sym w:font="HQPB2" w:char="F042"/>
      </w:r>
      <w:r w:rsidRPr="0049768A">
        <w:rPr>
          <w:rFonts w:cs="Traditional Arabic"/>
          <w:sz w:val="36"/>
          <w:szCs w:val="36"/>
        </w:rPr>
        <w:sym w:font="HQPB1" w:char="F023"/>
      </w:r>
      <w:r w:rsidRPr="0049768A">
        <w:rPr>
          <w:rFonts w:cs="Traditional Arabic"/>
          <w:sz w:val="36"/>
          <w:szCs w:val="36"/>
        </w:rPr>
        <w:sym w:font="HQPB5" w:char="F075"/>
      </w:r>
      <w:r w:rsidRPr="0049768A">
        <w:rPr>
          <w:rFonts w:cs="Traditional Arabic"/>
          <w:sz w:val="36"/>
          <w:szCs w:val="36"/>
        </w:rPr>
        <w:sym w:font="HQPB2" w:char="F0E4"/>
      </w:r>
      <w:r w:rsidRPr="0049768A">
        <w:rPr>
          <w:rFonts w:cs="Traditional Arabic"/>
          <w:sz w:val="36"/>
          <w:szCs w:val="36"/>
          <w:rtl/>
        </w:rPr>
        <w:t xml:space="preserve"> </w:t>
      </w:r>
      <w:r w:rsidRPr="0049768A">
        <w:rPr>
          <w:rFonts w:cs="Traditional Arabic"/>
          <w:sz w:val="36"/>
          <w:szCs w:val="36"/>
        </w:rPr>
        <w:sym w:font="HQPB5" w:char="F028"/>
      </w:r>
      <w:r w:rsidRPr="0049768A">
        <w:rPr>
          <w:rFonts w:cs="Traditional Arabic"/>
          <w:sz w:val="36"/>
          <w:szCs w:val="36"/>
        </w:rPr>
        <w:sym w:font="HQPB1" w:char="F023"/>
      </w:r>
      <w:r w:rsidRPr="0049768A">
        <w:rPr>
          <w:rFonts w:cs="Traditional Arabic"/>
          <w:sz w:val="36"/>
          <w:szCs w:val="36"/>
        </w:rPr>
        <w:sym w:font="HQPB2" w:char="F071"/>
      </w:r>
      <w:r w:rsidRPr="0049768A">
        <w:rPr>
          <w:rFonts w:cs="Traditional Arabic"/>
          <w:sz w:val="36"/>
          <w:szCs w:val="36"/>
        </w:rPr>
        <w:sym w:font="HQPB4" w:char="F0E0"/>
      </w:r>
      <w:r w:rsidRPr="0049768A">
        <w:rPr>
          <w:rFonts w:cs="Traditional Arabic"/>
          <w:sz w:val="36"/>
          <w:szCs w:val="36"/>
        </w:rPr>
        <w:sym w:font="HQPB2" w:char="F029"/>
      </w:r>
      <w:r w:rsidRPr="0049768A">
        <w:rPr>
          <w:rFonts w:cs="Traditional Arabic"/>
          <w:sz w:val="36"/>
          <w:szCs w:val="36"/>
        </w:rPr>
        <w:sym w:font="HQPB4" w:char="F0AE"/>
      </w:r>
      <w:r w:rsidRPr="0049768A">
        <w:rPr>
          <w:rFonts w:cs="Traditional Arabic"/>
          <w:sz w:val="36"/>
          <w:szCs w:val="36"/>
        </w:rPr>
        <w:sym w:font="HQPB1" w:char="F03F"/>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4" w:char="F0F6"/>
      </w:r>
      <w:r w:rsidRPr="0049768A">
        <w:rPr>
          <w:rFonts w:cs="Traditional Arabic"/>
          <w:sz w:val="36"/>
          <w:szCs w:val="36"/>
        </w:rPr>
        <w:sym w:font="HQPB2" w:char="F04E"/>
      </w:r>
      <w:r w:rsidRPr="0049768A">
        <w:rPr>
          <w:rFonts w:cs="Traditional Arabic"/>
          <w:sz w:val="36"/>
          <w:szCs w:val="36"/>
        </w:rPr>
        <w:sym w:font="HQPB4" w:char="F0E4"/>
      </w:r>
      <w:r w:rsidRPr="0049768A">
        <w:rPr>
          <w:rFonts w:cs="Traditional Arabic"/>
          <w:sz w:val="36"/>
          <w:szCs w:val="36"/>
        </w:rPr>
        <w:sym w:font="HQPB2" w:char="F033"/>
      </w:r>
      <w:r w:rsidRPr="0049768A">
        <w:rPr>
          <w:rFonts w:cs="Traditional Arabic"/>
          <w:sz w:val="36"/>
          <w:szCs w:val="36"/>
        </w:rPr>
        <w:sym w:font="HQPB4" w:char="F0AD"/>
      </w:r>
      <w:r w:rsidRPr="0049768A">
        <w:rPr>
          <w:rFonts w:cs="Traditional Arabic"/>
          <w:sz w:val="36"/>
          <w:szCs w:val="36"/>
        </w:rPr>
        <w:sym w:font="HQPB1" w:char="F02F"/>
      </w:r>
      <w:r w:rsidRPr="0049768A">
        <w:rPr>
          <w:rFonts w:cs="Traditional Arabic"/>
          <w:sz w:val="36"/>
          <w:szCs w:val="36"/>
        </w:rPr>
        <w:sym w:font="HQPB5" w:char="F075"/>
      </w:r>
      <w:r w:rsidRPr="0049768A">
        <w:rPr>
          <w:rFonts w:cs="Traditional Arabic"/>
          <w:sz w:val="36"/>
          <w:szCs w:val="36"/>
        </w:rPr>
        <w:sym w:font="HQPB1" w:char="F091"/>
      </w:r>
      <w:r w:rsidRPr="0049768A">
        <w:rPr>
          <w:rFonts w:cs="Traditional Arabic"/>
          <w:sz w:val="36"/>
          <w:szCs w:val="36"/>
          <w:rtl/>
        </w:rPr>
        <w:t xml:space="preserve"> </w:t>
      </w:r>
      <w:r w:rsidRPr="0049768A">
        <w:rPr>
          <w:rFonts w:cs="Traditional Arabic"/>
          <w:sz w:val="36"/>
          <w:szCs w:val="36"/>
        </w:rPr>
        <w:sym w:font="HQPB4" w:char="F034"/>
      </w:r>
      <w:r w:rsidRPr="0049768A">
        <w:rPr>
          <w:rFonts w:cs="Traditional Arabic"/>
          <w:sz w:val="36"/>
          <w:szCs w:val="36"/>
          <w:rtl/>
        </w:rPr>
        <w:t xml:space="preserve"> </w:t>
      </w:r>
      <w:r w:rsidRPr="0049768A">
        <w:rPr>
          <w:rFonts w:cs="Traditional Arabic"/>
          <w:sz w:val="36"/>
          <w:szCs w:val="36"/>
        </w:rPr>
        <w:sym w:font="HQPB5" w:char="F074"/>
      </w:r>
      <w:r w:rsidRPr="0049768A">
        <w:rPr>
          <w:rFonts w:cs="Traditional Arabic"/>
          <w:sz w:val="36"/>
          <w:szCs w:val="36"/>
        </w:rPr>
        <w:sym w:font="HQPB2" w:char="F0FB"/>
      </w:r>
      <w:r w:rsidRPr="0049768A">
        <w:rPr>
          <w:rFonts w:cs="Traditional Arabic"/>
          <w:sz w:val="36"/>
          <w:szCs w:val="36"/>
        </w:rPr>
        <w:sym w:font="HQPB2" w:char="F0EF"/>
      </w:r>
      <w:r w:rsidRPr="0049768A">
        <w:rPr>
          <w:rFonts w:cs="Traditional Arabic"/>
          <w:sz w:val="36"/>
          <w:szCs w:val="36"/>
        </w:rPr>
        <w:sym w:font="HQPB4" w:char="F0CF"/>
      </w:r>
      <w:r w:rsidRPr="0049768A">
        <w:rPr>
          <w:rFonts w:cs="Traditional Arabic"/>
          <w:sz w:val="36"/>
          <w:szCs w:val="36"/>
        </w:rPr>
        <w:sym w:font="HQPB3" w:char="F025"/>
      </w:r>
      <w:r w:rsidRPr="0049768A">
        <w:rPr>
          <w:rFonts w:cs="Traditional Arabic"/>
          <w:sz w:val="36"/>
          <w:szCs w:val="36"/>
        </w:rPr>
        <w:sym w:font="HQPB4" w:char="F0A9"/>
      </w:r>
      <w:r w:rsidRPr="0049768A">
        <w:rPr>
          <w:rFonts w:cs="Traditional Arabic"/>
          <w:sz w:val="36"/>
          <w:szCs w:val="36"/>
        </w:rPr>
        <w:sym w:font="HQPB3" w:char="F023"/>
      </w:r>
      <w:r w:rsidRPr="0049768A">
        <w:rPr>
          <w:rFonts w:cs="Traditional Arabic"/>
          <w:sz w:val="36"/>
          <w:szCs w:val="36"/>
        </w:rPr>
        <w:sym w:font="HQPB4" w:char="F0CF"/>
      </w:r>
      <w:r w:rsidRPr="0049768A">
        <w:rPr>
          <w:rFonts w:cs="Traditional Arabic"/>
          <w:sz w:val="36"/>
          <w:szCs w:val="36"/>
        </w:rPr>
        <w:sym w:font="HQPB2" w:char="F039"/>
      </w:r>
      <w:r w:rsidRPr="0049768A">
        <w:rPr>
          <w:rFonts w:cs="Traditional Arabic"/>
          <w:sz w:val="36"/>
          <w:szCs w:val="36"/>
          <w:rtl/>
        </w:rPr>
        <w:t xml:space="preserve"> </w:t>
      </w:r>
      <w:r w:rsidRPr="0049768A">
        <w:rPr>
          <w:rFonts w:cs="Traditional Arabic"/>
          <w:sz w:val="36"/>
          <w:szCs w:val="36"/>
        </w:rPr>
        <w:sym w:font="HQPB5" w:char="F028"/>
      </w:r>
      <w:r w:rsidRPr="0049768A">
        <w:rPr>
          <w:rFonts w:cs="Traditional Arabic"/>
          <w:sz w:val="36"/>
          <w:szCs w:val="36"/>
        </w:rPr>
        <w:sym w:font="HQPB1" w:char="F023"/>
      </w:r>
      <w:r w:rsidRPr="0049768A">
        <w:rPr>
          <w:rFonts w:cs="Traditional Arabic"/>
          <w:sz w:val="36"/>
          <w:szCs w:val="36"/>
        </w:rPr>
        <w:sym w:font="HQPB2" w:char="F071"/>
      </w:r>
      <w:r w:rsidRPr="0049768A">
        <w:rPr>
          <w:rFonts w:cs="Traditional Arabic"/>
          <w:sz w:val="36"/>
          <w:szCs w:val="36"/>
        </w:rPr>
        <w:sym w:font="HQPB4" w:char="F0E3"/>
      </w:r>
      <w:r w:rsidRPr="0049768A">
        <w:rPr>
          <w:rFonts w:cs="Traditional Arabic"/>
          <w:sz w:val="36"/>
          <w:szCs w:val="36"/>
        </w:rPr>
        <w:sym w:font="HQPB2" w:char="F05A"/>
      </w:r>
      <w:r w:rsidRPr="0049768A">
        <w:rPr>
          <w:rFonts w:cs="Traditional Arabic"/>
          <w:sz w:val="36"/>
          <w:szCs w:val="36"/>
        </w:rPr>
        <w:sym w:font="HQPB5" w:char="F07C"/>
      </w:r>
      <w:r w:rsidRPr="0049768A">
        <w:rPr>
          <w:rFonts w:cs="Traditional Arabic"/>
          <w:sz w:val="36"/>
          <w:szCs w:val="36"/>
        </w:rPr>
        <w:sym w:font="HQPB1" w:char="F0A1"/>
      </w:r>
      <w:r w:rsidRPr="0049768A">
        <w:rPr>
          <w:rFonts w:cs="Traditional Arabic"/>
          <w:sz w:val="36"/>
          <w:szCs w:val="36"/>
        </w:rPr>
        <w:sym w:font="HQPB4" w:char="F0F4"/>
      </w:r>
      <w:r w:rsidRPr="0049768A">
        <w:rPr>
          <w:rFonts w:cs="Traditional Arabic"/>
          <w:sz w:val="36"/>
          <w:szCs w:val="36"/>
        </w:rPr>
        <w:sym w:font="HQPB1" w:char="F06D"/>
      </w:r>
      <w:r w:rsidRPr="0049768A">
        <w:rPr>
          <w:rFonts w:cs="Traditional Arabic"/>
          <w:sz w:val="36"/>
          <w:szCs w:val="36"/>
        </w:rPr>
        <w:sym w:font="HQPB5" w:char="F072"/>
      </w:r>
      <w:r w:rsidRPr="0049768A">
        <w:rPr>
          <w:rFonts w:cs="Traditional Arabic"/>
          <w:sz w:val="36"/>
          <w:szCs w:val="36"/>
        </w:rPr>
        <w:sym w:font="HQPB1" w:char="F026"/>
      </w:r>
      <w:r w:rsidRPr="0049768A">
        <w:rPr>
          <w:rFonts w:cs="Traditional Arabic"/>
          <w:sz w:val="36"/>
          <w:szCs w:val="36"/>
          <w:rtl/>
        </w:rPr>
        <w:t xml:space="preserve"> </w:t>
      </w:r>
      <w:r w:rsidRPr="0049768A">
        <w:rPr>
          <w:rFonts w:cs="Traditional Arabic"/>
          <w:sz w:val="36"/>
          <w:szCs w:val="36"/>
        </w:rPr>
        <w:sym w:font="HQPB2" w:char="F092"/>
      </w:r>
      <w:r w:rsidRPr="0049768A">
        <w:rPr>
          <w:rFonts w:cs="Traditional Arabic"/>
          <w:sz w:val="36"/>
          <w:szCs w:val="36"/>
        </w:rPr>
        <w:sym w:font="HQPB4" w:char="F0CE"/>
      </w:r>
      <w:r w:rsidRPr="0049768A">
        <w:rPr>
          <w:rFonts w:cs="Traditional Arabic"/>
          <w:sz w:val="36"/>
          <w:szCs w:val="36"/>
        </w:rPr>
        <w:sym w:font="HQPB1" w:char="F0FB"/>
      </w:r>
      <w:r w:rsidRPr="0049768A">
        <w:rPr>
          <w:rFonts w:cs="Traditional Arabic"/>
          <w:sz w:val="36"/>
          <w:szCs w:val="36"/>
          <w:rtl/>
        </w:rPr>
        <w:t xml:space="preserve"> </w:t>
      </w:r>
      <w:r w:rsidRPr="0049768A">
        <w:rPr>
          <w:rFonts w:cs="Traditional Arabic"/>
          <w:sz w:val="36"/>
          <w:szCs w:val="36"/>
        </w:rPr>
        <w:sym w:font="HQPB4" w:char="F0CD"/>
      </w:r>
      <w:r w:rsidRPr="0049768A">
        <w:rPr>
          <w:rFonts w:cs="Traditional Arabic"/>
          <w:sz w:val="36"/>
          <w:szCs w:val="36"/>
        </w:rPr>
        <w:sym w:font="HQPB2" w:char="F06E"/>
      </w:r>
      <w:r w:rsidRPr="0049768A">
        <w:rPr>
          <w:rFonts w:cs="Traditional Arabic"/>
          <w:sz w:val="36"/>
          <w:szCs w:val="36"/>
        </w:rPr>
        <w:sym w:font="HQPB4" w:char="F0C9"/>
      </w:r>
      <w:r w:rsidRPr="0049768A">
        <w:rPr>
          <w:rFonts w:cs="Traditional Arabic"/>
          <w:sz w:val="36"/>
          <w:szCs w:val="36"/>
        </w:rPr>
        <w:sym w:font="HQPB1" w:char="F08B"/>
      </w:r>
      <w:r w:rsidRPr="0049768A">
        <w:rPr>
          <w:rFonts w:cs="Traditional Arabic"/>
          <w:sz w:val="36"/>
          <w:szCs w:val="36"/>
        </w:rPr>
        <w:sym w:font="HQPB2" w:char="F0BB"/>
      </w:r>
      <w:r w:rsidRPr="0049768A">
        <w:rPr>
          <w:rFonts w:cs="Traditional Arabic"/>
          <w:sz w:val="36"/>
          <w:szCs w:val="36"/>
        </w:rPr>
        <w:sym w:font="HQPB5" w:char="F079"/>
      </w:r>
      <w:r w:rsidRPr="0049768A">
        <w:rPr>
          <w:rFonts w:cs="Traditional Arabic"/>
          <w:sz w:val="36"/>
          <w:szCs w:val="36"/>
        </w:rPr>
        <w:sym w:font="HQPB2" w:char="F064"/>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5" w:char="F075"/>
      </w:r>
      <w:r w:rsidRPr="0049768A">
        <w:rPr>
          <w:rFonts w:cs="Traditional Arabic"/>
          <w:sz w:val="36"/>
          <w:szCs w:val="36"/>
        </w:rPr>
        <w:sym w:font="HQPB2" w:char="F08B"/>
      </w:r>
      <w:r w:rsidRPr="0049768A">
        <w:rPr>
          <w:rFonts w:cs="Traditional Arabic"/>
          <w:sz w:val="36"/>
          <w:szCs w:val="36"/>
        </w:rPr>
        <w:sym w:font="HQPB4" w:char="F0F7"/>
      </w:r>
      <w:r w:rsidRPr="0049768A">
        <w:rPr>
          <w:rFonts w:cs="Traditional Arabic"/>
          <w:sz w:val="36"/>
          <w:szCs w:val="36"/>
        </w:rPr>
        <w:sym w:font="HQPB2" w:char="F052"/>
      </w:r>
      <w:r w:rsidRPr="0049768A">
        <w:rPr>
          <w:rFonts w:cs="Traditional Arabic"/>
          <w:sz w:val="36"/>
          <w:szCs w:val="36"/>
        </w:rPr>
        <w:sym w:font="HQPB4" w:char="F091"/>
      </w:r>
      <w:r w:rsidRPr="0049768A">
        <w:rPr>
          <w:rFonts w:cs="Traditional Arabic"/>
          <w:sz w:val="36"/>
          <w:szCs w:val="36"/>
        </w:rPr>
        <w:sym w:font="HQPB1" w:char="F089"/>
      </w:r>
      <w:r w:rsidRPr="0049768A">
        <w:rPr>
          <w:rFonts w:cs="Traditional Arabic"/>
          <w:sz w:val="36"/>
          <w:szCs w:val="36"/>
        </w:rPr>
        <w:sym w:font="HQPB2" w:char="F039"/>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4" w:char="F0D7"/>
      </w:r>
      <w:r w:rsidRPr="0049768A">
        <w:rPr>
          <w:rFonts w:cs="Traditional Arabic"/>
          <w:sz w:val="36"/>
          <w:szCs w:val="36"/>
        </w:rPr>
        <w:sym w:font="HQPB2" w:char="F070"/>
      </w:r>
      <w:r w:rsidRPr="0049768A">
        <w:rPr>
          <w:rFonts w:cs="Traditional Arabic"/>
          <w:sz w:val="36"/>
          <w:szCs w:val="36"/>
        </w:rPr>
        <w:sym w:font="HQPB5" w:char="F075"/>
      </w:r>
      <w:r w:rsidRPr="0049768A">
        <w:rPr>
          <w:rFonts w:cs="Traditional Arabic"/>
          <w:sz w:val="36"/>
          <w:szCs w:val="36"/>
        </w:rPr>
        <w:sym w:font="HQPB2" w:char="F05A"/>
      </w:r>
      <w:r w:rsidRPr="0049768A">
        <w:rPr>
          <w:rFonts w:cs="Traditional Arabic"/>
          <w:sz w:val="36"/>
          <w:szCs w:val="36"/>
        </w:rPr>
        <w:sym w:font="HQPB5" w:char="F07C"/>
      </w:r>
      <w:r w:rsidRPr="0049768A">
        <w:rPr>
          <w:rFonts w:cs="Traditional Arabic"/>
          <w:sz w:val="36"/>
          <w:szCs w:val="36"/>
        </w:rPr>
        <w:sym w:font="HQPB1" w:char="F0A1"/>
      </w:r>
      <w:r w:rsidRPr="0049768A">
        <w:rPr>
          <w:rFonts w:cs="Traditional Arabic"/>
          <w:sz w:val="36"/>
          <w:szCs w:val="36"/>
        </w:rPr>
        <w:sym w:font="HQPB5" w:char="F079"/>
      </w:r>
      <w:r w:rsidRPr="0049768A">
        <w:rPr>
          <w:rFonts w:cs="Traditional Arabic"/>
          <w:sz w:val="36"/>
          <w:szCs w:val="36"/>
        </w:rPr>
        <w:sym w:font="HQPB1" w:char="F06D"/>
      </w:r>
      <w:r w:rsidRPr="0049768A">
        <w:rPr>
          <w:rFonts w:cs="Traditional Arabic"/>
          <w:sz w:val="36"/>
          <w:szCs w:val="36"/>
          <w:rtl/>
        </w:rPr>
        <w:t xml:space="preserve"> </w:t>
      </w:r>
      <w:r w:rsidRPr="0049768A">
        <w:rPr>
          <w:rFonts w:cs="Traditional Arabic"/>
          <w:sz w:val="36"/>
          <w:szCs w:val="36"/>
        </w:rPr>
        <w:sym w:font="HQPB4" w:char="F033"/>
      </w:r>
      <w:r w:rsidRPr="0049768A">
        <w:rPr>
          <w:rFonts w:cs="Traditional Arabic"/>
          <w:sz w:val="36"/>
          <w:szCs w:val="36"/>
          <w:rtl/>
        </w:rPr>
        <w:t xml:space="preserve"> </w:t>
      </w:r>
      <w:r w:rsidRPr="0049768A">
        <w:rPr>
          <w:rFonts w:cs="Traditional Arabic"/>
          <w:sz w:val="36"/>
          <w:szCs w:val="36"/>
        </w:rPr>
        <w:sym w:font="HQPB4" w:char="F0DE"/>
      </w:r>
      <w:r w:rsidRPr="0049768A">
        <w:rPr>
          <w:rFonts w:cs="Traditional Arabic"/>
          <w:sz w:val="36"/>
          <w:szCs w:val="36"/>
        </w:rPr>
        <w:sym w:font="HQPB1" w:char="F0DA"/>
      </w:r>
      <w:r w:rsidRPr="0049768A">
        <w:rPr>
          <w:rFonts w:cs="Traditional Arabic"/>
          <w:sz w:val="36"/>
          <w:szCs w:val="36"/>
        </w:rPr>
        <w:sym w:font="HQPB4" w:char="F0F6"/>
      </w:r>
      <w:r w:rsidRPr="0049768A">
        <w:rPr>
          <w:rFonts w:cs="Traditional Arabic"/>
          <w:sz w:val="36"/>
          <w:szCs w:val="36"/>
        </w:rPr>
        <w:sym w:font="HQPB1" w:char="F091"/>
      </w:r>
      <w:r w:rsidRPr="0049768A">
        <w:rPr>
          <w:rFonts w:cs="Traditional Arabic"/>
          <w:sz w:val="36"/>
          <w:szCs w:val="36"/>
        </w:rPr>
        <w:sym w:font="HQPB5" w:char="F072"/>
      </w:r>
      <w:r w:rsidRPr="0049768A">
        <w:rPr>
          <w:rFonts w:cs="Traditional Arabic"/>
          <w:sz w:val="36"/>
          <w:szCs w:val="36"/>
        </w:rPr>
        <w:sym w:font="HQPB1" w:char="F026"/>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5" w:char="F0AB"/>
      </w:r>
      <w:r w:rsidRPr="0049768A">
        <w:rPr>
          <w:rFonts w:cs="Traditional Arabic"/>
          <w:sz w:val="36"/>
          <w:szCs w:val="36"/>
        </w:rPr>
        <w:sym w:font="HQPB1" w:char="F021"/>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4" w:char="F0EE"/>
      </w:r>
      <w:r w:rsidRPr="0049768A">
        <w:rPr>
          <w:rFonts w:cs="Traditional Arabic"/>
          <w:sz w:val="36"/>
          <w:szCs w:val="36"/>
        </w:rPr>
        <w:sym w:font="HQPB2" w:char="F070"/>
      </w:r>
      <w:r w:rsidRPr="0049768A">
        <w:rPr>
          <w:rFonts w:cs="Traditional Arabic"/>
          <w:sz w:val="36"/>
          <w:szCs w:val="36"/>
        </w:rPr>
        <w:sym w:font="HQPB5" w:char="F079"/>
      </w:r>
      <w:r w:rsidRPr="0049768A">
        <w:rPr>
          <w:rFonts w:cs="Traditional Arabic"/>
          <w:sz w:val="36"/>
          <w:szCs w:val="36"/>
        </w:rPr>
        <w:sym w:font="HQPB1" w:char="F0E8"/>
      </w:r>
      <w:r w:rsidRPr="0049768A">
        <w:rPr>
          <w:rFonts w:cs="Traditional Arabic"/>
          <w:sz w:val="36"/>
          <w:szCs w:val="36"/>
        </w:rPr>
        <w:sym w:font="HQPB4" w:char="F0C5"/>
      </w:r>
      <w:r w:rsidRPr="0049768A">
        <w:rPr>
          <w:rFonts w:cs="Traditional Arabic"/>
          <w:sz w:val="36"/>
          <w:szCs w:val="36"/>
        </w:rPr>
        <w:sym w:font="HQPB1" w:char="F099"/>
      </w:r>
      <w:r w:rsidRPr="0049768A">
        <w:rPr>
          <w:rFonts w:cs="Traditional Arabic"/>
          <w:sz w:val="36"/>
          <w:szCs w:val="36"/>
        </w:rPr>
        <w:sym w:font="HQPB2" w:char="F0BA"/>
      </w:r>
      <w:r w:rsidRPr="0049768A">
        <w:rPr>
          <w:rFonts w:cs="Traditional Arabic"/>
          <w:sz w:val="36"/>
          <w:szCs w:val="36"/>
        </w:rPr>
        <w:sym w:font="HQPB5" w:char="F075"/>
      </w:r>
      <w:r w:rsidRPr="0049768A">
        <w:rPr>
          <w:rFonts w:cs="Traditional Arabic"/>
          <w:sz w:val="36"/>
          <w:szCs w:val="36"/>
        </w:rPr>
        <w:sym w:font="HQPB2" w:char="F072"/>
      </w:r>
      <w:r w:rsidRPr="0049768A">
        <w:rPr>
          <w:rFonts w:cs="Traditional Arabic"/>
          <w:sz w:val="36"/>
          <w:szCs w:val="36"/>
          <w:rtl/>
        </w:rPr>
        <w:t xml:space="preserve"> </w:t>
      </w:r>
      <w:r w:rsidRPr="0049768A">
        <w:rPr>
          <w:rFonts w:cs="Traditional Arabic"/>
          <w:sz w:val="36"/>
          <w:szCs w:val="36"/>
        </w:rPr>
        <w:sym w:font="HQPB4" w:char="F033"/>
      </w:r>
      <w:r w:rsidRPr="0049768A">
        <w:rPr>
          <w:rFonts w:cs="Traditional Arabic"/>
          <w:sz w:val="36"/>
          <w:szCs w:val="36"/>
          <w:rtl/>
        </w:rPr>
        <w:t xml:space="preserve"> </w:t>
      </w:r>
      <w:r w:rsidRPr="0049768A">
        <w:rPr>
          <w:rFonts w:cs="Traditional Arabic"/>
          <w:sz w:val="36"/>
          <w:szCs w:val="36"/>
        </w:rPr>
        <w:sym w:font="HQPB1" w:char="F024"/>
      </w:r>
      <w:r w:rsidRPr="0049768A">
        <w:rPr>
          <w:rFonts w:cs="Traditional Arabic"/>
          <w:sz w:val="36"/>
          <w:szCs w:val="36"/>
        </w:rPr>
        <w:sym w:font="HQPB5" w:char="F079"/>
      </w:r>
      <w:r w:rsidRPr="0049768A">
        <w:rPr>
          <w:rFonts w:cs="Traditional Arabic"/>
          <w:sz w:val="36"/>
          <w:szCs w:val="36"/>
        </w:rPr>
        <w:sym w:font="HQPB2" w:char="F04A"/>
      </w:r>
      <w:r w:rsidRPr="0049768A">
        <w:rPr>
          <w:rFonts w:cs="Traditional Arabic"/>
          <w:sz w:val="36"/>
          <w:szCs w:val="36"/>
        </w:rPr>
        <w:sym w:font="HQPB4" w:char="F0AF"/>
      </w:r>
      <w:r w:rsidRPr="0049768A">
        <w:rPr>
          <w:rFonts w:cs="Traditional Arabic"/>
          <w:sz w:val="36"/>
          <w:szCs w:val="36"/>
        </w:rPr>
        <w:sym w:font="HQPB2" w:char="F052"/>
      </w:r>
      <w:r w:rsidRPr="0049768A">
        <w:rPr>
          <w:rFonts w:cs="Traditional Arabic"/>
          <w:sz w:val="36"/>
          <w:szCs w:val="36"/>
        </w:rPr>
        <w:sym w:font="HQPB4" w:char="F0CE"/>
      </w:r>
      <w:r w:rsidRPr="0049768A">
        <w:rPr>
          <w:rFonts w:cs="Traditional Arabic"/>
          <w:sz w:val="36"/>
          <w:szCs w:val="36"/>
        </w:rPr>
        <w:sym w:font="HQPB1" w:char="F029"/>
      </w:r>
      <w:r w:rsidRPr="0049768A">
        <w:rPr>
          <w:rFonts w:cs="Traditional Arabic"/>
          <w:sz w:val="36"/>
          <w:szCs w:val="36"/>
          <w:rtl/>
        </w:rPr>
        <w:t xml:space="preserve"> </w:t>
      </w:r>
      <w:r w:rsidRPr="0049768A">
        <w:rPr>
          <w:rFonts w:cs="Traditional Arabic"/>
          <w:sz w:val="36"/>
          <w:szCs w:val="36"/>
        </w:rPr>
        <w:sym w:font="HQPB2" w:char="F092"/>
      </w:r>
      <w:r w:rsidRPr="0049768A">
        <w:rPr>
          <w:rFonts w:cs="Traditional Arabic"/>
          <w:sz w:val="36"/>
          <w:szCs w:val="36"/>
        </w:rPr>
        <w:sym w:font="HQPB4" w:char="F0AE"/>
      </w:r>
      <w:r w:rsidRPr="0049768A">
        <w:rPr>
          <w:rFonts w:cs="Traditional Arabic"/>
          <w:sz w:val="36"/>
          <w:szCs w:val="36"/>
        </w:rPr>
        <w:sym w:font="HQPB1" w:char="F0FB"/>
      </w:r>
      <w:r w:rsidRPr="0049768A">
        <w:rPr>
          <w:rFonts w:cs="Traditional Arabic"/>
          <w:sz w:val="36"/>
          <w:szCs w:val="36"/>
        </w:rPr>
        <w:sym w:font="HQPB5" w:char="F075"/>
      </w:r>
      <w:r w:rsidRPr="0049768A">
        <w:rPr>
          <w:rFonts w:cs="Traditional Arabic"/>
          <w:sz w:val="36"/>
          <w:szCs w:val="36"/>
        </w:rPr>
        <w:sym w:font="HQPB2" w:char="F071"/>
      </w:r>
      <w:r w:rsidRPr="0049768A">
        <w:rPr>
          <w:rFonts w:cs="Traditional Arabic"/>
          <w:sz w:val="36"/>
          <w:szCs w:val="36"/>
        </w:rPr>
        <w:sym w:font="HQPB4" w:char="F0E3"/>
      </w:r>
      <w:r w:rsidRPr="0049768A">
        <w:rPr>
          <w:rFonts w:cs="Traditional Arabic"/>
          <w:sz w:val="36"/>
          <w:szCs w:val="36"/>
        </w:rPr>
        <w:sym w:font="HQPB2" w:char="F083"/>
      </w:r>
      <w:r w:rsidRPr="0049768A">
        <w:rPr>
          <w:rFonts w:cs="Traditional Arabic"/>
          <w:sz w:val="36"/>
          <w:szCs w:val="36"/>
          <w:rtl/>
        </w:rPr>
        <w:t xml:space="preserve"> </w:t>
      </w:r>
      <w:r w:rsidRPr="0049768A">
        <w:rPr>
          <w:rFonts w:cs="Traditional Arabic"/>
          <w:sz w:val="36"/>
          <w:szCs w:val="36"/>
        </w:rPr>
        <w:sym w:font="HQPB5" w:char="F074"/>
      </w:r>
      <w:r w:rsidRPr="0049768A">
        <w:rPr>
          <w:rFonts w:cs="Traditional Arabic"/>
          <w:sz w:val="36"/>
          <w:szCs w:val="36"/>
        </w:rPr>
        <w:sym w:font="HQPB2" w:char="F062"/>
      </w:r>
      <w:r w:rsidRPr="0049768A">
        <w:rPr>
          <w:rFonts w:cs="Traditional Arabic"/>
          <w:sz w:val="36"/>
          <w:szCs w:val="36"/>
        </w:rPr>
        <w:sym w:font="HQPB2" w:char="F072"/>
      </w:r>
      <w:r w:rsidRPr="0049768A">
        <w:rPr>
          <w:rFonts w:cs="Traditional Arabic"/>
          <w:sz w:val="36"/>
          <w:szCs w:val="36"/>
        </w:rPr>
        <w:sym w:font="HQPB4" w:char="F0E7"/>
      </w:r>
      <w:r w:rsidRPr="0049768A">
        <w:rPr>
          <w:rFonts w:cs="Traditional Arabic"/>
          <w:sz w:val="36"/>
          <w:szCs w:val="36"/>
        </w:rPr>
        <w:sym w:font="HQPB1" w:char="F08E"/>
      </w:r>
      <w:r w:rsidRPr="0049768A">
        <w:rPr>
          <w:rFonts w:cs="Traditional Arabic"/>
          <w:sz w:val="36"/>
          <w:szCs w:val="36"/>
        </w:rPr>
        <w:sym w:font="HQPB4" w:char="F0C9"/>
      </w:r>
      <w:r w:rsidRPr="0049768A">
        <w:rPr>
          <w:rFonts w:cs="Traditional Arabic"/>
          <w:sz w:val="36"/>
          <w:szCs w:val="36"/>
        </w:rPr>
        <w:sym w:font="HQPB1" w:char="F039"/>
      </w:r>
      <w:r w:rsidRPr="0049768A">
        <w:rPr>
          <w:rFonts w:cs="Traditional Arabic"/>
          <w:sz w:val="36"/>
          <w:szCs w:val="36"/>
        </w:rPr>
        <w:sym w:font="HQPB2" w:char="F0BB"/>
      </w:r>
      <w:r w:rsidRPr="0049768A">
        <w:rPr>
          <w:rFonts w:cs="Traditional Arabic"/>
          <w:sz w:val="36"/>
          <w:szCs w:val="36"/>
        </w:rPr>
        <w:sym w:font="HQPB4" w:char="F0A2"/>
      </w:r>
      <w:r w:rsidRPr="0049768A">
        <w:rPr>
          <w:rFonts w:cs="Traditional Arabic"/>
          <w:sz w:val="36"/>
          <w:szCs w:val="36"/>
        </w:rPr>
        <w:sym w:font="HQPB1" w:char="F0C1"/>
      </w:r>
      <w:r w:rsidRPr="0049768A">
        <w:rPr>
          <w:rFonts w:cs="Traditional Arabic"/>
          <w:sz w:val="36"/>
          <w:szCs w:val="36"/>
        </w:rPr>
        <w:sym w:font="HQPB2" w:char="F039"/>
      </w:r>
      <w:r w:rsidRPr="0049768A">
        <w:rPr>
          <w:rFonts w:cs="Traditional Arabic"/>
          <w:sz w:val="36"/>
          <w:szCs w:val="36"/>
        </w:rPr>
        <w:sym w:font="HQPB5" w:char="F024"/>
      </w:r>
      <w:r w:rsidRPr="0049768A">
        <w:rPr>
          <w:rFonts w:cs="Traditional Arabic"/>
          <w:sz w:val="36"/>
          <w:szCs w:val="36"/>
        </w:rPr>
        <w:sym w:font="HQPB1" w:char="F023"/>
      </w:r>
      <w:r w:rsidRPr="0049768A">
        <w:rPr>
          <w:rFonts w:cs="Traditional Arabic"/>
          <w:sz w:val="36"/>
          <w:szCs w:val="36"/>
          <w:rtl/>
        </w:rPr>
        <w:t xml:space="preserve"> </w:t>
      </w:r>
      <w:r w:rsidRPr="0049768A">
        <w:rPr>
          <w:rFonts w:cs="Traditional Arabic"/>
          <w:sz w:val="36"/>
          <w:szCs w:val="36"/>
        </w:rPr>
        <w:sym w:font="HQPB2" w:char="F04E"/>
      </w:r>
      <w:r w:rsidRPr="0049768A">
        <w:rPr>
          <w:rFonts w:cs="Traditional Arabic"/>
          <w:sz w:val="36"/>
          <w:szCs w:val="36"/>
        </w:rPr>
        <w:sym w:font="HQPB4" w:char="F0E8"/>
      </w:r>
      <w:r w:rsidRPr="0049768A">
        <w:rPr>
          <w:rFonts w:cs="Traditional Arabic"/>
          <w:sz w:val="36"/>
          <w:szCs w:val="36"/>
        </w:rPr>
        <w:sym w:font="HQPB2" w:char="F064"/>
      </w:r>
      <w:r w:rsidRPr="0049768A">
        <w:rPr>
          <w:rFonts w:cs="Traditional Arabic"/>
          <w:sz w:val="36"/>
          <w:szCs w:val="36"/>
        </w:rPr>
        <w:sym w:font="HQPB5" w:char="F074"/>
      </w:r>
      <w:r w:rsidRPr="0049768A">
        <w:rPr>
          <w:rFonts w:cs="Traditional Arabic"/>
          <w:sz w:val="36"/>
          <w:szCs w:val="36"/>
        </w:rPr>
        <w:sym w:font="HQPB1" w:char="F08D"/>
      </w:r>
      <w:r w:rsidRPr="0049768A">
        <w:rPr>
          <w:rFonts w:cs="Traditional Arabic"/>
          <w:sz w:val="36"/>
          <w:szCs w:val="36"/>
        </w:rPr>
        <w:sym w:font="HQPB4" w:char="F0F4"/>
      </w:r>
      <w:r w:rsidRPr="0049768A">
        <w:rPr>
          <w:rFonts w:cs="Traditional Arabic"/>
          <w:sz w:val="36"/>
          <w:szCs w:val="36"/>
        </w:rPr>
        <w:sym w:font="HQPB1" w:char="F05F"/>
      </w:r>
      <w:r w:rsidRPr="0049768A">
        <w:rPr>
          <w:rFonts w:cs="Traditional Arabic"/>
          <w:sz w:val="36"/>
          <w:szCs w:val="36"/>
        </w:rPr>
        <w:sym w:font="HQPB5" w:char="F072"/>
      </w:r>
      <w:r w:rsidRPr="0049768A">
        <w:rPr>
          <w:rFonts w:cs="Traditional Arabic"/>
          <w:sz w:val="36"/>
          <w:szCs w:val="36"/>
        </w:rPr>
        <w:sym w:font="HQPB1" w:char="F026"/>
      </w:r>
      <w:r w:rsidRPr="0049768A">
        <w:rPr>
          <w:rFonts w:cs="Traditional Arabic"/>
          <w:sz w:val="36"/>
          <w:szCs w:val="36"/>
          <w:rtl/>
        </w:rPr>
        <w:t xml:space="preserve"> </w:t>
      </w:r>
      <w:r w:rsidRPr="0049768A">
        <w:rPr>
          <w:rFonts w:cs="Traditional Arabic"/>
          <w:sz w:val="36"/>
          <w:szCs w:val="36"/>
        </w:rPr>
        <w:sym w:font="HQPB4" w:char="F0CE"/>
      </w:r>
      <w:r w:rsidRPr="0049768A">
        <w:rPr>
          <w:rFonts w:cs="Traditional Arabic"/>
          <w:sz w:val="36"/>
          <w:szCs w:val="36"/>
        </w:rPr>
        <w:sym w:font="HQPB1" w:char="F08E"/>
      </w:r>
      <w:r w:rsidRPr="0049768A">
        <w:rPr>
          <w:rFonts w:cs="Traditional Arabic"/>
          <w:sz w:val="36"/>
          <w:szCs w:val="36"/>
        </w:rPr>
        <w:sym w:font="HQPB4" w:char="F0F6"/>
      </w:r>
      <w:r w:rsidRPr="0049768A">
        <w:rPr>
          <w:rFonts w:cs="Traditional Arabic"/>
          <w:sz w:val="36"/>
          <w:szCs w:val="36"/>
        </w:rPr>
        <w:sym w:font="HQPB2" w:char="F08D"/>
      </w:r>
      <w:r w:rsidRPr="0049768A">
        <w:rPr>
          <w:rFonts w:cs="Traditional Arabic"/>
          <w:sz w:val="36"/>
          <w:szCs w:val="36"/>
        </w:rPr>
        <w:sym w:font="HQPB5" w:char="F074"/>
      </w:r>
      <w:r w:rsidRPr="0049768A">
        <w:rPr>
          <w:rFonts w:cs="Traditional Arabic"/>
          <w:sz w:val="36"/>
          <w:szCs w:val="36"/>
        </w:rPr>
        <w:sym w:font="HQPB1" w:char="F0F3"/>
      </w:r>
      <w:r w:rsidRPr="0049768A">
        <w:rPr>
          <w:rFonts w:cs="Traditional Arabic"/>
          <w:sz w:val="36"/>
          <w:szCs w:val="36"/>
        </w:rPr>
        <w:sym w:font="HQPB4" w:char="F0CE"/>
      </w:r>
      <w:r w:rsidRPr="0049768A">
        <w:rPr>
          <w:rFonts w:cs="Traditional Arabic"/>
          <w:sz w:val="36"/>
          <w:szCs w:val="36"/>
        </w:rPr>
        <w:sym w:font="HQPB1" w:char="F02F"/>
      </w:r>
      <w:r w:rsidRPr="0049768A">
        <w:rPr>
          <w:rFonts w:cs="Traditional Arabic"/>
          <w:sz w:val="36"/>
          <w:szCs w:val="36"/>
          <w:rtl/>
        </w:rPr>
        <w:t xml:space="preserve"> </w:t>
      </w:r>
      <w:r w:rsidRPr="0049768A">
        <w:rPr>
          <w:rFonts w:cs="Traditional Arabic"/>
          <w:sz w:val="36"/>
          <w:szCs w:val="36"/>
        </w:rPr>
        <w:sym w:font="HQPB4" w:char="F035"/>
      </w:r>
      <w:r w:rsidRPr="0049768A">
        <w:rPr>
          <w:rFonts w:cs="Traditional Arabic"/>
          <w:sz w:val="36"/>
          <w:szCs w:val="36"/>
        </w:rPr>
        <w:sym w:font="HQPB1" w:char="F03E"/>
      </w:r>
      <w:r w:rsidRPr="0049768A">
        <w:rPr>
          <w:rFonts w:cs="Traditional Arabic"/>
          <w:sz w:val="36"/>
          <w:szCs w:val="36"/>
        </w:rPr>
        <w:sym w:font="HQPB1" w:char="F024"/>
      </w:r>
      <w:r w:rsidRPr="0049768A">
        <w:rPr>
          <w:rFonts w:cs="Traditional Arabic"/>
          <w:sz w:val="36"/>
          <w:szCs w:val="36"/>
        </w:rPr>
        <w:sym w:font="HQPB5" w:char="F07C"/>
      </w:r>
      <w:r w:rsidRPr="0049768A">
        <w:rPr>
          <w:rFonts w:cs="Traditional Arabic"/>
          <w:sz w:val="36"/>
          <w:szCs w:val="36"/>
        </w:rPr>
        <w:sym w:font="HQPB1" w:char="F0A1"/>
      </w:r>
      <w:r w:rsidRPr="0049768A">
        <w:rPr>
          <w:rFonts w:cs="Traditional Arabic"/>
          <w:sz w:val="36"/>
          <w:szCs w:val="36"/>
        </w:rPr>
        <w:sym w:font="HQPB4" w:char="F0CF"/>
      </w:r>
      <w:r w:rsidRPr="0049768A">
        <w:rPr>
          <w:rFonts w:cs="Traditional Arabic"/>
          <w:sz w:val="36"/>
          <w:szCs w:val="36"/>
        </w:rPr>
        <w:sym w:font="HQPB1" w:char="F06D"/>
      </w:r>
      <w:r w:rsidRPr="0049768A">
        <w:rPr>
          <w:rFonts w:cs="Traditional Arabic"/>
          <w:sz w:val="36"/>
          <w:szCs w:val="36"/>
          <w:rtl/>
        </w:rPr>
        <w:t xml:space="preserve"> </w:t>
      </w:r>
      <w:r w:rsidRPr="0049768A">
        <w:rPr>
          <w:rFonts w:cs="Traditional Arabic"/>
          <w:sz w:val="36"/>
          <w:szCs w:val="36"/>
        </w:rPr>
        <w:sym w:font="HQPB2" w:char="F0C7"/>
      </w:r>
      <w:r w:rsidRPr="0049768A">
        <w:rPr>
          <w:rFonts w:cs="Traditional Arabic"/>
          <w:sz w:val="36"/>
          <w:szCs w:val="36"/>
        </w:rPr>
        <w:sym w:font="HQPB2" w:char="F0CA"/>
      </w:r>
      <w:r w:rsidRPr="0049768A">
        <w:rPr>
          <w:rFonts w:cs="Traditional Arabic"/>
          <w:sz w:val="36"/>
          <w:szCs w:val="36"/>
        </w:rPr>
        <w:sym w:font="HQPB2" w:char="F0C9"/>
      </w:r>
      <w:r w:rsidRPr="0049768A">
        <w:rPr>
          <w:rFonts w:cs="Traditional Arabic"/>
          <w:sz w:val="36"/>
          <w:szCs w:val="36"/>
        </w:rPr>
        <w:sym w:font="HQPB2" w:char="F0C8"/>
      </w:r>
      <w:r w:rsidRPr="0049768A">
        <w:rPr>
          <w:rFonts w:cs="Traditional Arabic" w:hint="cs"/>
          <w:sz w:val="36"/>
          <w:szCs w:val="36"/>
          <w:rtl/>
        </w:rPr>
        <w:t xml:space="preserve"> </w:t>
      </w:r>
      <w:r w:rsidRPr="0049768A">
        <w:rPr>
          <w:rFonts w:cs="Traditional Arabic"/>
          <w:sz w:val="36"/>
          <w:szCs w:val="36"/>
        </w:rPr>
        <w:sym w:font="AGA Arabesque" w:char="F028"/>
      </w:r>
      <w:r w:rsidRPr="0049768A">
        <w:rPr>
          <w:rFonts w:cs="Traditional Arabic" w:hint="cs"/>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915"/>
      </w:r>
      <w:r w:rsidRPr="0049768A">
        <w:rPr>
          <w:rFonts w:cs="Traditional Arabic"/>
          <w:sz w:val="36"/>
          <w:szCs w:val="36"/>
          <w:vertAlign w:val="superscript"/>
          <w:rtl/>
        </w:rPr>
        <w:t>)</w:t>
      </w:r>
      <w:r w:rsidRPr="0049768A">
        <w:rPr>
          <w:rFonts w:cs="Traditional Arabic"/>
          <w:sz w:val="36"/>
          <w:szCs w:val="36"/>
          <w:rtl/>
        </w:rPr>
        <w:cr/>
      </w:r>
      <w:r w:rsidRPr="0049768A">
        <w:rPr>
          <w:rFonts w:cs="Traditional Arabic" w:hint="cs"/>
          <w:sz w:val="36"/>
          <w:szCs w:val="36"/>
          <w:rtl/>
        </w:rPr>
        <w:t xml:space="preserve"> فهذه أربعة مواضع ذكر تعالى فيها إنه يجزي المحسن بإحسانه جزاءين جزاء في الدنيا وجزاء في الاخرة، فالإحسان له جزاء معجل ولا بد، والإساءة لها جزاء معجل ولابد، ولو لم يكن الا ما يجازي به المحسن من انشراح صدوره في انفساح قلبه وسروره ولذاته بمعاملة ربه عز وجل وطاعته وذكره ونعيم </w:t>
      </w:r>
      <w:r w:rsidRPr="0049768A">
        <w:rPr>
          <w:rFonts w:cs="Traditional Arabic" w:hint="cs"/>
          <w:sz w:val="36"/>
          <w:szCs w:val="36"/>
          <w:rtl/>
        </w:rPr>
        <w:lastRenderedPageBreak/>
        <w:t xml:space="preserve">روحه بمحبته، وذكره وفرحه بربه سبحانه وتعالى أعظم مما يفرح القريب من السلطان الكريم عليه بسلطانه وما يجازي به المسئ من ضيق الصدر وقسوة القلب وتشتته وظلمته وحزازاته وغمه وهمه وحزنه وخوفه وهذا امر لايكاد من له أدنى حس وحياة يرتاب فيه بل الغموم والهموم والأحزان والضيق عقوبات عاجلة ونار دنيوية وجهنم حاضرة والإقبال على الله تعالى والإنابة إليه والرضاء به وعنه، وامتلاء القلب من محبته واللهج بذكره والفرح والسرور بمعرفته ثواب عاجل وجنة وعيش لا نسبة لعيش الملوك إليه البته، وسمعت شيخ الاسلام ابن تيمية قدس الله روحه يقول: إن في الدنيا جنة من لم يدخلها لا يدخل جنة الآخرة، وقال لي مرة: ما يصنع أعدائي بي أنا جنتي وبستاني في صدري إن رحت فهي معي لا تفارقني، إن حبسي خلوة، وقتلي شهادة، وإخراجي من بلدي سياحة، وكان يقول في محبسه في القلعة: لو بذلت ملء هذه القلعة ذهبا ما عدل عندي شكر هده النعمة ، أو قال ما جزيتهم على ما تسببوا لي فيه من الخير ونحو هذا، وكان يقول في سجوده وهو محبوس: اللهم أعني على ذكرك وشكرك وحسن عبادتك ما شاء الله، وقال لي مرة: المحبوس من حبس قلبه عن ربه تعالى والمأسور من أسره هواه، ولما دخل إلى القلعة وصار داخل سورها نظر إليه، وقال: فضرب بينهم بسور له باب باطنه فيه الرحمة وظاهره من قبله العذاب، وعلم الله ما رأيت أحدا أطيب عيشا منه قط مع كل ما كان فيه من ضيق العيش وخلاف الرفاهية والنعيم بل ضدها ومع ما كان فيه من الحبس والتهديد والأرهاق وهو مع ذلك من أطيب الناس عيشا وأشرحهم صدرا وأقواهم قلباً وأسرهم نفسا </w:t>
      </w:r>
      <w:r w:rsidRPr="0049768A">
        <w:rPr>
          <w:rFonts w:cs="Traditional Arabic" w:hint="cs"/>
          <w:sz w:val="36"/>
          <w:szCs w:val="36"/>
          <w:rtl/>
        </w:rPr>
        <w:lastRenderedPageBreak/>
        <w:t>تلوح نضرة النعيم على وجهه وكنا اذا اشتد بنا الخوف وساءت منا الظنون وضاقت بنا الارض أتيناه فما هو إلا أن نراه ونسمع كلامه فيذهب ذلك كله وينقلب انشراحها وقوة ويقينا وطمأنينة فسبحان من أشهد عباده جنته قبل لقائه وفتح لهم أبوابها في دار العمل فاتاهم من روحها ونسيمها وطيبها ما استفرغ قواهم لطلبها والمسابقة إليها   ، وكان بعض العارفين يقول: لو علم الملوك وأبناء الملوك ما نحن فيه لجالدونا عليه بالسيوف، وقال آخر: مساكين أهل الدنيا خرجوا منها وما ذاقوا أطيب ما فيها قيل، وما أطيب ما فيها؟ قال: محبة الله تعالى ومعرفته وذكره أو نحو هذا، وقال آخر: إنه لتمر بالقلب أوقات يرقص فيها طربا، وقال آخر: إنه لتمر بي أوقات أقول إن كان أهل الجنة في مثل هذا إنهم لفي عيش طيب فبمحبة الله تعالى ومعرفته ودوام ذكره والسكون إليه والطمأنينة إليه وإفراده بالحب والخوف والرجاء والتوكل والمعاملة بحيث يكون هو</w:t>
      </w:r>
      <w:r w:rsidR="002D7998">
        <w:rPr>
          <w:rFonts w:cs="Traditional Arabic" w:hint="cs"/>
          <w:sz w:val="36"/>
          <w:szCs w:val="36"/>
          <w:rtl/>
        </w:rPr>
        <w:t xml:space="preserve"> وحده المستولي على هموم العبد و</w:t>
      </w:r>
      <w:r w:rsidRPr="0049768A">
        <w:rPr>
          <w:rFonts w:cs="Traditional Arabic" w:hint="cs"/>
          <w:sz w:val="36"/>
          <w:szCs w:val="36"/>
          <w:rtl/>
        </w:rPr>
        <w:t xml:space="preserve">عزماته وإرادته هو جنة الدنيا والنعيم الذي لا يشبهه نعيم وهو قرة عين المحبين وحياة العارفين وإنما تقر عيون الناس به على حسب قرة اعينهم بالله عز وجل فمن قرت عينه بالله قرت به كل عين ومن لم تقر عينه بالله تقطعت نفسه على الدنيا حسرات، وإنما يصدق هذا من قلبه حياة وأما ميت القلب فيوحشك ما له ثم فاستأنس بغيبته ما أمكنك فانك لا يوحشك الا حضوره عندك فإذا ابتليت به فاعطه ظاهرك وترحل عنه بقلبك وفارقه بسرك ولا تشغل به عما هو أولى بك واعلم إن الحسرة كل الحسرة الاشتغال بمن لا يجر عليك الاشتغال به إلا فوت نصيبك وحظك من الله عزوجل وانقطاعك عنه </w:t>
      </w:r>
      <w:r w:rsidRPr="0049768A">
        <w:rPr>
          <w:rFonts w:cs="Traditional Arabic" w:hint="cs"/>
          <w:sz w:val="36"/>
          <w:szCs w:val="36"/>
          <w:rtl/>
        </w:rPr>
        <w:lastRenderedPageBreak/>
        <w:t xml:space="preserve">وضياع وقتك وضعف عزيمتك وتفرق همك، فإذا بليت بهذا ولا بد لك منه فعامل الله تعالى فيه واحتسب عليه ما امكنك وتقرب الى الله تعالى بمرضاته فيه واجعل اجتماعك به متجرا لك لا تجعله خسارة وكن معه كرجل سائر في طريقه عرض له رجل وقفه عن سيره فاجتهد ان تاخده معك وتسير به فتحمله ولا يحملك فان ابي ولم يكن في سيره مطمع فلا تقف معه بلا ركب الدرب ودعه ولاتلتفت اليه فانه قاطع الطريق ولو كان من كان فانج بقلبك وضن بيومك وليلتك لاتغرب عليك الشمس قبل وصول المنـزلة فتؤخذ او يطلع الفجر اني لك بلماقهم. </w:t>
      </w:r>
    </w:p>
    <w:p w:rsidR="00784054" w:rsidRPr="0049768A" w:rsidRDefault="00784054" w:rsidP="00784054">
      <w:pPr>
        <w:bidi/>
        <w:jc w:val="lowKashida"/>
        <w:rPr>
          <w:rFonts w:cs="Traditional Arabic"/>
          <w:sz w:val="36"/>
          <w:szCs w:val="36"/>
        </w:rPr>
      </w:pPr>
      <w:r w:rsidRPr="0049768A">
        <w:rPr>
          <w:rFonts w:cs="Traditional Arabic" w:hint="cs"/>
          <w:sz w:val="36"/>
          <w:szCs w:val="36"/>
          <w:rtl/>
        </w:rPr>
        <w:t xml:space="preserve">الخامسة والثلاثون: إن الذكر يسير العبد وهو في فراشه، وفي سوقه، وفي حال صحته وسقمه، وفي حال نعيمه ولذته وليس شئ يعم الأوقات والأحوال مثله حتى يسير العبد وهو نائم على فراشه فيسبق القائم مع الغفلة فيصبح هذا وقد قطع الركب وهو مستلق على فراشه ويصبح ذلك الغافل في ساقه الركب وذلك فضل الله يؤتيه من يشاء، وحكى عن رجل من العباد إنه نزل برجل ضيفا فقام العابد ليلة يصلي وذلك الرجل مستلق على فراشه فلما أصبحا قال له العابد سبقك الركب أو كما قال، فقال: ليس الشان فيمن بات مسافرا وأصبح مع الركب الشان فيمن بات على فراشه وأصبح قد قطع الركب وهذا ونحوه له محمل صحيح ومحمل فاسد فمن حكم على إن الراقد المضطجع على فراشه يسبق القائم القانت فهو باطل وإنما محمله أن هذا المستلقي على فراشه علق بربه عز وجل والصق حبه قلبه بالعرش وبات قلبه يطوف حول العرش مع الملائكة قد غاب عن الدنيا ومن فيها وقد عاقه عن </w:t>
      </w:r>
      <w:r w:rsidRPr="0049768A">
        <w:rPr>
          <w:rFonts w:cs="Traditional Arabic" w:hint="cs"/>
          <w:sz w:val="36"/>
          <w:szCs w:val="36"/>
          <w:rtl/>
        </w:rPr>
        <w:lastRenderedPageBreak/>
        <w:t>قيام الليل عائق من وجع او برد يمنعه القيام او خوف على نفسه من رؤية عدو يطلبه او غير ذلك من الأعذار فهو مستلق على فراشه وفي قلبه ما الله تعالى به عليم وآخر قائم يصلي ويتلو وفي قلبه من الرياء والعجب وطلب الجاه والمحمدة عند الناس ما الله به عليم او قلبه في واد وجسمه في واد فلا ريب ان ذلك الراقد يصبح وقد سبق هذا القائم بمراحل كثيرة فالعمل على القلوب لا على الابدان والمعول على الساكن ويهيج الحب المتواري ويبعث الطلب الميت الذكر وحقيقة النور الالهي. السادسة والثلاثون: إن الذكر نور للذاكر في الدنيا ونور له في قبره ونور له في معاده يسعى بين يديه على الصراط فما استنارت القلوب والقبور ... إلى آخر كلامه رحمه الله تعالى .</w:t>
      </w:r>
    </w:p>
    <w:p w:rsidR="00784054" w:rsidRPr="0049768A" w:rsidRDefault="00784054" w:rsidP="00784054">
      <w:pPr>
        <w:bidi/>
        <w:spacing w:after="80"/>
        <w:jc w:val="center"/>
        <w:rPr>
          <w:rFonts w:ascii="Monotype Sorts" w:hAnsi="Monotype Sorts" w:cs="Traditional Arabic"/>
          <w:sz w:val="36"/>
          <w:szCs w:val="36"/>
          <w:rtl/>
        </w:rPr>
      </w:pPr>
      <w:r w:rsidRPr="0049768A">
        <w:rPr>
          <w:rFonts w:ascii="Monotype Sorts" w:hAnsi="Monotype Sorts" w:cs="Traditional Arabic"/>
          <w:sz w:val="36"/>
          <w:szCs w:val="36"/>
        </w:rPr>
        <w:t></w:t>
      </w:r>
      <w:r w:rsidRPr="0049768A">
        <w:rPr>
          <w:rFonts w:ascii="Monotype Sorts" w:hAnsi="Monotype Sorts" w:cs="Traditional Arabic"/>
          <w:sz w:val="36"/>
          <w:szCs w:val="36"/>
        </w:rPr>
        <w:t></w:t>
      </w:r>
      <w:r w:rsidRPr="0049768A">
        <w:rPr>
          <w:rFonts w:ascii="Monotype Sorts" w:hAnsi="Monotype Sorts" w:cs="Traditional Arabic"/>
          <w:sz w:val="36"/>
          <w:szCs w:val="36"/>
        </w:rPr>
        <w:t></w:t>
      </w:r>
      <w:r w:rsidRPr="0049768A">
        <w:rPr>
          <w:rFonts w:ascii="Monotype Sorts" w:hAnsi="Monotype Sorts" w:cs="Traditional Arabic"/>
          <w:sz w:val="36"/>
          <w:szCs w:val="36"/>
        </w:rPr>
        <w:t></w:t>
      </w:r>
      <w:r w:rsidRPr="0049768A">
        <w:rPr>
          <w:rFonts w:ascii="Monotype Sorts" w:hAnsi="Monotype Sorts" w:cs="Traditional Arabic"/>
          <w:sz w:val="36"/>
          <w:szCs w:val="36"/>
        </w:rPr>
        <w:t></w:t>
      </w:r>
      <w:r w:rsidRPr="0049768A">
        <w:rPr>
          <w:rFonts w:ascii="Monotype Sorts" w:hAnsi="Monotype Sorts" w:cs="Traditional Arabic"/>
          <w:sz w:val="36"/>
          <w:szCs w:val="36"/>
        </w:rPr>
        <w:t></w:t>
      </w:r>
    </w:p>
    <w:p w:rsidR="007919EA" w:rsidRPr="0049768A" w:rsidRDefault="007919EA" w:rsidP="007919EA">
      <w:pPr>
        <w:pStyle w:val="af2"/>
        <w:jc w:val="center"/>
        <w:rPr>
          <w:rFonts w:eastAsia="MS Mincho" w:cs="Traditional Arabic"/>
          <w:b/>
          <w:bCs/>
          <w:sz w:val="36"/>
          <w:szCs w:val="36"/>
          <w:rtl/>
          <w:lang w:eastAsia="en-US"/>
        </w:rPr>
      </w:pPr>
      <w:r w:rsidRPr="0049768A">
        <w:rPr>
          <w:rFonts w:eastAsia="MS Mincho" w:cs="Traditional Arabic"/>
          <w:b/>
          <w:bCs/>
          <w:sz w:val="36"/>
          <w:szCs w:val="36"/>
          <w:rtl/>
          <w:lang w:eastAsia="en-US"/>
        </w:rPr>
        <w:t>الدعاء من الكتاب والسنة</w:t>
      </w:r>
      <w:r w:rsidR="00391BC1" w:rsidRPr="0049768A">
        <w:rPr>
          <w:rFonts w:cs="Traditional Arabic" w:hint="cs"/>
          <w:sz w:val="36"/>
          <w:szCs w:val="36"/>
          <w:rtl/>
        </w:rPr>
        <w:t>.</w:t>
      </w:r>
      <w:r w:rsidR="00391BC1" w:rsidRPr="0049768A">
        <w:rPr>
          <w:rFonts w:cs="Traditional Arabic"/>
          <w:sz w:val="36"/>
          <w:szCs w:val="36"/>
          <w:vertAlign w:val="superscript"/>
          <w:rtl/>
        </w:rPr>
        <w:t>(</w:t>
      </w:r>
      <w:r w:rsidR="00391BC1" w:rsidRPr="0049768A">
        <w:rPr>
          <w:rStyle w:val="a4"/>
          <w:rFonts w:cs="Traditional Arabic"/>
          <w:sz w:val="36"/>
          <w:szCs w:val="36"/>
          <w:rtl/>
        </w:rPr>
        <w:footnoteReference w:id="916"/>
      </w:r>
      <w:r w:rsidR="00391BC1" w:rsidRPr="0049768A">
        <w:rPr>
          <w:rFonts w:cs="Traditional Arabic"/>
          <w:sz w:val="36"/>
          <w:szCs w:val="36"/>
          <w:vertAlign w:val="superscript"/>
          <w:rtl/>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الحمد لله وحده والصلاة والسلام على من لا نبي بعده.</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1- </w:t>
      </w:r>
      <w:r w:rsidRPr="0049768A">
        <w:rPr>
          <w:rFonts w:eastAsia="MS Mincho" w:cs="Traditional Arabic"/>
          <w:b/>
          <w:bCs/>
          <w:sz w:val="36"/>
          <w:szCs w:val="36"/>
          <w:rtl/>
          <w:lang w:eastAsia="en-US"/>
        </w:rPr>
        <w:t>{رَبَّنَا ظَلَمْنَا أَنفُسَنَا وَإِن لَّمْ تَغْفِرْ لَنَا وَتَرْحَمْنَا لَنَكُونَنَّ مِنَ الْخَاسِرِينَ}</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الأعراف 23</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2-  </w:t>
      </w:r>
      <w:r w:rsidRPr="0049768A">
        <w:rPr>
          <w:rFonts w:eastAsia="MS Mincho" w:cs="Traditional Arabic"/>
          <w:b/>
          <w:bCs/>
          <w:sz w:val="36"/>
          <w:szCs w:val="36"/>
          <w:rtl/>
          <w:lang w:eastAsia="en-US"/>
        </w:rPr>
        <w:t>{رَبِّ إِنِّي أَعُوذُ بِكَ أَنْ أَسْأَلَكَ مَا لَيْسَ لِي بِهِ عِلْمٌ وَإِلاَّ تَغْفِرْ لِي وَتَرْحَمْنِي أَكُن مِّنَ الْخَاسِرِينَ}</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هود 47</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3-  </w:t>
      </w:r>
      <w:r w:rsidRPr="0049768A">
        <w:rPr>
          <w:rFonts w:eastAsia="MS Mincho" w:cs="Traditional Arabic"/>
          <w:b/>
          <w:bCs/>
          <w:sz w:val="36"/>
          <w:szCs w:val="36"/>
          <w:rtl/>
          <w:lang w:eastAsia="en-US"/>
        </w:rPr>
        <w:t>{رَبِّ اغْفِرْ لِي وَلِوَالِدَيَّ وَلِمَن دَخَلَ بَيْتِيَ مُؤْمِنًا وَلِلْمُؤْمِنِينَ وَالْمُؤْمِنَاتِ}</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نوح 28</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lastRenderedPageBreak/>
        <w:t xml:space="preserve">4- </w:t>
      </w:r>
      <w:r w:rsidRPr="0049768A">
        <w:rPr>
          <w:rFonts w:eastAsia="MS Mincho" w:cs="Traditional Arabic"/>
          <w:b/>
          <w:bCs/>
          <w:sz w:val="36"/>
          <w:szCs w:val="36"/>
          <w:rtl/>
          <w:lang w:eastAsia="en-US"/>
        </w:rPr>
        <w:t>{رَبَّنَا تَقَبَّلْ مِنَّا إِنَّكَ أَنتَ السَّمِيعُ الْعَلِيمُ}</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b/>
          <w:bCs/>
          <w:sz w:val="36"/>
          <w:szCs w:val="36"/>
          <w:rtl/>
          <w:lang w:eastAsia="en-US"/>
        </w:rPr>
        <w:t>{وَتُبْ عَلَيْنَآ إِنَّكَ أَنتَ التَّوَّابُ الرَّحِيمُ}</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البقرة 127، 128</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5- </w:t>
      </w:r>
      <w:r w:rsidRPr="0049768A">
        <w:rPr>
          <w:rFonts w:eastAsia="MS Mincho" w:cs="Traditional Arabic"/>
          <w:b/>
          <w:bCs/>
          <w:sz w:val="36"/>
          <w:szCs w:val="36"/>
          <w:rtl/>
          <w:lang w:eastAsia="en-US"/>
        </w:rPr>
        <w:t>{رَبِّ اجْعَلْنِي مُقِيمَ الصَّلاَةِ وَمِن ذُرِّيَّتِي رَبَّنَا وَتَقَبَّلْ دُعَاء}</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إبراهيم 40</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6- </w:t>
      </w:r>
      <w:r w:rsidRPr="0049768A">
        <w:rPr>
          <w:rFonts w:eastAsia="MS Mincho" w:cs="Traditional Arabic"/>
          <w:b/>
          <w:bCs/>
          <w:sz w:val="36"/>
          <w:szCs w:val="36"/>
          <w:rtl/>
          <w:lang w:eastAsia="en-US"/>
        </w:rPr>
        <w:t>{رَبَّنَا اغْفِرْ لِي وَلِوَالِدَيَّ وَلِلْمُؤْمِنِينَ يَوْمَ يَقُومُ الْحِسَابُ}</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إبراهيم 41</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7- </w:t>
      </w:r>
      <w:r w:rsidRPr="0049768A">
        <w:rPr>
          <w:rFonts w:eastAsia="MS Mincho" w:cs="Traditional Arabic"/>
          <w:b/>
          <w:bCs/>
          <w:sz w:val="36"/>
          <w:szCs w:val="36"/>
          <w:rtl/>
          <w:lang w:eastAsia="en-US"/>
        </w:rPr>
        <w:t>{رَبِّ هَبْ لِي حُكْمًا وَأَلْحِقْنِي بِالصَّالِحِينَ</w:t>
      </w:r>
      <w:r w:rsidRPr="0049768A">
        <w:rPr>
          <w:rFonts w:eastAsia="MS Mincho" w:cs="Traditional Arabic" w:hint="cs"/>
          <w:b/>
          <w:bCs/>
          <w:sz w:val="36"/>
          <w:szCs w:val="36"/>
          <w:rtl/>
          <w:lang w:eastAsia="en-US"/>
        </w:rPr>
        <w:t>،</w:t>
      </w:r>
      <w:r w:rsidRPr="0049768A">
        <w:rPr>
          <w:rFonts w:eastAsia="MS Mincho" w:cs="Traditional Arabic"/>
          <w:b/>
          <w:bCs/>
          <w:sz w:val="36"/>
          <w:szCs w:val="36"/>
          <w:rtl/>
          <w:lang w:eastAsia="en-US"/>
        </w:rPr>
        <w:t xml:space="preserve"> وَاجْعَل لِّي لِسَانَ صِدْقٍ فِي الآخِرِينَ</w:t>
      </w:r>
      <w:r w:rsidRPr="0049768A">
        <w:rPr>
          <w:rFonts w:eastAsia="MS Mincho" w:cs="Traditional Arabic" w:hint="cs"/>
          <w:b/>
          <w:bCs/>
          <w:sz w:val="36"/>
          <w:szCs w:val="36"/>
          <w:rtl/>
          <w:lang w:eastAsia="en-US"/>
        </w:rPr>
        <w:t>،</w:t>
      </w:r>
      <w:r w:rsidRPr="0049768A">
        <w:rPr>
          <w:rFonts w:eastAsia="MS Mincho" w:cs="Traditional Arabic"/>
          <w:b/>
          <w:bCs/>
          <w:sz w:val="36"/>
          <w:szCs w:val="36"/>
          <w:rtl/>
          <w:lang w:eastAsia="en-US"/>
        </w:rPr>
        <w:t xml:space="preserve"> وَاجْعَلْنِي مِن وَرَثَةِ جَنَّةِ النَّعِيمِ</w:t>
      </w:r>
      <w:r w:rsidRPr="0049768A">
        <w:rPr>
          <w:rFonts w:eastAsia="MS Mincho" w:cs="Traditional Arabic" w:hint="cs"/>
          <w:b/>
          <w:bCs/>
          <w:sz w:val="36"/>
          <w:szCs w:val="36"/>
          <w:rtl/>
          <w:lang w:eastAsia="en-US"/>
        </w:rPr>
        <w:t>،</w:t>
      </w:r>
      <w:r w:rsidRPr="0049768A">
        <w:rPr>
          <w:rFonts w:eastAsia="MS Mincho" w:cs="Traditional Arabic"/>
          <w:b/>
          <w:bCs/>
          <w:sz w:val="36"/>
          <w:szCs w:val="36"/>
          <w:rtl/>
          <w:lang w:eastAsia="en-US"/>
        </w:rPr>
        <w:t xml:space="preserve"> وَاغْفِرْ لأَبِي إِنَّهُ كَانَ مِنَ الضَّالِّينَ</w:t>
      </w:r>
      <w:r w:rsidRPr="0049768A">
        <w:rPr>
          <w:rFonts w:eastAsia="MS Mincho" w:cs="Traditional Arabic" w:hint="cs"/>
          <w:b/>
          <w:bCs/>
          <w:sz w:val="36"/>
          <w:szCs w:val="36"/>
          <w:rtl/>
          <w:lang w:eastAsia="en-US"/>
        </w:rPr>
        <w:t>،</w:t>
      </w:r>
      <w:r w:rsidRPr="0049768A">
        <w:rPr>
          <w:rFonts w:eastAsia="MS Mincho" w:cs="Traditional Arabic"/>
          <w:b/>
          <w:bCs/>
          <w:sz w:val="36"/>
          <w:szCs w:val="36"/>
          <w:rtl/>
          <w:lang w:eastAsia="en-US"/>
        </w:rPr>
        <w:t xml:space="preserve"> وَلا تُخْزِنِي يَوْمَ يُبْعَثُونَ}</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الشعراء 83-87</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8- </w:t>
      </w:r>
      <w:r w:rsidRPr="0049768A">
        <w:rPr>
          <w:rFonts w:eastAsia="MS Mincho" w:cs="Traditional Arabic"/>
          <w:b/>
          <w:bCs/>
          <w:sz w:val="36"/>
          <w:szCs w:val="36"/>
          <w:rtl/>
          <w:lang w:eastAsia="en-US"/>
        </w:rPr>
        <w:t>{رَبِّ هَبْ لِي مِنَ الصَّالِحِينَ}</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الصافات 100</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9- </w:t>
      </w:r>
      <w:r w:rsidRPr="0049768A">
        <w:rPr>
          <w:rFonts w:eastAsia="MS Mincho" w:cs="Traditional Arabic"/>
          <w:b/>
          <w:bCs/>
          <w:sz w:val="36"/>
          <w:szCs w:val="36"/>
          <w:rtl/>
          <w:lang w:eastAsia="en-US"/>
        </w:rPr>
        <w:t>{رَّبَّنَا عَلَيْكَ تَوَكَّلْنَا وَإِلَيْكَ أَنَبْنَا وَإِلَيْكَ الْمَصِيرُ}</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الممتحنة 4</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10- </w:t>
      </w:r>
      <w:r w:rsidRPr="0049768A">
        <w:rPr>
          <w:rFonts w:eastAsia="MS Mincho" w:cs="Traditional Arabic"/>
          <w:b/>
          <w:bCs/>
          <w:sz w:val="36"/>
          <w:szCs w:val="36"/>
          <w:rtl/>
          <w:lang w:eastAsia="en-US"/>
        </w:rPr>
        <w:t>{رَبَّنَا لا تَجْعَلْنَا فِتْنَةً لِّلَّذِينَ كَفَرُوا وَاغْفِرْ لَنَا رَبَّنَا إِنَّكَ أَنتَ الْعَزِيزُ الْحَكِيمُ}</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الممتحنة 5</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11- </w:t>
      </w:r>
      <w:r w:rsidRPr="0049768A">
        <w:rPr>
          <w:rFonts w:eastAsia="MS Mincho" w:cs="Traditional Arabic"/>
          <w:b/>
          <w:bCs/>
          <w:sz w:val="36"/>
          <w:szCs w:val="36"/>
          <w:rtl/>
          <w:lang w:eastAsia="en-US"/>
        </w:rPr>
        <w:t>{رَبِّ أَوْزِعْنِي أَنْ أَشْكُرَ نِعْمَتَكَ الَّتِي أَنْعَمْتَ عَلَيَّ وَعَلَى وَالِدَيَّ وَأَنْ أَعْمَلَ صَالِحًا تَرْضَاهُ وَأَدْخِلْنِي بِرَحْمَتِكَ فِي عِبَادِكَ الصَّالِحِينَ}</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النمل 19</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12- </w:t>
      </w:r>
      <w:r w:rsidRPr="0049768A">
        <w:rPr>
          <w:rFonts w:eastAsia="MS Mincho" w:cs="Traditional Arabic"/>
          <w:b/>
          <w:bCs/>
          <w:sz w:val="36"/>
          <w:szCs w:val="36"/>
          <w:rtl/>
          <w:lang w:eastAsia="en-US"/>
        </w:rPr>
        <w:t>{رَبِّ هَبْ لِي مِن لَّدُنْكَ ذُرِّيَّةً طَيِّبَةً إِنَّكَ سَمِيعُ الدُّعَاء}</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آل عمران 38</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13- </w:t>
      </w:r>
      <w:r w:rsidRPr="0049768A">
        <w:rPr>
          <w:rFonts w:eastAsia="MS Mincho" w:cs="Traditional Arabic"/>
          <w:b/>
          <w:bCs/>
          <w:sz w:val="36"/>
          <w:szCs w:val="36"/>
          <w:rtl/>
          <w:lang w:eastAsia="en-US"/>
        </w:rPr>
        <w:t>{رَبِّ لا تَذَرْنِي فَرْدًا وَأَنتَ خَيْرُ الْوَارِثِينَ}</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الأنبياء 89</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14- </w:t>
      </w:r>
      <w:r w:rsidRPr="0049768A">
        <w:rPr>
          <w:rFonts w:eastAsia="MS Mincho" w:cs="Traditional Arabic"/>
          <w:b/>
          <w:bCs/>
          <w:sz w:val="36"/>
          <w:szCs w:val="36"/>
          <w:rtl/>
          <w:lang w:eastAsia="en-US"/>
        </w:rPr>
        <w:t>{لا إِلَهَ إِلا أَنتَ سُبْحَانَكَ إِنِّي كُنتُ مِنَ الظَّالِمِينَ}</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الأنبياء 87</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lastRenderedPageBreak/>
        <w:t xml:space="preserve">15- </w:t>
      </w:r>
      <w:r w:rsidRPr="0049768A">
        <w:rPr>
          <w:rFonts w:eastAsia="MS Mincho" w:cs="Traditional Arabic"/>
          <w:b/>
          <w:bCs/>
          <w:sz w:val="36"/>
          <w:szCs w:val="36"/>
          <w:rtl/>
          <w:lang w:eastAsia="en-US"/>
        </w:rPr>
        <w:t>{رَبِّ اشْرَحْ لِي صَدْرِي</w:t>
      </w:r>
      <w:r w:rsidRPr="0049768A">
        <w:rPr>
          <w:rFonts w:eastAsia="MS Mincho" w:cs="Traditional Arabic" w:hint="cs"/>
          <w:b/>
          <w:bCs/>
          <w:sz w:val="36"/>
          <w:szCs w:val="36"/>
          <w:rtl/>
          <w:lang w:eastAsia="en-US"/>
        </w:rPr>
        <w:t>،</w:t>
      </w:r>
      <w:r w:rsidRPr="0049768A">
        <w:rPr>
          <w:rFonts w:eastAsia="MS Mincho" w:cs="Traditional Arabic"/>
          <w:b/>
          <w:bCs/>
          <w:sz w:val="36"/>
          <w:szCs w:val="36"/>
          <w:rtl/>
          <w:lang w:eastAsia="en-US"/>
        </w:rPr>
        <w:t xml:space="preserve"> وَيَسِّرْ لِي أَمْرِي</w:t>
      </w:r>
      <w:r w:rsidRPr="0049768A">
        <w:rPr>
          <w:rFonts w:eastAsia="MS Mincho" w:cs="Traditional Arabic" w:hint="cs"/>
          <w:b/>
          <w:bCs/>
          <w:sz w:val="36"/>
          <w:szCs w:val="36"/>
          <w:rtl/>
          <w:lang w:eastAsia="en-US"/>
        </w:rPr>
        <w:t>،</w:t>
      </w:r>
      <w:r w:rsidRPr="0049768A">
        <w:rPr>
          <w:rFonts w:eastAsia="MS Mincho" w:cs="Traditional Arabic"/>
          <w:b/>
          <w:bCs/>
          <w:sz w:val="36"/>
          <w:szCs w:val="36"/>
          <w:rtl/>
          <w:lang w:eastAsia="en-US"/>
        </w:rPr>
        <w:t xml:space="preserve"> وَاحْلُلْ عُقْدَةً مِّن لِّسَانِي</w:t>
      </w:r>
      <w:r w:rsidRPr="0049768A">
        <w:rPr>
          <w:rFonts w:eastAsia="MS Mincho" w:cs="Traditional Arabic" w:hint="cs"/>
          <w:b/>
          <w:bCs/>
          <w:sz w:val="36"/>
          <w:szCs w:val="36"/>
          <w:rtl/>
          <w:lang w:eastAsia="en-US"/>
        </w:rPr>
        <w:t>،</w:t>
      </w:r>
      <w:r w:rsidRPr="0049768A">
        <w:rPr>
          <w:rFonts w:eastAsia="MS Mincho" w:cs="Traditional Arabic"/>
          <w:b/>
          <w:bCs/>
          <w:sz w:val="36"/>
          <w:szCs w:val="36"/>
          <w:rtl/>
          <w:lang w:eastAsia="en-US"/>
        </w:rPr>
        <w:t xml:space="preserve"> يَفْقَهُوا قَوْلِي}</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طه 25-28</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16- </w:t>
      </w:r>
      <w:r w:rsidRPr="0049768A">
        <w:rPr>
          <w:rFonts w:eastAsia="MS Mincho" w:cs="Traditional Arabic"/>
          <w:b/>
          <w:bCs/>
          <w:sz w:val="36"/>
          <w:szCs w:val="36"/>
          <w:rtl/>
          <w:lang w:eastAsia="en-US"/>
        </w:rPr>
        <w:t>{رَبِّ إِنِّي ظَلَمْتُ نَفْسِي فَاغْفِرْ لِي}</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القصص 16</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17- </w:t>
      </w:r>
      <w:r w:rsidRPr="0049768A">
        <w:rPr>
          <w:rFonts w:eastAsia="MS Mincho" w:cs="Traditional Arabic"/>
          <w:b/>
          <w:bCs/>
          <w:sz w:val="36"/>
          <w:szCs w:val="36"/>
          <w:rtl/>
          <w:lang w:eastAsia="en-US"/>
        </w:rPr>
        <w:t>{رَبَّنَا آمَنَّا بِمَا أَنزَلَتْ وَاتَّبَعْنَا الرَّسُولَ فَاكْتُبْنَا مَعَ الشَّاهِدِينَ}</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آل عمران 53</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18- </w:t>
      </w:r>
      <w:r w:rsidRPr="0049768A">
        <w:rPr>
          <w:rFonts w:eastAsia="MS Mincho" w:cs="Traditional Arabic"/>
          <w:b/>
          <w:bCs/>
          <w:sz w:val="36"/>
          <w:szCs w:val="36"/>
          <w:rtl/>
          <w:lang w:eastAsia="en-US"/>
        </w:rPr>
        <w:t>{رَبَّنَا لاَ تَجْعَلْنَا فِتْنَةً لِّلْقَوْمِ الظَّالِمِينَ</w:t>
      </w:r>
      <w:r w:rsidRPr="0049768A">
        <w:rPr>
          <w:rFonts w:eastAsia="MS Mincho" w:cs="Traditional Arabic" w:hint="cs"/>
          <w:b/>
          <w:bCs/>
          <w:sz w:val="36"/>
          <w:szCs w:val="36"/>
          <w:rtl/>
          <w:lang w:eastAsia="en-US"/>
        </w:rPr>
        <w:t>،</w:t>
      </w:r>
      <w:r w:rsidRPr="0049768A">
        <w:rPr>
          <w:rFonts w:eastAsia="MS Mincho" w:cs="Traditional Arabic"/>
          <w:b/>
          <w:bCs/>
          <w:sz w:val="36"/>
          <w:szCs w:val="36"/>
          <w:rtl/>
          <w:lang w:eastAsia="en-US"/>
        </w:rPr>
        <w:t xml:space="preserve"> وَنَجِّنَا بِرَحْمَتِكَ مِنَ الْقَوْمِ الْكَافِرِينَ}</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يونس 85،</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86</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19- </w:t>
      </w:r>
      <w:r w:rsidRPr="0049768A">
        <w:rPr>
          <w:rFonts w:eastAsia="MS Mincho" w:cs="Traditional Arabic"/>
          <w:b/>
          <w:bCs/>
          <w:sz w:val="36"/>
          <w:szCs w:val="36"/>
          <w:rtl/>
          <w:lang w:eastAsia="en-US"/>
        </w:rPr>
        <w:t>{ربَّنَا اغْفِرْ لَنَا ذُنُوبَنَا وَإِسْرَافَنَا فِي أَمْرِنَا وَثَبِّتْ أَقْدَامَنَا وانصُرْنَا عَلَى الْقَوْمِ الْكَافِرِينَ}</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آل عمران 147</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20- </w:t>
      </w:r>
      <w:r w:rsidRPr="0049768A">
        <w:rPr>
          <w:rFonts w:eastAsia="MS Mincho" w:cs="Traditional Arabic"/>
          <w:b/>
          <w:bCs/>
          <w:sz w:val="36"/>
          <w:szCs w:val="36"/>
          <w:rtl/>
          <w:lang w:eastAsia="en-US"/>
        </w:rPr>
        <w:t>{رَبَّنَا آتِنَا مِن لَّدُنكَ رَحْمَةً وَهَيِّئْ لَنَا مِنْ أَمْرِنَا رَشَدًا}</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الكهف 10</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21- </w:t>
      </w:r>
      <w:r w:rsidRPr="0049768A">
        <w:rPr>
          <w:rFonts w:eastAsia="MS Mincho" w:cs="Traditional Arabic"/>
          <w:b/>
          <w:bCs/>
          <w:sz w:val="36"/>
          <w:szCs w:val="36"/>
          <w:rtl/>
          <w:lang w:eastAsia="en-US"/>
        </w:rPr>
        <w:t>{رَبِّ زِدْنِي عِلْمَاً}</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طه 114</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22- </w:t>
      </w:r>
      <w:r w:rsidRPr="0049768A">
        <w:rPr>
          <w:rFonts w:eastAsia="MS Mincho" w:cs="Traditional Arabic"/>
          <w:b/>
          <w:bCs/>
          <w:sz w:val="36"/>
          <w:szCs w:val="36"/>
          <w:rtl/>
          <w:lang w:eastAsia="en-US"/>
        </w:rPr>
        <w:t>{رَّبِّ أَعُوذُ بِكَ مِنْ هَمَزَاتِ الشَّيَاطِينِ</w:t>
      </w:r>
      <w:r w:rsidRPr="0049768A">
        <w:rPr>
          <w:rFonts w:eastAsia="MS Mincho" w:cs="Traditional Arabic" w:hint="cs"/>
          <w:b/>
          <w:bCs/>
          <w:sz w:val="36"/>
          <w:szCs w:val="36"/>
          <w:rtl/>
          <w:lang w:eastAsia="en-US"/>
        </w:rPr>
        <w:t>،</w:t>
      </w:r>
      <w:r w:rsidRPr="0049768A">
        <w:rPr>
          <w:rFonts w:eastAsia="MS Mincho" w:cs="Traditional Arabic"/>
          <w:b/>
          <w:bCs/>
          <w:sz w:val="36"/>
          <w:szCs w:val="36"/>
          <w:rtl/>
          <w:lang w:eastAsia="en-US"/>
        </w:rPr>
        <w:t xml:space="preserve"> وَأَعُوذُ بِكَ رَبِّ أَن يَحْضُرُونِ}</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المؤمنون 97-98</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23- </w:t>
      </w:r>
      <w:r w:rsidRPr="0049768A">
        <w:rPr>
          <w:rFonts w:eastAsia="MS Mincho" w:cs="Traditional Arabic"/>
          <w:b/>
          <w:bCs/>
          <w:sz w:val="36"/>
          <w:szCs w:val="36"/>
          <w:rtl/>
          <w:lang w:eastAsia="en-US"/>
        </w:rPr>
        <w:t>{رَّبِّ اغْفِرْ وَارْحَمْ وَأَنتَ خَيْرُ الرَّاحِمِينَ}</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المؤمنون 118</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24- </w:t>
      </w:r>
      <w:r w:rsidRPr="0049768A">
        <w:rPr>
          <w:rFonts w:eastAsia="MS Mincho" w:cs="Traditional Arabic"/>
          <w:b/>
          <w:bCs/>
          <w:sz w:val="36"/>
          <w:szCs w:val="36"/>
          <w:rtl/>
          <w:lang w:eastAsia="en-US"/>
        </w:rPr>
        <w:t>{رَبَّنَا آتِنَا فِي الدُّنْيَا حَسَنَةً وَفِي الآخِرَةِ حَسَنَةً وَقِنَا عَذَابَ النَّارِ}</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البقرة 201</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25- </w:t>
      </w:r>
      <w:r w:rsidRPr="0049768A">
        <w:rPr>
          <w:rFonts w:eastAsia="MS Mincho" w:cs="Traditional Arabic"/>
          <w:b/>
          <w:bCs/>
          <w:sz w:val="36"/>
          <w:szCs w:val="36"/>
          <w:rtl/>
          <w:lang w:eastAsia="en-US"/>
        </w:rPr>
        <w:t>{سَمِعْنَا وَأَطَعْنَا غُفْرَانَكَ رَبَّنَا وَإِلَيْكَ الْمَصِيرُ}</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البقرة 285</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26- </w:t>
      </w:r>
      <w:r w:rsidRPr="0049768A">
        <w:rPr>
          <w:rFonts w:eastAsia="MS Mincho" w:cs="Traditional Arabic"/>
          <w:b/>
          <w:bCs/>
          <w:sz w:val="36"/>
          <w:szCs w:val="36"/>
          <w:rtl/>
          <w:lang w:eastAsia="en-US"/>
        </w:rPr>
        <w:t xml:space="preserve">{رَبَّنَا لاَ تُؤَاخِذْنَا إِن نَّسِينَا أَوْ أَخْطَأْنَا رَبَّنَا وَلاَ تَحْمِلْ عَلَيْنَا إِصْرًا كَمَا حَمَلْتَهُ عَلَى الَّذِينَ مِن قَبْلِنَا رَبَّنَا وَلاَ تُحَمِّلْنَا مَا لاَ طَاقَةَ لَنَا بِهِ وَاعْفُ </w:t>
      </w:r>
      <w:r w:rsidRPr="0049768A">
        <w:rPr>
          <w:rFonts w:eastAsia="MS Mincho" w:cs="Traditional Arabic"/>
          <w:b/>
          <w:bCs/>
          <w:sz w:val="36"/>
          <w:szCs w:val="36"/>
          <w:rtl/>
          <w:lang w:eastAsia="en-US"/>
        </w:rPr>
        <w:lastRenderedPageBreak/>
        <w:t>عَنَّا وَاغْفِرْ لَنَا وَارْحَمْنَآ أَنتَ مَوْلاَنَا فَانصُرْنَا عَلَى الْقَوْمِ الْكَافِرِينَ}</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البقرة 286</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27- </w:t>
      </w:r>
      <w:r w:rsidRPr="0049768A">
        <w:rPr>
          <w:rFonts w:eastAsia="MS Mincho" w:cs="Traditional Arabic"/>
          <w:b/>
          <w:bCs/>
          <w:sz w:val="36"/>
          <w:szCs w:val="36"/>
          <w:rtl/>
          <w:lang w:eastAsia="en-US"/>
        </w:rPr>
        <w:t>{رَبَّنَا لاَ تُزِغْ قُلُوبَنَا بَعْدَ إِذْ هَدَيْتَنَا وَهَبْ لَنَا مِن لَّدُنكَ رَحْمَةً إِنَّكَ أَنتَ الْوَهَّابُ}</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آل عمران 8</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28- </w:t>
      </w:r>
      <w:r w:rsidRPr="0049768A">
        <w:rPr>
          <w:rFonts w:eastAsia="MS Mincho" w:cs="Traditional Arabic"/>
          <w:b/>
          <w:bCs/>
          <w:sz w:val="36"/>
          <w:szCs w:val="36"/>
          <w:rtl/>
          <w:lang w:eastAsia="en-US"/>
        </w:rPr>
        <w:t>{رَبَّنَا مَا خَلَقْتَ هَذا بَاطِلاً سُبْحَانَكَ فَقِنَا عَذَابَ النَّارِ</w:t>
      </w:r>
      <w:r w:rsidRPr="0049768A">
        <w:rPr>
          <w:rFonts w:eastAsia="MS Mincho" w:cs="Traditional Arabic" w:hint="cs"/>
          <w:b/>
          <w:bCs/>
          <w:sz w:val="36"/>
          <w:szCs w:val="36"/>
          <w:rtl/>
          <w:lang w:eastAsia="en-US"/>
        </w:rPr>
        <w:t>،</w:t>
      </w:r>
      <w:r w:rsidRPr="0049768A">
        <w:rPr>
          <w:rFonts w:eastAsia="MS Mincho" w:cs="Traditional Arabic"/>
          <w:b/>
          <w:bCs/>
          <w:sz w:val="36"/>
          <w:szCs w:val="36"/>
          <w:rtl/>
          <w:lang w:eastAsia="en-US"/>
        </w:rPr>
        <w:t xml:space="preserve"> رَبَّنَا إِنَّكَ مَن تُدْخِلِ النَّارَ فَقَدْ أَخْزَيْتَهُ وَمَا لِلظَّالِمِينَ مِنْ أَنصَارٍ</w:t>
      </w:r>
      <w:r w:rsidRPr="0049768A">
        <w:rPr>
          <w:rFonts w:eastAsia="MS Mincho" w:cs="Traditional Arabic" w:hint="cs"/>
          <w:b/>
          <w:bCs/>
          <w:sz w:val="36"/>
          <w:szCs w:val="36"/>
          <w:rtl/>
          <w:lang w:eastAsia="en-US"/>
        </w:rPr>
        <w:t>،</w:t>
      </w:r>
      <w:r w:rsidRPr="0049768A">
        <w:rPr>
          <w:rFonts w:eastAsia="MS Mincho" w:cs="Traditional Arabic"/>
          <w:b/>
          <w:bCs/>
          <w:sz w:val="36"/>
          <w:szCs w:val="36"/>
          <w:rtl/>
          <w:lang w:eastAsia="en-US"/>
        </w:rPr>
        <w:t xml:space="preserve"> رَّبَّنَا إِنَّنَا سَمِعْنَا مُنَادِيًا يُنَادِي لِلإِيمَانِ أَنْ آمِنُواْ بِرَبِّكُمْ فَآمَنَّا رَبَّنَا فَاغْفِرْ لَنَا ذُنُوبَنَا وَكَفِّرْ عَنَّا سَيِّئَاتِنَا وَتَوَفَّنَا مَعَ الأبْرَارِ</w:t>
      </w:r>
      <w:r w:rsidRPr="0049768A">
        <w:rPr>
          <w:rFonts w:eastAsia="MS Mincho" w:cs="Traditional Arabic" w:hint="cs"/>
          <w:b/>
          <w:bCs/>
          <w:sz w:val="36"/>
          <w:szCs w:val="36"/>
          <w:rtl/>
          <w:lang w:eastAsia="en-US"/>
        </w:rPr>
        <w:t>،</w:t>
      </w:r>
      <w:r w:rsidRPr="0049768A">
        <w:rPr>
          <w:rFonts w:eastAsia="MS Mincho" w:cs="Traditional Arabic"/>
          <w:b/>
          <w:bCs/>
          <w:sz w:val="36"/>
          <w:szCs w:val="36"/>
          <w:rtl/>
          <w:lang w:eastAsia="en-US"/>
        </w:rPr>
        <w:t xml:space="preserve"> رَبَّنَا وَآتِنَا مَا وَعَدتَّنَا عَلَى رُسُلِكَ وَلاَ تُخْزِنَا يَوْمَ الْقِيَامَةِ إِنَّكَ لاَ تُخْلِفُ الْمِيعَادَ}</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آل عمران 191-194</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29- </w:t>
      </w:r>
      <w:r w:rsidRPr="0049768A">
        <w:rPr>
          <w:rFonts w:eastAsia="MS Mincho" w:cs="Traditional Arabic"/>
          <w:b/>
          <w:bCs/>
          <w:sz w:val="36"/>
          <w:szCs w:val="36"/>
          <w:rtl/>
          <w:lang w:eastAsia="en-US"/>
        </w:rPr>
        <w:t>{رَبَّنَا آمَنَّا فَاغْفِرْ لَنَا وَارْحَمْنَا وَأَنتَ خَيْرُ الرَّاحِمِينَ}</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المؤمنون 109</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30- </w:t>
      </w:r>
      <w:r w:rsidRPr="0049768A">
        <w:rPr>
          <w:rFonts w:eastAsia="MS Mincho" w:cs="Traditional Arabic"/>
          <w:b/>
          <w:bCs/>
          <w:sz w:val="36"/>
          <w:szCs w:val="36"/>
          <w:rtl/>
          <w:lang w:eastAsia="en-US"/>
        </w:rPr>
        <w:t>{رَبَّنَا اصْرِفْ عَنَّا عَذَابَ جَهَنَّمَ إِنَّ عَذَابَهَا كَانَ غَرَامًا</w:t>
      </w:r>
      <w:r w:rsidRPr="0049768A">
        <w:rPr>
          <w:rFonts w:eastAsia="MS Mincho" w:cs="Traditional Arabic" w:hint="cs"/>
          <w:b/>
          <w:bCs/>
          <w:sz w:val="36"/>
          <w:szCs w:val="36"/>
          <w:rtl/>
          <w:lang w:eastAsia="en-US"/>
        </w:rPr>
        <w:t>،</w:t>
      </w:r>
      <w:r w:rsidRPr="0049768A">
        <w:rPr>
          <w:rFonts w:eastAsia="MS Mincho" w:cs="Traditional Arabic"/>
          <w:b/>
          <w:bCs/>
          <w:sz w:val="36"/>
          <w:szCs w:val="36"/>
          <w:rtl/>
          <w:lang w:eastAsia="en-US"/>
        </w:rPr>
        <w:t xml:space="preserve"> إِنَّهَا سَاءتْ مُسْتَقَرًّا وَمُقَامًا}</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الفرقان 65، 66</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31- </w:t>
      </w:r>
      <w:r w:rsidRPr="0049768A">
        <w:rPr>
          <w:rFonts w:eastAsia="MS Mincho" w:cs="Traditional Arabic"/>
          <w:b/>
          <w:bCs/>
          <w:sz w:val="36"/>
          <w:szCs w:val="36"/>
          <w:rtl/>
          <w:lang w:eastAsia="en-US"/>
        </w:rPr>
        <w:t>{رَبَّنَا هَبْ لَنَا مِنْ أَزْوَاجِنَا وَذُرِّيَّاتِنَا قُرَّةَ أَعْيُنٍ وَاجْعَلْنَا لِلْمُتَّقِينَ إِمَامًا}</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الفرقان 74</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32- </w:t>
      </w:r>
      <w:r w:rsidRPr="0049768A">
        <w:rPr>
          <w:rFonts w:eastAsia="MS Mincho" w:cs="Traditional Arabic"/>
          <w:b/>
          <w:bCs/>
          <w:sz w:val="36"/>
          <w:szCs w:val="36"/>
          <w:rtl/>
          <w:lang w:eastAsia="en-US"/>
        </w:rPr>
        <w:t>{رَبِّ أَوْزِعْنِي أَنْ أَشْكُرَ نِعْمَتَكَ الَّتِي أَنْعَمْتَ عَلَيَّ وَعَلَى وَالِدَيَّ وَأَنْ أَعْمَلَ صَالِحًا تَرْضَاهُ وَأَصْلِحْ لِي فِي ذُرِّيَّتِي إِنِّي تُبْتُ إِلَيْكَ وَإِنِّي مِنَ الْمُسْلِمِينَ}</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الأحقاف 15</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33- </w:t>
      </w:r>
      <w:r w:rsidRPr="0049768A">
        <w:rPr>
          <w:rFonts w:eastAsia="MS Mincho" w:cs="Traditional Arabic"/>
          <w:b/>
          <w:bCs/>
          <w:sz w:val="36"/>
          <w:szCs w:val="36"/>
          <w:rtl/>
          <w:lang w:eastAsia="en-US"/>
        </w:rPr>
        <w:t>{رَبَّنَا اغْفِرْ لَنَا وَلإِخْوَانِنَا الَّذِينَ سَبَقُونَا بِالإِيمَانِ وَلا تَجْعَلْ فِي قُلُوبِنَا غِلا لِّلَّذِينَ آمَنُوا رَبَّنَا إِنَّكَ رَؤُوفٌ رَّحِيمٌ}</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الحشر 10</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lastRenderedPageBreak/>
        <w:t xml:space="preserve">34- </w:t>
      </w:r>
      <w:r w:rsidRPr="0049768A">
        <w:rPr>
          <w:rFonts w:eastAsia="MS Mincho" w:cs="Traditional Arabic"/>
          <w:b/>
          <w:bCs/>
          <w:sz w:val="36"/>
          <w:szCs w:val="36"/>
          <w:rtl/>
          <w:lang w:eastAsia="en-US"/>
        </w:rPr>
        <w:t>{رَبَّنَا أَتْمِمْ لَنَا نُورَنَا وَاغْفِرْ لَنَا إِنَّكَ عَلَى كُلِّ شَيْءٍ قَدِيرٌ}</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التحريم 8</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35- </w:t>
      </w:r>
      <w:r w:rsidRPr="0049768A">
        <w:rPr>
          <w:rFonts w:eastAsia="MS Mincho" w:cs="Traditional Arabic"/>
          <w:b/>
          <w:bCs/>
          <w:sz w:val="36"/>
          <w:szCs w:val="36"/>
          <w:rtl/>
          <w:lang w:eastAsia="en-US"/>
        </w:rPr>
        <w:t>{رَبَّنَا إِنَّنَا آمَنَّا فَاغْفِرْ لَنَا ذُنُوبَنَا وَقِنَا عَذَابَ النَّارِ}</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آل عمران 16</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36- </w:t>
      </w:r>
      <w:r w:rsidRPr="0049768A">
        <w:rPr>
          <w:rFonts w:eastAsia="MS Mincho" w:cs="Traditional Arabic"/>
          <w:b/>
          <w:bCs/>
          <w:sz w:val="36"/>
          <w:szCs w:val="36"/>
          <w:rtl/>
          <w:lang w:eastAsia="en-US"/>
        </w:rPr>
        <w:t>{رَبَّنَا آمَنَّا فَاكْتُبْنَا مَعَ الشَّاهِدِينَ}</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المائدة 83</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37- </w:t>
      </w:r>
      <w:r w:rsidRPr="0049768A">
        <w:rPr>
          <w:rFonts w:eastAsia="MS Mincho" w:cs="Traditional Arabic"/>
          <w:b/>
          <w:bCs/>
          <w:sz w:val="36"/>
          <w:szCs w:val="36"/>
          <w:rtl/>
          <w:lang w:eastAsia="en-US"/>
        </w:rPr>
        <w:t>{رَبِّ اجْعَلْ هَـذَا الْبَلَدَ آمِنًا وَاجْنُبْنِي وَبَنِيَّ أَن نَّعْبُدَ الأَصْنَامَ}</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إبراهيم 35</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38- </w:t>
      </w:r>
      <w:r w:rsidRPr="0049768A">
        <w:rPr>
          <w:rFonts w:eastAsia="MS Mincho" w:cs="Traditional Arabic"/>
          <w:b/>
          <w:bCs/>
          <w:sz w:val="36"/>
          <w:szCs w:val="36"/>
          <w:rtl/>
          <w:lang w:eastAsia="en-US"/>
        </w:rPr>
        <w:t>{رَبِّ إِنِّي لِمَا أَنزَلْتَ إِلَيَّ مِنْ خَيْرٍ فَقِيرٌ}</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القصص 24</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39- </w:t>
      </w:r>
      <w:r w:rsidRPr="0049768A">
        <w:rPr>
          <w:rFonts w:eastAsia="MS Mincho" w:cs="Traditional Arabic"/>
          <w:b/>
          <w:bCs/>
          <w:sz w:val="36"/>
          <w:szCs w:val="36"/>
          <w:rtl/>
          <w:lang w:eastAsia="en-US"/>
        </w:rPr>
        <w:t>{رَبِّ انصُرْنِي عَلَى الْقَوْمِ الْمُفْسِدِينَ}</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العنكبوت 30</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40- </w:t>
      </w:r>
      <w:r w:rsidRPr="0049768A">
        <w:rPr>
          <w:rFonts w:eastAsia="MS Mincho" w:cs="Traditional Arabic"/>
          <w:b/>
          <w:bCs/>
          <w:sz w:val="36"/>
          <w:szCs w:val="36"/>
          <w:rtl/>
          <w:lang w:eastAsia="en-US"/>
        </w:rPr>
        <w:t>{رَبَّنَا لاَ تَجْعَلْنَا مَعَ الْقَوْمِ الظَّالِمِينَ}</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الأعراف 47</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41- </w:t>
      </w:r>
      <w:r w:rsidRPr="0049768A">
        <w:rPr>
          <w:rFonts w:eastAsia="MS Mincho" w:cs="Traditional Arabic"/>
          <w:b/>
          <w:bCs/>
          <w:sz w:val="36"/>
          <w:szCs w:val="36"/>
          <w:rtl/>
          <w:lang w:eastAsia="en-US"/>
        </w:rPr>
        <w:t>{حَسْبِيَ اللّهُ لا إِلَـهَ إِلاَّ هُوَ عَلَيْهِ تَوَكَّلْتُ وَهُوَ رَبُّ الْعَرْشِ الْعَظِيمِ}</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التوبة 129</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42- </w:t>
      </w:r>
      <w:r w:rsidRPr="0049768A">
        <w:rPr>
          <w:rFonts w:eastAsia="MS Mincho" w:cs="Traditional Arabic"/>
          <w:b/>
          <w:bCs/>
          <w:sz w:val="36"/>
          <w:szCs w:val="36"/>
          <w:rtl/>
          <w:lang w:eastAsia="en-US"/>
        </w:rPr>
        <w:t>{عَسَى رَبِّي أَن يَهْدِيَنِي سَوَاء السَّبِيلِ}</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القصص 22</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43- </w:t>
      </w:r>
      <w:r w:rsidRPr="0049768A">
        <w:rPr>
          <w:rFonts w:eastAsia="MS Mincho" w:cs="Traditional Arabic"/>
          <w:b/>
          <w:bCs/>
          <w:sz w:val="36"/>
          <w:szCs w:val="36"/>
          <w:rtl/>
          <w:lang w:eastAsia="en-US"/>
        </w:rPr>
        <w:t>{رَبِّ نَجِّنِي مِنَ الْقَوْمِ الظَّالِمِينَ}</w:t>
      </w:r>
      <w:r w:rsidRPr="0049768A">
        <w:rPr>
          <w:rFonts w:eastAsia="MS Mincho" w:cs="Traditional Arabic"/>
          <w:sz w:val="36"/>
          <w:szCs w:val="36"/>
          <w:rtl/>
          <w:lang w:eastAsia="en-US"/>
        </w:rPr>
        <w:t xml:space="preserve"> </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القصص 21</w:t>
      </w:r>
      <w:r w:rsidRPr="0049768A">
        <w:rPr>
          <w:rFonts w:eastAsia="MS Mincho" w:cs="Traditional Arabic" w:hint="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44- </w:t>
      </w:r>
      <w:r w:rsidRPr="0049768A">
        <w:rPr>
          <w:rFonts w:eastAsia="MS Mincho" w:cs="Traditional Arabic" w:hint="cs"/>
          <w:b/>
          <w:bCs/>
          <w:sz w:val="36"/>
          <w:szCs w:val="36"/>
          <w:rtl/>
          <w:lang w:eastAsia="en-US"/>
        </w:rPr>
        <w:t xml:space="preserve">"اللهم </w:t>
      </w:r>
      <w:r w:rsidRPr="0049768A">
        <w:rPr>
          <w:rFonts w:eastAsia="MS Mincho" w:cs="Traditional Arabic"/>
          <w:b/>
          <w:bCs/>
          <w:sz w:val="36"/>
          <w:szCs w:val="36"/>
          <w:rtl/>
          <w:lang w:eastAsia="en-US"/>
        </w:rPr>
        <w:t>رَبَّنَا آتِنَا فِي الدُّنْيَا حَسَنَةً وَفِي الآخِرَةِ حَسَنَةً وَقِنَا عَذَابَ النَّارِ</w:t>
      </w:r>
      <w:r w:rsidRPr="0049768A">
        <w:rPr>
          <w:rFonts w:eastAsia="MS Mincho" w:cs="Traditional Arabic" w:hint="cs"/>
          <w:b/>
          <w:bCs/>
          <w:sz w:val="36"/>
          <w:szCs w:val="36"/>
          <w:rtl/>
          <w:lang w:eastAsia="en-US"/>
        </w:rPr>
        <w:t>"</w:t>
      </w:r>
      <w:r w:rsidRPr="0049768A">
        <w:rPr>
          <w:rFonts w:eastAsia="MS Mincho" w:cs="Traditional Arabic"/>
          <w:sz w:val="36"/>
          <w:szCs w:val="36"/>
          <w:rtl/>
          <w:lang w:eastAsia="en-US"/>
        </w:rPr>
        <w:t xml:space="preserve"> البخاري 7/163، ومسلم 4/2070 .</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45- </w:t>
      </w:r>
      <w:r w:rsidRPr="0049768A">
        <w:rPr>
          <w:rFonts w:eastAsia="MS Mincho" w:cs="Traditional Arabic"/>
          <w:b/>
          <w:bCs/>
          <w:sz w:val="36"/>
          <w:szCs w:val="36"/>
          <w:rtl/>
          <w:lang w:eastAsia="en-US"/>
        </w:rPr>
        <w:t xml:space="preserve">"اللهم إني أعوذ بك من فتنة النار وعذاب النار، وفتنة القبر، وعذاب القبر، وشر فتنة الغنى، وشر فتنة الفقر، اللهم إني أعوذ بك من شر فتنة المسيح الدجال، اللهم اغسل قلبي بماء الثلج والبرد، ونق قلبي من الخطايا كما نقيت الثوب الأبيض من الدنس، وباعد بيني وبين خطاياي </w:t>
      </w:r>
      <w:r w:rsidRPr="0049768A">
        <w:rPr>
          <w:rFonts w:eastAsia="MS Mincho" w:cs="Traditional Arabic"/>
          <w:b/>
          <w:bCs/>
          <w:sz w:val="36"/>
          <w:szCs w:val="36"/>
          <w:rtl/>
          <w:lang w:eastAsia="en-US"/>
        </w:rPr>
        <w:lastRenderedPageBreak/>
        <w:t>كما باعدت بين المشرق والمغرب. اللهم إني أعوذ بك من الكسل والمأثم والمغرم"</w:t>
      </w:r>
      <w:r w:rsidRPr="0049768A">
        <w:rPr>
          <w:rFonts w:eastAsia="MS Mincho" w:cs="Traditional Arabic"/>
          <w:sz w:val="36"/>
          <w:szCs w:val="36"/>
          <w:rtl/>
          <w:lang w:eastAsia="en-US"/>
        </w:rPr>
        <w:t xml:space="preserve"> البخاري 7/161، ومسلم 4/2078 .</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46- </w:t>
      </w:r>
      <w:r w:rsidRPr="0049768A">
        <w:rPr>
          <w:rFonts w:eastAsia="MS Mincho" w:cs="Traditional Arabic"/>
          <w:b/>
          <w:bCs/>
          <w:sz w:val="36"/>
          <w:szCs w:val="36"/>
          <w:rtl/>
          <w:lang w:eastAsia="en-US"/>
        </w:rPr>
        <w:t>"اللهم إني أعوذ بك من العجز والكسل، والجبن والهرم والبخل، وأعوذ بك من عذاب القبر، ومن فتنة المحيا والممات"</w:t>
      </w:r>
      <w:r w:rsidRPr="0049768A">
        <w:rPr>
          <w:rFonts w:eastAsia="MS Mincho" w:cs="Traditional Arabic"/>
          <w:sz w:val="36"/>
          <w:szCs w:val="36"/>
          <w:rtl/>
          <w:lang w:eastAsia="en-US"/>
        </w:rPr>
        <w:t xml:space="preserve"> البخاري 7/95 ، ومسلم 4/2079 .</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47- </w:t>
      </w:r>
      <w:r w:rsidRPr="0049768A">
        <w:rPr>
          <w:rFonts w:eastAsia="MS Mincho" w:cs="Traditional Arabic"/>
          <w:b/>
          <w:bCs/>
          <w:sz w:val="36"/>
          <w:szCs w:val="36"/>
          <w:rtl/>
          <w:lang w:eastAsia="en-US"/>
        </w:rPr>
        <w:t>"اللهم إني أعوذ بك من جهد البلاء، ودرك الشقاء، وسوء القضاء، وشماتة الأعداء"</w:t>
      </w:r>
      <w:r w:rsidRPr="0049768A">
        <w:rPr>
          <w:rFonts w:eastAsia="MS Mincho" w:cs="Traditional Arabic"/>
          <w:sz w:val="36"/>
          <w:szCs w:val="36"/>
          <w:rtl/>
          <w:lang w:eastAsia="en-US"/>
        </w:rPr>
        <w:t xml:space="preserve"> البخاري 7/155 ، ومسلم 4/2080 ولفظه كان رسول الله </w:t>
      </w:r>
      <w:r w:rsidRPr="0049768A">
        <w:rPr>
          <w:rFonts w:eastAsia="MS Mincho" w:cs="Traditional Arabic" w:hint="cs"/>
          <w:sz w:val="36"/>
          <w:szCs w:val="36"/>
          <w:rtl/>
          <w:lang w:eastAsia="en-US"/>
        </w:rPr>
        <w:t>صلى الله عليه وسلم</w:t>
      </w:r>
      <w:r w:rsidRPr="0049768A">
        <w:rPr>
          <w:rFonts w:eastAsia="MS Mincho" w:cs="Traditional Arabic"/>
          <w:sz w:val="36"/>
          <w:szCs w:val="36"/>
          <w:rtl/>
          <w:lang w:eastAsia="en-US"/>
        </w:rPr>
        <w:t xml:space="preserve"> يتعوذ من جهد البلاء، ودرك الشقاء، وسوء القضاء، وشماتة الأعداء.</w:t>
      </w:r>
    </w:p>
    <w:p w:rsidR="007919EA" w:rsidRPr="0049768A" w:rsidRDefault="007919EA" w:rsidP="007919EA">
      <w:pPr>
        <w:pStyle w:val="af2"/>
        <w:ind w:left="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48- </w:t>
      </w:r>
      <w:r w:rsidRPr="0049768A">
        <w:rPr>
          <w:rFonts w:eastAsia="MS Mincho" w:cs="Traditional Arabic"/>
          <w:b/>
          <w:bCs/>
          <w:sz w:val="36"/>
          <w:szCs w:val="36"/>
          <w:rtl/>
          <w:lang w:eastAsia="en-US"/>
        </w:rPr>
        <w:t>"اللهم أصلح لي ديني الذي هو عصمة أمري، وأصلح لي دنياي التي فيها معاشي، وأصلح لي آخرتي التي فيها معادي، واجعل الحياة زيادة لي في كل خير، واجعل الموت راحة لي من كل شر"</w:t>
      </w:r>
      <w:r w:rsidRPr="0049768A">
        <w:rPr>
          <w:rFonts w:eastAsia="MS Mincho" w:cs="Traditional Arabic"/>
          <w:sz w:val="36"/>
          <w:szCs w:val="36"/>
          <w:rtl/>
          <w:lang w:eastAsia="en-US"/>
        </w:rPr>
        <w:t xml:space="preserve"> أخرجه مسلم 4/2087.</w:t>
      </w:r>
      <w:r w:rsidRPr="0049768A">
        <w:rPr>
          <w:rFonts w:eastAsia="MS Mincho" w:cs="Traditional Arabic"/>
          <w:sz w:val="36"/>
          <w:szCs w:val="36"/>
          <w:rtl/>
          <w:lang w:eastAsia="en-US"/>
        </w:rPr>
        <w:cr/>
        <w:t xml:space="preserve">49- </w:t>
      </w:r>
      <w:r w:rsidRPr="0049768A">
        <w:rPr>
          <w:rFonts w:eastAsia="MS Mincho" w:cs="Traditional Arabic"/>
          <w:b/>
          <w:bCs/>
          <w:sz w:val="36"/>
          <w:szCs w:val="36"/>
          <w:rtl/>
          <w:lang w:eastAsia="en-US"/>
        </w:rPr>
        <w:t>"اللهم إني أسألك الهدى، والتقى، والعفاف، والغنى"</w:t>
      </w:r>
      <w:r w:rsidRPr="0049768A">
        <w:rPr>
          <w:rFonts w:eastAsia="MS Mincho" w:cs="Traditional Arabic"/>
          <w:sz w:val="36"/>
          <w:szCs w:val="36"/>
          <w:rtl/>
          <w:lang w:eastAsia="en-US"/>
        </w:rPr>
        <w:t xml:space="preserve"> أخرجه مسلم 4/2087.</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50- </w:t>
      </w:r>
      <w:r w:rsidRPr="0049768A">
        <w:rPr>
          <w:rFonts w:eastAsia="MS Mincho" w:cs="Traditional Arabic"/>
          <w:b/>
          <w:bCs/>
          <w:sz w:val="36"/>
          <w:szCs w:val="36"/>
          <w:rtl/>
          <w:lang w:eastAsia="en-US"/>
        </w:rPr>
        <w:t>"اللهم إني أعوذ بك من العجز، والكسل، والجبن، والبخل، والهرم، وعذاب القبر، اللهم آت نف</w:t>
      </w:r>
      <w:r w:rsidRPr="0049768A">
        <w:rPr>
          <w:rFonts w:eastAsia="MS Mincho" w:cs="Traditional Arabic" w:hint="cs"/>
          <w:b/>
          <w:bCs/>
          <w:sz w:val="36"/>
          <w:szCs w:val="36"/>
          <w:rtl/>
          <w:lang w:eastAsia="en-US"/>
        </w:rPr>
        <w:t>س</w:t>
      </w:r>
      <w:r w:rsidRPr="0049768A">
        <w:rPr>
          <w:rFonts w:eastAsia="MS Mincho" w:cs="Traditional Arabic"/>
          <w:b/>
          <w:bCs/>
          <w:sz w:val="36"/>
          <w:szCs w:val="36"/>
          <w:rtl/>
          <w:lang w:eastAsia="en-US"/>
        </w:rPr>
        <w:t>ي تقواها، وزكها أنت خير من زكاها. أنت وليها ومولاها. اللهم إني أعوذ بك من علم لا ينفع، ومن قلب لا يخشع، ومن نفس لا تشبع، ومن دعوة لا يستجاب لها"</w:t>
      </w:r>
      <w:r w:rsidRPr="0049768A">
        <w:rPr>
          <w:rFonts w:eastAsia="MS Mincho" w:cs="Traditional Arabic"/>
          <w:sz w:val="36"/>
          <w:szCs w:val="36"/>
          <w:rtl/>
          <w:lang w:eastAsia="en-US"/>
        </w:rPr>
        <w:t>. أخرجه مسلم 4/2088.</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lastRenderedPageBreak/>
        <w:t xml:space="preserve">51- </w:t>
      </w:r>
      <w:r w:rsidRPr="0049768A">
        <w:rPr>
          <w:rFonts w:eastAsia="MS Mincho" w:cs="Traditional Arabic"/>
          <w:b/>
          <w:bCs/>
          <w:sz w:val="36"/>
          <w:szCs w:val="36"/>
          <w:rtl/>
          <w:lang w:eastAsia="en-US"/>
        </w:rPr>
        <w:t>"اللهم اهدني وسددني، اللهم إني أسألك الهدى والسداد"</w:t>
      </w:r>
      <w:r w:rsidRPr="0049768A">
        <w:rPr>
          <w:rFonts w:eastAsia="MS Mincho" w:cs="Traditional Arabic"/>
          <w:sz w:val="36"/>
          <w:szCs w:val="36"/>
          <w:rtl/>
          <w:lang w:eastAsia="en-US"/>
        </w:rPr>
        <w:t xml:space="preserve"> أخرجه مسلم 4/2090 .</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52- </w:t>
      </w:r>
      <w:r w:rsidRPr="0049768A">
        <w:rPr>
          <w:rFonts w:eastAsia="MS Mincho" w:cs="Traditional Arabic"/>
          <w:b/>
          <w:bCs/>
          <w:sz w:val="36"/>
          <w:szCs w:val="36"/>
          <w:rtl/>
          <w:lang w:eastAsia="en-US"/>
        </w:rPr>
        <w:t>"اللهم إني أعوذ بك من زوال نعمتك، وتحول عافيتك، وفجاءة نقمتك، وجميع سخطك"</w:t>
      </w:r>
      <w:r w:rsidRPr="0049768A">
        <w:rPr>
          <w:rFonts w:eastAsia="MS Mincho" w:cs="Traditional Arabic"/>
          <w:sz w:val="36"/>
          <w:szCs w:val="36"/>
          <w:rtl/>
          <w:lang w:eastAsia="en-US"/>
        </w:rPr>
        <w:t xml:space="preserve"> أخرجه مسلم 4/2097 .</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53- </w:t>
      </w:r>
      <w:r w:rsidRPr="0049768A">
        <w:rPr>
          <w:rFonts w:eastAsia="MS Mincho" w:cs="Traditional Arabic"/>
          <w:b/>
          <w:bCs/>
          <w:sz w:val="36"/>
          <w:szCs w:val="36"/>
          <w:rtl/>
          <w:lang w:eastAsia="en-US"/>
        </w:rPr>
        <w:t>"اللهم إني أعوذ بك من شر ما عملت، ومن شر ما لم أعمل"</w:t>
      </w:r>
      <w:r w:rsidRPr="0049768A">
        <w:rPr>
          <w:rFonts w:eastAsia="MS Mincho" w:cs="Traditional Arabic"/>
          <w:sz w:val="36"/>
          <w:szCs w:val="36"/>
          <w:rtl/>
          <w:lang w:eastAsia="en-US"/>
        </w:rPr>
        <w:t xml:space="preserve"> مسلم 4/2085 .</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54- </w:t>
      </w:r>
      <w:r w:rsidRPr="0049768A">
        <w:rPr>
          <w:rFonts w:eastAsia="MS Mincho" w:cs="Traditional Arabic"/>
          <w:b/>
          <w:bCs/>
          <w:sz w:val="36"/>
          <w:szCs w:val="36"/>
          <w:rtl/>
          <w:lang w:eastAsia="en-US"/>
        </w:rPr>
        <w:t>"اللهم أكثر مالي، وولدي، وبارك لي فيما أعطيتني"</w:t>
      </w:r>
      <w:r w:rsidRPr="0049768A">
        <w:rPr>
          <w:rFonts w:eastAsia="MS Mincho" w:cs="Traditional Arabic"/>
          <w:sz w:val="36"/>
          <w:szCs w:val="36"/>
          <w:rtl/>
          <w:lang w:eastAsia="en-US"/>
        </w:rPr>
        <w:t xml:space="preserve"> يدل عليه دعاء النبي </w:t>
      </w:r>
      <w:r w:rsidRPr="0049768A">
        <w:rPr>
          <w:rFonts w:eastAsia="MS Mincho" w:cs="Traditional Arabic" w:hint="cs"/>
          <w:sz w:val="36"/>
          <w:szCs w:val="36"/>
          <w:rtl/>
          <w:lang w:eastAsia="en-US"/>
        </w:rPr>
        <w:t>صلى الله عليه وسلم</w:t>
      </w:r>
      <w:r w:rsidRPr="0049768A">
        <w:rPr>
          <w:rFonts w:eastAsia="MS Mincho" w:cs="Traditional Arabic"/>
          <w:sz w:val="36"/>
          <w:szCs w:val="36"/>
          <w:rtl/>
          <w:lang w:eastAsia="en-US"/>
        </w:rPr>
        <w:t xml:space="preserve"> لأنس </w:t>
      </w:r>
      <w:r w:rsidRPr="0049768A">
        <w:rPr>
          <w:rFonts w:eastAsia="MS Mincho" w:cs="Traditional Arabic"/>
          <w:b/>
          <w:bCs/>
          <w:sz w:val="36"/>
          <w:szCs w:val="36"/>
          <w:rtl/>
          <w:lang w:eastAsia="en-US"/>
        </w:rPr>
        <w:t>"اللهم أكثر ماله، وولده وبارك له فيما أعطيته"</w:t>
      </w:r>
      <w:r w:rsidRPr="0049768A">
        <w:rPr>
          <w:rFonts w:eastAsia="MS Mincho" w:cs="Traditional Arabic"/>
          <w:sz w:val="36"/>
          <w:szCs w:val="36"/>
          <w:rtl/>
          <w:lang w:eastAsia="en-US"/>
        </w:rPr>
        <w:t xml:space="preserve"> البخاري 7/154 ، ومسلم 4/1928. "[وأصل</w:t>
      </w:r>
      <w:r w:rsidRPr="0049768A">
        <w:rPr>
          <w:rFonts w:eastAsia="MS Mincho" w:cs="Traditional Arabic" w:hint="cs"/>
          <w:sz w:val="36"/>
          <w:szCs w:val="36"/>
          <w:rtl/>
          <w:lang w:eastAsia="en-US"/>
        </w:rPr>
        <w:t>ح</w:t>
      </w:r>
      <w:r w:rsidRPr="0049768A">
        <w:rPr>
          <w:rFonts w:eastAsia="MS Mincho" w:cs="Traditional Arabic"/>
          <w:sz w:val="36"/>
          <w:szCs w:val="36"/>
          <w:rtl/>
          <w:lang w:eastAsia="en-US"/>
        </w:rPr>
        <w:t xml:space="preserve"> حياتي على طاعتك وأحسن عملي] واغفر لي" البخاري في الأدب المفرد برقم 653، وصححه الألباني في سلسلة الأحاديث الصحيحة برقم 2241، وفي صحيح الأدب المفرد ص244، وما بين المعكوفين يدل عليه قوله </w:t>
      </w:r>
      <w:r w:rsidRPr="0049768A">
        <w:rPr>
          <w:rFonts w:eastAsia="MS Mincho" w:cs="Traditional Arabic" w:hint="cs"/>
          <w:sz w:val="36"/>
          <w:szCs w:val="36"/>
          <w:rtl/>
          <w:lang w:eastAsia="en-US"/>
        </w:rPr>
        <w:t>صلى الله عليه وسلم</w:t>
      </w:r>
      <w:r w:rsidRPr="0049768A">
        <w:rPr>
          <w:rFonts w:eastAsia="MS Mincho" w:cs="Traditional Arabic"/>
          <w:sz w:val="36"/>
          <w:szCs w:val="36"/>
          <w:rtl/>
          <w:lang w:eastAsia="en-US"/>
        </w:rPr>
        <w:t xml:space="preserve"> عندما سئل: من خير الناس؟ فقال: </w:t>
      </w:r>
      <w:r w:rsidRPr="0049768A">
        <w:rPr>
          <w:rFonts w:eastAsia="MS Mincho" w:cs="Traditional Arabic"/>
          <w:b/>
          <w:bCs/>
          <w:sz w:val="36"/>
          <w:szCs w:val="36"/>
          <w:rtl/>
          <w:lang w:eastAsia="en-US"/>
        </w:rPr>
        <w:t>"من طال عمره وحسن عمله"</w:t>
      </w:r>
      <w:r w:rsidRPr="0049768A">
        <w:rPr>
          <w:rFonts w:eastAsia="MS Mincho" w:cs="Traditional Arabic"/>
          <w:sz w:val="36"/>
          <w:szCs w:val="36"/>
          <w:rtl/>
          <w:lang w:eastAsia="en-US"/>
        </w:rPr>
        <w:t xml:space="preserve"> الترمذي وأحمد وصححه الألباني في صحيح الترمذي 2/271 وقد سألت سماحة الشيخ ابن باز رحمه الله عن الدعاء به وهل هو سنة؟ فقال: (نعم).</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55- </w:t>
      </w:r>
      <w:r w:rsidRPr="0049768A">
        <w:rPr>
          <w:rFonts w:eastAsia="MS Mincho" w:cs="Traditional Arabic"/>
          <w:b/>
          <w:bCs/>
          <w:sz w:val="36"/>
          <w:szCs w:val="36"/>
          <w:rtl/>
          <w:lang w:eastAsia="en-US"/>
        </w:rPr>
        <w:t>"لا إله إلا الله العظيم الحليم، لا إله إلا الله رب العرش العظيم، لا إله إلا الله رب السماوات، ورب الأرض، ورب العرش الكريم"</w:t>
      </w:r>
      <w:r w:rsidRPr="0049768A">
        <w:rPr>
          <w:rFonts w:eastAsia="MS Mincho" w:cs="Traditional Arabic"/>
          <w:sz w:val="36"/>
          <w:szCs w:val="36"/>
          <w:rtl/>
          <w:lang w:eastAsia="en-US"/>
        </w:rPr>
        <w:t xml:space="preserve"> البخاري 7/154، ومسلم 4/2092.</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lastRenderedPageBreak/>
        <w:t xml:space="preserve">56- </w:t>
      </w:r>
      <w:r w:rsidRPr="0049768A">
        <w:rPr>
          <w:rFonts w:eastAsia="MS Mincho" w:cs="Traditional Arabic"/>
          <w:b/>
          <w:bCs/>
          <w:sz w:val="36"/>
          <w:szCs w:val="36"/>
          <w:rtl/>
          <w:lang w:eastAsia="en-US"/>
        </w:rPr>
        <w:t>"اللهم رحمتك أرجو فلا تكلني إلى نفسي طرفة عين، وأصلح لي شأني كله، لا إله إلا أنت"</w:t>
      </w:r>
      <w:r w:rsidRPr="0049768A">
        <w:rPr>
          <w:rFonts w:eastAsia="MS Mincho" w:cs="Traditional Arabic"/>
          <w:sz w:val="36"/>
          <w:szCs w:val="36"/>
          <w:rtl/>
          <w:lang w:eastAsia="en-US"/>
        </w:rPr>
        <w:t xml:space="preserve"> أبو داود 4/324، وأحمد 5/42 وحسنه الألباني وغيره.</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57- </w:t>
      </w:r>
      <w:r w:rsidRPr="0049768A">
        <w:rPr>
          <w:rFonts w:eastAsia="MS Mincho" w:cs="Traditional Arabic"/>
          <w:b/>
          <w:bCs/>
          <w:sz w:val="36"/>
          <w:szCs w:val="36"/>
          <w:rtl/>
          <w:lang w:eastAsia="en-US"/>
        </w:rPr>
        <w:t>"لا إله إلا أنت سبحانك إني كنت من الظالمين"</w:t>
      </w:r>
      <w:r w:rsidRPr="0049768A">
        <w:rPr>
          <w:rFonts w:eastAsia="MS Mincho" w:cs="Traditional Arabic"/>
          <w:sz w:val="36"/>
          <w:szCs w:val="36"/>
          <w:rtl/>
          <w:lang w:eastAsia="en-US"/>
        </w:rPr>
        <w:t xml:space="preserve"> الترمذي 5/295 والحاكم وصححه ووافقه الذهبي 1/505 وانظر صحيح الترمذي 3/168 ولفظه </w:t>
      </w:r>
      <w:r w:rsidRPr="0049768A">
        <w:rPr>
          <w:rFonts w:eastAsia="MS Mincho" w:cs="Traditional Arabic"/>
          <w:b/>
          <w:bCs/>
          <w:sz w:val="36"/>
          <w:szCs w:val="36"/>
          <w:rtl/>
          <w:lang w:eastAsia="en-US"/>
        </w:rPr>
        <w:t>"دعوة ذي النون إذ دعا وهو في بطن الحوت: لا إله إلا أنت سبحانك إني كنت من الظالمين. فإنه لم يدعُ بها رجل مسلم في شيء قط إلا استجاب الله له"</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58- </w:t>
      </w:r>
      <w:r w:rsidRPr="0049768A">
        <w:rPr>
          <w:rFonts w:eastAsia="MS Mincho" w:cs="Traditional Arabic"/>
          <w:b/>
          <w:bCs/>
          <w:sz w:val="36"/>
          <w:szCs w:val="36"/>
          <w:rtl/>
          <w:lang w:eastAsia="en-US"/>
        </w:rPr>
        <w:t>"اللهم إني عبدك ابن عبدك، ابن أمتك، ناصيتي بيدك، ماضي فيّ حكمك، عدل في قضاؤك. أسألك بكل اسم هو لك سميت به نفسك، أو أنزلته في كتابك، أو علمته أحداً من خلقك، أو استأثرت به في علم الغيب عندك، أن تجعل القرآن ربيع قلبي، ونور صدري، وجلاء حزني، وذهاب همي"</w:t>
      </w:r>
      <w:r w:rsidRPr="0049768A">
        <w:rPr>
          <w:rFonts w:eastAsia="MS Mincho" w:cs="Traditional Arabic"/>
          <w:sz w:val="36"/>
          <w:szCs w:val="36"/>
          <w:rtl/>
          <w:lang w:eastAsia="en-US"/>
        </w:rPr>
        <w:t xml:space="preserve"> أحمد 1/391، 452 والحاكم 1/509 وحسنه الحافظ في تخريج الأذكار، وصححه الألباني. انظر تخريج الكلم الطيب ص73.</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59- </w:t>
      </w:r>
      <w:r w:rsidRPr="0049768A">
        <w:rPr>
          <w:rFonts w:eastAsia="MS Mincho" w:cs="Traditional Arabic"/>
          <w:b/>
          <w:bCs/>
          <w:sz w:val="36"/>
          <w:szCs w:val="36"/>
          <w:rtl/>
          <w:lang w:eastAsia="en-US"/>
        </w:rPr>
        <w:t>"اللهم مصرف القلوب صرف قلوبنا على طاعتك"</w:t>
      </w:r>
      <w:r w:rsidRPr="0049768A">
        <w:rPr>
          <w:rFonts w:eastAsia="MS Mincho" w:cs="Traditional Arabic"/>
          <w:sz w:val="36"/>
          <w:szCs w:val="36"/>
          <w:rtl/>
          <w:lang w:eastAsia="en-US"/>
        </w:rPr>
        <w:t xml:space="preserve"> مسلم 4/2045.</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60- </w:t>
      </w:r>
      <w:r w:rsidRPr="0049768A">
        <w:rPr>
          <w:rFonts w:eastAsia="MS Mincho" w:cs="Traditional Arabic"/>
          <w:b/>
          <w:bCs/>
          <w:sz w:val="36"/>
          <w:szCs w:val="36"/>
          <w:rtl/>
          <w:lang w:eastAsia="en-US"/>
        </w:rPr>
        <w:t>"يا مقلب القلوب ثبت قلبي على دينك"</w:t>
      </w:r>
      <w:r w:rsidRPr="0049768A">
        <w:rPr>
          <w:rFonts w:eastAsia="MS Mincho" w:cs="Traditional Arabic"/>
          <w:sz w:val="36"/>
          <w:szCs w:val="36"/>
          <w:rtl/>
          <w:lang w:eastAsia="en-US"/>
        </w:rPr>
        <w:t xml:space="preserve"> الترمذي 5/238 وأحمد 4/182 والحاكم 1/525 و528 وصححه ووافقه الذهبي، وانظر صحيح الجامع 6،309 وصحيح الترمذي 3/171. وقد قالت أم سلمة رضي الله عنها </w:t>
      </w:r>
      <w:r w:rsidRPr="0049768A">
        <w:rPr>
          <w:rFonts w:eastAsia="MS Mincho" w:cs="Traditional Arabic"/>
          <w:b/>
          <w:bCs/>
          <w:sz w:val="36"/>
          <w:szCs w:val="36"/>
          <w:rtl/>
          <w:lang w:eastAsia="en-US"/>
        </w:rPr>
        <w:t xml:space="preserve">"كان أكثر دعائه </w:t>
      </w:r>
      <w:r w:rsidRPr="0049768A">
        <w:rPr>
          <w:rFonts w:eastAsia="MS Mincho" w:cs="Traditional Arabic" w:hint="cs"/>
          <w:b/>
          <w:bCs/>
          <w:sz w:val="36"/>
          <w:szCs w:val="36"/>
          <w:rtl/>
          <w:lang w:eastAsia="en-US"/>
        </w:rPr>
        <w:t>صلى الله عليه وسلم</w:t>
      </w:r>
      <w:r w:rsidRPr="0049768A">
        <w:rPr>
          <w:rFonts w:eastAsia="MS Mincho" w:cs="Traditional Arabic"/>
          <w:b/>
          <w:bCs/>
          <w:sz w:val="36"/>
          <w:szCs w:val="36"/>
          <w:rtl/>
          <w:lang w:eastAsia="en-US"/>
        </w:rPr>
        <w:t>"</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lastRenderedPageBreak/>
        <w:t xml:space="preserve">61- </w:t>
      </w:r>
      <w:r w:rsidRPr="0049768A">
        <w:rPr>
          <w:rFonts w:eastAsia="MS Mincho" w:cs="Traditional Arabic"/>
          <w:b/>
          <w:bCs/>
          <w:sz w:val="36"/>
          <w:szCs w:val="36"/>
          <w:rtl/>
          <w:lang w:eastAsia="en-US"/>
        </w:rPr>
        <w:t>"اللهم إني أسألك العافية في الدنيا والآخرة"</w:t>
      </w:r>
      <w:r w:rsidRPr="0049768A">
        <w:rPr>
          <w:rFonts w:eastAsia="MS Mincho" w:cs="Traditional Arabic"/>
          <w:sz w:val="36"/>
          <w:szCs w:val="36"/>
          <w:rtl/>
          <w:lang w:eastAsia="en-US"/>
        </w:rPr>
        <w:t xml:space="preserve"> الترمذي 5/534 وغيره ولفظه </w:t>
      </w:r>
      <w:r w:rsidRPr="0049768A">
        <w:rPr>
          <w:rFonts w:eastAsia="MS Mincho" w:cs="Traditional Arabic"/>
          <w:b/>
          <w:bCs/>
          <w:sz w:val="36"/>
          <w:szCs w:val="36"/>
          <w:rtl/>
          <w:lang w:eastAsia="en-US"/>
        </w:rPr>
        <w:t>"سل</w:t>
      </w:r>
      <w:r w:rsidRPr="0049768A">
        <w:rPr>
          <w:rFonts w:eastAsia="MS Mincho" w:cs="Traditional Arabic" w:hint="cs"/>
          <w:b/>
          <w:bCs/>
          <w:sz w:val="36"/>
          <w:szCs w:val="36"/>
          <w:rtl/>
          <w:lang w:eastAsia="en-US"/>
        </w:rPr>
        <w:t>و</w:t>
      </w:r>
      <w:r w:rsidRPr="0049768A">
        <w:rPr>
          <w:rFonts w:eastAsia="MS Mincho" w:cs="Traditional Arabic"/>
          <w:b/>
          <w:bCs/>
          <w:sz w:val="36"/>
          <w:szCs w:val="36"/>
          <w:rtl/>
          <w:lang w:eastAsia="en-US"/>
        </w:rPr>
        <w:t xml:space="preserve"> الله العافية في الدنيا والآخرة"</w:t>
      </w:r>
      <w:r w:rsidRPr="0049768A">
        <w:rPr>
          <w:rFonts w:eastAsia="MS Mincho" w:cs="Traditional Arabic"/>
          <w:sz w:val="36"/>
          <w:szCs w:val="36"/>
          <w:rtl/>
          <w:lang w:eastAsia="en-US"/>
        </w:rPr>
        <w:t xml:space="preserve"> وفي لفظ: </w:t>
      </w:r>
      <w:r w:rsidRPr="0049768A">
        <w:rPr>
          <w:rFonts w:eastAsia="MS Mincho" w:cs="Traditional Arabic"/>
          <w:b/>
          <w:bCs/>
          <w:sz w:val="36"/>
          <w:szCs w:val="36"/>
          <w:rtl/>
          <w:lang w:eastAsia="en-US"/>
        </w:rPr>
        <w:t>"سلوا الله العفو والعافية فإن أحداً لم يعط بعد اليقين خيراً من العافية"</w:t>
      </w:r>
      <w:r w:rsidRPr="0049768A">
        <w:rPr>
          <w:rFonts w:eastAsia="MS Mincho" w:cs="Traditional Arabic"/>
          <w:sz w:val="36"/>
          <w:szCs w:val="36"/>
          <w:rtl/>
          <w:lang w:eastAsia="en-US"/>
        </w:rPr>
        <w:t xml:space="preserve"> انظر صحيح الترمذي 3/180 و3/185 و3/170 له شواهد انظرها في مسند الإمام أحمد بترتيب أحمد شاكر 1/156 - 157 .</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62- </w:t>
      </w:r>
      <w:r w:rsidRPr="0049768A">
        <w:rPr>
          <w:rFonts w:eastAsia="MS Mincho" w:cs="Traditional Arabic"/>
          <w:b/>
          <w:bCs/>
          <w:sz w:val="36"/>
          <w:szCs w:val="36"/>
          <w:rtl/>
          <w:lang w:eastAsia="en-US"/>
        </w:rPr>
        <w:t>"اللهم أحسن عاقبتنا في الأمور كلها، وأجرنا من خزي الدنيا وعذاب الآخرة"</w:t>
      </w:r>
      <w:r w:rsidRPr="0049768A">
        <w:rPr>
          <w:rFonts w:eastAsia="MS Mincho" w:cs="Traditional Arabic"/>
          <w:sz w:val="36"/>
          <w:szCs w:val="36"/>
          <w:rtl/>
          <w:lang w:eastAsia="en-US"/>
        </w:rPr>
        <w:t xml:space="preserve"> أحمد 4/181 والطبراني في الكبير، قال الحافظ الهيثمي في مجمع الزوائد 10/178 رجال أحمد وأحد أسانيد الطبراني ثقات.</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63- </w:t>
      </w:r>
      <w:r w:rsidRPr="0049768A">
        <w:rPr>
          <w:rFonts w:eastAsia="MS Mincho" w:cs="Traditional Arabic"/>
          <w:b/>
          <w:bCs/>
          <w:sz w:val="36"/>
          <w:szCs w:val="36"/>
          <w:rtl/>
          <w:lang w:eastAsia="en-US"/>
        </w:rPr>
        <w:t>"رب أعني ولا تعن علي، وانصرني ولا تنصر علي، وامكر لي ولا تمكر علي، واهدني ويسر الهدى إلي، وانصرني على من بغى علي، رب اجعلني لك شكاراً، لك ذكاراً، لك رهاباً، لك مطواعاً، إليك مخبتاً أواهاً منيباً، رب تقبل توبتي، واغسل حوبتي، وأجب دعوتي، وثبت حجتي، واهد قلبي، وسدد لساني، واسلل سخيمة قلبي"</w:t>
      </w:r>
      <w:r w:rsidRPr="0049768A">
        <w:rPr>
          <w:rFonts w:eastAsia="MS Mincho" w:cs="Traditional Arabic"/>
          <w:sz w:val="36"/>
          <w:szCs w:val="36"/>
          <w:rtl/>
          <w:lang w:eastAsia="en-US"/>
        </w:rPr>
        <w:t xml:space="preserve"> أبو داود 2/83 والترمذي 5/554 وابن ماجه 2/1259 والحاكم وصححه ووافقه الذهبي 1/519 وانظر صحيح الترمذي 3/178 وأحمد 1/127.</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64- </w:t>
      </w:r>
      <w:r w:rsidRPr="0049768A">
        <w:rPr>
          <w:rFonts w:eastAsia="MS Mincho" w:cs="Traditional Arabic"/>
          <w:b/>
          <w:bCs/>
          <w:sz w:val="36"/>
          <w:szCs w:val="36"/>
          <w:rtl/>
          <w:lang w:eastAsia="en-US"/>
        </w:rPr>
        <w:t xml:space="preserve">"اللهم إنا نسألك من خير ما سألك منه نبيك محمد </w:t>
      </w:r>
      <w:r w:rsidRPr="0049768A">
        <w:rPr>
          <w:rFonts w:eastAsia="MS Mincho" w:cs="Traditional Arabic" w:hint="cs"/>
          <w:b/>
          <w:bCs/>
          <w:sz w:val="36"/>
          <w:szCs w:val="36"/>
          <w:rtl/>
          <w:lang w:eastAsia="en-US"/>
        </w:rPr>
        <w:t>صلى الله عليه وسلم</w:t>
      </w:r>
      <w:r w:rsidRPr="0049768A">
        <w:rPr>
          <w:rFonts w:eastAsia="MS Mincho" w:cs="Traditional Arabic"/>
          <w:b/>
          <w:bCs/>
          <w:sz w:val="36"/>
          <w:szCs w:val="36"/>
          <w:rtl/>
          <w:lang w:eastAsia="en-US"/>
        </w:rPr>
        <w:t xml:space="preserve">، ونعوذ بك من شر ما استعاذ منه نبيك محمد </w:t>
      </w:r>
      <w:r w:rsidRPr="0049768A">
        <w:rPr>
          <w:rFonts w:eastAsia="MS Mincho" w:cs="Traditional Arabic" w:hint="cs"/>
          <w:b/>
          <w:bCs/>
          <w:sz w:val="36"/>
          <w:szCs w:val="36"/>
          <w:rtl/>
          <w:lang w:eastAsia="en-US"/>
        </w:rPr>
        <w:t>صلى الله عليه وسلم</w:t>
      </w:r>
      <w:r w:rsidRPr="0049768A">
        <w:rPr>
          <w:rFonts w:eastAsia="MS Mincho" w:cs="Traditional Arabic"/>
          <w:b/>
          <w:bCs/>
          <w:sz w:val="36"/>
          <w:szCs w:val="36"/>
          <w:rtl/>
          <w:lang w:eastAsia="en-US"/>
        </w:rPr>
        <w:t>، وأنت المستعان، وعليك البلاغ، ولا حول ولا قوة إلا بالله"</w:t>
      </w:r>
      <w:r w:rsidRPr="0049768A">
        <w:rPr>
          <w:rFonts w:eastAsia="MS Mincho" w:cs="Traditional Arabic"/>
          <w:sz w:val="36"/>
          <w:szCs w:val="36"/>
          <w:rtl/>
          <w:lang w:eastAsia="en-US"/>
        </w:rPr>
        <w:t xml:space="preserve"> الترمذي 5/537 وابن ماجه 2/1264 بمعناه.</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lastRenderedPageBreak/>
        <w:t xml:space="preserve">65- </w:t>
      </w:r>
      <w:r w:rsidRPr="0049768A">
        <w:rPr>
          <w:rFonts w:eastAsia="MS Mincho" w:cs="Traditional Arabic"/>
          <w:b/>
          <w:bCs/>
          <w:sz w:val="36"/>
          <w:szCs w:val="36"/>
          <w:rtl/>
          <w:lang w:eastAsia="en-US"/>
        </w:rPr>
        <w:t>"اللهم إني أعوذ بك من شر سمعي، ومن شر بصري، ومن شر لساني، ومن شر قلبي، ومن شر منيي"</w:t>
      </w:r>
      <w:r w:rsidRPr="0049768A">
        <w:rPr>
          <w:rFonts w:eastAsia="MS Mincho" w:cs="Traditional Arabic"/>
          <w:sz w:val="36"/>
          <w:szCs w:val="36"/>
          <w:rtl/>
          <w:lang w:eastAsia="en-US"/>
        </w:rPr>
        <w:t xml:space="preserve"> أبو داود 2/92والترمذي 5/523، والنسائي 8/271 وغيرهم. وانظر صحيح الترمذي 3/166 وصحيح النسائي 3/1108.</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66- </w:t>
      </w:r>
      <w:r w:rsidRPr="0049768A">
        <w:rPr>
          <w:rFonts w:eastAsia="MS Mincho" w:cs="Traditional Arabic"/>
          <w:b/>
          <w:bCs/>
          <w:sz w:val="36"/>
          <w:szCs w:val="36"/>
          <w:rtl/>
          <w:lang w:eastAsia="en-US"/>
        </w:rPr>
        <w:t>"اللهم إني أعوذ بك من البرص، والجنون، والجذام، ومن سي</w:t>
      </w:r>
      <w:r w:rsidRPr="0049768A">
        <w:rPr>
          <w:rFonts w:eastAsia="MS Mincho" w:cs="Traditional Arabic" w:hint="cs"/>
          <w:b/>
          <w:bCs/>
          <w:sz w:val="36"/>
          <w:szCs w:val="36"/>
          <w:rtl/>
          <w:lang w:eastAsia="en-US"/>
        </w:rPr>
        <w:t>ئ</w:t>
      </w:r>
      <w:r w:rsidRPr="0049768A">
        <w:rPr>
          <w:rFonts w:eastAsia="MS Mincho" w:cs="Traditional Arabic"/>
          <w:b/>
          <w:bCs/>
          <w:sz w:val="36"/>
          <w:szCs w:val="36"/>
          <w:rtl/>
          <w:lang w:eastAsia="en-US"/>
        </w:rPr>
        <w:t xml:space="preserve"> الأسقام"</w:t>
      </w:r>
      <w:r w:rsidRPr="0049768A">
        <w:rPr>
          <w:rFonts w:eastAsia="MS Mincho" w:cs="Traditional Arabic"/>
          <w:sz w:val="36"/>
          <w:szCs w:val="36"/>
          <w:rtl/>
          <w:lang w:eastAsia="en-US"/>
        </w:rPr>
        <w:t xml:space="preserve"> أبو داود 2/93 والنسائي 8/271 وأحمد 3/12 وانظر صحيح النسائي 3/116 وصحيح الترمذي 3/184 .</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67- </w:t>
      </w:r>
      <w:r w:rsidRPr="0049768A">
        <w:rPr>
          <w:rFonts w:eastAsia="MS Mincho" w:cs="Traditional Arabic"/>
          <w:b/>
          <w:bCs/>
          <w:sz w:val="36"/>
          <w:szCs w:val="36"/>
          <w:rtl/>
          <w:lang w:eastAsia="en-US"/>
        </w:rPr>
        <w:t>"اللهم إني أعوذ بك من منكرات الأخلاق، والأعمال، والأهواء"</w:t>
      </w:r>
      <w:r w:rsidRPr="0049768A">
        <w:rPr>
          <w:rFonts w:eastAsia="MS Mincho" w:cs="Traditional Arabic"/>
          <w:sz w:val="36"/>
          <w:szCs w:val="36"/>
          <w:rtl/>
          <w:lang w:eastAsia="en-US"/>
        </w:rPr>
        <w:t xml:space="preserve"> الترمذي 5/575 وابن حبان، والحاكم، والطبراني، وانظر صحيح الترمذي 3/184 .</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68- </w:t>
      </w:r>
      <w:r w:rsidRPr="0049768A">
        <w:rPr>
          <w:rFonts w:eastAsia="MS Mincho" w:cs="Traditional Arabic"/>
          <w:b/>
          <w:bCs/>
          <w:sz w:val="36"/>
          <w:szCs w:val="36"/>
          <w:rtl/>
          <w:lang w:eastAsia="en-US"/>
        </w:rPr>
        <w:t>"اللهم إنك عفو كريم تحب العفو فاعف عني"</w:t>
      </w:r>
      <w:r w:rsidRPr="0049768A">
        <w:rPr>
          <w:rFonts w:eastAsia="MS Mincho" w:cs="Traditional Arabic"/>
          <w:sz w:val="36"/>
          <w:szCs w:val="36"/>
          <w:rtl/>
          <w:lang w:eastAsia="en-US"/>
        </w:rPr>
        <w:t xml:space="preserve"> الترمذي 5/534 تحقيق إبراهيم عطوه، مطبعة مصطفى الباني،</w:t>
      </w:r>
      <w:r w:rsidRPr="0049768A">
        <w:rPr>
          <w:rFonts w:eastAsia="MS Mincho" w:cs="Traditional Arabic" w:hint="cs"/>
          <w:sz w:val="36"/>
          <w:szCs w:val="36"/>
          <w:rtl/>
          <w:lang w:eastAsia="en-US"/>
        </w:rPr>
        <w:t xml:space="preserve"> </w:t>
      </w:r>
      <w:r w:rsidRPr="0049768A">
        <w:rPr>
          <w:rFonts w:eastAsia="MS Mincho" w:cs="Traditional Arabic"/>
          <w:sz w:val="36"/>
          <w:szCs w:val="36"/>
          <w:rtl/>
          <w:lang w:eastAsia="en-US"/>
        </w:rPr>
        <w:t>وانظر صحيح الترمذي 3/170.</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69- </w:t>
      </w:r>
      <w:r w:rsidRPr="0049768A">
        <w:rPr>
          <w:rFonts w:eastAsia="MS Mincho" w:cs="Traditional Arabic"/>
          <w:b/>
          <w:bCs/>
          <w:sz w:val="36"/>
          <w:szCs w:val="36"/>
          <w:rtl/>
          <w:lang w:eastAsia="en-US"/>
        </w:rPr>
        <w:t>"اللهم إني أسألك فعل الخيرات، وترك المنكرات، وحب المساكين، وأن تغفر لي، وترحمني، وإذا أردت فتنة قوم فتوفن</w:t>
      </w:r>
      <w:r w:rsidRPr="0049768A">
        <w:rPr>
          <w:rFonts w:eastAsia="MS Mincho" w:cs="Traditional Arabic" w:hint="cs"/>
          <w:b/>
          <w:bCs/>
          <w:sz w:val="36"/>
          <w:szCs w:val="36"/>
          <w:rtl/>
          <w:lang w:eastAsia="en-US"/>
        </w:rPr>
        <w:t>ي</w:t>
      </w:r>
      <w:r w:rsidRPr="0049768A">
        <w:rPr>
          <w:rFonts w:eastAsia="MS Mincho" w:cs="Traditional Arabic"/>
          <w:b/>
          <w:bCs/>
          <w:sz w:val="36"/>
          <w:szCs w:val="36"/>
          <w:rtl/>
          <w:lang w:eastAsia="en-US"/>
        </w:rPr>
        <w:t xml:space="preserve"> غير مفتون، وأسألك حبك، وحب من يحبك، وحب عمل يقربني إلى حبك"</w:t>
      </w:r>
      <w:r w:rsidRPr="0049768A">
        <w:rPr>
          <w:rFonts w:eastAsia="MS Mincho" w:cs="Traditional Arabic"/>
          <w:sz w:val="36"/>
          <w:szCs w:val="36"/>
          <w:rtl/>
          <w:lang w:eastAsia="en-US"/>
        </w:rPr>
        <w:t xml:space="preserve"> أخرجه أحمد بلفظه 5/243 والترمذي بنحوه 5/369 والحاكم 1/521 وحسنه الترمذي وقال سألت محمد بن إسماعيل - يعني البخاري - فقال: هذا حديث حسن صحيح. وفي آخر الحديث قال </w:t>
      </w:r>
      <w:r w:rsidRPr="0049768A">
        <w:rPr>
          <w:rFonts w:eastAsia="MS Mincho" w:cs="Traditional Arabic" w:hint="cs"/>
          <w:sz w:val="36"/>
          <w:szCs w:val="36"/>
          <w:rtl/>
          <w:lang w:eastAsia="en-US"/>
        </w:rPr>
        <w:t>صلى الله عليه وسلم</w:t>
      </w:r>
      <w:r w:rsidRPr="0049768A">
        <w:rPr>
          <w:rFonts w:eastAsia="MS Mincho" w:cs="Traditional Arabic"/>
          <w:sz w:val="36"/>
          <w:szCs w:val="36"/>
          <w:rtl/>
          <w:lang w:eastAsia="en-US"/>
        </w:rPr>
        <w:t xml:space="preserve">: </w:t>
      </w:r>
      <w:r w:rsidRPr="0049768A">
        <w:rPr>
          <w:rFonts w:eastAsia="MS Mincho" w:cs="Traditional Arabic"/>
          <w:b/>
          <w:bCs/>
          <w:sz w:val="36"/>
          <w:szCs w:val="36"/>
          <w:rtl/>
          <w:lang w:eastAsia="en-US"/>
        </w:rPr>
        <w:t>"إنها حق فادرسوها وتعلموها"</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lastRenderedPageBreak/>
        <w:t xml:space="preserve">70- </w:t>
      </w:r>
      <w:r w:rsidRPr="0049768A">
        <w:rPr>
          <w:rFonts w:eastAsia="MS Mincho" w:cs="Traditional Arabic"/>
          <w:b/>
          <w:bCs/>
          <w:sz w:val="36"/>
          <w:szCs w:val="36"/>
          <w:rtl/>
          <w:lang w:eastAsia="en-US"/>
        </w:rPr>
        <w:t>"اللهم إني أسألك من الخير كله: عاجله وآجله، ما علمت منه وما لم أعلم، وأعوذ بك من الشر كله عاجله وآجله، ما علمت منه وما لم أعلم. اللهم إني أسألك من خير ما سألك عبدك ونبيك، وأعوذ بك من شر [ما استعاذ بك] [منه] عبدك ونبيك. اللهم إني أسألك الجنة، وما قرب إليها من قول أو عمل، وأعوذ بك من النار وما قرب إليها من قول أو عمل، وأسألك أن تجعل كل قضاء قضيته لي خيراً"</w:t>
      </w:r>
      <w:r w:rsidRPr="0049768A">
        <w:rPr>
          <w:rFonts w:eastAsia="MS Mincho" w:cs="Traditional Arabic"/>
          <w:sz w:val="36"/>
          <w:szCs w:val="36"/>
          <w:rtl/>
          <w:lang w:eastAsia="en-US"/>
        </w:rPr>
        <w:t xml:space="preserve"> ابن ماجه 2/1264 وأحمد 6/134 ولفظ الزيادة الثانية له، والحاكم وصححه ووافقه الذهبي 1/521 ولفظ الزيادة الأولى له، وانظر صحيح ابن ماجه 2/327.</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71- </w:t>
      </w:r>
      <w:r w:rsidRPr="0049768A">
        <w:rPr>
          <w:rFonts w:eastAsia="MS Mincho" w:cs="Traditional Arabic"/>
          <w:b/>
          <w:bCs/>
          <w:sz w:val="36"/>
          <w:szCs w:val="36"/>
          <w:rtl/>
          <w:lang w:eastAsia="en-US"/>
        </w:rPr>
        <w:t>"اللهم احفظني بالإسلام قائماً، واحفظني بالإسلام قاعداً، واحفظني بالإسلام راقداً، ولا تشمت بي عدواً ولا حاسداً. اللهم إني أسألك من كل خير خزائنه بيدك، وأعوذ بك من كل شر خزائنه بيدك"</w:t>
      </w:r>
      <w:r w:rsidRPr="0049768A">
        <w:rPr>
          <w:rFonts w:eastAsia="MS Mincho" w:cs="Traditional Arabic"/>
          <w:sz w:val="36"/>
          <w:szCs w:val="36"/>
          <w:rtl/>
          <w:lang w:eastAsia="en-US"/>
        </w:rPr>
        <w:t xml:space="preserve"> الحاكم 1/525 وصححه ووافقه الذهبي، وانظر صحيح الجامع 2/398 والأحاديث الصحيحة 4/54 برقم 1540 .</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72- </w:t>
      </w:r>
      <w:r w:rsidRPr="0049768A">
        <w:rPr>
          <w:rFonts w:eastAsia="MS Mincho" w:cs="Traditional Arabic"/>
          <w:b/>
          <w:bCs/>
          <w:sz w:val="36"/>
          <w:szCs w:val="36"/>
          <w:rtl/>
          <w:lang w:eastAsia="en-US"/>
        </w:rPr>
        <w:t>"اللهم اقسم لنا من خشيتك ما تحول به بيننا وبين معاصيك، ومن طاعتك ما تبلغنا به جنتك، ومن اليقين ما تهون به علينا مصائب الدنيا، اللهم متعنا بأسماعنا، وأبصارنا، وقواتنا ما أحييتنا، واجعله الوارث منا، واجعل ثأرنا على من ظلمنا، وانصرنا على من عادانا، ولا تجعل مصيبتنا في ديننا، ولا تجعل الدنيا أكبر همنا، ولا مبلغ علمنا، ولا تسلط علينا من لا يرحمنا"</w:t>
      </w:r>
      <w:r w:rsidRPr="0049768A">
        <w:rPr>
          <w:rFonts w:eastAsia="MS Mincho" w:cs="Traditional Arabic"/>
          <w:sz w:val="36"/>
          <w:szCs w:val="36"/>
          <w:rtl/>
          <w:lang w:eastAsia="en-US"/>
        </w:rPr>
        <w:t xml:space="preserve"> الترمذي 5/528 والحاكم 1/258 وصححه ووافقه </w:t>
      </w:r>
      <w:r w:rsidRPr="0049768A">
        <w:rPr>
          <w:rFonts w:eastAsia="MS Mincho" w:cs="Traditional Arabic"/>
          <w:sz w:val="36"/>
          <w:szCs w:val="36"/>
          <w:rtl/>
          <w:lang w:eastAsia="en-US"/>
        </w:rPr>
        <w:lastRenderedPageBreak/>
        <w:t>الذهبي، وابن السني برقم 446 وانظر صحيح الترمذي 3/168 وصحيح الجامع 1/400.</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73- </w:t>
      </w:r>
      <w:r w:rsidRPr="0049768A">
        <w:rPr>
          <w:rFonts w:eastAsia="MS Mincho" w:cs="Traditional Arabic"/>
          <w:b/>
          <w:bCs/>
          <w:sz w:val="36"/>
          <w:szCs w:val="36"/>
          <w:rtl/>
          <w:lang w:eastAsia="en-US"/>
        </w:rPr>
        <w:t>"اللهم إني أعوذ بك من الجبن، وأعوذ بك من البخل، وأعوذ بك من أن أرد إلى أرذل العمر، وأعوذ بك من فتنة الدنيا وعذاب القبر"</w:t>
      </w:r>
      <w:r w:rsidRPr="0049768A">
        <w:rPr>
          <w:rFonts w:eastAsia="MS Mincho" w:cs="Traditional Arabic"/>
          <w:sz w:val="36"/>
          <w:szCs w:val="36"/>
          <w:rtl/>
          <w:lang w:eastAsia="en-US"/>
        </w:rPr>
        <w:t xml:space="preserve"> البخاري مع الفتح 11/181.</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74- </w:t>
      </w:r>
      <w:r w:rsidRPr="0049768A">
        <w:rPr>
          <w:rFonts w:eastAsia="MS Mincho" w:cs="Traditional Arabic"/>
          <w:b/>
          <w:bCs/>
          <w:sz w:val="36"/>
          <w:szCs w:val="36"/>
          <w:rtl/>
          <w:lang w:eastAsia="en-US"/>
        </w:rPr>
        <w:t>"اللهم اغفر لي خطيئتي، وجهلي، وإسرافي في أمري، وما أنت أعلم به مني، اللهم اغفر لي هزلي وجدي، وخطئي وعمدي، وكل ذلك عندي"</w:t>
      </w:r>
      <w:r w:rsidRPr="0049768A">
        <w:rPr>
          <w:rFonts w:eastAsia="MS Mincho" w:cs="Traditional Arabic"/>
          <w:sz w:val="36"/>
          <w:szCs w:val="36"/>
          <w:rtl/>
          <w:lang w:eastAsia="en-US"/>
        </w:rPr>
        <w:t xml:space="preserve"> البخاري مع الفتح 11/196 .</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75- </w:t>
      </w:r>
      <w:r w:rsidRPr="0049768A">
        <w:rPr>
          <w:rFonts w:eastAsia="MS Mincho" w:cs="Traditional Arabic"/>
          <w:b/>
          <w:bCs/>
          <w:sz w:val="36"/>
          <w:szCs w:val="36"/>
          <w:rtl/>
          <w:lang w:eastAsia="en-US"/>
        </w:rPr>
        <w:t>"اللهم إني ظلمت نفسي ظلماً كثيراً، ولا يغفر الذنوب إلا أنت. فاغفر لي مغفرة من عندك، وارحمني إنك أنت الغفور الرحيم"</w:t>
      </w:r>
      <w:r w:rsidRPr="0049768A">
        <w:rPr>
          <w:rFonts w:eastAsia="MS Mincho" w:cs="Traditional Arabic"/>
          <w:sz w:val="36"/>
          <w:szCs w:val="36"/>
          <w:rtl/>
          <w:lang w:eastAsia="en-US"/>
        </w:rPr>
        <w:t xml:space="preserve"> البخاري 1/302، ومسلم 4/2078.</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76- </w:t>
      </w:r>
      <w:r w:rsidRPr="0049768A">
        <w:rPr>
          <w:rFonts w:eastAsia="MS Mincho" w:cs="Traditional Arabic"/>
          <w:b/>
          <w:bCs/>
          <w:sz w:val="36"/>
          <w:szCs w:val="36"/>
          <w:rtl/>
          <w:lang w:eastAsia="en-US"/>
        </w:rPr>
        <w:t>"اللهم لك أسلمت، وبك آمنت، وعليك توكلت، وإليك أنبت وبك خاصمت. اللهم إني أعوذ بعزتك لا إله إلا أنت أن تضلني. أنت الحي الذي لا يموت، والجن والإنس يموتون"</w:t>
      </w:r>
      <w:r w:rsidRPr="0049768A">
        <w:rPr>
          <w:rFonts w:eastAsia="MS Mincho" w:cs="Traditional Arabic"/>
          <w:sz w:val="36"/>
          <w:szCs w:val="36"/>
          <w:rtl/>
          <w:lang w:eastAsia="en-US"/>
        </w:rPr>
        <w:t xml:space="preserve"> البخاري 7/167، ومسلم 4/2086.</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77- </w:t>
      </w:r>
      <w:r w:rsidRPr="0049768A">
        <w:rPr>
          <w:rFonts w:eastAsia="MS Mincho" w:cs="Traditional Arabic"/>
          <w:b/>
          <w:bCs/>
          <w:sz w:val="36"/>
          <w:szCs w:val="36"/>
          <w:rtl/>
          <w:lang w:eastAsia="en-US"/>
        </w:rPr>
        <w:t>"اللهم إنا نسألك موجبات رحمتك، وعزائم مغفرتك، والسلامة من كل إثم، والغنيمة من كل بر، والفوز بالجنة، والنجاة من النار"</w:t>
      </w:r>
      <w:r w:rsidRPr="0049768A">
        <w:rPr>
          <w:rFonts w:eastAsia="MS Mincho" w:cs="Traditional Arabic"/>
          <w:sz w:val="36"/>
          <w:szCs w:val="36"/>
          <w:rtl/>
          <w:lang w:eastAsia="en-US"/>
        </w:rPr>
        <w:t xml:space="preserve"> الحاكم 1/525 وصححه ووافقه الذهبي، وانظر الأذكار للنووي ص340 فقد حسنه المحقق عبد القادر الأرنؤوط.</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lastRenderedPageBreak/>
        <w:t xml:space="preserve">78- </w:t>
      </w:r>
      <w:r w:rsidRPr="0049768A">
        <w:rPr>
          <w:rFonts w:eastAsia="MS Mincho" w:cs="Traditional Arabic"/>
          <w:b/>
          <w:bCs/>
          <w:sz w:val="36"/>
          <w:szCs w:val="36"/>
          <w:rtl/>
          <w:lang w:eastAsia="en-US"/>
        </w:rPr>
        <w:t>"اللهم اجعل أوسع رزقك علي عند كبر سني، وانقطاع عمري"</w:t>
      </w:r>
      <w:r w:rsidRPr="0049768A">
        <w:rPr>
          <w:rFonts w:eastAsia="MS Mincho" w:cs="Traditional Arabic"/>
          <w:sz w:val="36"/>
          <w:szCs w:val="36"/>
          <w:rtl/>
          <w:lang w:eastAsia="en-US"/>
        </w:rPr>
        <w:t xml:space="preserve"> الحاكم 1/ الحاكم 1/542 وانظر صحيح الجامع 1/396 والأحاديث الصحيحة رقم 1539.</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79- </w:t>
      </w:r>
      <w:r w:rsidRPr="0049768A">
        <w:rPr>
          <w:rFonts w:eastAsia="MS Mincho" w:cs="Traditional Arabic"/>
          <w:b/>
          <w:bCs/>
          <w:sz w:val="36"/>
          <w:szCs w:val="36"/>
          <w:rtl/>
          <w:lang w:eastAsia="en-US"/>
        </w:rPr>
        <w:t>"اللهم اغفر لي ذنبي، ووسع لي في داري، وبارك لي في رزقي"</w:t>
      </w:r>
      <w:r w:rsidRPr="0049768A">
        <w:rPr>
          <w:rFonts w:eastAsia="MS Mincho" w:cs="Traditional Arabic"/>
          <w:sz w:val="36"/>
          <w:szCs w:val="36"/>
          <w:rtl/>
          <w:lang w:eastAsia="en-US"/>
        </w:rPr>
        <w:t xml:space="preserve"> أحمد 4/63 و5/375 وانظر صحيح الجامع 1/399.</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80- </w:t>
      </w:r>
      <w:r w:rsidRPr="0049768A">
        <w:rPr>
          <w:rFonts w:eastAsia="MS Mincho" w:cs="Traditional Arabic"/>
          <w:b/>
          <w:bCs/>
          <w:sz w:val="36"/>
          <w:szCs w:val="36"/>
          <w:rtl/>
          <w:lang w:eastAsia="en-US"/>
        </w:rPr>
        <w:t>"اللهم إني أسألك من فضلك ورحمتك، فإنه لا يملكها إلا أنت"</w:t>
      </w:r>
      <w:r w:rsidRPr="0049768A">
        <w:rPr>
          <w:rFonts w:eastAsia="MS Mincho" w:cs="Traditional Arabic"/>
          <w:sz w:val="36"/>
          <w:szCs w:val="36"/>
          <w:rtl/>
          <w:lang w:eastAsia="en-US"/>
        </w:rPr>
        <w:t xml:space="preserve"> أخرجه الطبراني. وقال الهيثمي في مجمع الزوائد 10/159: رجاله رجال الصحيح غير محمد بن زياد وهو ثقة وانظر صحيح الجامع 1/404.</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81- </w:t>
      </w:r>
      <w:r w:rsidRPr="0049768A">
        <w:rPr>
          <w:rFonts w:eastAsia="MS Mincho" w:cs="Traditional Arabic"/>
          <w:b/>
          <w:bCs/>
          <w:sz w:val="36"/>
          <w:szCs w:val="36"/>
          <w:rtl/>
          <w:lang w:eastAsia="en-US"/>
        </w:rPr>
        <w:t>"اللهم إني أعوذ بك من التردي، والهدم، والغرق، والحرق، وأعوذ بك أن يتخبطني الشيطان عند الموت، وأعوذ بك أن أموت في سبيلك مدبراً، وأعوذ بك أن أموت لديغاً"</w:t>
      </w:r>
      <w:r w:rsidRPr="0049768A">
        <w:rPr>
          <w:rFonts w:eastAsia="MS Mincho" w:cs="Traditional Arabic"/>
          <w:sz w:val="36"/>
          <w:szCs w:val="36"/>
          <w:rtl/>
          <w:lang w:eastAsia="en-US"/>
        </w:rPr>
        <w:t xml:space="preserve"> أخرجه النسائي، وأبو داود 2/92 وانظر صحيح النسائي 3/1123.</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82- </w:t>
      </w:r>
      <w:r w:rsidRPr="0049768A">
        <w:rPr>
          <w:rFonts w:eastAsia="MS Mincho" w:cs="Traditional Arabic"/>
          <w:b/>
          <w:bCs/>
          <w:sz w:val="36"/>
          <w:szCs w:val="36"/>
          <w:rtl/>
          <w:lang w:eastAsia="en-US"/>
        </w:rPr>
        <w:t>"اللهم إني أعوذ بك من الجوع، فإنه بئس الضجيع، وأعوذ بك من الخيانة، فإنها بئست البطانة"</w:t>
      </w:r>
      <w:r w:rsidRPr="0049768A">
        <w:rPr>
          <w:rFonts w:eastAsia="MS Mincho" w:cs="Traditional Arabic"/>
          <w:sz w:val="36"/>
          <w:szCs w:val="36"/>
          <w:rtl/>
          <w:lang w:eastAsia="en-US"/>
        </w:rPr>
        <w:t xml:space="preserve"> أبو داود 2/91، والنسائي 8/263، وابن ماجه وانظر صحيح النسائي 3/1112.</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83- </w:t>
      </w:r>
      <w:r w:rsidRPr="0049768A">
        <w:rPr>
          <w:rFonts w:eastAsia="MS Mincho" w:cs="Traditional Arabic"/>
          <w:b/>
          <w:bCs/>
          <w:sz w:val="36"/>
          <w:szCs w:val="36"/>
          <w:rtl/>
          <w:lang w:eastAsia="en-US"/>
        </w:rPr>
        <w:t>"اللهم إني أعوذ بك من العجز، والكسل، والجبن، والبخل، والهرم، والقسوة، والغفلة، والعيلة، والذلة، والمسكنة، وأعوذ بك من الفقر، والكفر، والفسوق، والشقاق، والنفاق، والسمعة، والرياء، وأعوذ بك من الصمم، والبكم، والجنون، والجذام، والبرص، وسيئ الأسقام"</w:t>
      </w:r>
      <w:r w:rsidRPr="0049768A">
        <w:rPr>
          <w:rFonts w:eastAsia="MS Mincho" w:cs="Traditional Arabic"/>
          <w:sz w:val="36"/>
          <w:szCs w:val="36"/>
          <w:rtl/>
          <w:lang w:eastAsia="en-US"/>
        </w:rPr>
        <w:t xml:space="preserve"> الحاكم، والبيهقي، وانظر صحيح الجامع1/406 وإرواء الغليل برقم 852.</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lastRenderedPageBreak/>
        <w:t xml:space="preserve">84- </w:t>
      </w:r>
      <w:r w:rsidRPr="0049768A">
        <w:rPr>
          <w:rFonts w:eastAsia="MS Mincho" w:cs="Traditional Arabic"/>
          <w:b/>
          <w:bCs/>
          <w:sz w:val="36"/>
          <w:szCs w:val="36"/>
          <w:rtl/>
          <w:lang w:eastAsia="en-US"/>
        </w:rPr>
        <w:t>"اللهم إني أعوذ بك من الفقر، والقلة، والذلة، وأعوذ بك من أن أظلم أو أظلم"</w:t>
      </w:r>
      <w:r w:rsidRPr="0049768A">
        <w:rPr>
          <w:rFonts w:eastAsia="MS Mincho" w:cs="Traditional Arabic"/>
          <w:sz w:val="36"/>
          <w:szCs w:val="36"/>
          <w:rtl/>
          <w:lang w:eastAsia="en-US"/>
        </w:rPr>
        <w:t xml:space="preserve"> النسائي وأبو داود 2/91 وانظر صحيح النسائي 3/1111 وصحيح الجامع 1/407.</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85- </w:t>
      </w:r>
      <w:r w:rsidRPr="0049768A">
        <w:rPr>
          <w:rFonts w:eastAsia="MS Mincho" w:cs="Traditional Arabic"/>
          <w:b/>
          <w:bCs/>
          <w:sz w:val="36"/>
          <w:szCs w:val="36"/>
          <w:rtl/>
          <w:lang w:eastAsia="en-US"/>
        </w:rPr>
        <w:t>"اللهم إني أعوذ بك من جار السوء في دار المقامة؛ فإن جار البادية يتحول"</w:t>
      </w:r>
      <w:r w:rsidRPr="0049768A">
        <w:rPr>
          <w:rFonts w:eastAsia="MS Mincho" w:cs="Traditional Arabic"/>
          <w:sz w:val="36"/>
          <w:szCs w:val="36"/>
          <w:rtl/>
          <w:lang w:eastAsia="en-US"/>
        </w:rPr>
        <w:t xml:space="preserve"> الحاكم 1/532 وصححه ووافقه الذهبي، وأخرجه النسائي 8/274 وانظر صحيح الجامع 1/408 وصحيح النسائي 3/1118.</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86- </w:t>
      </w:r>
      <w:r w:rsidRPr="0049768A">
        <w:rPr>
          <w:rFonts w:eastAsia="MS Mincho" w:cs="Traditional Arabic"/>
          <w:b/>
          <w:bCs/>
          <w:sz w:val="36"/>
          <w:szCs w:val="36"/>
          <w:rtl/>
          <w:lang w:eastAsia="en-US"/>
        </w:rPr>
        <w:t>"اللهم إني أعوذ بك من قلب لا يخشع، ومن دعاء لا يسمع، ومن نفس لا تشبع، ومن علم لا ينفع. أعوذ بك من هؤلاء الأربع"</w:t>
      </w:r>
      <w:r w:rsidRPr="0049768A">
        <w:rPr>
          <w:rFonts w:eastAsia="MS Mincho" w:cs="Traditional Arabic"/>
          <w:sz w:val="36"/>
          <w:szCs w:val="36"/>
          <w:rtl/>
          <w:lang w:eastAsia="en-US"/>
        </w:rPr>
        <w:t xml:space="preserve"> الترمذي 5/519 وأبو داود 2/92 وانظر صحيح الجامع 10/410 وصحيح النسائي 3/1113.</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87- </w:t>
      </w:r>
      <w:r w:rsidRPr="0049768A">
        <w:rPr>
          <w:rFonts w:eastAsia="MS Mincho" w:cs="Traditional Arabic"/>
          <w:b/>
          <w:bCs/>
          <w:sz w:val="36"/>
          <w:szCs w:val="36"/>
          <w:rtl/>
          <w:lang w:eastAsia="en-US"/>
        </w:rPr>
        <w:t>"اللهم إني أعوذ بك من يوم السوء، ومن ليلة السوء، ومن ساعة السوء، ومن صاحب السوء، ومن جار السوء في دار المقامة"</w:t>
      </w:r>
      <w:r w:rsidRPr="0049768A">
        <w:rPr>
          <w:rFonts w:eastAsia="MS Mincho" w:cs="Traditional Arabic"/>
          <w:sz w:val="36"/>
          <w:szCs w:val="36"/>
          <w:rtl/>
          <w:lang w:eastAsia="en-US"/>
        </w:rPr>
        <w:t xml:space="preserve"> أخرجه الطبراني وقال الهيثمي في مجمع الزوائد 10/144: ورجال رجال الصحيح. . وانظر صحيح الجامع 1/411.</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88- </w:t>
      </w:r>
      <w:r w:rsidRPr="0049768A">
        <w:rPr>
          <w:rFonts w:eastAsia="MS Mincho" w:cs="Traditional Arabic"/>
          <w:b/>
          <w:bCs/>
          <w:sz w:val="36"/>
          <w:szCs w:val="36"/>
          <w:rtl/>
          <w:lang w:eastAsia="en-US"/>
        </w:rPr>
        <w:t>"اللهم إني أسألك الجنة وأستجير بك من النار"</w:t>
      </w:r>
      <w:r w:rsidRPr="0049768A">
        <w:rPr>
          <w:rFonts w:eastAsia="MS Mincho" w:cs="Traditional Arabic"/>
          <w:sz w:val="36"/>
          <w:szCs w:val="36"/>
          <w:rtl/>
          <w:lang w:eastAsia="en-US"/>
        </w:rPr>
        <w:t xml:space="preserve"> (ثلاث مرات) الترمذي 4/700 وابن ماجه 1453 والنسائي وانظر صحيح الترمذي 2/319 وصحيح النسائي 3/1121 ولفظه </w:t>
      </w:r>
      <w:r w:rsidRPr="0049768A">
        <w:rPr>
          <w:rFonts w:eastAsia="MS Mincho" w:cs="Traditional Arabic"/>
          <w:b/>
          <w:bCs/>
          <w:sz w:val="36"/>
          <w:szCs w:val="36"/>
          <w:rtl/>
          <w:lang w:eastAsia="en-US"/>
        </w:rPr>
        <w:t>"من سأل الله الجنة ثلاث مرات قالت الجنة: اللهم أدخله الجنة ومن استجار من النار ثلاث مرات قالت النار اللهم أجره من النار"</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lastRenderedPageBreak/>
        <w:t xml:space="preserve">89- </w:t>
      </w:r>
      <w:r w:rsidRPr="0049768A">
        <w:rPr>
          <w:rFonts w:eastAsia="MS Mincho" w:cs="Traditional Arabic"/>
          <w:b/>
          <w:bCs/>
          <w:sz w:val="36"/>
          <w:szCs w:val="36"/>
          <w:rtl/>
          <w:lang w:eastAsia="en-US"/>
        </w:rPr>
        <w:t>"اللهم فقهني في الدين"</w:t>
      </w:r>
      <w:r w:rsidRPr="0049768A">
        <w:rPr>
          <w:rFonts w:eastAsia="MS Mincho" w:cs="Traditional Arabic"/>
          <w:sz w:val="36"/>
          <w:szCs w:val="36"/>
          <w:rtl/>
          <w:lang w:eastAsia="en-US"/>
        </w:rPr>
        <w:t xml:space="preserve"> يدل عليه رواية البخاري ومسلم في دعاء النبي </w:t>
      </w:r>
      <w:r w:rsidRPr="0049768A">
        <w:rPr>
          <w:rFonts w:eastAsia="MS Mincho" w:cs="Traditional Arabic" w:hint="cs"/>
          <w:sz w:val="36"/>
          <w:szCs w:val="36"/>
          <w:rtl/>
          <w:lang w:eastAsia="en-US"/>
        </w:rPr>
        <w:t>صلى الله عليه وسلم</w:t>
      </w:r>
      <w:r w:rsidRPr="0049768A">
        <w:rPr>
          <w:rFonts w:eastAsia="MS Mincho" w:cs="Traditional Arabic"/>
          <w:sz w:val="36"/>
          <w:szCs w:val="36"/>
          <w:rtl/>
          <w:lang w:eastAsia="en-US"/>
        </w:rPr>
        <w:t xml:space="preserve"> لابن عباس رضي الله عنهما، انظر البخاري مع الفتح 1/44 ومسلم 4/1797.</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90- </w:t>
      </w:r>
      <w:r w:rsidRPr="0049768A">
        <w:rPr>
          <w:rFonts w:eastAsia="MS Mincho" w:cs="Traditional Arabic"/>
          <w:b/>
          <w:bCs/>
          <w:sz w:val="36"/>
          <w:szCs w:val="36"/>
          <w:rtl/>
          <w:lang w:eastAsia="en-US"/>
        </w:rPr>
        <w:t>"اللهم إني أعوذ بك أن أشرك بك وأنا أعلم، وأستغفرك لما لا أعلم"</w:t>
      </w:r>
      <w:r w:rsidRPr="0049768A">
        <w:rPr>
          <w:rFonts w:eastAsia="MS Mincho" w:cs="Traditional Arabic"/>
          <w:sz w:val="36"/>
          <w:szCs w:val="36"/>
          <w:rtl/>
          <w:lang w:eastAsia="en-US"/>
        </w:rPr>
        <w:t xml:space="preserve"> رواه أحمد 4/403 وغيره وانظر صحيح الترغيب والترهيب للألباني 1/19.</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91- </w:t>
      </w:r>
      <w:r w:rsidRPr="0049768A">
        <w:rPr>
          <w:rFonts w:eastAsia="MS Mincho" w:cs="Traditional Arabic"/>
          <w:b/>
          <w:bCs/>
          <w:sz w:val="36"/>
          <w:szCs w:val="36"/>
          <w:rtl/>
          <w:lang w:eastAsia="en-US"/>
        </w:rPr>
        <w:t>"اللهم انفعني بما علمتني، وعلمني ما ينفعني، وزدني علماً"</w:t>
      </w:r>
      <w:r w:rsidRPr="0049768A">
        <w:rPr>
          <w:rFonts w:eastAsia="MS Mincho" w:cs="Traditional Arabic"/>
          <w:sz w:val="36"/>
          <w:szCs w:val="36"/>
          <w:rtl/>
          <w:lang w:eastAsia="en-US"/>
        </w:rPr>
        <w:t xml:space="preserve"> أخرجه ابن ماجه 1/92 وانظر صحيح ابن ماجه 1/47 .</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92- </w:t>
      </w:r>
      <w:r w:rsidRPr="0049768A">
        <w:rPr>
          <w:rFonts w:eastAsia="MS Mincho" w:cs="Traditional Arabic"/>
          <w:b/>
          <w:bCs/>
          <w:sz w:val="36"/>
          <w:szCs w:val="36"/>
          <w:rtl/>
          <w:lang w:eastAsia="en-US"/>
        </w:rPr>
        <w:t>"اللهم إني أسألك علماً نافعاً، ورزقاً طيباً، وعملاً متقبلاً"</w:t>
      </w:r>
      <w:r w:rsidRPr="0049768A">
        <w:rPr>
          <w:rFonts w:eastAsia="MS Mincho" w:cs="Traditional Arabic"/>
          <w:sz w:val="36"/>
          <w:szCs w:val="36"/>
          <w:rtl/>
          <w:lang w:eastAsia="en-US"/>
        </w:rPr>
        <w:t xml:space="preserve"> أخرجه ابن ماجه 1/298 وانظر صحيح ابن ماجه 1/152 .</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93- </w:t>
      </w:r>
      <w:r w:rsidRPr="0049768A">
        <w:rPr>
          <w:rFonts w:eastAsia="MS Mincho" w:cs="Traditional Arabic"/>
          <w:b/>
          <w:bCs/>
          <w:sz w:val="36"/>
          <w:szCs w:val="36"/>
          <w:rtl/>
          <w:lang w:eastAsia="en-US"/>
        </w:rPr>
        <w:t>"اللهم إني أسألك يا الله بأنك الواحد الأحد، الصمد الذي لم يلد ولم يولد، ولم يكن له كفواً أحد، أن تغفر لي ذنوبي، إنك أنت الغفور الرحيم"</w:t>
      </w:r>
      <w:r w:rsidRPr="0049768A">
        <w:rPr>
          <w:rFonts w:eastAsia="MS Mincho" w:cs="Traditional Arabic"/>
          <w:sz w:val="36"/>
          <w:szCs w:val="36"/>
          <w:rtl/>
          <w:lang w:eastAsia="en-US"/>
        </w:rPr>
        <w:t xml:space="preserve"> النسائي بلفظه 3/52 وأحمد 4/338 وانظر صحيح النسائي 1/279 .</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94- </w:t>
      </w:r>
      <w:r w:rsidRPr="0049768A">
        <w:rPr>
          <w:rFonts w:eastAsia="MS Mincho" w:cs="Traditional Arabic"/>
          <w:b/>
          <w:bCs/>
          <w:sz w:val="36"/>
          <w:szCs w:val="36"/>
          <w:rtl/>
          <w:lang w:eastAsia="en-US"/>
        </w:rPr>
        <w:t>"اللهم إني أسألك بأن لك الحمد، لا إله إلا أنت [وحدك لا شريك لك] المنان [يا] بديع السماوات والأرض، يا ذا الجلال والإكرام، يا حي يا قيوم، إني أسألك [الجنة وأعوذ بك من النار]"</w:t>
      </w:r>
      <w:r w:rsidRPr="0049768A">
        <w:rPr>
          <w:rFonts w:eastAsia="MS Mincho" w:cs="Traditional Arabic"/>
          <w:sz w:val="36"/>
          <w:szCs w:val="36"/>
          <w:rtl/>
          <w:lang w:eastAsia="en-US"/>
        </w:rPr>
        <w:t xml:space="preserve"> أبو داود 2/80 وابن ماجه 2/1268 والنسائي 3/52 والترمذي 5/550 وانظر صحيح النسائي 1/279.</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lastRenderedPageBreak/>
        <w:t xml:space="preserve">95- </w:t>
      </w:r>
      <w:r w:rsidRPr="0049768A">
        <w:rPr>
          <w:rFonts w:eastAsia="MS Mincho" w:cs="Traditional Arabic"/>
          <w:b/>
          <w:bCs/>
          <w:sz w:val="36"/>
          <w:szCs w:val="36"/>
          <w:rtl/>
          <w:lang w:eastAsia="en-US"/>
        </w:rPr>
        <w:t>"اللهم إني أسألك بأني أشهد أنك أنت الله لا إله إلا أنت، الأحد، الصمد، الذي لم يلد، ولم يولد، ولم يكن له كفواً أحد"</w:t>
      </w:r>
      <w:r w:rsidRPr="0049768A">
        <w:rPr>
          <w:rFonts w:eastAsia="MS Mincho" w:cs="Traditional Arabic"/>
          <w:sz w:val="36"/>
          <w:szCs w:val="36"/>
          <w:rtl/>
          <w:lang w:eastAsia="en-US"/>
        </w:rPr>
        <w:t xml:space="preserve"> أبو داود 2/79 والترمذي 5/515 وابن ماجه 2/1267 وأحمد 5/360 وانظر صحيح سنن الترمذي 3/163.</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96- </w:t>
      </w:r>
      <w:r w:rsidRPr="0049768A">
        <w:rPr>
          <w:rFonts w:eastAsia="MS Mincho" w:cs="Traditional Arabic"/>
          <w:b/>
          <w:bCs/>
          <w:sz w:val="36"/>
          <w:szCs w:val="36"/>
          <w:rtl/>
          <w:lang w:eastAsia="en-US"/>
        </w:rPr>
        <w:t>"رب اغفر لي، وتب علي، إنك أنت التواب الغفور"</w:t>
      </w:r>
      <w:r w:rsidRPr="0049768A">
        <w:rPr>
          <w:rFonts w:eastAsia="MS Mincho" w:cs="Traditional Arabic"/>
          <w:sz w:val="36"/>
          <w:szCs w:val="36"/>
          <w:rtl/>
          <w:lang w:eastAsia="en-US"/>
        </w:rPr>
        <w:t xml:space="preserve"> أبو داود، والترمذي واللفظ له، والنسائي، وابن ماجه 2/1353 وانظر صحيح ابن ماجه 2/321 وصحيح الترمذي 3/153.</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97- </w:t>
      </w:r>
      <w:r w:rsidRPr="0049768A">
        <w:rPr>
          <w:rFonts w:eastAsia="MS Mincho" w:cs="Traditional Arabic"/>
          <w:b/>
          <w:bCs/>
          <w:sz w:val="36"/>
          <w:szCs w:val="36"/>
          <w:rtl/>
          <w:lang w:eastAsia="en-US"/>
        </w:rPr>
        <w:t>"اللهم بعلمك الغيب، وقدرتك على الخلق، أحيني ما علمت الحياة خيراً لي، وتوفني إذا علمت الوفاة خيراً لي، اللهم إني أسألك خشيتك في الغيب والشهادة، وأسألك كلمة الحق في الرضا والغضب، وأسألك القصد في الغنى والفقر، وأسألك نعيماً لا ينفذ، وأسألك قرة عين لا تنقطع، وأسألك الرضا بعد القضاء، وأسألك برد العيش بعد الموت، وأسألك لذة النظر إلى وجهك، والشوق إلى لقائك، في غير ضراء مضرة، ولا فتنة مضلة، اللهم زينا بزينة الإيمان، واجعلنا هداة مهتدين"</w:t>
      </w:r>
      <w:r w:rsidRPr="0049768A">
        <w:rPr>
          <w:rFonts w:eastAsia="MS Mincho" w:cs="Traditional Arabic"/>
          <w:sz w:val="36"/>
          <w:szCs w:val="36"/>
          <w:rtl/>
          <w:lang w:eastAsia="en-US"/>
        </w:rPr>
        <w:t xml:space="preserve"> النسائي 3/54،55 وأحمد 4/364 وإسناده جيد، وانظر: صحيح النسائي 1/280 و1/281.</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98- </w:t>
      </w:r>
      <w:r w:rsidRPr="0049768A">
        <w:rPr>
          <w:rFonts w:eastAsia="MS Mincho" w:cs="Traditional Arabic"/>
          <w:b/>
          <w:bCs/>
          <w:sz w:val="36"/>
          <w:szCs w:val="36"/>
          <w:rtl/>
          <w:lang w:eastAsia="en-US"/>
        </w:rPr>
        <w:t>"اللهم ارزقني حبك، وحب من ينفعني حبه عندك، اللهم ما رزقتني مما أحب فاجعله قوة لي فيما تحب، اللهم ما زويت عني مما أحب فاجعله فراغاً لي فيما تحب"</w:t>
      </w:r>
      <w:r w:rsidRPr="0049768A">
        <w:rPr>
          <w:rFonts w:eastAsia="MS Mincho" w:cs="Traditional Arabic"/>
          <w:sz w:val="36"/>
          <w:szCs w:val="36"/>
          <w:rtl/>
          <w:lang w:eastAsia="en-US"/>
        </w:rPr>
        <w:t xml:space="preserve"> أخرجه الترمذي 5/523 وحسنه. وقال الشيخ عبد القادر الأرنؤوط: وهو كما قال. انظر تحقيقه لجامع الأصول 4/341.</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lastRenderedPageBreak/>
        <w:t xml:space="preserve">99- </w:t>
      </w:r>
      <w:r w:rsidRPr="0049768A">
        <w:rPr>
          <w:rFonts w:eastAsia="MS Mincho" w:cs="Traditional Arabic"/>
          <w:b/>
          <w:bCs/>
          <w:sz w:val="36"/>
          <w:szCs w:val="36"/>
          <w:rtl/>
          <w:lang w:eastAsia="en-US"/>
        </w:rPr>
        <w:t>"اللهم طهرني من الذنوب والخطايا، اللهم نقني منها كما ينقى الثوب من الدنس، اللهم طهرني بالثلج والبرد والماء البارد"</w:t>
      </w:r>
      <w:r w:rsidRPr="0049768A">
        <w:rPr>
          <w:rFonts w:eastAsia="MS Mincho" w:cs="Traditional Arabic"/>
          <w:sz w:val="36"/>
          <w:szCs w:val="36"/>
          <w:rtl/>
          <w:lang w:eastAsia="en-US"/>
        </w:rPr>
        <w:t xml:space="preserve"> النسائي 1/198 و199، والترمذي 5/515 وانظر صحيح سنن النسائي 1/86.</w:t>
      </w:r>
    </w:p>
    <w:p w:rsidR="006621D1"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100- </w:t>
      </w:r>
      <w:r w:rsidRPr="0049768A">
        <w:rPr>
          <w:rFonts w:eastAsia="MS Mincho" w:cs="Traditional Arabic"/>
          <w:b/>
          <w:bCs/>
          <w:sz w:val="36"/>
          <w:szCs w:val="36"/>
          <w:rtl/>
          <w:lang w:eastAsia="en-US"/>
        </w:rPr>
        <w:t>"اللهم إني أعوذ بك من البخل، والجبن، وسوء العمر، وفتنة الصدر، وعذاب القبر"</w:t>
      </w:r>
      <w:r w:rsidRPr="0049768A">
        <w:rPr>
          <w:rFonts w:eastAsia="MS Mincho" w:cs="Traditional Arabic"/>
          <w:sz w:val="36"/>
          <w:szCs w:val="36"/>
          <w:rtl/>
          <w:lang w:eastAsia="en-US"/>
        </w:rPr>
        <w:t xml:space="preserve"> النسائي 8/255 </w:t>
      </w:r>
    </w:p>
    <w:p w:rsidR="006621D1" w:rsidRPr="0049768A" w:rsidRDefault="007919EA" w:rsidP="007919EA">
      <w:pPr>
        <w:pStyle w:val="af2"/>
        <w:ind w:firstLine="284"/>
        <w:jc w:val="lowKashida"/>
        <w:rPr>
          <w:rFonts w:cs="Traditional Arabic"/>
          <w:sz w:val="36"/>
          <w:szCs w:val="36"/>
          <w:rtl/>
        </w:rPr>
      </w:pPr>
      <w:r w:rsidRPr="0049768A">
        <w:rPr>
          <w:rFonts w:eastAsia="MS Mincho" w:cs="Traditional Arabic"/>
          <w:sz w:val="36"/>
          <w:szCs w:val="36"/>
          <w:rtl/>
          <w:lang w:eastAsia="en-US"/>
        </w:rPr>
        <w:t xml:space="preserve">ولفظه: </w:t>
      </w:r>
      <w:r w:rsidRPr="0049768A">
        <w:rPr>
          <w:rFonts w:eastAsia="MS Mincho" w:cs="Traditional Arabic"/>
          <w:b/>
          <w:bCs/>
          <w:sz w:val="36"/>
          <w:szCs w:val="36"/>
          <w:rtl/>
          <w:lang w:eastAsia="en-US"/>
        </w:rPr>
        <w:t xml:space="preserve">"كان النبي </w:t>
      </w:r>
      <w:r w:rsidRPr="0049768A">
        <w:rPr>
          <w:rFonts w:eastAsia="MS Mincho" w:cs="Traditional Arabic" w:hint="cs"/>
          <w:b/>
          <w:bCs/>
          <w:sz w:val="36"/>
          <w:szCs w:val="36"/>
          <w:rtl/>
          <w:lang w:eastAsia="en-US"/>
        </w:rPr>
        <w:t>صلى الله عليه وسلم</w:t>
      </w:r>
      <w:r w:rsidRPr="0049768A">
        <w:rPr>
          <w:rFonts w:eastAsia="MS Mincho" w:cs="Traditional Arabic"/>
          <w:b/>
          <w:bCs/>
          <w:sz w:val="36"/>
          <w:szCs w:val="36"/>
          <w:rtl/>
          <w:lang w:eastAsia="en-US"/>
        </w:rPr>
        <w:t xml:space="preserve"> يتعوذ من خمس: من البخل، والجبن، وسوء العمر، وفتنة الصدر، وعذاب القبر"</w:t>
      </w:r>
      <w:r w:rsidR="006621D1" w:rsidRPr="0049768A">
        <w:rPr>
          <w:rFonts w:ascii="Traditional Arabic" w:hAnsi="Traditional Arabic" w:cs="Traditional Arabic"/>
          <w:sz w:val="36"/>
          <w:szCs w:val="36"/>
          <w:rtl/>
        </w:rPr>
        <w:t>.</w:t>
      </w:r>
      <w:r w:rsidR="006621D1" w:rsidRPr="0049768A">
        <w:rPr>
          <w:rFonts w:cs="Traditional Arabic" w:hint="cs"/>
          <w:sz w:val="36"/>
          <w:szCs w:val="36"/>
          <w:rtl/>
        </w:rPr>
        <w:t>(</w:t>
      </w:r>
      <w:r w:rsidR="006621D1" w:rsidRPr="0049768A">
        <w:rPr>
          <w:rStyle w:val="a4"/>
          <w:rFonts w:cs="Traditional Arabic"/>
          <w:sz w:val="36"/>
          <w:szCs w:val="36"/>
          <w:rtl/>
        </w:rPr>
        <w:footnoteReference w:id="917"/>
      </w:r>
      <w:r w:rsidR="006621D1" w:rsidRPr="0049768A">
        <w:rPr>
          <w:rFonts w:cs="Traditional Arabic" w:hint="cs"/>
          <w:sz w:val="36"/>
          <w:szCs w:val="36"/>
          <w:rtl/>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101- </w:t>
      </w:r>
      <w:r w:rsidRPr="0049768A">
        <w:rPr>
          <w:rFonts w:eastAsia="MS Mincho" w:cs="Traditional Arabic"/>
          <w:b/>
          <w:bCs/>
          <w:sz w:val="36"/>
          <w:szCs w:val="36"/>
          <w:rtl/>
          <w:lang w:eastAsia="en-US"/>
        </w:rPr>
        <w:t>"اللهم رب جبرائيل، وميكائيل، ورب إسرافيل، أعوذ بك من حر النار ومن عذاب القبر"</w:t>
      </w:r>
      <w:r w:rsidRPr="0049768A">
        <w:rPr>
          <w:rFonts w:eastAsia="MS Mincho" w:cs="Traditional Arabic"/>
          <w:sz w:val="36"/>
          <w:szCs w:val="36"/>
          <w:rtl/>
          <w:lang w:eastAsia="en-US"/>
        </w:rPr>
        <w:t xml:space="preserve"> أخرجه النسائي 8/278 وانظر صحيح النسائي 3/1121.</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102- </w:t>
      </w:r>
      <w:r w:rsidRPr="0049768A">
        <w:rPr>
          <w:rFonts w:eastAsia="MS Mincho" w:cs="Traditional Arabic"/>
          <w:b/>
          <w:bCs/>
          <w:sz w:val="36"/>
          <w:szCs w:val="36"/>
          <w:rtl/>
          <w:lang w:eastAsia="en-US"/>
        </w:rPr>
        <w:t>"اللهم ألهمني رشدي، وأعذني من شر نفسي"</w:t>
      </w:r>
      <w:r w:rsidRPr="0049768A">
        <w:rPr>
          <w:rFonts w:eastAsia="MS Mincho" w:cs="Traditional Arabic"/>
          <w:sz w:val="36"/>
          <w:szCs w:val="36"/>
          <w:rtl/>
          <w:lang w:eastAsia="en-US"/>
        </w:rPr>
        <w:t xml:space="preserve"> رواه أحمد 4/444 والترمذي واللفظ له 5/519 وإسناده عند أحمد جيد.</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103- </w:t>
      </w:r>
      <w:r w:rsidRPr="0049768A">
        <w:rPr>
          <w:rFonts w:eastAsia="MS Mincho" w:cs="Traditional Arabic"/>
          <w:b/>
          <w:bCs/>
          <w:sz w:val="36"/>
          <w:szCs w:val="36"/>
          <w:rtl/>
          <w:lang w:eastAsia="en-US"/>
        </w:rPr>
        <w:t>"اللهم إني أسألك علماً نافعاً، وأعوذ بك من علم لا ينفع"</w:t>
      </w:r>
      <w:r w:rsidRPr="0049768A">
        <w:rPr>
          <w:rFonts w:eastAsia="MS Mincho" w:cs="Traditional Arabic"/>
          <w:sz w:val="36"/>
          <w:szCs w:val="36"/>
          <w:rtl/>
          <w:lang w:eastAsia="en-US"/>
        </w:rPr>
        <w:t xml:space="preserve"> ابن ماجه 2/1263، وانظر صحيح سنن ابن ماجه 2/327 ولفظه </w:t>
      </w:r>
      <w:r w:rsidRPr="0049768A">
        <w:rPr>
          <w:rFonts w:eastAsia="MS Mincho" w:cs="Traditional Arabic"/>
          <w:b/>
          <w:bCs/>
          <w:sz w:val="36"/>
          <w:szCs w:val="36"/>
          <w:rtl/>
          <w:lang w:eastAsia="en-US"/>
        </w:rPr>
        <w:t>"سلو</w:t>
      </w:r>
      <w:r w:rsidRPr="0049768A">
        <w:rPr>
          <w:rFonts w:eastAsia="MS Mincho" w:cs="Traditional Arabic" w:hint="cs"/>
          <w:b/>
          <w:bCs/>
          <w:sz w:val="36"/>
          <w:szCs w:val="36"/>
          <w:rtl/>
          <w:lang w:eastAsia="en-US"/>
        </w:rPr>
        <w:t>ا</w:t>
      </w:r>
      <w:r w:rsidRPr="0049768A">
        <w:rPr>
          <w:rFonts w:eastAsia="MS Mincho" w:cs="Traditional Arabic"/>
          <w:b/>
          <w:bCs/>
          <w:sz w:val="36"/>
          <w:szCs w:val="36"/>
          <w:rtl/>
          <w:lang w:eastAsia="en-US"/>
        </w:rPr>
        <w:t xml:space="preserve"> الله علماً نافعاً وتعوذوا بالله من علم لا ينفع"</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104- </w:t>
      </w:r>
      <w:r w:rsidRPr="0049768A">
        <w:rPr>
          <w:rFonts w:eastAsia="MS Mincho" w:cs="Traditional Arabic"/>
          <w:b/>
          <w:bCs/>
          <w:sz w:val="36"/>
          <w:szCs w:val="36"/>
          <w:rtl/>
          <w:lang w:eastAsia="en-US"/>
        </w:rPr>
        <w:t xml:space="preserve">"اللهم رب السماوات [السبع] ورب الأرض، ورب العرش العظيم، ربنا ورب كل شيء، فالق الحب والنوى، ومنزل التوراة والإنجيل والفرقان، أعوذ بك من شر كل شيء أنت آخذ بناصيته، اللهم أنت الأول فليس قبلك شيء، وأنت الآخر فليس بعدك شيء، وأنت الظاهر </w:t>
      </w:r>
      <w:r w:rsidRPr="0049768A">
        <w:rPr>
          <w:rFonts w:eastAsia="MS Mincho" w:cs="Traditional Arabic"/>
          <w:b/>
          <w:bCs/>
          <w:sz w:val="36"/>
          <w:szCs w:val="36"/>
          <w:rtl/>
          <w:lang w:eastAsia="en-US"/>
        </w:rPr>
        <w:lastRenderedPageBreak/>
        <w:t>فليس فوقك شيء، وأنت الباطن فليس دونك شيء، اقض عنا الدين وأغننا من الفقر"</w:t>
      </w:r>
      <w:r w:rsidRPr="0049768A">
        <w:rPr>
          <w:rFonts w:eastAsia="MS Mincho" w:cs="Traditional Arabic"/>
          <w:sz w:val="36"/>
          <w:szCs w:val="36"/>
          <w:rtl/>
          <w:lang w:eastAsia="en-US"/>
        </w:rPr>
        <w:t xml:space="preserve"> أخرجه مسلم 4/2084 عن أبي هريرة رضي الله عنه.</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105- </w:t>
      </w:r>
      <w:r w:rsidRPr="0049768A">
        <w:rPr>
          <w:rFonts w:eastAsia="MS Mincho" w:cs="Traditional Arabic"/>
          <w:b/>
          <w:bCs/>
          <w:sz w:val="36"/>
          <w:szCs w:val="36"/>
          <w:rtl/>
          <w:lang w:eastAsia="en-US"/>
        </w:rPr>
        <w:t>"اللهم ألف بين قلوبنا، وأصلح ذات بيننا، واهدنا سبل السلام، ونجنا من الظلمات إلى النور، وجنبنا الفواحش ما ظهر منها وما بطن، وبارك لنا في أسماعنا، وأبصارنا، وقلوبنا، وأزواجنا، وذرياتنا، وتبع علينا إنك أنت التواب الرحيم، واجعلنا شاكرين لنعمتك مثنين بها عليك قابلين لها وأتممها علينا"</w:t>
      </w:r>
      <w:r w:rsidRPr="0049768A">
        <w:rPr>
          <w:rFonts w:eastAsia="MS Mincho" w:cs="Traditional Arabic"/>
          <w:sz w:val="36"/>
          <w:szCs w:val="36"/>
          <w:rtl/>
          <w:lang w:eastAsia="en-US"/>
        </w:rPr>
        <w:t xml:space="preserve"> أخرجه الحاكم وقال: صحيح على شرط مسلم، ووافقه الذهبي 1/265.</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106- </w:t>
      </w:r>
      <w:r w:rsidRPr="0049768A">
        <w:rPr>
          <w:rFonts w:eastAsia="MS Mincho" w:cs="Traditional Arabic"/>
          <w:b/>
          <w:bCs/>
          <w:sz w:val="36"/>
          <w:szCs w:val="36"/>
          <w:rtl/>
          <w:lang w:eastAsia="en-US"/>
        </w:rPr>
        <w:t xml:space="preserve">"اللهم إني أسألك خير المسألة، وخير الدعاء، وخير النجاح، وخير العمل، وخير الثواب، وخير الحياة، وخير الممات، وثبتني، وثقل موازيني، وحقق إيماني، وارفع درجاتي، وتقبل صلاتي، واغفر خطيئتي، وأسألك الدرجات العلى من الجنة، اللهم إني أسألك فواتح الخير، وخواتمه، وجوامعه، وأوله، وظاهره، وباطنه، والدرجات العلى من الجنة آمين. اللهم إني أسألك خير ما آتي، وخير ما أفعل، وخير ما أعمل، وخير ما بطن، وخير ما ظهر، والدرجات العلى من الجنة آمين. اللهم إني أسألك أن ترفع ذكري، وتضع وزري، وتصلح أمري، وتطهر قلبي، وتحصن فرجي، وتنور قلبي، وتغفر لي ذنبي، وأسألك الدرجات العلى من الجنة آمين. اللهم إني أسألك أن تبارك في نفسي، وفي سمعي، وفي بصري، وفي روحي، وفي خلقي، وفي خلقي، وفي أهلي، وفي محياي، وفي مماتي، وفي </w:t>
      </w:r>
      <w:r w:rsidRPr="0049768A">
        <w:rPr>
          <w:rFonts w:eastAsia="MS Mincho" w:cs="Traditional Arabic"/>
          <w:b/>
          <w:bCs/>
          <w:sz w:val="36"/>
          <w:szCs w:val="36"/>
          <w:rtl/>
          <w:lang w:eastAsia="en-US"/>
        </w:rPr>
        <w:lastRenderedPageBreak/>
        <w:t>عملي، فتقبل حسناتي، وأسألك الدرجات العلى من الجنة آمين"</w:t>
      </w:r>
      <w:r w:rsidRPr="0049768A">
        <w:rPr>
          <w:rFonts w:eastAsia="MS Mincho" w:cs="Traditional Arabic"/>
          <w:sz w:val="36"/>
          <w:szCs w:val="36"/>
          <w:rtl/>
          <w:lang w:eastAsia="en-US"/>
        </w:rPr>
        <w:t xml:space="preserve"> أخرجه الحاكم عن أم سلمة مرفوعاً وصححه ووافقه الذهبي 1/520.</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107- </w:t>
      </w:r>
      <w:r w:rsidRPr="0049768A">
        <w:rPr>
          <w:rFonts w:eastAsia="MS Mincho" w:cs="Traditional Arabic"/>
          <w:b/>
          <w:bCs/>
          <w:sz w:val="36"/>
          <w:szCs w:val="36"/>
          <w:rtl/>
          <w:lang w:eastAsia="en-US"/>
        </w:rPr>
        <w:t>"اللهم جنبني منكرات الأخلاق، والأهواء، والأعمال، والأدواء"</w:t>
      </w:r>
      <w:r w:rsidRPr="0049768A">
        <w:rPr>
          <w:rFonts w:eastAsia="MS Mincho" w:cs="Traditional Arabic"/>
          <w:sz w:val="36"/>
          <w:szCs w:val="36"/>
          <w:rtl/>
          <w:lang w:eastAsia="en-US"/>
        </w:rPr>
        <w:t xml:space="preserve"> أخرجه الحاكم وقال صحيح على شرط مسلم ووافقه الذهبي 1/532.</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108- </w:t>
      </w:r>
      <w:r w:rsidRPr="0049768A">
        <w:rPr>
          <w:rFonts w:eastAsia="MS Mincho" w:cs="Traditional Arabic"/>
          <w:b/>
          <w:bCs/>
          <w:sz w:val="36"/>
          <w:szCs w:val="36"/>
          <w:rtl/>
          <w:lang w:eastAsia="en-US"/>
        </w:rPr>
        <w:t>"اللهم قنعني بما رزقتني، وبارك لي فيه، واخلف علي</w:t>
      </w:r>
      <w:r w:rsidRPr="0049768A">
        <w:rPr>
          <w:rFonts w:eastAsia="MS Mincho" w:cs="Traditional Arabic" w:hint="cs"/>
          <w:b/>
          <w:bCs/>
          <w:sz w:val="36"/>
          <w:szCs w:val="36"/>
          <w:rtl/>
          <w:lang w:eastAsia="en-US"/>
        </w:rPr>
        <w:t>ّ</w:t>
      </w:r>
      <w:r w:rsidRPr="0049768A">
        <w:rPr>
          <w:rFonts w:eastAsia="MS Mincho" w:cs="Traditional Arabic"/>
          <w:b/>
          <w:bCs/>
          <w:sz w:val="36"/>
          <w:szCs w:val="36"/>
          <w:rtl/>
          <w:lang w:eastAsia="en-US"/>
        </w:rPr>
        <w:t xml:space="preserve"> كل غائبة لي بخير"</w:t>
      </w:r>
      <w:r w:rsidRPr="0049768A">
        <w:rPr>
          <w:rFonts w:eastAsia="MS Mincho" w:cs="Traditional Arabic"/>
          <w:sz w:val="36"/>
          <w:szCs w:val="36"/>
          <w:rtl/>
          <w:lang w:eastAsia="en-US"/>
        </w:rPr>
        <w:t xml:space="preserve"> أخرجه الحاكم وصححه ووافقه الذهبي 1/510 عن ابن عباس رضي الله عنهما.</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109- </w:t>
      </w:r>
      <w:r w:rsidRPr="0049768A">
        <w:rPr>
          <w:rFonts w:eastAsia="MS Mincho" w:cs="Traditional Arabic"/>
          <w:b/>
          <w:bCs/>
          <w:sz w:val="36"/>
          <w:szCs w:val="36"/>
          <w:rtl/>
          <w:lang w:eastAsia="en-US"/>
        </w:rPr>
        <w:t>"اللهم حاسبني حساباً يسيراً"</w:t>
      </w:r>
      <w:r w:rsidRPr="0049768A">
        <w:rPr>
          <w:rFonts w:eastAsia="MS Mincho" w:cs="Traditional Arabic"/>
          <w:sz w:val="36"/>
          <w:szCs w:val="36"/>
          <w:rtl/>
          <w:lang w:eastAsia="en-US"/>
        </w:rPr>
        <w:t xml:space="preserve"> رواه أحمد 6/48 والحاكم وقال صحيح على شرط مسلم ووافقه الذهبي 1/255 قالت عائشة رضي الله عنها: فلما انصرف قلت يا نبي الله ما الحساب اليسير؟ قال: </w:t>
      </w:r>
      <w:r w:rsidRPr="0049768A">
        <w:rPr>
          <w:rFonts w:eastAsia="MS Mincho" w:cs="Traditional Arabic"/>
          <w:b/>
          <w:bCs/>
          <w:sz w:val="36"/>
          <w:szCs w:val="36"/>
          <w:rtl/>
          <w:lang w:eastAsia="en-US"/>
        </w:rPr>
        <w:t>"أن ينظر في كتابه فيتجاوز عنه إنه من نوقش الحساب يومئذ يا عائشة هلك وكل ما يصيب المؤمن يكفر الله عز وجل به عنه حتى الشوكة تشوكه"</w:t>
      </w:r>
      <w:r w:rsidRPr="0049768A">
        <w:rPr>
          <w:rFonts w:eastAsia="MS Mincho" w:cs="Traditional Arabic"/>
          <w:sz w:val="36"/>
          <w:szCs w:val="36"/>
          <w:rtl/>
          <w:lang w:eastAsia="en-US"/>
        </w:rPr>
        <w:t>.</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110- </w:t>
      </w:r>
      <w:r w:rsidRPr="0049768A">
        <w:rPr>
          <w:rFonts w:eastAsia="MS Mincho" w:cs="Traditional Arabic"/>
          <w:b/>
          <w:bCs/>
          <w:sz w:val="36"/>
          <w:szCs w:val="36"/>
          <w:rtl/>
          <w:lang w:eastAsia="en-US"/>
        </w:rPr>
        <w:t>"اللهم أعنا على ذكرك، وشكرك، وحسن عبادتك"</w:t>
      </w:r>
      <w:r w:rsidRPr="0049768A">
        <w:rPr>
          <w:rFonts w:eastAsia="MS Mincho" w:cs="Traditional Arabic"/>
          <w:sz w:val="36"/>
          <w:szCs w:val="36"/>
          <w:rtl/>
          <w:lang w:eastAsia="en-US"/>
        </w:rPr>
        <w:t xml:space="preserve"> الحاكم 1/499 وصححه ووافقه الذهبي وهو كما قالا وهو عند أبي داود 2/86 والنسائي في السهو 3/53 أن النبي </w:t>
      </w:r>
      <w:r w:rsidRPr="0049768A">
        <w:rPr>
          <w:rFonts w:eastAsia="MS Mincho" w:cs="Traditional Arabic" w:hint="cs"/>
          <w:sz w:val="36"/>
          <w:szCs w:val="36"/>
          <w:rtl/>
          <w:lang w:eastAsia="en-US"/>
        </w:rPr>
        <w:t>صلى الله عليه وسلم</w:t>
      </w:r>
      <w:r w:rsidRPr="0049768A">
        <w:rPr>
          <w:rFonts w:eastAsia="MS Mincho" w:cs="Traditional Arabic"/>
          <w:sz w:val="36"/>
          <w:szCs w:val="36"/>
          <w:rtl/>
          <w:lang w:eastAsia="en-US"/>
        </w:rPr>
        <w:t xml:space="preserve"> أوصى معاذاً أن يقولها في دبر كل صلاة.</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111- </w:t>
      </w:r>
      <w:r w:rsidRPr="0049768A">
        <w:rPr>
          <w:rFonts w:eastAsia="MS Mincho" w:cs="Traditional Arabic"/>
          <w:b/>
          <w:bCs/>
          <w:sz w:val="36"/>
          <w:szCs w:val="36"/>
          <w:rtl/>
          <w:lang w:eastAsia="en-US"/>
        </w:rPr>
        <w:t xml:space="preserve">"اللهم إني أسألك إيماناً لا يرتد، ونعيماً لا ينفذ، ومرافقة محمد </w:t>
      </w:r>
      <w:r w:rsidRPr="0049768A">
        <w:rPr>
          <w:rFonts w:eastAsia="MS Mincho" w:cs="Traditional Arabic" w:hint="cs"/>
          <w:b/>
          <w:bCs/>
          <w:sz w:val="36"/>
          <w:szCs w:val="36"/>
          <w:rtl/>
          <w:lang w:eastAsia="en-US"/>
        </w:rPr>
        <w:t>صلى الله عليه وسلم</w:t>
      </w:r>
      <w:r w:rsidRPr="0049768A">
        <w:rPr>
          <w:rFonts w:eastAsia="MS Mincho" w:cs="Traditional Arabic"/>
          <w:b/>
          <w:bCs/>
          <w:sz w:val="36"/>
          <w:szCs w:val="36"/>
          <w:rtl/>
          <w:lang w:eastAsia="en-US"/>
        </w:rPr>
        <w:t xml:space="preserve"> في أعلى جنة الخلد"</w:t>
      </w:r>
      <w:r w:rsidRPr="0049768A">
        <w:rPr>
          <w:rFonts w:eastAsia="MS Mincho" w:cs="Traditional Arabic"/>
          <w:sz w:val="36"/>
          <w:szCs w:val="36"/>
          <w:rtl/>
          <w:lang w:eastAsia="en-US"/>
        </w:rPr>
        <w:t xml:space="preserve"> أخرجه ابن حبان (موارد) </w:t>
      </w:r>
      <w:r w:rsidRPr="0049768A">
        <w:rPr>
          <w:rFonts w:eastAsia="MS Mincho" w:cs="Traditional Arabic"/>
          <w:sz w:val="36"/>
          <w:szCs w:val="36"/>
          <w:rtl/>
          <w:lang w:eastAsia="en-US"/>
        </w:rPr>
        <w:lastRenderedPageBreak/>
        <w:t>ص604 برقم 2436 عن ابن مسعود رضي الله عنه موقوفاً. ورواه أحمد عن طريق آخر 1/386،400 والنسائي في عمل اليوم والليلة رقم 869.</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112- </w:t>
      </w:r>
      <w:r w:rsidRPr="0049768A">
        <w:rPr>
          <w:rFonts w:eastAsia="MS Mincho" w:cs="Traditional Arabic"/>
          <w:b/>
          <w:bCs/>
          <w:sz w:val="36"/>
          <w:szCs w:val="36"/>
          <w:rtl/>
          <w:lang w:eastAsia="en-US"/>
        </w:rPr>
        <w:t>"اللهم قني شر نفسي، واعزم لي على أرشد أمري، اللهم اغفر لي ما أسررت، وما أعلنت، وما أخطأت، وما عمدت، وما علمت، وما جهلت"</w:t>
      </w:r>
      <w:r w:rsidRPr="0049768A">
        <w:rPr>
          <w:rFonts w:eastAsia="MS Mincho" w:cs="Traditional Arabic"/>
          <w:sz w:val="36"/>
          <w:szCs w:val="36"/>
          <w:rtl/>
          <w:lang w:eastAsia="en-US"/>
        </w:rPr>
        <w:t xml:space="preserve"> الحاكم 1/510 وصححه ووافقه الذهبي وأخرجه أحمد 4/444 وقال الحافظ في الإصابة: إسناده صحيح.</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113- "اللهم إني أعوذ بك من غلبة الدين، وغلبة العدو، وشماتة الأعداء" أخرجه النسائي 8/265 وانظر صحيح النسائي 3/1113.</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114- </w:t>
      </w:r>
      <w:r w:rsidRPr="0049768A">
        <w:rPr>
          <w:rFonts w:eastAsia="MS Mincho" w:cs="Traditional Arabic"/>
          <w:b/>
          <w:bCs/>
          <w:sz w:val="36"/>
          <w:szCs w:val="36"/>
          <w:rtl/>
          <w:lang w:eastAsia="en-US"/>
        </w:rPr>
        <w:t>"اللهم اغفر لي، واهدني، وارزقني، وعافني، أعوذ بالله من ضيق المقام يوم القيامة"</w:t>
      </w:r>
      <w:r w:rsidRPr="0049768A">
        <w:rPr>
          <w:rFonts w:eastAsia="MS Mincho" w:cs="Traditional Arabic"/>
          <w:sz w:val="36"/>
          <w:szCs w:val="36"/>
          <w:rtl/>
          <w:lang w:eastAsia="en-US"/>
        </w:rPr>
        <w:t xml:space="preserve"> النسائي 3/209 وابن ماجه 1/431 وغيرهما وانظر صحيح سنن النسائي 1/356 وصحيح ابن ماجه 1/226.</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115- </w:t>
      </w:r>
      <w:r w:rsidRPr="0049768A">
        <w:rPr>
          <w:rFonts w:eastAsia="MS Mincho" w:cs="Traditional Arabic"/>
          <w:b/>
          <w:bCs/>
          <w:sz w:val="36"/>
          <w:szCs w:val="36"/>
          <w:rtl/>
          <w:lang w:eastAsia="en-US"/>
        </w:rPr>
        <w:t>"اللهم متعني بسمعي، وبصري، واجعلهما الوارث مني، وانصرني على من يظلمني، وخذ منه بثأري"</w:t>
      </w:r>
      <w:r w:rsidRPr="0049768A">
        <w:rPr>
          <w:rFonts w:eastAsia="MS Mincho" w:cs="Traditional Arabic"/>
          <w:sz w:val="36"/>
          <w:szCs w:val="36"/>
          <w:rtl/>
          <w:lang w:eastAsia="en-US"/>
        </w:rPr>
        <w:t xml:space="preserve"> أخرجه الترمذي. وانظر صحيح الترمذي 3/188 وأخرجه الحاكم وصححه ووافقه 1/523.</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116- </w:t>
      </w:r>
      <w:r w:rsidRPr="0049768A">
        <w:rPr>
          <w:rFonts w:eastAsia="MS Mincho" w:cs="Traditional Arabic"/>
          <w:b/>
          <w:bCs/>
          <w:sz w:val="36"/>
          <w:szCs w:val="36"/>
          <w:rtl/>
          <w:lang w:eastAsia="en-US"/>
        </w:rPr>
        <w:t>"اللهم إني أسألك عيشة نقية، وميتة سوية، ومرداً غير مخز ولا فاضح"</w:t>
      </w:r>
      <w:r w:rsidRPr="0049768A">
        <w:rPr>
          <w:rFonts w:eastAsia="MS Mincho" w:cs="Traditional Arabic"/>
          <w:sz w:val="36"/>
          <w:szCs w:val="36"/>
          <w:rtl/>
          <w:lang w:eastAsia="en-US"/>
        </w:rPr>
        <w:t xml:space="preserve"> زوائد مسند البزار 2/422 برقم 2177، والطبراني، وانظر: مجمع الزوائد 10/179 قال: إسناد الطبراني جيد.</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117- </w:t>
      </w:r>
      <w:r w:rsidRPr="0049768A">
        <w:rPr>
          <w:rFonts w:eastAsia="MS Mincho" w:cs="Traditional Arabic"/>
          <w:b/>
          <w:bCs/>
          <w:sz w:val="36"/>
          <w:szCs w:val="36"/>
          <w:rtl/>
          <w:lang w:eastAsia="en-US"/>
        </w:rPr>
        <w:t xml:space="preserve">"اللهم لك الحمد كله، اللهم لا قابض لما بسطت، ولا باسط لما قبضت، ولا هادي لمن أضللت ولا مضل لمن هديت، ولا معطي لما منعت ولا مانع لما أعطيت، ولا مقرب لما باعدت، ولا مباعد لما قربت، اللهم </w:t>
      </w:r>
      <w:r w:rsidRPr="0049768A">
        <w:rPr>
          <w:rFonts w:eastAsia="MS Mincho" w:cs="Traditional Arabic"/>
          <w:b/>
          <w:bCs/>
          <w:sz w:val="36"/>
          <w:szCs w:val="36"/>
          <w:rtl/>
          <w:lang w:eastAsia="en-US"/>
        </w:rPr>
        <w:lastRenderedPageBreak/>
        <w:t>ابسط علينا من بركاتك ورحمتك وفضلك ورزقك، اللهم إني أسألك النع</w:t>
      </w:r>
      <w:r w:rsidRPr="0049768A">
        <w:rPr>
          <w:rFonts w:eastAsia="MS Mincho" w:cs="Traditional Arabic" w:hint="cs"/>
          <w:b/>
          <w:bCs/>
          <w:sz w:val="36"/>
          <w:szCs w:val="36"/>
          <w:rtl/>
          <w:lang w:eastAsia="en-US"/>
        </w:rPr>
        <w:t>ي</w:t>
      </w:r>
      <w:r w:rsidRPr="0049768A">
        <w:rPr>
          <w:rFonts w:eastAsia="MS Mincho" w:cs="Traditional Arabic"/>
          <w:b/>
          <w:bCs/>
          <w:sz w:val="36"/>
          <w:szCs w:val="36"/>
          <w:rtl/>
          <w:lang w:eastAsia="en-US"/>
        </w:rPr>
        <w:t>م المقيم الذي لا يحول ولا يزول، اللهم إني أسألك النعيم يوم العيلة، والأمن يوم الخوف، اللهم إني عائذ بك من شر ما أعطيتنا وشر ما منعتنا، اللهم حبب إلينا الإيمان وزينه في قلوبنا وكره إلينا الكفر والفسوق والعصيان واجعلنا من الراشدين، اللهم توفنا مسلمين، وأحينا مسلمين، وألحقنا بالصالحين غير خزايا ولا مفتونين، اللهم قاتل الكفرة الذين يكذبون رسلك ويصدون عن سبيلك، واجعل عليهم رجزك وعذابك، اللهم قاتل الكفرة الذين أوتوا الكتاب؛ إله الحق [آمين]"</w:t>
      </w:r>
      <w:r w:rsidRPr="0049768A">
        <w:rPr>
          <w:rFonts w:eastAsia="MS Mincho" w:cs="Traditional Arabic"/>
          <w:sz w:val="36"/>
          <w:szCs w:val="36"/>
          <w:rtl/>
          <w:lang w:eastAsia="en-US"/>
        </w:rPr>
        <w:t xml:space="preserve"> أحمد بلفظه 3/424 وما بين المعكوفين للحاكم 1/507، 3/23 - 24، وأخرجه البخاري في الأدب المفرد برقم 699 وصححه الألباني في تخريج فقه السيرة ص 284 وفي صحيح الأدب المفرد للبخاري برقم 538 ص259.</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118- </w:t>
      </w:r>
      <w:r w:rsidRPr="0049768A">
        <w:rPr>
          <w:rFonts w:eastAsia="MS Mincho" w:cs="Traditional Arabic"/>
          <w:b/>
          <w:bCs/>
          <w:sz w:val="36"/>
          <w:szCs w:val="36"/>
          <w:rtl/>
          <w:lang w:eastAsia="en-US"/>
        </w:rPr>
        <w:t>"اللهم اغفر لي، وارحمني، واهدني، وعافني، وارزقني"</w:t>
      </w:r>
      <w:r w:rsidRPr="0049768A">
        <w:rPr>
          <w:rFonts w:eastAsia="MS Mincho" w:cs="Traditional Arabic"/>
          <w:sz w:val="36"/>
          <w:szCs w:val="36"/>
          <w:rtl/>
          <w:lang w:eastAsia="en-US"/>
        </w:rPr>
        <w:t xml:space="preserve"> مسلم 4/2072 - 2073 وفي رواية لمسلم </w:t>
      </w:r>
      <w:r w:rsidRPr="0049768A">
        <w:rPr>
          <w:rFonts w:eastAsia="MS Mincho" w:cs="Traditional Arabic"/>
          <w:b/>
          <w:bCs/>
          <w:sz w:val="36"/>
          <w:szCs w:val="36"/>
          <w:rtl/>
          <w:lang w:eastAsia="en-US"/>
        </w:rPr>
        <w:t>"فإن هؤلاء تجمع لك دنياك وآخرتك"</w:t>
      </w:r>
      <w:r w:rsidRPr="0049768A">
        <w:rPr>
          <w:rFonts w:eastAsia="MS Mincho" w:cs="Traditional Arabic"/>
          <w:sz w:val="36"/>
          <w:szCs w:val="36"/>
          <w:rtl/>
          <w:lang w:eastAsia="en-US"/>
        </w:rPr>
        <w:t xml:space="preserve"> وفي سنن أبي داود قال: "فلما ولى الأعرابي قال النبي </w:t>
      </w:r>
      <w:r w:rsidRPr="0049768A">
        <w:rPr>
          <w:rFonts w:eastAsia="MS Mincho" w:cs="Traditional Arabic" w:hint="cs"/>
          <w:sz w:val="36"/>
          <w:szCs w:val="36"/>
          <w:rtl/>
          <w:lang w:eastAsia="en-US"/>
        </w:rPr>
        <w:t>صلى الله عليه وسلم</w:t>
      </w:r>
      <w:r w:rsidRPr="0049768A">
        <w:rPr>
          <w:rFonts w:eastAsia="MS Mincho" w:cs="Traditional Arabic"/>
          <w:sz w:val="36"/>
          <w:szCs w:val="36"/>
          <w:rtl/>
          <w:lang w:eastAsia="en-US"/>
        </w:rPr>
        <w:t xml:space="preserve">: </w:t>
      </w:r>
      <w:r w:rsidRPr="0049768A">
        <w:rPr>
          <w:rFonts w:eastAsia="MS Mincho" w:cs="Traditional Arabic"/>
          <w:b/>
          <w:bCs/>
          <w:sz w:val="36"/>
          <w:szCs w:val="36"/>
          <w:rtl/>
          <w:lang w:eastAsia="en-US"/>
        </w:rPr>
        <w:t>"لقد ملأ يديه من الخير"</w:t>
      </w:r>
      <w:r w:rsidRPr="0049768A">
        <w:rPr>
          <w:rFonts w:eastAsia="MS Mincho" w:cs="Traditional Arabic"/>
          <w:sz w:val="36"/>
          <w:szCs w:val="36"/>
          <w:rtl/>
          <w:lang w:eastAsia="en-US"/>
        </w:rPr>
        <w:t xml:space="preserve"> 1/220".</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b/>
          <w:bCs/>
          <w:sz w:val="36"/>
          <w:szCs w:val="36"/>
          <w:rtl/>
          <w:lang w:eastAsia="en-US"/>
        </w:rPr>
        <w:t>"</w:t>
      </w:r>
      <w:r w:rsidRPr="0049768A">
        <w:rPr>
          <w:rFonts w:eastAsia="MS Mincho" w:cs="Traditional Arabic" w:hint="cs"/>
          <w:b/>
          <w:bCs/>
          <w:sz w:val="36"/>
          <w:szCs w:val="36"/>
          <w:rtl/>
          <w:lang w:eastAsia="en-US"/>
        </w:rPr>
        <w:t>.</w:t>
      </w:r>
      <w:r w:rsidRPr="0049768A">
        <w:rPr>
          <w:rFonts w:eastAsia="MS Mincho" w:cs="Traditional Arabic"/>
          <w:b/>
          <w:bCs/>
          <w:sz w:val="36"/>
          <w:szCs w:val="36"/>
          <w:rtl/>
          <w:lang w:eastAsia="en-US"/>
        </w:rPr>
        <w:t>.. واجبرني وارفعني"</w:t>
      </w:r>
      <w:r w:rsidRPr="0049768A">
        <w:rPr>
          <w:rFonts w:eastAsia="MS Mincho" w:cs="Traditional Arabic"/>
          <w:sz w:val="36"/>
          <w:szCs w:val="36"/>
          <w:rtl/>
          <w:lang w:eastAsia="en-US"/>
        </w:rPr>
        <w:t xml:space="preserve"> انظر: صحيح ابن ماجه 1/148، وصحيح الترمذي 1/90.</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119- </w:t>
      </w:r>
      <w:r w:rsidRPr="0049768A">
        <w:rPr>
          <w:rFonts w:eastAsia="MS Mincho" w:cs="Traditional Arabic"/>
          <w:b/>
          <w:bCs/>
          <w:sz w:val="36"/>
          <w:szCs w:val="36"/>
          <w:rtl/>
          <w:lang w:eastAsia="en-US"/>
        </w:rPr>
        <w:t>"اللهم زدنا ولا تنقصنا، وأكرمنا ولا تهنا، وأعطنا ولا تحرمنا، وآثرنا ولا تؤثر علينا، وأرضنا وارض عنا"</w:t>
      </w:r>
      <w:r w:rsidRPr="0049768A">
        <w:rPr>
          <w:rFonts w:eastAsia="MS Mincho" w:cs="Traditional Arabic"/>
          <w:sz w:val="36"/>
          <w:szCs w:val="36"/>
          <w:rtl/>
          <w:lang w:eastAsia="en-US"/>
        </w:rPr>
        <w:t xml:space="preserve"> الترمذي 5/326 برقم 3173، </w:t>
      </w:r>
      <w:r w:rsidRPr="0049768A">
        <w:rPr>
          <w:rFonts w:eastAsia="MS Mincho" w:cs="Traditional Arabic"/>
          <w:sz w:val="36"/>
          <w:szCs w:val="36"/>
          <w:rtl/>
          <w:lang w:eastAsia="en-US"/>
        </w:rPr>
        <w:lastRenderedPageBreak/>
        <w:t>والحاكم 2/98 وصححه، وحسنه الشيخ عبد القادر الأرنؤوط في تحقيقه لجامع الأصول 11/282 برقم 8847.</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120- </w:t>
      </w:r>
      <w:r w:rsidRPr="0049768A">
        <w:rPr>
          <w:rFonts w:eastAsia="MS Mincho" w:cs="Traditional Arabic"/>
          <w:b/>
          <w:bCs/>
          <w:sz w:val="36"/>
          <w:szCs w:val="36"/>
          <w:rtl/>
          <w:lang w:eastAsia="en-US"/>
        </w:rPr>
        <w:t>"اللهم أحسنت خَلقي فأحسن خُلُقي"</w:t>
      </w:r>
      <w:r w:rsidRPr="0049768A">
        <w:rPr>
          <w:rFonts w:eastAsia="MS Mincho" w:cs="Traditional Arabic"/>
          <w:sz w:val="36"/>
          <w:szCs w:val="36"/>
          <w:rtl/>
          <w:lang w:eastAsia="en-US"/>
        </w:rPr>
        <w:t xml:space="preserve"> أخرجه أحمد 6/68، 155، 1/403 وصححه الألباني في إرواء الغليل 1/155 برقم 74.</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121- </w:t>
      </w:r>
      <w:r w:rsidRPr="0049768A">
        <w:rPr>
          <w:rFonts w:eastAsia="MS Mincho" w:cs="Traditional Arabic"/>
          <w:b/>
          <w:bCs/>
          <w:sz w:val="36"/>
          <w:szCs w:val="36"/>
          <w:rtl/>
          <w:lang w:eastAsia="en-US"/>
        </w:rPr>
        <w:t>"اللهم ثبتني واجعلني هادياً مهدياً"</w:t>
      </w:r>
      <w:r w:rsidRPr="0049768A">
        <w:rPr>
          <w:rFonts w:eastAsia="MS Mincho" w:cs="Traditional Arabic"/>
          <w:sz w:val="36"/>
          <w:szCs w:val="36"/>
          <w:rtl/>
          <w:lang w:eastAsia="en-US"/>
        </w:rPr>
        <w:t xml:space="preserve"> دل عليه دعاء النبي </w:t>
      </w:r>
      <w:r w:rsidRPr="0049768A">
        <w:rPr>
          <w:rFonts w:eastAsia="MS Mincho" w:cs="Traditional Arabic" w:hint="cs"/>
          <w:sz w:val="36"/>
          <w:szCs w:val="36"/>
          <w:rtl/>
          <w:lang w:eastAsia="en-US"/>
        </w:rPr>
        <w:t>صلى الله عليه وسلم</w:t>
      </w:r>
      <w:r w:rsidRPr="0049768A">
        <w:rPr>
          <w:rFonts w:eastAsia="MS Mincho" w:cs="Traditional Arabic"/>
          <w:sz w:val="36"/>
          <w:szCs w:val="36"/>
          <w:rtl/>
          <w:lang w:eastAsia="en-US"/>
        </w:rPr>
        <w:t xml:space="preserve"> لجرير رضي الله عنه. انظر البخاري مع الفتح 6/161.</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 xml:space="preserve">122- </w:t>
      </w:r>
      <w:r w:rsidRPr="0049768A">
        <w:rPr>
          <w:rFonts w:eastAsia="MS Mincho" w:cs="Traditional Arabic"/>
          <w:b/>
          <w:bCs/>
          <w:sz w:val="36"/>
          <w:szCs w:val="36"/>
          <w:rtl/>
          <w:lang w:eastAsia="en-US"/>
        </w:rPr>
        <w:t>"اللهم آتني الحكمة التي من أوتيها فقد أوتي خيراً كثيراً"</w:t>
      </w:r>
      <w:r w:rsidRPr="0049768A">
        <w:rPr>
          <w:rFonts w:eastAsia="MS Mincho" w:cs="Traditional Arabic"/>
          <w:sz w:val="36"/>
          <w:szCs w:val="36"/>
          <w:rtl/>
          <w:lang w:eastAsia="en-US"/>
        </w:rPr>
        <w:t xml:space="preserve"> قال سبحانه وتعالى: </w:t>
      </w:r>
      <w:r w:rsidRPr="0049768A">
        <w:rPr>
          <w:rFonts w:eastAsia="MS Mincho" w:cs="Traditional Arabic"/>
          <w:b/>
          <w:bCs/>
          <w:sz w:val="36"/>
          <w:szCs w:val="36"/>
          <w:rtl/>
          <w:lang w:eastAsia="en-US"/>
        </w:rPr>
        <w:t>{يُؤتِي الْحِكْمَةَ مَن يَشَاء وَمَن يُؤْتَ الْحِكْمَةَ فَقَدْ أُوتِيَ خَيْرًا كَثِيرًا}</w:t>
      </w:r>
      <w:r w:rsidRPr="0049768A">
        <w:rPr>
          <w:rFonts w:eastAsia="MS Mincho" w:cs="Traditional Arabic"/>
          <w:sz w:val="36"/>
          <w:szCs w:val="36"/>
          <w:rtl/>
          <w:lang w:eastAsia="en-US"/>
        </w:rPr>
        <w:t xml:space="preserve"> [البقرة 269].</w:t>
      </w:r>
    </w:p>
    <w:p w:rsidR="007919EA" w:rsidRPr="0049768A" w:rsidRDefault="007919EA" w:rsidP="007919EA">
      <w:pPr>
        <w:pStyle w:val="af2"/>
        <w:ind w:firstLine="284"/>
        <w:jc w:val="lowKashida"/>
        <w:rPr>
          <w:rFonts w:eastAsia="MS Mincho" w:cs="Traditional Arabic"/>
          <w:sz w:val="36"/>
          <w:szCs w:val="36"/>
          <w:rtl/>
          <w:lang w:eastAsia="en-US"/>
        </w:rPr>
      </w:pPr>
      <w:r w:rsidRPr="0049768A">
        <w:rPr>
          <w:rFonts w:eastAsia="MS Mincho" w:cs="Traditional Arabic"/>
          <w:sz w:val="36"/>
          <w:szCs w:val="36"/>
          <w:rtl/>
          <w:lang w:eastAsia="en-US"/>
        </w:rPr>
        <w:t>اللهم صل وسلم على نبينا محمد وعلى آله وأصحابه أجمعين ومن تبعهم بإحسان إلى يوم الدين.</w:t>
      </w:r>
    </w:p>
    <w:p w:rsidR="007919EA" w:rsidRPr="0049768A" w:rsidRDefault="007919EA" w:rsidP="007919EA">
      <w:pPr>
        <w:pStyle w:val="af2"/>
        <w:jc w:val="lowKashida"/>
        <w:rPr>
          <w:rFonts w:eastAsia="MS Mincho" w:cs="Simplified Arabic"/>
          <w:sz w:val="36"/>
          <w:szCs w:val="36"/>
          <w:rtl/>
          <w:lang w:eastAsia="en-US"/>
        </w:rPr>
      </w:pPr>
      <w:r w:rsidRPr="0049768A">
        <w:rPr>
          <w:rFonts w:eastAsia="MS Mincho" w:cs="Simplified Arabic" w:hint="cs"/>
          <w:sz w:val="36"/>
          <w:szCs w:val="36"/>
          <w:rtl/>
          <w:lang w:eastAsia="en-US"/>
        </w:rPr>
        <w:t>__________________________________</w:t>
      </w:r>
    </w:p>
    <w:p w:rsidR="007919EA" w:rsidRPr="0049768A" w:rsidRDefault="007919EA" w:rsidP="007919EA">
      <w:pPr>
        <w:pStyle w:val="af2"/>
        <w:numPr>
          <w:ilvl w:val="0"/>
          <w:numId w:val="20"/>
        </w:numPr>
        <w:ind w:right="0"/>
        <w:jc w:val="lowKashida"/>
        <w:rPr>
          <w:rFonts w:eastAsia="MS Mincho" w:cs="Traditional Arabic"/>
          <w:sz w:val="36"/>
          <w:szCs w:val="36"/>
          <w:rtl/>
          <w:lang w:eastAsia="en-US"/>
        </w:rPr>
      </w:pPr>
      <w:r w:rsidRPr="0049768A">
        <w:rPr>
          <w:rFonts w:eastAsia="MS Mincho" w:cs="Traditional Arabic"/>
          <w:sz w:val="36"/>
          <w:szCs w:val="36"/>
          <w:rtl/>
          <w:lang w:eastAsia="en-US"/>
        </w:rPr>
        <w:t>انظر هذه الأسماء مع أدلتها من الكتاب والسنة في كتاب شرح أسماء الله الحسنى في ضوء الكتاب والسنة للمؤلف.</w:t>
      </w:r>
    </w:p>
    <w:p w:rsidR="007919EA" w:rsidRPr="0049768A" w:rsidRDefault="007919EA" w:rsidP="007919EA">
      <w:pPr>
        <w:pStyle w:val="af2"/>
        <w:numPr>
          <w:ilvl w:val="0"/>
          <w:numId w:val="20"/>
        </w:numPr>
        <w:ind w:right="0"/>
        <w:jc w:val="lowKashida"/>
        <w:rPr>
          <w:rFonts w:eastAsia="MS Mincho" w:cs="Traditional Arabic"/>
          <w:sz w:val="36"/>
          <w:szCs w:val="36"/>
          <w:lang w:eastAsia="en-US"/>
        </w:rPr>
      </w:pPr>
      <w:r w:rsidRPr="0049768A">
        <w:rPr>
          <w:rFonts w:eastAsia="MS Mincho" w:cs="Traditional Arabic"/>
          <w:sz w:val="36"/>
          <w:szCs w:val="36"/>
          <w:rtl/>
          <w:lang w:eastAsia="en-US"/>
        </w:rPr>
        <w:t>أخرجه أبو داود 2/78 والترمذي 5/557 وابن ماجه 2/1271 وقال ابن حجر سنده جيد. وانظر صحيح الترمذي 3/179 .</w:t>
      </w:r>
    </w:p>
    <w:p w:rsidR="007919EA" w:rsidRPr="0049768A" w:rsidRDefault="007919EA" w:rsidP="007919EA">
      <w:pPr>
        <w:pStyle w:val="af2"/>
        <w:numPr>
          <w:ilvl w:val="0"/>
          <w:numId w:val="20"/>
        </w:numPr>
        <w:ind w:right="0"/>
        <w:jc w:val="lowKashida"/>
        <w:rPr>
          <w:rFonts w:eastAsia="MS Mincho" w:cs="Traditional Arabic"/>
          <w:sz w:val="36"/>
          <w:szCs w:val="36"/>
          <w:lang w:eastAsia="en-US"/>
        </w:rPr>
      </w:pPr>
      <w:r w:rsidRPr="0049768A">
        <w:rPr>
          <w:rFonts w:eastAsia="MS Mincho" w:cs="Traditional Arabic"/>
          <w:sz w:val="36"/>
          <w:szCs w:val="36"/>
          <w:rtl/>
          <w:lang w:eastAsia="en-US"/>
        </w:rPr>
        <w:t>الترمذي 5/566 و5/462 وأحمد 3/18 وانظر صحيح الجامع 5/116 وصحيح الترمذي 3/140 .</w:t>
      </w:r>
    </w:p>
    <w:p w:rsidR="007919EA" w:rsidRPr="0049768A" w:rsidRDefault="007919EA" w:rsidP="007919EA">
      <w:pPr>
        <w:pStyle w:val="af2"/>
        <w:numPr>
          <w:ilvl w:val="0"/>
          <w:numId w:val="20"/>
        </w:numPr>
        <w:ind w:right="0"/>
        <w:jc w:val="lowKashida"/>
        <w:rPr>
          <w:rFonts w:eastAsia="MS Mincho" w:cs="Traditional Arabic"/>
          <w:sz w:val="36"/>
          <w:szCs w:val="36"/>
          <w:lang w:eastAsia="en-US"/>
        </w:rPr>
      </w:pPr>
      <w:r w:rsidRPr="0049768A">
        <w:rPr>
          <w:rFonts w:eastAsia="MS Mincho" w:cs="Traditional Arabic"/>
          <w:sz w:val="36"/>
          <w:szCs w:val="36"/>
          <w:rtl/>
          <w:lang w:eastAsia="en-US"/>
        </w:rPr>
        <w:t>انظر هذه الآداب وأسباب الإجابة مع أدلتها في الأصل ص88 إلى ص121 .</w:t>
      </w:r>
    </w:p>
    <w:p w:rsidR="007919EA" w:rsidRPr="0049768A" w:rsidRDefault="007919EA" w:rsidP="007919EA">
      <w:pPr>
        <w:pStyle w:val="af2"/>
        <w:numPr>
          <w:ilvl w:val="0"/>
          <w:numId w:val="20"/>
        </w:numPr>
        <w:ind w:right="0"/>
        <w:jc w:val="lowKashida"/>
        <w:rPr>
          <w:rFonts w:eastAsia="MS Mincho" w:cs="Traditional Arabic"/>
          <w:sz w:val="36"/>
          <w:szCs w:val="36"/>
          <w:lang w:eastAsia="en-US"/>
        </w:rPr>
      </w:pPr>
      <w:r w:rsidRPr="0049768A">
        <w:rPr>
          <w:rFonts w:eastAsia="MS Mincho" w:cs="Traditional Arabic"/>
          <w:sz w:val="36"/>
          <w:szCs w:val="36"/>
          <w:rtl/>
          <w:lang w:eastAsia="en-US"/>
        </w:rPr>
        <w:lastRenderedPageBreak/>
        <w:t>قد ثبت عن النبي ( أنه بدأ بنفسه بالدعاء وثبت أيضاً أنه لم يبدأ بنفسه كدعائه لأنس، وابن عباس، وأم إسماعيل، وغيرهم. وانظر التفصيل في هذه المسألة في شرح النووي لصحيح مسلم 15/144 وتحفة الأحوذي شرح سنن الترمذي 9/328 والبخاري مع الفتح 1/218 .</w:t>
      </w:r>
    </w:p>
    <w:p w:rsidR="007919EA" w:rsidRPr="0049768A" w:rsidRDefault="007919EA" w:rsidP="007919EA">
      <w:pPr>
        <w:pStyle w:val="af2"/>
        <w:numPr>
          <w:ilvl w:val="0"/>
          <w:numId w:val="20"/>
        </w:numPr>
        <w:ind w:right="0"/>
        <w:jc w:val="lowKashida"/>
        <w:rPr>
          <w:rFonts w:eastAsia="MS Mincho" w:cs="Traditional Arabic"/>
          <w:sz w:val="36"/>
          <w:szCs w:val="36"/>
          <w:lang w:eastAsia="en-US"/>
        </w:rPr>
      </w:pPr>
      <w:r w:rsidRPr="0049768A">
        <w:rPr>
          <w:rFonts w:eastAsia="MS Mincho" w:cs="Traditional Arabic"/>
          <w:sz w:val="36"/>
          <w:szCs w:val="36"/>
          <w:rtl/>
          <w:lang w:eastAsia="en-US"/>
        </w:rPr>
        <w:t>انظر هذه الأوقات والأحوال والأماكن مع أدلتها بالتفصيل في الأصل ص101-118 .</w:t>
      </w:r>
    </w:p>
    <w:p w:rsidR="007919EA" w:rsidRPr="0049768A" w:rsidRDefault="007919EA" w:rsidP="007919EA">
      <w:pPr>
        <w:pStyle w:val="af2"/>
        <w:numPr>
          <w:ilvl w:val="0"/>
          <w:numId w:val="20"/>
        </w:numPr>
        <w:ind w:right="0"/>
        <w:jc w:val="lowKashida"/>
        <w:rPr>
          <w:rFonts w:eastAsia="MS Mincho" w:cs="Traditional Arabic"/>
          <w:sz w:val="36"/>
          <w:szCs w:val="36"/>
          <w:rtl/>
          <w:lang w:eastAsia="en-US"/>
        </w:rPr>
      </w:pPr>
      <w:r w:rsidRPr="0049768A">
        <w:rPr>
          <w:rFonts w:eastAsia="MS Mincho" w:cs="Traditional Arabic"/>
          <w:sz w:val="36"/>
          <w:szCs w:val="36"/>
          <w:rtl/>
          <w:lang w:eastAsia="en-US"/>
        </w:rPr>
        <w:t>انظر اسم الله الأعظم في حديث رقم 94، 95، 96 من هذا الكتيب.</w:t>
      </w:r>
    </w:p>
    <w:p w:rsidR="007919EA" w:rsidRPr="0049768A" w:rsidRDefault="007919EA" w:rsidP="0039305B">
      <w:pPr>
        <w:jc w:val="right"/>
        <w:rPr>
          <w:sz w:val="36"/>
          <w:szCs w:val="36"/>
          <w:rtl/>
        </w:rPr>
      </w:pPr>
    </w:p>
    <w:p w:rsidR="00181D33" w:rsidRPr="0049768A" w:rsidRDefault="00181D33" w:rsidP="00181D33">
      <w:pPr>
        <w:pStyle w:val="3"/>
        <w:bidi/>
        <w:jc w:val="lowKashida"/>
        <w:rPr>
          <w:rFonts w:cs="Traditional Arabic"/>
          <w:b w:val="0"/>
          <w:bCs w:val="0"/>
          <w:sz w:val="36"/>
          <w:szCs w:val="36"/>
          <w:rtl/>
        </w:rPr>
      </w:pPr>
      <w:r w:rsidRPr="0049768A">
        <w:rPr>
          <w:rFonts w:cs="Traditional Arabic" w:hint="cs"/>
          <w:b w:val="0"/>
          <w:bCs w:val="0"/>
          <w:sz w:val="36"/>
          <w:szCs w:val="36"/>
          <w:rtl/>
        </w:rPr>
        <w:t>الدعاء</w:t>
      </w:r>
      <w:r w:rsidRPr="0049768A">
        <w:rPr>
          <w:rFonts w:cs="Traditional Arabic"/>
          <w:b w:val="0"/>
          <w:bCs w:val="0"/>
          <w:sz w:val="36"/>
          <w:szCs w:val="36"/>
          <w:rtl/>
        </w:rPr>
        <w:t xml:space="preserve"> حال </w:t>
      </w:r>
      <w:r w:rsidRPr="0049768A">
        <w:rPr>
          <w:rFonts w:cs="Traditional Arabic" w:hint="cs"/>
          <w:b w:val="0"/>
          <w:bCs w:val="0"/>
          <w:sz w:val="36"/>
          <w:szCs w:val="36"/>
          <w:rtl/>
        </w:rPr>
        <w:t>ال</w:t>
      </w:r>
      <w:r w:rsidRPr="0049768A">
        <w:rPr>
          <w:rFonts w:cs="Traditional Arabic"/>
          <w:b w:val="0"/>
          <w:bCs w:val="0"/>
          <w:sz w:val="36"/>
          <w:szCs w:val="36"/>
          <w:rtl/>
        </w:rPr>
        <w:t xml:space="preserve">خروج من </w:t>
      </w:r>
      <w:r w:rsidRPr="0049768A">
        <w:rPr>
          <w:rFonts w:cs="Traditional Arabic" w:hint="cs"/>
          <w:b w:val="0"/>
          <w:bCs w:val="0"/>
          <w:sz w:val="36"/>
          <w:szCs w:val="36"/>
          <w:rtl/>
        </w:rPr>
        <w:t>ال</w:t>
      </w:r>
      <w:r w:rsidRPr="0049768A">
        <w:rPr>
          <w:rFonts w:cs="Traditional Arabic"/>
          <w:b w:val="0"/>
          <w:bCs w:val="0"/>
          <w:sz w:val="36"/>
          <w:szCs w:val="36"/>
          <w:rtl/>
        </w:rPr>
        <w:t>بيت</w:t>
      </w:r>
    </w:p>
    <w:p w:rsidR="00181D33" w:rsidRPr="0049768A" w:rsidRDefault="00181D33" w:rsidP="00181D33">
      <w:pPr>
        <w:bidi/>
        <w:spacing w:after="60"/>
        <w:ind w:firstLine="567"/>
        <w:jc w:val="lowKashida"/>
        <w:rPr>
          <w:rFonts w:cs="Traditional Arabic"/>
          <w:w w:val="90"/>
          <w:sz w:val="36"/>
          <w:szCs w:val="36"/>
          <w:rtl/>
        </w:rPr>
      </w:pPr>
      <w:r w:rsidRPr="0049768A">
        <w:rPr>
          <w:rFonts w:cs="Traditional Arabic" w:hint="cs"/>
          <w:w w:val="90"/>
          <w:sz w:val="36"/>
          <w:szCs w:val="36"/>
          <w:rtl/>
        </w:rPr>
        <w:t xml:space="preserve">أرشدنا النبي </w:t>
      </w:r>
      <w:r w:rsidRPr="0049768A">
        <w:rPr>
          <w:rFonts w:cs="Traditional Arabic"/>
          <w:w w:val="90"/>
          <w:sz w:val="36"/>
          <w:szCs w:val="36"/>
        </w:rPr>
        <w:sym w:font="AGA Arabesque" w:char="F065"/>
      </w:r>
      <w:r w:rsidRPr="0049768A">
        <w:rPr>
          <w:rFonts w:cs="Traditional Arabic" w:hint="cs"/>
          <w:w w:val="90"/>
          <w:sz w:val="36"/>
          <w:szCs w:val="36"/>
          <w:rtl/>
        </w:rPr>
        <w:t xml:space="preserve"> إلى الدعاء والذكر حال خروجنا من البيت وحثنا عليه لما يترتب عليه من الثواب والفضل الكبير .</w:t>
      </w:r>
    </w:p>
    <w:p w:rsidR="00181D33" w:rsidRPr="0049768A" w:rsidRDefault="00181D33" w:rsidP="00181D33">
      <w:pPr>
        <w:bidi/>
        <w:spacing w:after="60"/>
        <w:ind w:firstLine="567"/>
        <w:jc w:val="lowKashida"/>
        <w:rPr>
          <w:rFonts w:cs="Traditional Arabic"/>
          <w:w w:val="90"/>
          <w:sz w:val="36"/>
          <w:szCs w:val="36"/>
          <w:rtl/>
        </w:rPr>
      </w:pPr>
      <w:r w:rsidRPr="0049768A">
        <w:rPr>
          <w:rFonts w:cs="Traditional Arabic" w:hint="cs"/>
          <w:w w:val="90"/>
          <w:sz w:val="36"/>
          <w:szCs w:val="36"/>
          <w:rtl/>
        </w:rPr>
        <w:t>ف</w:t>
      </w:r>
      <w:r w:rsidRPr="0049768A">
        <w:rPr>
          <w:rFonts w:cs="Traditional Arabic"/>
          <w:w w:val="90"/>
          <w:sz w:val="36"/>
          <w:szCs w:val="36"/>
          <w:rtl/>
        </w:rPr>
        <w:t xml:space="preserve">عن أنس </w:t>
      </w:r>
      <w:r w:rsidRPr="0049768A">
        <w:rPr>
          <w:rFonts w:cs="Traditional Arabic"/>
          <w:w w:val="90"/>
          <w:sz w:val="36"/>
          <w:szCs w:val="36"/>
        </w:rPr>
        <w:sym w:font="AGA Arabesque" w:char="F074"/>
      </w:r>
      <w:r w:rsidRPr="0049768A">
        <w:rPr>
          <w:rFonts w:cs="Traditional Arabic" w:hint="cs"/>
          <w:w w:val="90"/>
          <w:sz w:val="36"/>
          <w:szCs w:val="36"/>
          <w:rtl/>
        </w:rPr>
        <w:t xml:space="preserve"> </w:t>
      </w:r>
      <w:r w:rsidRPr="0049768A">
        <w:rPr>
          <w:rFonts w:cs="Traditional Arabic"/>
          <w:w w:val="90"/>
          <w:sz w:val="36"/>
          <w:szCs w:val="36"/>
          <w:rtl/>
        </w:rPr>
        <w:t xml:space="preserve">قال، قال رسول الله </w:t>
      </w:r>
      <w:r w:rsidRPr="0049768A">
        <w:rPr>
          <w:rFonts w:cs="Traditional Arabic"/>
          <w:w w:val="90"/>
          <w:sz w:val="36"/>
          <w:szCs w:val="36"/>
        </w:rPr>
        <w:sym w:font="AGA Arabesque" w:char="F065"/>
      </w:r>
      <w:r w:rsidRPr="0049768A">
        <w:rPr>
          <w:rFonts w:cs="Traditional Arabic"/>
          <w:w w:val="90"/>
          <w:sz w:val="36"/>
          <w:szCs w:val="36"/>
          <w:rtl/>
        </w:rPr>
        <w:t>: "من قال يعني إذا خرج من بيته بسم الله توكلت على الله ولا حول ولا قوة إلا بالله يقال</w:t>
      </w:r>
      <w:r w:rsidRPr="0049768A">
        <w:rPr>
          <w:rFonts w:cs="Traditional Arabic" w:hint="cs"/>
          <w:w w:val="90"/>
          <w:sz w:val="36"/>
          <w:szCs w:val="36"/>
          <w:rtl/>
        </w:rPr>
        <w:t xml:space="preserve"> </w:t>
      </w:r>
      <w:r w:rsidRPr="0049768A">
        <w:rPr>
          <w:rFonts w:cs="Traditional Arabic"/>
          <w:w w:val="90"/>
          <w:sz w:val="36"/>
          <w:szCs w:val="36"/>
          <w:rtl/>
        </w:rPr>
        <w:t>له :كُفيتَ ووقيت وهديت وتنحى عنه الشيطان"</w:t>
      </w:r>
      <w:r w:rsidRPr="0049768A">
        <w:rPr>
          <w:rFonts w:cs="Traditional Arabic" w:hint="cs"/>
          <w:w w:val="90"/>
          <w:sz w:val="36"/>
          <w:szCs w:val="36"/>
          <w:vertAlign w:val="superscript"/>
          <w:rtl/>
        </w:rPr>
        <w:t>.</w:t>
      </w:r>
      <w:r w:rsidRPr="0049768A">
        <w:rPr>
          <w:rFonts w:cs="Traditional Arabic"/>
          <w:w w:val="90"/>
          <w:sz w:val="36"/>
          <w:szCs w:val="36"/>
          <w:vertAlign w:val="superscript"/>
          <w:rtl/>
        </w:rPr>
        <w:t>(</w:t>
      </w:r>
      <w:r w:rsidRPr="0049768A">
        <w:rPr>
          <w:rStyle w:val="a4"/>
          <w:rFonts w:cs="Traditional Arabic"/>
          <w:w w:val="90"/>
          <w:sz w:val="36"/>
          <w:szCs w:val="36"/>
          <w:rtl/>
        </w:rPr>
        <w:footnoteReference w:id="918"/>
      </w:r>
      <w:r w:rsidRPr="0049768A">
        <w:rPr>
          <w:rFonts w:cs="Traditional Arabic"/>
          <w:w w:val="90"/>
          <w:sz w:val="36"/>
          <w:szCs w:val="36"/>
          <w:vertAlign w:val="superscript"/>
          <w:rtl/>
        </w:rPr>
        <w:t>)</w:t>
      </w:r>
      <w:r w:rsidRPr="0049768A">
        <w:rPr>
          <w:rFonts w:cs="Traditional Arabic"/>
          <w:w w:val="90"/>
          <w:sz w:val="36"/>
          <w:szCs w:val="36"/>
          <w:rtl/>
        </w:rPr>
        <w:t>.</w:t>
      </w:r>
    </w:p>
    <w:p w:rsidR="00181D33" w:rsidRPr="0049768A" w:rsidRDefault="00181D33" w:rsidP="00181D33">
      <w:pPr>
        <w:pStyle w:val="a5"/>
        <w:spacing w:after="100"/>
        <w:ind w:firstLine="567"/>
        <w:rPr>
          <w:rFonts w:cs="Traditional Arabic"/>
          <w:sz w:val="36"/>
          <w:szCs w:val="36"/>
          <w:rtl/>
        </w:rPr>
      </w:pPr>
      <w:r w:rsidRPr="0049768A">
        <w:rPr>
          <w:rFonts w:cs="Traditional Arabic"/>
          <w:sz w:val="36"/>
          <w:szCs w:val="36"/>
          <w:rtl/>
        </w:rPr>
        <w:t>وزاد أبو داود في رواية : "فيقول يعني الشيطان لشيطان آخر: كيف لك برجل هُديّ وكُفي ووقي؟"</w:t>
      </w:r>
      <w:r w:rsidRPr="0049768A">
        <w:rPr>
          <w:rFonts w:cs="Traditional Arabic" w:hint="cs"/>
          <w:sz w:val="36"/>
          <w:szCs w:val="36"/>
          <w:rtl/>
        </w:rPr>
        <w:t>.</w:t>
      </w:r>
    </w:p>
    <w:p w:rsidR="00181D33" w:rsidRPr="0049768A" w:rsidRDefault="00181D33" w:rsidP="00181D33">
      <w:pPr>
        <w:pStyle w:val="a5"/>
        <w:spacing w:after="100"/>
        <w:ind w:firstLine="567"/>
        <w:rPr>
          <w:rFonts w:cs="Traditional Arabic"/>
          <w:sz w:val="36"/>
          <w:szCs w:val="36"/>
          <w:rtl/>
        </w:rPr>
      </w:pPr>
      <w:r w:rsidRPr="0049768A">
        <w:rPr>
          <w:rFonts w:cs="Traditional Arabic" w:hint="cs"/>
          <w:sz w:val="36"/>
          <w:szCs w:val="36"/>
          <w:rtl/>
        </w:rPr>
        <w:lastRenderedPageBreak/>
        <w:t>فيه من الفضل: تكفى ما أهمك ويتنحى عنك الشيطان</w:t>
      </w:r>
    </w:p>
    <w:p w:rsidR="00181D33" w:rsidRPr="0049768A" w:rsidRDefault="00181D33" w:rsidP="00181D33">
      <w:pPr>
        <w:pStyle w:val="21"/>
        <w:jc w:val="lowKashida"/>
        <w:rPr>
          <w:rFonts w:cs="Traditional Arabic"/>
          <w:rtl/>
        </w:rPr>
      </w:pPr>
      <w:r w:rsidRPr="0049768A">
        <w:rPr>
          <w:rFonts w:cs="Traditional Arabic"/>
          <w:rtl/>
        </w:rPr>
        <w:t>ما يقول إذا أراد النوم واضطجع على فراشه.</w:t>
      </w:r>
    </w:p>
    <w:p w:rsidR="00181D33" w:rsidRPr="0049768A" w:rsidRDefault="00181D33" w:rsidP="00181D33">
      <w:pPr>
        <w:bidi/>
        <w:spacing w:after="100"/>
        <w:ind w:firstLine="567"/>
        <w:jc w:val="lowKashida"/>
        <w:rPr>
          <w:rFonts w:cs="Traditional Arabic"/>
          <w:sz w:val="36"/>
          <w:szCs w:val="36"/>
          <w:rtl/>
        </w:rPr>
      </w:pPr>
      <w:r w:rsidRPr="0049768A">
        <w:rPr>
          <w:rFonts w:cs="Traditional Arabic" w:hint="cs"/>
          <w:sz w:val="36"/>
          <w:szCs w:val="36"/>
          <w:rtl/>
        </w:rPr>
        <w:t xml:space="preserve">كذلك من الأدعية والأذكار التي أرشدنا إليها النبي </w:t>
      </w:r>
      <w:r w:rsidRPr="0049768A">
        <w:rPr>
          <w:rFonts w:cs="Traditional Arabic"/>
          <w:sz w:val="36"/>
          <w:szCs w:val="36"/>
        </w:rPr>
        <w:sym w:font="AGA Arabesque" w:char="F065"/>
      </w:r>
      <w:r w:rsidRPr="0049768A">
        <w:rPr>
          <w:rFonts w:cs="Traditional Arabic" w:hint="cs"/>
          <w:sz w:val="36"/>
          <w:szCs w:val="36"/>
          <w:rtl/>
        </w:rPr>
        <w:t xml:space="preserve"> والتي فيها من الفوائد العظيمة والأجور الكثيرة أذكار النوم .  </w:t>
      </w:r>
    </w:p>
    <w:p w:rsidR="00181D33" w:rsidRPr="0049768A" w:rsidRDefault="00181D33" w:rsidP="00181D33">
      <w:pPr>
        <w:bidi/>
        <w:spacing w:after="100"/>
        <w:ind w:firstLine="567"/>
        <w:jc w:val="lowKashida"/>
        <w:rPr>
          <w:rFonts w:cs="Traditional Arabic"/>
          <w:sz w:val="36"/>
          <w:szCs w:val="36"/>
          <w:rtl/>
        </w:rPr>
      </w:pPr>
      <w:r w:rsidRPr="0049768A">
        <w:rPr>
          <w:rFonts w:cs="Traditional Arabic" w:hint="cs"/>
          <w:sz w:val="36"/>
          <w:szCs w:val="36"/>
          <w:rtl/>
        </w:rPr>
        <w:t>ف</w:t>
      </w:r>
      <w:r w:rsidRPr="0049768A">
        <w:rPr>
          <w:rFonts w:cs="Traditional Arabic"/>
          <w:sz w:val="36"/>
          <w:szCs w:val="36"/>
          <w:rtl/>
        </w:rPr>
        <w:t xml:space="preserve">عن علي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 أن رسول الله </w:t>
      </w:r>
      <w:r w:rsidRPr="0049768A">
        <w:rPr>
          <w:rFonts w:cs="Traditional Arabic"/>
          <w:sz w:val="36"/>
          <w:szCs w:val="36"/>
        </w:rPr>
        <w:sym w:font="AGA Arabesque" w:char="F065"/>
      </w:r>
      <w:r w:rsidRPr="0049768A">
        <w:rPr>
          <w:rFonts w:cs="Traditional Arabic"/>
          <w:sz w:val="36"/>
          <w:szCs w:val="36"/>
          <w:rtl/>
        </w:rPr>
        <w:t xml:space="preserve"> قال له ولفاطمة رضي الله عنهما: "إذا أويتما إلى فراشكما أو إذا أخذتما مضاجعكما فكبرا ثلاثاً وثلاثين وسبحا ثلاثاً وثلاثين واحمدا ثلاثاً وثلاثين" </w:t>
      </w:r>
    </w:p>
    <w:p w:rsidR="00181D33" w:rsidRPr="0049768A" w:rsidRDefault="00181D33" w:rsidP="00181D33">
      <w:pPr>
        <w:pStyle w:val="a5"/>
        <w:spacing w:after="100"/>
        <w:rPr>
          <w:rFonts w:cs="Traditional Arabic"/>
          <w:sz w:val="36"/>
          <w:szCs w:val="36"/>
          <w:rtl/>
        </w:rPr>
      </w:pPr>
      <w:r w:rsidRPr="0049768A">
        <w:rPr>
          <w:rFonts w:cs="Traditional Arabic"/>
          <w:sz w:val="36"/>
          <w:szCs w:val="36"/>
          <w:rtl/>
        </w:rPr>
        <w:t>وفي رواية " سبحا أربعاً وثلاثين".</w:t>
      </w:r>
    </w:p>
    <w:p w:rsidR="00181D33" w:rsidRPr="0049768A" w:rsidRDefault="00181D33" w:rsidP="00181D33">
      <w:pPr>
        <w:bidi/>
        <w:spacing w:after="100"/>
        <w:ind w:firstLine="567"/>
        <w:jc w:val="lowKashida"/>
        <w:rPr>
          <w:rFonts w:cs="Traditional Arabic"/>
          <w:sz w:val="36"/>
          <w:szCs w:val="36"/>
          <w:rtl/>
        </w:rPr>
      </w:pPr>
      <w:r w:rsidRPr="0049768A">
        <w:rPr>
          <w:rFonts w:cs="Traditional Arabic"/>
          <w:sz w:val="36"/>
          <w:szCs w:val="36"/>
          <w:rtl/>
        </w:rPr>
        <w:t xml:space="preserve">وفي رواية "سبحا أربعاً وثلاثين" وفي رواية "وكبرا أربعاً وثلاثين". </w:t>
      </w:r>
    </w:p>
    <w:p w:rsidR="00181D33" w:rsidRPr="0049768A" w:rsidRDefault="00181D33" w:rsidP="00181D33">
      <w:pPr>
        <w:bidi/>
        <w:spacing w:after="100"/>
        <w:ind w:firstLine="567"/>
        <w:jc w:val="lowKashida"/>
        <w:rPr>
          <w:rFonts w:cs="Traditional Arabic"/>
          <w:sz w:val="36"/>
          <w:szCs w:val="36"/>
          <w:rtl/>
        </w:rPr>
      </w:pPr>
      <w:r w:rsidRPr="0049768A">
        <w:rPr>
          <w:rFonts w:cs="Traditional Arabic"/>
          <w:sz w:val="36"/>
          <w:szCs w:val="36"/>
          <w:rtl/>
        </w:rPr>
        <w:t xml:space="preserve">قال علي: فما تركته منذ سمعته من رسول الله </w:t>
      </w:r>
      <w:r w:rsidRPr="0049768A">
        <w:rPr>
          <w:rFonts w:cs="Traditional Arabic"/>
          <w:sz w:val="36"/>
          <w:szCs w:val="36"/>
        </w:rPr>
        <w:sym w:font="AGA Arabesque" w:char="F072"/>
      </w:r>
      <w:r w:rsidRPr="0049768A">
        <w:rPr>
          <w:rFonts w:cs="Traditional Arabic"/>
          <w:sz w:val="36"/>
          <w:szCs w:val="36"/>
          <w:rtl/>
        </w:rPr>
        <w:t>، قيل له: ولا ليلة صفين، قال: ولا ليلة صفين"</w:t>
      </w:r>
      <w:r w:rsidRPr="0049768A">
        <w:rPr>
          <w:rFonts w:cs="Traditional Arabic"/>
          <w:sz w:val="36"/>
          <w:szCs w:val="36"/>
          <w:vertAlign w:val="superscript"/>
          <w:rtl/>
        </w:rPr>
        <w:t>(</w:t>
      </w:r>
      <w:r w:rsidRPr="0049768A">
        <w:rPr>
          <w:rStyle w:val="a4"/>
          <w:rFonts w:cs="Traditional Arabic"/>
          <w:sz w:val="36"/>
          <w:szCs w:val="36"/>
          <w:rtl/>
        </w:rPr>
        <w:footnoteReference w:id="919"/>
      </w:r>
      <w:r w:rsidRPr="0049768A">
        <w:rPr>
          <w:rFonts w:cs="Traditional Arabic"/>
          <w:sz w:val="36"/>
          <w:szCs w:val="36"/>
          <w:vertAlign w:val="superscript"/>
          <w:rtl/>
        </w:rPr>
        <w:t>)</w:t>
      </w:r>
      <w:r w:rsidRPr="0049768A">
        <w:rPr>
          <w:rFonts w:cs="Traditional Arabic"/>
          <w:sz w:val="36"/>
          <w:szCs w:val="36"/>
          <w:rtl/>
        </w:rPr>
        <w:t>.</w:t>
      </w:r>
    </w:p>
    <w:p w:rsidR="00181D33" w:rsidRPr="0049768A" w:rsidRDefault="00181D33" w:rsidP="00181D33">
      <w:pPr>
        <w:pStyle w:val="a5"/>
        <w:spacing w:after="100"/>
        <w:ind w:firstLine="567"/>
        <w:rPr>
          <w:rFonts w:cs="Traditional Arabic"/>
          <w:sz w:val="36"/>
          <w:szCs w:val="36"/>
          <w:rtl/>
        </w:rPr>
      </w:pPr>
      <w:r w:rsidRPr="0049768A">
        <w:rPr>
          <w:rFonts w:cs="Traditional Arabic"/>
          <w:sz w:val="36"/>
          <w:szCs w:val="36"/>
          <w:rtl/>
        </w:rPr>
        <w:t xml:space="preserve">وفي رواية: "أن فاطمة اشتكت ما تلقى من الرحى في يدها" الحديث. </w:t>
      </w:r>
    </w:p>
    <w:p w:rsidR="00181D33" w:rsidRPr="0049768A" w:rsidRDefault="00181D33" w:rsidP="00181D33">
      <w:pPr>
        <w:bidi/>
        <w:spacing w:after="100"/>
        <w:ind w:firstLine="567"/>
        <w:jc w:val="lowKashida"/>
        <w:rPr>
          <w:rFonts w:cs="Traditional Arabic"/>
          <w:sz w:val="36"/>
          <w:szCs w:val="36"/>
          <w:rtl/>
        </w:rPr>
      </w:pPr>
      <w:r w:rsidRPr="0049768A">
        <w:rPr>
          <w:rFonts w:cs="Traditional Arabic"/>
          <w:sz w:val="36"/>
          <w:szCs w:val="36"/>
          <w:rtl/>
        </w:rPr>
        <w:t xml:space="preserve">ليلة صفين: هي ليلة الحرب المعروفة بصفين وهي موضع بقرب الفرات كانت فيه حرب عظيمة بينه وبين أهل الشام. </w:t>
      </w:r>
    </w:p>
    <w:p w:rsidR="00181D33" w:rsidRPr="0049768A" w:rsidRDefault="00181D33" w:rsidP="00181D33">
      <w:pPr>
        <w:pStyle w:val="a9"/>
        <w:rPr>
          <w:sz w:val="36"/>
          <w:szCs w:val="36"/>
          <w:rtl/>
        </w:rPr>
      </w:pPr>
      <w:r w:rsidRPr="0049768A">
        <w:rPr>
          <w:sz w:val="36"/>
          <w:szCs w:val="36"/>
          <w:rtl/>
        </w:rPr>
        <w:lastRenderedPageBreak/>
        <w:t>قال ابن قيم الجوزية رحمه الله تعالى: وقال شيخ الإسلام ابن تيمية وقدس الله روحه: بلغنا أنه من حافظ على هذه الكلمات لم يأخذه إعياء فيما يعانيه من شغل وغيره.</w:t>
      </w:r>
    </w:p>
    <w:p w:rsidR="00181D33" w:rsidRPr="0049768A" w:rsidRDefault="00181D33" w:rsidP="00181D33">
      <w:pPr>
        <w:bidi/>
        <w:spacing w:after="100"/>
        <w:ind w:firstLine="567"/>
        <w:jc w:val="lowKashida"/>
        <w:rPr>
          <w:rFonts w:cs="Traditional Arabic"/>
          <w:sz w:val="36"/>
          <w:szCs w:val="36"/>
          <w:rtl/>
        </w:rPr>
      </w:pPr>
      <w:r w:rsidRPr="0049768A">
        <w:rPr>
          <w:rFonts w:cs="Traditional Arabic"/>
          <w:sz w:val="36"/>
          <w:szCs w:val="36"/>
          <w:rtl/>
        </w:rPr>
        <w:t>وعن البراء بن عازب</w:t>
      </w:r>
      <w:r w:rsidRPr="0049768A">
        <w:rPr>
          <w:rFonts w:cs="Traditional Arabic" w:hint="cs"/>
          <w:sz w:val="36"/>
          <w:szCs w:val="36"/>
          <w:rtl/>
        </w:rPr>
        <w:t>،</w:t>
      </w:r>
      <w:r w:rsidRPr="0049768A">
        <w:rPr>
          <w:rFonts w:cs="Traditional Arabic"/>
          <w:sz w:val="36"/>
          <w:szCs w:val="36"/>
          <w:rtl/>
        </w:rPr>
        <w:t xml:space="preserve"> أن رسول الله </w:t>
      </w:r>
      <w:r w:rsidRPr="0049768A">
        <w:rPr>
          <w:rFonts w:cs="Traditional Arabic"/>
          <w:sz w:val="36"/>
          <w:szCs w:val="36"/>
        </w:rPr>
        <w:sym w:font="AGA Arabesque" w:char="F072"/>
      </w:r>
      <w:r w:rsidRPr="0049768A">
        <w:rPr>
          <w:rFonts w:cs="Traditional Arabic"/>
          <w:sz w:val="36"/>
          <w:szCs w:val="36"/>
          <w:rtl/>
        </w:rPr>
        <w:t xml:space="preserve"> قال: "إذا أخذت </w:t>
      </w:r>
      <w:r w:rsidRPr="0049768A">
        <w:rPr>
          <w:rFonts w:cs="Traditional Arabic" w:hint="cs"/>
          <w:sz w:val="36"/>
          <w:szCs w:val="36"/>
          <w:rtl/>
        </w:rPr>
        <w:t>مضجعك</w:t>
      </w:r>
      <w:r w:rsidRPr="0049768A">
        <w:rPr>
          <w:rFonts w:cs="Traditional Arabic"/>
          <w:sz w:val="36"/>
          <w:szCs w:val="36"/>
          <w:rtl/>
        </w:rPr>
        <w:t xml:space="preserve"> فتوضأ وضوءك للصلاة ثم اضطجع على شقك الأيمن ثم قل: اللهم إني أسلمت وجهي إليك وفوضت أمري إليك آمنت بكتابك الذي أنزلت وبنبيك الذي أرسلت واجعلهن من آخر كلامك فإن مت من ليلتك مت وأنت على الفطرة" واجعلهن آخر ما تتكلم به". </w:t>
      </w:r>
    </w:p>
    <w:p w:rsidR="00181D33" w:rsidRPr="0049768A" w:rsidRDefault="00181D33" w:rsidP="00181D33">
      <w:pPr>
        <w:bidi/>
        <w:spacing w:after="100"/>
        <w:ind w:firstLine="567"/>
        <w:jc w:val="lowKashida"/>
        <w:rPr>
          <w:rFonts w:cs="Traditional Arabic"/>
          <w:sz w:val="36"/>
          <w:szCs w:val="36"/>
          <w:rtl/>
        </w:rPr>
      </w:pPr>
      <w:r w:rsidRPr="0049768A">
        <w:rPr>
          <w:rFonts w:cs="Traditional Arabic"/>
          <w:sz w:val="36"/>
          <w:szCs w:val="36"/>
          <w:rtl/>
        </w:rPr>
        <w:t>قال: فرددتهن ل</w:t>
      </w:r>
      <w:r w:rsidRPr="0049768A">
        <w:rPr>
          <w:rFonts w:cs="Traditional Arabic" w:hint="cs"/>
          <w:sz w:val="36"/>
          <w:szCs w:val="36"/>
          <w:rtl/>
        </w:rPr>
        <w:t>أ</w:t>
      </w:r>
      <w:r w:rsidRPr="0049768A">
        <w:rPr>
          <w:rFonts w:cs="Traditional Arabic"/>
          <w:sz w:val="36"/>
          <w:szCs w:val="36"/>
          <w:rtl/>
        </w:rPr>
        <w:t xml:space="preserve">ستذكرهن فقلت: آمنت برسولك الذي </w:t>
      </w:r>
      <w:r w:rsidRPr="0049768A">
        <w:rPr>
          <w:rFonts w:cs="Traditional Arabic" w:hint="cs"/>
          <w:sz w:val="36"/>
          <w:szCs w:val="36"/>
          <w:rtl/>
        </w:rPr>
        <w:t>أرسلت</w:t>
      </w:r>
      <w:r w:rsidRPr="0049768A">
        <w:rPr>
          <w:rFonts w:cs="Traditional Arabic"/>
          <w:sz w:val="36"/>
          <w:szCs w:val="36"/>
          <w:rtl/>
        </w:rPr>
        <w:t xml:space="preserve"> قال: "قل: آمنت بنبيك الذي أرسلت" </w:t>
      </w:r>
    </w:p>
    <w:p w:rsidR="00181D33" w:rsidRPr="0049768A" w:rsidRDefault="00181D33" w:rsidP="00181D33">
      <w:pPr>
        <w:bidi/>
        <w:spacing w:after="100"/>
        <w:ind w:firstLine="567"/>
        <w:jc w:val="lowKashida"/>
        <w:rPr>
          <w:rFonts w:cs="Traditional Arabic"/>
          <w:sz w:val="36"/>
          <w:szCs w:val="36"/>
          <w:rtl/>
        </w:rPr>
      </w:pPr>
      <w:r w:rsidRPr="0049768A">
        <w:rPr>
          <w:rFonts w:cs="Traditional Arabic"/>
          <w:sz w:val="36"/>
          <w:szCs w:val="36"/>
          <w:rtl/>
        </w:rPr>
        <w:t xml:space="preserve">وزاد في حديث حصين: "وإن أصبح أصاب خيراً". </w:t>
      </w:r>
    </w:p>
    <w:p w:rsidR="00181D33" w:rsidRPr="0049768A" w:rsidRDefault="00181D33" w:rsidP="00181D33">
      <w:pPr>
        <w:bidi/>
        <w:spacing w:after="100"/>
        <w:ind w:firstLine="567"/>
        <w:jc w:val="lowKashida"/>
        <w:rPr>
          <w:rFonts w:cs="Traditional Arabic"/>
          <w:sz w:val="36"/>
          <w:szCs w:val="36"/>
          <w:rtl/>
        </w:rPr>
      </w:pPr>
      <w:r w:rsidRPr="0049768A">
        <w:rPr>
          <w:rFonts w:cs="Traditional Arabic"/>
          <w:sz w:val="36"/>
          <w:szCs w:val="36"/>
          <w:rtl/>
        </w:rPr>
        <w:t xml:space="preserve">"أسلمت نفسي إليك" أي: توكلت عليك واعتمدتك في أمري كله كما يعتمد الإنسان بظهره إلى ما يسنده. </w:t>
      </w:r>
    </w:p>
    <w:p w:rsidR="00181D33" w:rsidRPr="0049768A" w:rsidRDefault="00181D33" w:rsidP="00181D33">
      <w:pPr>
        <w:pStyle w:val="a9"/>
        <w:rPr>
          <w:sz w:val="36"/>
          <w:szCs w:val="36"/>
          <w:rtl/>
        </w:rPr>
      </w:pPr>
      <w:r w:rsidRPr="0049768A">
        <w:rPr>
          <w:sz w:val="36"/>
          <w:szCs w:val="36"/>
          <w:rtl/>
        </w:rPr>
        <w:t xml:space="preserve">"رغبة ورهبة" أي طمعاً في ثوابك وخوفا من عذابك. </w:t>
      </w:r>
    </w:p>
    <w:p w:rsidR="00181D33" w:rsidRPr="0049768A" w:rsidRDefault="00181D33" w:rsidP="00181D33">
      <w:pPr>
        <w:bidi/>
        <w:spacing w:after="100"/>
        <w:ind w:firstLine="567"/>
        <w:jc w:val="lowKashida"/>
        <w:rPr>
          <w:rFonts w:cs="Traditional Arabic"/>
          <w:sz w:val="36"/>
          <w:szCs w:val="36"/>
          <w:rtl/>
        </w:rPr>
      </w:pPr>
      <w:r w:rsidRPr="0049768A">
        <w:rPr>
          <w:rFonts w:cs="Traditional Arabic"/>
          <w:sz w:val="36"/>
          <w:szCs w:val="36"/>
          <w:rtl/>
        </w:rPr>
        <w:t xml:space="preserve">"مت على الفطرة" أي: الإسلام. </w:t>
      </w:r>
    </w:p>
    <w:p w:rsidR="00181D33" w:rsidRPr="0049768A" w:rsidRDefault="00181D33" w:rsidP="00181D33">
      <w:pPr>
        <w:bidi/>
        <w:spacing w:after="100"/>
        <w:ind w:firstLine="567"/>
        <w:jc w:val="lowKashida"/>
        <w:rPr>
          <w:rFonts w:cs="Traditional Arabic"/>
          <w:sz w:val="36"/>
          <w:szCs w:val="36"/>
          <w:rtl/>
        </w:rPr>
      </w:pPr>
      <w:r w:rsidRPr="0049768A">
        <w:rPr>
          <w:rFonts w:cs="Traditional Arabic"/>
          <w:sz w:val="36"/>
          <w:szCs w:val="36"/>
          <w:rtl/>
        </w:rPr>
        <w:t xml:space="preserve">"وإن أصبحت أصبت خيراً" أي: حصل لك ثواب هذه السنن واهتمامك بالخير ومتابعتك أمر الله ورسوله </w:t>
      </w:r>
      <w:r w:rsidRPr="0049768A">
        <w:rPr>
          <w:rFonts w:cs="Traditional Arabic"/>
          <w:sz w:val="36"/>
          <w:szCs w:val="36"/>
        </w:rPr>
        <w:sym w:font="AGA Arabesque" w:char="F072"/>
      </w:r>
      <w:r w:rsidRPr="0049768A">
        <w:rPr>
          <w:rFonts w:cs="Traditional Arabic"/>
          <w:sz w:val="36"/>
          <w:szCs w:val="36"/>
          <w:rtl/>
        </w:rPr>
        <w:t xml:space="preserve">. </w:t>
      </w:r>
    </w:p>
    <w:p w:rsidR="00181D33" w:rsidRPr="0049768A" w:rsidRDefault="00181D33" w:rsidP="00181D33">
      <w:pPr>
        <w:bidi/>
        <w:spacing w:after="100"/>
        <w:ind w:firstLine="567"/>
        <w:jc w:val="lowKashida"/>
        <w:rPr>
          <w:rFonts w:cs="Traditional Arabic"/>
          <w:sz w:val="36"/>
          <w:szCs w:val="36"/>
          <w:rtl/>
        </w:rPr>
      </w:pPr>
      <w:r w:rsidRPr="0049768A">
        <w:rPr>
          <w:rFonts w:cs="Traditional Arabic"/>
          <w:sz w:val="36"/>
          <w:szCs w:val="36"/>
          <w:rtl/>
        </w:rPr>
        <w:t xml:space="preserve">قال النووي رحمه الله: وفي هذا الحديث ثلاث سنن مهمة مستحبة ليست بواجبة: </w:t>
      </w:r>
    </w:p>
    <w:p w:rsidR="00181D33" w:rsidRPr="0049768A" w:rsidRDefault="00181D33" w:rsidP="00181D33">
      <w:pPr>
        <w:bidi/>
        <w:spacing w:after="100"/>
        <w:ind w:firstLine="567"/>
        <w:jc w:val="lowKashida"/>
        <w:rPr>
          <w:rFonts w:cs="Traditional Arabic"/>
          <w:sz w:val="36"/>
          <w:szCs w:val="36"/>
          <w:rtl/>
        </w:rPr>
      </w:pPr>
      <w:r w:rsidRPr="0049768A">
        <w:rPr>
          <w:rFonts w:cs="Traditional Arabic"/>
          <w:sz w:val="36"/>
          <w:szCs w:val="36"/>
          <w:rtl/>
        </w:rPr>
        <w:lastRenderedPageBreak/>
        <w:t>إحداها: الوضوء عند إرادة النوم فإن كان متوضأ كفاه ذلك الوضوء لأن المقصود النوم على طهارة مخافة أن يموت في ليلته وليكون أصدق الرؤيا وأبعد من تلعب الشيطان به في منامه وترويعه إياه.</w:t>
      </w:r>
    </w:p>
    <w:p w:rsidR="00181D33" w:rsidRPr="0049768A" w:rsidRDefault="00181D33" w:rsidP="00181D33">
      <w:pPr>
        <w:bidi/>
        <w:spacing w:after="100"/>
        <w:ind w:firstLine="567"/>
        <w:jc w:val="lowKashida"/>
        <w:rPr>
          <w:rFonts w:cs="Traditional Arabic"/>
          <w:sz w:val="36"/>
          <w:szCs w:val="36"/>
          <w:rtl/>
        </w:rPr>
      </w:pPr>
      <w:r w:rsidRPr="0049768A">
        <w:rPr>
          <w:rFonts w:cs="Traditional Arabic"/>
          <w:sz w:val="36"/>
          <w:szCs w:val="36"/>
          <w:rtl/>
        </w:rPr>
        <w:t xml:space="preserve">الثانية: النوم على الشق الأيمن لأن النبي </w:t>
      </w:r>
      <w:r w:rsidRPr="0049768A">
        <w:rPr>
          <w:rFonts w:cs="Traditional Arabic"/>
          <w:sz w:val="36"/>
          <w:szCs w:val="36"/>
        </w:rPr>
        <w:sym w:font="AGA Arabesque" w:char="F072"/>
      </w:r>
      <w:r w:rsidRPr="0049768A">
        <w:rPr>
          <w:rFonts w:cs="Traditional Arabic"/>
          <w:sz w:val="36"/>
          <w:szCs w:val="36"/>
          <w:rtl/>
        </w:rPr>
        <w:t xml:space="preserve"> كان يحب التيامن ولأنه أسرع إلى الانتباه.</w:t>
      </w:r>
    </w:p>
    <w:p w:rsidR="00181D33" w:rsidRPr="0049768A" w:rsidRDefault="00181D33" w:rsidP="00181D33">
      <w:pPr>
        <w:bidi/>
        <w:spacing w:after="100"/>
        <w:ind w:firstLine="567"/>
        <w:jc w:val="lowKashida"/>
        <w:rPr>
          <w:rFonts w:cs="Traditional Arabic"/>
          <w:sz w:val="36"/>
          <w:szCs w:val="36"/>
          <w:rtl/>
        </w:rPr>
      </w:pPr>
      <w:r w:rsidRPr="0049768A">
        <w:rPr>
          <w:rFonts w:cs="Traditional Arabic"/>
          <w:sz w:val="36"/>
          <w:szCs w:val="36"/>
          <w:rtl/>
        </w:rPr>
        <w:t xml:space="preserve">الثالثة: ذكر الله تعالى ليكون خاتمة عمله. </w:t>
      </w:r>
    </w:p>
    <w:p w:rsidR="00181D33" w:rsidRPr="0049768A" w:rsidRDefault="00181D33" w:rsidP="00181D33">
      <w:pPr>
        <w:bidi/>
        <w:spacing w:after="100"/>
        <w:ind w:firstLine="567"/>
        <w:jc w:val="lowKashida"/>
        <w:rPr>
          <w:rFonts w:cs="Traditional Arabic"/>
          <w:sz w:val="36"/>
          <w:szCs w:val="36"/>
          <w:rtl/>
        </w:rPr>
      </w:pPr>
      <w:r w:rsidRPr="0049768A">
        <w:rPr>
          <w:rFonts w:cs="Traditional Arabic"/>
          <w:sz w:val="36"/>
          <w:szCs w:val="36"/>
          <w:rtl/>
        </w:rPr>
        <w:t xml:space="preserve">قوله </w:t>
      </w:r>
      <w:r w:rsidRPr="0049768A">
        <w:rPr>
          <w:rFonts w:cs="Traditional Arabic"/>
          <w:sz w:val="36"/>
          <w:szCs w:val="36"/>
        </w:rPr>
        <w:sym w:font="AGA Arabesque" w:char="F072"/>
      </w:r>
      <w:r w:rsidRPr="0049768A">
        <w:rPr>
          <w:rFonts w:cs="Traditional Arabic"/>
          <w:sz w:val="36"/>
          <w:szCs w:val="36"/>
          <w:rtl/>
        </w:rPr>
        <w:t xml:space="preserve">: "لا، ونبيك الذي </w:t>
      </w:r>
      <w:r w:rsidRPr="0049768A">
        <w:rPr>
          <w:rFonts w:cs="Traditional Arabic" w:hint="cs"/>
          <w:sz w:val="36"/>
          <w:szCs w:val="36"/>
          <w:rtl/>
        </w:rPr>
        <w:t>أرسلت</w:t>
      </w:r>
      <w:r w:rsidRPr="0049768A">
        <w:rPr>
          <w:rFonts w:cs="Traditional Arabic"/>
          <w:sz w:val="36"/>
          <w:szCs w:val="36"/>
          <w:rtl/>
        </w:rPr>
        <w:t xml:space="preserve"> " قال الألباني رحمه الله تعالى: "فيه تنبيه قوي على أن الأوراد والأذكار توقيفية، وأنه لا يجوز فيها التصرف بزيادة أو نقص، ولو بتغيير لفظ لا يفسد المعنى فإن لفظ "الرسول" أعم من لفظة "النبي" ومع ذلك رده النبي </w:t>
      </w:r>
      <w:r w:rsidRPr="0049768A">
        <w:rPr>
          <w:rFonts w:cs="Traditional Arabic"/>
          <w:sz w:val="36"/>
          <w:szCs w:val="36"/>
        </w:rPr>
        <w:sym w:font="AGA Arabesque" w:char="F072"/>
      </w:r>
      <w:r w:rsidRPr="0049768A">
        <w:rPr>
          <w:rFonts w:cs="Traditional Arabic"/>
          <w:sz w:val="36"/>
          <w:szCs w:val="36"/>
          <w:rtl/>
        </w:rPr>
        <w:t xml:space="preserve">، مع أن البراء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قاله سهواً لم يتعمده! فأين منه أولئك المبتدعة؟ الذين لا يتحرجون من أي زيادة في الذكر، أو نقص منه ؟! فهل من معتبر؟ </w:t>
      </w:r>
    </w:p>
    <w:p w:rsidR="00181D33" w:rsidRPr="0049768A" w:rsidRDefault="00181D33" w:rsidP="00181D33">
      <w:pPr>
        <w:bidi/>
        <w:spacing w:after="100"/>
        <w:ind w:firstLine="567"/>
        <w:jc w:val="lowKashida"/>
        <w:rPr>
          <w:rFonts w:cs="Traditional Arabic"/>
          <w:w w:val="103"/>
          <w:sz w:val="36"/>
          <w:szCs w:val="36"/>
          <w:rtl/>
        </w:rPr>
      </w:pPr>
      <w:r w:rsidRPr="0049768A">
        <w:rPr>
          <w:rFonts w:cs="Traditional Arabic"/>
          <w:w w:val="103"/>
          <w:sz w:val="36"/>
          <w:szCs w:val="36"/>
          <w:rtl/>
        </w:rPr>
        <w:t xml:space="preserve">وعن عبد الله بن عمرو </w:t>
      </w:r>
      <w:r w:rsidRPr="0049768A">
        <w:rPr>
          <w:rFonts w:cs="Traditional Arabic"/>
          <w:w w:val="103"/>
          <w:sz w:val="36"/>
          <w:szCs w:val="36"/>
        </w:rPr>
        <w:sym w:font="AGA Arabesque" w:char="F074"/>
      </w:r>
      <w:r w:rsidRPr="0049768A">
        <w:rPr>
          <w:rFonts w:cs="Traditional Arabic" w:hint="cs"/>
          <w:w w:val="103"/>
          <w:sz w:val="36"/>
          <w:szCs w:val="36"/>
          <w:rtl/>
        </w:rPr>
        <w:t xml:space="preserve"> </w:t>
      </w:r>
      <w:r w:rsidRPr="0049768A">
        <w:rPr>
          <w:rFonts w:cs="Traditional Arabic"/>
          <w:w w:val="103"/>
          <w:sz w:val="36"/>
          <w:szCs w:val="36"/>
          <w:rtl/>
        </w:rPr>
        <w:t xml:space="preserve">، عن النبي </w:t>
      </w:r>
      <w:r w:rsidRPr="0049768A">
        <w:rPr>
          <w:rFonts w:cs="Traditional Arabic"/>
          <w:w w:val="103"/>
          <w:sz w:val="36"/>
          <w:szCs w:val="36"/>
        </w:rPr>
        <w:sym w:font="AGA Arabesque" w:char="F072"/>
      </w:r>
      <w:r w:rsidRPr="0049768A">
        <w:rPr>
          <w:rFonts w:cs="Traditional Arabic"/>
          <w:w w:val="103"/>
          <w:sz w:val="36"/>
          <w:szCs w:val="36"/>
          <w:rtl/>
        </w:rPr>
        <w:t xml:space="preserve"> قال: خصلتان أو خلتان لا يحافظ المرء عليهما</w:t>
      </w:r>
      <w:r w:rsidRPr="0049768A">
        <w:rPr>
          <w:rFonts w:cs="Traditional Arabic"/>
          <w:sz w:val="36"/>
          <w:szCs w:val="36"/>
          <w:rtl/>
        </w:rPr>
        <w:t xml:space="preserve"> </w:t>
      </w:r>
      <w:r w:rsidRPr="0049768A">
        <w:rPr>
          <w:rFonts w:cs="Traditional Arabic"/>
          <w:w w:val="103"/>
          <w:sz w:val="36"/>
          <w:szCs w:val="36"/>
          <w:rtl/>
        </w:rPr>
        <w:t xml:space="preserve">عبد مسلم إلا دخل الجنة، هما يسير ومن يعمل بهما قليل يسبح في دبر كل صلاة عشراً ، ويحمد عشراً، فذلك خمسون ومائة باللسان، وألف </w:t>
      </w:r>
      <w:r w:rsidRPr="0049768A">
        <w:rPr>
          <w:rFonts w:cs="Traditional Arabic" w:hint="cs"/>
          <w:w w:val="103"/>
          <w:sz w:val="36"/>
          <w:szCs w:val="36"/>
          <w:rtl/>
        </w:rPr>
        <w:t>وخمسمائ</w:t>
      </w:r>
      <w:r w:rsidRPr="0049768A">
        <w:rPr>
          <w:rFonts w:cs="Traditional Arabic" w:hint="eastAsia"/>
          <w:w w:val="103"/>
          <w:sz w:val="36"/>
          <w:szCs w:val="36"/>
          <w:rtl/>
        </w:rPr>
        <w:t>ة</w:t>
      </w:r>
      <w:r w:rsidRPr="0049768A">
        <w:rPr>
          <w:rFonts w:cs="Traditional Arabic"/>
          <w:w w:val="103"/>
          <w:sz w:val="36"/>
          <w:szCs w:val="36"/>
          <w:rtl/>
        </w:rPr>
        <w:t xml:space="preserve"> في الميزان، يكبر أربعاً وثلاثين إذ</w:t>
      </w:r>
      <w:r w:rsidRPr="0049768A">
        <w:rPr>
          <w:rFonts w:cs="Traditional Arabic" w:hint="cs"/>
          <w:w w:val="103"/>
          <w:sz w:val="36"/>
          <w:szCs w:val="36"/>
          <w:rtl/>
        </w:rPr>
        <w:t>ا</w:t>
      </w:r>
      <w:r w:rsidRPr="0049768A">
        <w:rPr>
          <w:rFonts w:cs="Traditional Arabic"/>
          <w:w w:val="103"/>
          <w:sz w:val="36"/>
          <w:szCs w:val="36"/>
          <w:rtl/>
        </w:rPr>
        <w:t xml:space="preserve"> أخذ مضجعه، ويحمد ثلاثاً وثلاثين، ويسبح ثلاثاً وثلاثين، فتلك مائة باللسان، وألف في الميزان "فلقد رأيت رسول الله </w:t>
      </w:r>
      <w:r w:rsidRPr="0049768A">
        <w:rPr>
          <w:rFonts w:cs="Traditional Arabic"/>
          <w:w w:val="103"/>
          <w:sz w:val="36"/>
          <w:szCs w:val="36"/>
        </w:rPr>
        <w:sym w:font="AGA Arabesque" w:char="F065"/>
      </w:r>
      <w:r w:rsidRPr="0049768A">
        <w:rPr>
          <w:rFonts w:cs="Traditional Arabic"/>
          <w:w w:val="103"/>
          <w:sz w:val="36"/>
          <w:szCs w:val="36"/>
          <w:rtl/>
        </w:rPr>
        <w:t xml:space="preserve"> يعقدها قالوا: يا رسول الله: كيف"هما يسير، ومن يعمل بهمها قليل"؟ قال: "يأتي أحدكم (يعنى) الشيطان في </w:t>
      </w:r>
      <w:r w:rsidRPr="0049768A">
        <w:rPr>
          <w:rFonts w:cs="Traditional Arabic"/>
          <w:w w:val="103"/>
          <w:sz w:val="36"/>
          <w:szCs w:val="36"/>
          <w:rtl/>
        </w:rPr>
        <w:lastRenderedPageBreak/>
        <w:t>منامه فينَوِّمُهًُ قبل أن يقوله ، يأتيه في صلاته، فيذكره حاجةً قبل أ ن يقولها"</w:t>
      </w:r>
      <w:r w:rsidRPr="0049768A">
        <w:rPr>
          <w:rFonts w:cs="Traditional Arabic"/>
          <w:w w:val="103"/>
          <w:sz w:val="36"/>
          <w:szCs w:val="36"/>
          <w:vertAlign w:val="superscript"/>
          <w:rtl/>
        </w:rPr>
        <w:t>(</w:t>
      </w:r>
      <w:r w:rsidRPr="0049768A">
        <w:rPr>
          <w:rStyle w:val="a4"/>
          <w:rFonts w:cs="Traditional Arabic"/>
          <w:w w:val="103"/>
          <w:sz w:val="36"/>
          <w:szCs w:val="36"/>
          <w:rtl/>
        </w:rPr>
        <w:footnoteReference w:id="920"/>
      </w:r>
      <w:r w:rsidRPr="0049768A">
        <w:rPr>
          <w:rFonts w:cs="Traditional Arabic"/>
          <w:w w:val="103"/>
          <w:sz w:val="36"/>
          <w:szCs w:val="36"/>
          <w:vertAlign w:val="superscript"/>
          <w:rtl/>
        </w:rPr>
        <w:t>)</w:t>
      </w:r>
      <w:r w:rsidRPr="0049768A">
        <w:rPr>
          <w:rFonts w:cs="Traditional Arabic"/>
          <w:w w:val="103"/>
          <w:sz w:val="36"/>
          <w:szCs w:val="36"/>
          <w:rtl/>
        </w:rPr>
        <w:t>.</w:t>
      </w:r>
    </w:p>
    <w:p w:rsidR="00181D33" w:rsidRPr="0049768A" w:rsidRDefault="00181D33" w:rsidP="00181D33">
      <w:pPr>
        <w:bidi/>
        <w:spacing w:after="100"/>
        <w:ind w:firstLine="567"/>
        <w:jc w:val="lowKashida"/>
        <w:rPr>
          <w:rFonts w:cs="Traditional Arabic"/>
          <w:sz w:val="36"/>
          <w:szCs w:val="36"/>
          <w:rtl/>
        </w:rPr>
      </w:pPr>
      <w:r w:rsidRPr="0049768A">
        <w:rPr>
          <w:rFonts w:cs="Traditional Arabic"/>
          <w:sz w:val="36"/>
          <w:szCs w:val="36"/>
          <w:rtl/>
        </w:rPr>
        <w:t>وزاد ابن حبان في  صحيحه</w:t>
      </w:r>
      <w:r w:rsidRPr="0049768A">
        <w:rPr>
          <w:rFonts w:cs="Traditional Arabic" w:hint="cs"/>
          <w:sz w:val="36"/>
          <w:szCs w:val="36"/>
          <w:rtl/>
        </w:rPr>
        <w:t xml:space="preserve">: </w:t>
      </w:r>
      <w:r w:rsidRPr="0049768A">
        <w:rPr>
          <w:rFonts w:cs="Traditional Arabic"/>
          <w:sz w:val="36"/>
          <w:szCs w:val="36"/>
          <w:rtl/>
        </w:rPr>
        <w:t xml:space="preserve">"وألف وخمسمائة في الميزان" قال رسول الله </w:t>
      </w:r>
      <w:r w:rsidRPr="0049768A">
        <w:rPr>
          <w:rFonts w:cs="Traditional Arabic"/>
          <w:sz w:val="36"/>
          <w:szCs w:val="36"/>
        </w:rPr>
        <w:sym w:font="AGA Arabesque" w:char="F065"/>
      </w:r>
      <w:r w:rsidRPr="0049768A">
        <w:rPr>
          <w:rFonts w:cs="Traditional Arabic"/>
          <w:sz w:val="36"/>
          <w:szCs w:val="36"/>
          <w:rtl/>
        </w:rPr>
        <w:t xml:space="preserve"> " وأيكم يعمل في اليوم والليلية ألفين وخمسمائة سيئة؟"</w:t>
      </w:r>
    </w:p>
    <w:p w:rsidR="00181D33" w:rsidRPr="0049768A" w:rsidRDefault="00181D33" w:rsidP="00181D33">
      <w:pPr>
        <w:bidi/>
        <w:spacing w:after="100"/>
        <w:ind w:firstLine="567"/>
        <w:jc w:val="lowKashida"/>
        <w:rPr>
          <w:rFonts w:cs="Traditional Arabic"/>
          <w:sz w:val="36"/>
          <w:szCs w:val="36"/>
          <w:rtl/>
        </w:rPr>
      </w:pPr>
      <w:r w:rsidRPr="0049768A">
        <w:rPr>
          <w:rFonts w:cs="Traditional Arabic"/>
          <w:sz w:val="36"/>
          <w:szCs w:val="36"/>
          <w:rtl/>
        </w:rPr>
        <w:t xml:space="preserve">وعن أبي هريرة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قال، قال رسول الله </w:t>
      </w:r>
      <w:r w:rsidRPr="0049768A">
        <w:rPr>
          <w:rFonts w:cs="Traditional Arabic"/>
          <w:sz w:val="36"/>
          <w:szCs w:val="36"/>
        </w:rPr>
        <w:sym w:font="AGA Arabesque" w:char="F065"/>
      </w:r>
      <w:r w:rsidRPr="0049768A">
        <w:rPr>
          <w:rFonts w:cs="Traditional Arabic"/>
          <w:sz w:val="36"/>
          <w:szCs w:val="36"/>
          <w:rtl/>
        </w:rPr>
        <w:t>: "إذا أوى أحدكم إلى فراشه فلينفض فراشه بداخلة إزاره فإنه لا يدري ما خلفه عليه ثم يقول: باسمك ربّي وضعت جنبي وبك أرفعه إن أمسكت نفسي فارحمها وإن أرسلتها فاحفظها بما تحفظ به عبادك الصالحين"</w:t>
      </w:r>
      <w:r w:rsidRPr="0049768A">
        <w:rPr>
          <w:rFonts w:cs="Traditional Arabic"/>
          <w:sz w:val="36"/>
          <w:szCs w:val="36"/>
          <w:vertAlign w:val="superscript"/>
          <w:rtl/>
        </w:rPr>
        <w:t>(</w:t>
      </w:r>
      <w:r w:rsidRPr="0049768A">
        <w:rPr>
          <w:rStyle w:val="a4"/>
          <w:rFonts w:cs="Traditional Arabic"/>
          <w:sz w:val="36"/>
          <w:szCs w:val="36"/>
          <w:rtl/>
        </w:rPr>
        <w:footnoteReference w:id="921"/>
      </w:r>
      <w:r w:rsidRPr="0049768A">
        <w:rPr>
          <w:rFonts w:cs="Traditional Arabic"/>
          <w:sz w:val="36"/>
          <w:szCs w:val="36"/>
          <w:vertAlign w:val="superscript"/>
          <w:rtl/>
        </w:rPr>
        <w:t>)</w:t>
      </w:r>
      <w:r w:rsidRPr="0049768A">
        <w:rPr>
          <w:rFonts w:cs="Traditional Arabic"/>
          <w:sz w:val="36"/>
          <w:szCs w:val="36"/>
          <w:rtl/>
        </w:rPr>
        <w:t>.</w:t>
      </w:r>
    </w:p>
    <w:p w:rsidR="00181D33" w:rsidRPr="0049768A" w:rsidRDefault="00181D33" w:rsidP="00181D33">
      <w:pPr>
        <w:bidi/>
        <w:spacing w:after="100"/>
        <w:ind w:firstLine="567"/>
        <w:jc w:val="lowKashida"/>
        <w:rPr>
          <w:rFonts w:cs="Traditional Arabic"/>
          <w:sz w:val="36"/>
          <w:szCs w:val="36"/>
          <w:rtl/>
        </w:rPr>
      </w:pPr>
      <w:r w:rsidRPr="0049768A">
        <w:rPr>
          <w:rFonts w:cs="Traditional Arabic"/>
          <w:sz w:val="36"/>
          <w:szCs w:val="36"/>
          <w:rtl/>
        </w:rPr>
        <w:t>حياة العبد يجب أن تكون مرتبطة بمنهج الله وأعماله قائمة على اسم الله تعالى، والتوفيق أن لا يكلك الله طرفة عين وأن يحفظك ويرعاك برحمته، والخذلان أن يكّلك إلى نفسك،  ومن حفظ الله حفظه الله ولذلك فالله  يحفظ عباده الصالحين في أنفسهم وأموالهم وأبنائهم.</w:t>
      </w:r>
    </w:p>
    <w:p w:rsidR="00181D33" w:rsidRPr="0049768A" w:rsidRDefault="00181D33" w:rsidP="00181D33">
      <w:pPr>
        <w:bidi/>
        <w:spacing w:after="100"/>
        <w:jc w:val="lowKashida"/>
        <w:rPr>
          <w:rFonts w:cs="Traditional Arabic"/>
          <w:sz w:val="36"/>
          <w:szCs w:val="36"/>
          <w:rtl/>
        </w:rPr>
      </w:pPr>
      <w:r w:rsidRPr="0049768A">
        <w:rPr>
          <w:rFonts w:cs="Traditional Arabic"/>
          <w:sz w:val="36"/>
          <w:szCs w:val="36"/>
          <w:rtl/>
        </w:rPr>
        <w:t xml:space="preserve">وعن أبي مسعود الأنصاري البدري عقبة بن عمرو </w:t>
      </w:r>
      <w:r w:rsidRPr="0049768A">
        <w:rPr>
          <w:rFonts w:cs="Traditional Arabic"/>
          <w:sz w:val="36"/>
          <w:szCs w:val="36"/>
        </w:rPr>
        <w:sym w:font="AGA Arabesque" w:char="F074"/>
      </w:r>
      <w:r w:rsidRPr="0049768A">
        <w:rPr>
          <w:rFonts w:cs="Traditional Arabic"/>
          <w:sz w:val="36"/>
          <w:szCs w:val="36"/>
          <w:rtl/>
        </w:rPr>
        <w:t xml:space="preserve">قال: قال رسول الله </w:t>
      </w:r>
      <w:r w:rsidRPr="0049768A">
        <w:rPr>
          <w:rFonts w:cs="Traditional Arabic"/>
          <w:sz w:val="36"/>
          <w:szCs w:val="36"/>
        </w:rPr>
        <w:sym w:font="AGA Arabesque" w:char="F065"/>
      </w:r>
      <w:r w:rsidRPr="0049768A">
        <w:rPr>
          <w:rFonts w:cs="Traditional Arabic"/>
          <w:sz w:val="36"/>
          <w:szCs w:val="36"/>
          <w:rtl/>
        </w:rPr>
        <w:t xml:space="preserve"> : "الآيتان من آخِرِ سورةِ البقرة من قرأ بهما ليلةٍ كفتاه"</w:t>
      </w:r>
      <w:r w:rsidRPr="0049768A">
        <w:rPr>
          <w:rFonts w:cs="Traditional Arabic"/>
          <w:sz w:val="36"/>
          <w:szCs w:val="36"/>
          <w:vertAlign w:val="superscript"/>
          <w:rtl/>
        </w:rPr>
        <w:t>(</w:t>
      </w:r>
      <w:r w:rsidRPr="0049768A">
        <w:rPr>
          <w:rStyle w:val="a4"/>
          <w:rFonts w:cs="Traditional Arabic"/>
          <w:sz w:val="36"/>
          <w:szCs w:val="36"/>
          <w:rtl/>
        </w:rPr>
        <w:footnoteReference w:id="922"/>
      </w:r>
      <w:r w:rsidRPr="0049768A">
        <w:rPr>
          <w:rFonts w:cs="Traditional Arabic"/>
          <w:sz w:val="36"/>
          <w:szCs w:val="36"/>
          <w:vertAlign w:val="superscript"/>
          <w:rtl/>
        </w:rPr>
        <w:t>)</w:t>
      </w:r>
      <w:r w:rsidRPr="0049768A">
        <w:rPr>
          <w:rFonts w:cs="Traditional Arabic"/>
          <w:sz w:val="36"/>
          <w:szCs w:val="36"/>
          <w:rtl/>
        </w:rPr>
        <w:t>.</w:t>
      </w:r>
    </w:p>
    <w:p w:rsidR="00181D33" w:rsidRPr="0049768A" w:rsidRDefault="00181D33" w:rsidP="00181D33">
      <w:pPr>
        <w:pStyle w:val="a5"/>
        <w:spacing w:after="100"/>
        <w:ind w:firstLine="567"/>
        <w:rPr>
          <w:rFonts w:cs="Traditional Arabic"/>
          <w:sz w:val="36"/>
          <w:szCs w:val="36"/>
          <w:rtl/>
        </w:rPr>
      </w:pPr>
      <w:r w:rsidRPr="0049768A">
        <w:rPr>
          <w:rFonts w:cs="Traditional Arabic"/>
          <w:sz w:val="36"/>
          <w:szCs w:val="36"/>
          <w:rtl/>
        </w:rPr>
        <w:t>قيل كفتاه من الآفات في ليلته.</w:t>
      </w:r>
    </w:p>
    <w:p w:rsidR="00181D33" w:rsidRPr="0049768A" w:rsidRDefault="00181D33" w:rsidP="00181D33">
      <w:pPr>
        <w:bidi/>
        <w:spacing w:after="100"/>
        <w:ind w:firstLine="567"/>
        <w:jc w:val="lowKashida"/>
        <w:rPr>
          <w:rFonts w:cs="Traditional Arabic"/>
          <w:sz w:val="36"/>
          <w:szCs w:val="36"/>
          <w:rtl/>
        </w:rPr>
      </w:pPr>
      <w:r w:rsidRPr="0049768A">
        <w:rPr>
          <w:rFonts w:cs="Traditional Arabic"/>
          <w:sz w:val="36"/>
          <w:szCs w:val="36"/>
          <w:rtl/>
        </w:rPr>
        <w:t>قال النووي رحمه الله في كتاب الأذكار قلت: ويجوز أن يُراد الأمران.</w:t>
      </w:r>
    </w:p>
    <w:p w:rsidR="00181D33" w:rsidRPr="0049768A" w:rsidRDefault="00181D33" w:rsidP="001A2A93">
      <w:pPr>
        <w:jc w:val="center"/>
        <w:rPr>
          <w:sz w:val="36"/>
          <w:szCs w:val="36"/>
          <w:rtl/>
        </w:rPr>
      </w:pPr>
    </w:p>
    <w:p w:rsidR="0090044C" w:rsidRPr="0049768A" w:rsidRDefault="0090044C" w:rsidP="006621D1">
      <w:pPr>
        <w:pStyle w:val="2"/>
        <w:rPr>
          <w:rFonts w:ascii="Traditional Arabic" w:hAnsi="Traditional Arabic" w:cs="Traditional Arabic"/>
          <w:b/>
          <w:bCs/>
          <w:rtl/>
        </w:rPr>
      </w:pPr>
      <w:r w:rsidRPr="0049768A">
        <w:rPr>
          <w:rFonts w:ascii="Traditional Arabic" w:hAnsi="Traditional Arabic" w:cs="Traditional Arabic"/>
          <w:b/>
          <w:bCs/>
          <w:rtl/>
        </w:rPr>
        <w:t>ـ الاستيقاظ من النوم</w:t>
      </w:r>
      <w:r w:rsidR="006621D1" w:rsidRPr="0049768A">
        <w:rPr>
          <w:rFonts w:ascii="Traditional Arabic" w:hAnsi="Traditional Arabic" w:cs="Traditional Arabic" w:hint="cs"/>
          <w:b/>
          <w:bCs/>
          <w:rtl/>
        </w:rPr>
        <w:t>.</w:t>
      </w:r>
      <w:r w:rsidR="006621D1" w:rsidRPr="0049768A">
        <w:rPr>
          <w:rFonts w:cs="Traditional Arabic"/>
          <w:w w:val="90"/>
          <w:vertAlign w:val="superscript"/>
          <w:rtl/>
        </w:rPr>
        <w:t xml:space="preserve"> (</w:t>
      </w:r>
      <w:r w:rsidR="006621D1" w:rsidRPr="0049768A">
        <w:rPr>
          <w:rStyle w:val="a4"/>
          <w:rFonts w:cs="Traditional Arabic"/>
          <w:w w:val="90"/>
          <w:rtl/>
        </w:rPr>
        <w:footnoteReference w:id="923"/>
      </w:r>
      <w:r w:rsidR="006621D1" w:rsidRPr="0049768A">
        <w:rPr>
          <w:rFonts w:cs="Traditional Arabic"/>
          <w:w w:val="90"/>
          <w:vertAlign w:val="superscript"/>
          <w:rtl/>
        </w:rPr>
        <w:t>)</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"الحَمْدُ لله الَّذِي أحْيَانا بَعْدَ مَا أَمَاتَنَا</w:t>
      </w:r>
      <w:r w:rsidRPr="0049768A">
        <w:rPr>
          <w:rFonts w:ascii="Traditional Arabic" w:hAnsi="Traditional Arabic" w:cs="Traditional Arabic"/>
          <w:bCs/>
          <w:sz w:val="36"/>
          <w:szCs w:val="36"/>
        </w:rPr>
        <w:t>(</w:t>
      </w:r>
      <w:r w:rsidRPr="0049768A">
        <w:rPr>
          <w:rFonts w:ascii="Traditional Arabic" w:hAnsi="Traditional Arabic" w:cs="Traditional Arabic"/>
          <w:sz w:val="36"/>
          <w:szCs w:val="36"/>
        </w:rPr>
        <w:footnoteReference w:id="924"/>
      </w:r>
      <w:r w:rsidRPr="0049768A">
        <w:rPr>
          <w:rFonts w:ascii="Traditional Arabic" w:hAnsi="Traditional Arabic" w:cs="Traditional Arabic"/>
          <w:bCs/>
          <w:sz w:val="36"/>
          <w:szCs w:val="36"/>
        </w:rPr>
        <w:t>)</w:t>
      </w:r>
      <w:r w:rsidRPr="0049768A">
        <w:rPr>
          <w:rFonts w:ascii="Traditional Arabic" w:hAnsi="Traditional Arabic" w:cs="Traditional Arabic"/>
          <w:sz w:val="36"/>
          <w:szCs w:val="36"/>
          <w:rtl/>
        </w:rPr>
        <w:t xml:space="preserve"> وإليه النشور</w:t>
      </w:r>
      <w:r w:rsidRPr="0049768A">
        <w:rPr>
          <w:rFonts w:ascii="Traditional Arabic" w:hAnsi="Traditional Arabic" w:cs="Traditional Arabic"/>
          <w:bCs/>
          <w:sz w:val="36"/>
          <w:szCs w:val="36"/>
        </w:rPr>
        <w:t>(</w:t>
      </w:r>
      <w:r w:rsidRPr="0049768A">
        <w:rPr>
          <w:rFonts w:ascii="Traditional Arabic" w:hAnsi="Traditional Arabic" w:cs="Traditional Arabic"/>
          <w:sz w:val="36"/>
          <w:szCs w:val="36"/>
        </w:rPr>
        <w:footnoteReference w:id="925"/>
      </w:r>
      <w:r w:rsidRPr="0049768A">
        <w:rPr>
          <w:rFonts w:ascii="Traditional Arabic" w:hAnsi="Traditional Arabic" w:cs="Traditional Arabic"/>
          <w:bCs/>
          <w:sz w:val="36"/>
          <w:szCs w:val="36"/>
        </w:rPr>
        <w:t>)</w:t>
      </w:r>
      <w:r w:rsidRPr="0049768A">
        <w:rPr>
          <w:rFonts w:ascii="Traditional Arabic" w:hAnsi="Traditional Arabic" w:cs="Traditional Arabic"/>
          <w:sz w:val="36"/>
          <w:szCs w:val="36"/>
          <w:rtl/>
        </w:rPr>
        <w:t xml:space="preserve"> " .               متفق عليه </w:t>
      </w:r>
    </w:p>
    <w:p w:rsidR="0090044C" w:rsidRPr="0049768A" w:rsidRDefault="0090044C" w:rsidP="003F31E1">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"الحَمْدُ لله الذي عَافَانِي في جَسَدِي ورَدَ عَلَيَّ روحِي</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926"/>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وأَذِنَ لي بِذِكْرِه"</w:t>
      </w:r>
      <w:r w:rsidR="003F31E1" w:rsidRPr="0049768A">
        <w:rPr>
          <w:rFonts w:cs="Traditional Arabic" w:hint="cs"/>
          <w:sz w:val="36"/>
          <w:szCs w:val="36"/>
          <w:rtl/>
        </w:rPr>
        <w:t>(</w:t>
      </w:r>
      <w:r w:rsidR="003F31E1" w:rsidRPr="0049768A">
        <w:rPr>
          <w:rStyle w:val="a4"/>
          <w:rFonts w:cs="Traditional Arabic"/>
          <w:sz w:val="36"/>
          <w:szCs w:val="36"/>
          <w:rtl/>
        </w:rPr>
        <w:footnoteReference w:id="927"/>
      </w:r>
      <w:r w:rsidR="003F31E1"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قال </w:t>
      </w:r>
      <w:r w:rsidRPr="0049768A">
        <w:rPr>
          <w:rFonts w:ascii="Traditional Arabic" w:hAnsi="Traditional Arabic" w:cs="Traditional Arabic"/>
          <w:sz w:val="36"/>
          <w:szCs w:val="36"/>
          <w:rtl/>
        </w:rPr>
        <w:sym w:font="AGA Arabesque" w:char="F072"/>
      </w:r>
      <w:r w:rsidRPr="0049768A">
        <w:rPr>
          <w:rFonts w:ascii="Traditional Arabic" w:hAnsi="Traditional Arabic" w:cs="Traditional Arabic"/>
          <w:sz w:val="36"/>
          <w:szCs w:val="36"/>
          <w:rtl/>
        </w:rPr>
        <w:t xml:space="preserve"> : "مَنْ تَعَارَ مِنَ اللَّيْلِ </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928"/>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فَقَالَ : لا إِلَهَ إلاَّ الله وحْدَهُ لا شَرِيكَ لَهُ، لَهُ المُلْكُ ولَهُ الحَمْدُ وَهُوَ على كلِّ شيءٍ قَدير، الحَمْدُ لله وسبْحانَ الله ولا إلَهَ إلاَّ الله والله أكبر ولا حَولَ ولا قُوةَ إلاَّ بالله" ثم قال : "اللهم اغْفِرْ لي ، أو دعا استُجيبَ لَهُ، فإن تو</w:t>
      </w:r>
      <w:r w:rsidR="003F31E1" w:rsidRPr="0049768A">
        <w:rPr>
          <w:rFonts w:ascii="Traditional Arabic" w:hAnsi="Traditional Arabic" w:cs="Traditional Arabic"/>
          <w:sz w:val="36"/>
          <w:szCs w:val="36"/>
          <w:rtl/>
        </w:rPr>
        <w:t xml:space="preserve">ضَأَ وصَلّى قُبِلَتْ صَلاتُهُ" </w:t>
      </w:r>
      <w:r w:rsidR="003F31E1" w:rsidRPr="0049768A">
        <w:rPr>
          <w:rFonts w:ascii="Traditional Arabic" w:hAnsi="Traditional Arabic" w:cs="Traditional Arabic" w:hint="cs"/>
          <w:sz w:val="36"/>
          <w:szCs w:val="36"/>
          <w:rtl/>
        </w:rPr>
        <w:t>.</w:t>
      </w:r>
      <w:r w:rsidR="003F31E1" w:rsidRPr="0049768A">
        <w:rPr>
          <w:rFonts w:cs="Traditional Arabic" w:hint="cs"/>
          <w:sz w:val="36"/>
          <w:szCs w:val="36"/>
          <w:rtl/>
        </w:rPr>
        <w:t>(</w:t>
      </w:r>
      <w:r w:rsidR="003F31E1" w:rsidRPr="0049768A">
        <w:rPr>
          <w:rStyle w:val="a4"/>
          <w:rFonts w:cs="Traditional Arabic"/>
          <w:sz w:val="36"/>
          <w:szCs w:val="36"/>
          <w:rtl/>
        </w:rPr>
        <w:footnoteReference w:id="929"/>
      </w:r>
      <w:r w:rsidR="003F31E1" w:rsidRPr="0049768A">
        <w:rPr>
          <w:rFonts w:cs="Traditional Arabic" w:hint="cs"/>
          <w:sz w:val="36"/>
          <w:szCs w:val="36"/>
          <w:rtl/>
        </w:rPr>
        <w:t>)</w:t>
      </w:r>
    </w:p>
    <w:p w:rsidR="0090044C" w:rsidRPr="0049768A" w:rsidRDefault="0090044C" w:rsidP="00121A83">
      <w:pPr>
        <w:bidi/>
        <w:rPr>
          <w:rFonts w:ascii="Traditional Arabic" w:hAnsi="Traditional Arabic" w:cs="Traditional Arabic"/>
          <w:sz w:val="36"/>
          <w:szCs w:val="36"/>
          <w:rtl/>
        </w:rPr>
      </w:pPr>
    </w:p>
    <w:p w:rsidR="0090044C" w:rsidRPr="0049768A" w:rsidRDefault="0090044C" w:rsidP="006F0FF2">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القراءة في قوله تعالى : </w:t>
      </w: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 xml:space="preserve"> إِنَّ فِي خَلْقِ السَّمواتِ والأَرْضِ </w:t>
      </w:r>
      <w:r w:rsidRPr="0049768A">
        <w:rPr>
          <w:rFonts w:ascii="Traditional Arabic" w:hAnsi="Traditional Arabic" w:cs="Traditional Arabic"/>
          <w:sz w:val="36"/>
          <w:szCs w:val="36"/>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Pr>
        <w:sym w:font="AGA Arabesque" w:char="F05B"/>
      </w:r>
      <w:r w:rsidR="006F0FF2" w:rsidRPr="0049768A">
        <w:rPr>
          <w:rFonts w:ascii="Traditional Arabic" w:hAnsi="Traditional Arabic" w:cs="Traditional Arabic" w:hint="cs"/>
          <w:sz w:val="36"/>
          <w:szCs w:val="36"/>
          <w:rtl/>
        </w:rPr>
        <w:t>.</w:t>
      </w:r>
      <w:r w:rsidR="006F0FF2" w:rsidRPr="0049768A">
        <w:rPr>
          <w:rFonts w:cs="Traditional Arabic" w:hint="cs"/>
          <w:sz w:val="36"/>
          <w:szCs w:val="36"/>
          <w:rtl/>
        </w:rPr>
        <w:t>(</w:t>
      </w:r>
      <w:r w:rsidR="006F0FF2" w:rsidRPr="0049768A">
        <w:rPr>
          <w:rStyle w:val="a4"/>
          <w:rFonts w:cs="Traditional Arabic"/>
          <w:sz w:val="36"/>
          <w:szCs w:val="36"/>
          <w:rtl/>
        </w:rPr>
        <w:footnoteReference w:id="930"/>
      </w:r>
      <w:r w:rsidR="006F0FF2" w:rsidRPr="0049768A">
        <w:rPr>
          <w:rFonts w:cs="Traditional Arabic" w:hint="cs"/>
          <w:sz w:val="36"/>
          <w:szCs w:val="36"/>
          <w:rtl/>
        </w:rPr>
        <w:t>)</w:t>
      </w:r>
      <w:r w:rsidRPr="0049768A">
        <w:rPr>
          <w:rFonts w:ascii="Traditional Arabic" w:hAnsi="Traditional Arabic" w:cs="Traditional Arabic"/>
          <w:sz w:val="36"/>
          <w:szCs w:val="36"/>
          <w:rtl/>
        </w:rPr>
        <w:t xml:space="preserve"> إل</w:t>
      </w:r>
      <w:r w:rsidR="006621D1" w:rsidRPr="0049768A">
        <w:rPr>
          <w:rFonts w:ascii="Traditional Arabic" w:hAnsi="Traditional Arabic" w:cs="Traditional Arabic"/>
          <w:sz w:val="36"/>
          <w:szCs w:val="36"/>
          <w:rtl/>
        </w:rPr>
        <w:t>ى آخر</w:t>
      </w:r>
      <w:r w:rsidR="00AE5C4C">
        <w:rPr>
          <w:rFonts w:ascii="Traditional Arabic" w:hAnsi="Traditional Arabic" w:cs="Traditional Arabic" w:hint="cs"/>
          <w:sz w:val="36"/>
          <w:szCs w:val="36"/>
          <w:rtl/>
        </w:rPr>
        <w:t>ه</w:t>
      </w:r>
      <w:r w:rsidR="006F0FF2" w:rsidRPr="0049768A">
        <w:rPr>
          <w:rFonts w:ascii="Traditional Arabic" w:hAnsi="Traditional Arabic" w:cs="Traditional Arabic" w:hint="cs"/>
          <w:sz w:val="36"/>
          <w:szCs w:val="36"/>
          <w:rtl/>
        </w:rPr>
        <w:t xml:space="preserve"> .</w:t>
      </w:r>
      <w:r w:rsidR="00AE5C4C" w:rsidRPr="00AE5C4C">
        <w:rPr>
          <w:rFonts w:cs="Traditional Arabic" w:hint="cs"/>
          <w:sz w:val="36"/>
          <w:szCs w:val="36"/>
          <w:rtl/>
        </w:rPr>
        <w:t xml:space="preserve"> </w:t>
      </w:r>
      <w:r w:rsidR="00AE5C4C" w:rsidRPr="0049768A">
        <w:rPr>
          <w:rFonts w:cs="Traditional Arabic" w:hint="cs"/>
          <w:sz w:val="36"/>
          <w:szCs w:val="36"/>
          <w:rtl/>
        </w:rPr>
        <w:t>(</w:t>
      </w:r>
      <w:r w:rsidR="00AE5C4C" w:rsidRPr="0049768A">
        <w:rPr>
          <w:rStyle w:val="a4"/>
          <w:rFonts w:cs="Traditional Arabic"/>
          <w:sz w:val="36"/>
          <w:szCs w:val="36"/>
          <w:rtl/>
        </w:rPr>
        <w:footnoteReference w:id="931"/>
      </w:r>
      <w:r w:rsidR="00AE5C4C"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Pr>
        <w:lastRenderedPageBreak/>
        <w:sym w:font="AGA Arabesque" w:char="F05D"/>
      </w:r>
      <w:r w:rsidRPr="0049768A">
        <w:rPr>
          <w:rFonts w:ascii="Traditional Arabic" w:hAnsi="Traditional Arabic" w:cs="Traditional Arabic"/>
          <w:sz w:val="36"/>
          <w:szCs w:val="36"/>
          <w:rtl/>
        </w:rPr>
        <w:t>إِنَّ فِي خَلْقِ السَّمَاوَاتِ وَالأَرْضِ وَاخْتِلافِ اللَّيْلِ وَالنَّهَارِ لآياتٍ لأُولِي الأَلْبَابِ* الَّذِينَ يَذْكُرُونَ اللَّهَ قِيَاماً وَقُعُوداً وَعَلَى جُنُوبِهِمْ وَيَتَفَكَّرُونَ فِي خَلْقِ السَّمَاوَاتِ وَالأَرْضِ رَبَّنَا مَا خَلَقْتَ هَذَا بَاطِلاً سُبْحَانَكَ فَقِنَا عَذَابَ النَّارِ * الَّذِينَ يَذْكُرُونَ اللَّهَ قِيَاماً وَقُعُوداً وَعَلَى جُنُوبِهِمْ وَيَتَفَكَّرُونَ فِي خَلْقِ السَّمَاوَاتِ وَالأَرْضِ رَبَّنَا مَا خَلَقْتَ هَذَا بَاطِلاً سُبْحَانَكَ فَقِنَا عَذَابَ النَّارِ * رَبَّنَا إِنَّكَ مَنْ تُدْخِلِ النَّارَ فَقَدْ أَخْزَيْتَهُ وَمَا لِلظَّالِمِينَ مِنْ أَنْصَارٍ * رَبَّنَا إِنَّنَا سَمِعْنَا مُنَادِياً يُنَادِي للإِيمَانِ أَنْ آمِنُوا بِرَبِّكُمْ فَآمَنَّا رَبَّنَا فَاغْفِرْ لَنَا ذُنُوبَنَا وَكَفِّرْ عَنَّا سَيِّئَاتِنَا وَتَوَفَّنَا مَعَ الأَبْرَارِ * رَبَّنَا وَآتِنَا مَا وَعَدْتَنَا عَلَى رُسُلِكَ وَلا تُخْزِنَا يَوْمَ الْقِيَامَةِ إِنَّكَ لا تُخْلِفُ الْمِيعَادَ * فَاسْتَجَابَ لَهُمْ رَبُّهُمْ أَنِّي لا أُضِيعُ عَمَلَ عَامِلٍ مِنْكُمْ مِنْ ذَكَرٍ أَوْ أُنْثَى بَعْضُكُمْ مِنْ بَعْضٍ فَالَّذِينَ هَاجَرُوا وَأُخْرِجُوا مِنْ دِيَارِهِمْ وَأُوذُوا فِي سَبِيلِي وَقَاتَلُوا وَقُتِلُوا لأُكَفِّرَنَّ عَنْهُمْ سَيِّئَاتِهِمْ وَلأُدْخِلَنَّهُمْ جَنَّاتٍ تَجْرِي مِنْ تَحْتِهَا الأَنْهَارُ ثَوَاباً مِنْ عِنْدِ اللَّهِ وَاللَّهُ عِنْدَهُ حُسْنُ الثَّوَابِ * لا يَغُرَّنَّكَ تَقَلُّبُ الَّذِينَ كَفَرُوا فِي الْبِلادِ * مَتَاعٌ قَلِيلٌ ثُمَّ مَأْوَاهُمْ جَهَنَّمُ وَبِئْسَ الْمِهَادُ * لَكِنِ الَّذِينَ اتَّقَوْا رَبَّهُمْ لَهُمْ جَنَّاتٌ تَجْرِي مِنْ تَحْتِهَا الأَنْهَارُ خَالِدِينَ فِيهَا نُزُلاً مِنْ عِنْدِ اللَّهِ وَمَا عِنْدَ اللَّهِ خَيْرٌ لِلأَبْرَارِ * وَإِنَّ مِنْ أَهْلِ الْكِتَابِ لَمَنْ يُؤْمِنُ بِاللَّهِ وَمَا أُنْزِلَ إِلَيْكُمْ وَمَا أُنْزِلَ إِلَيْهِمْ خَاشِعِينَ لِلَّهِ لا يَشْتَرُونَ بِآيَاتِ اللَّهِ ثَمَناً قَلِيلاً أُولَئِكَ لَهُمْ أَجْرُهُمْ عِنْدَ رَبِّهِمْ إِنَّ اللَّهَ سَرِيعُ الْحِسَابِ * يَا أَيُّهَا الَّذِينَ آمَنُوا اصْبِرُوا وَصَابِرُوا وَرَابِطُوا وَاتَّقُوا اللَّهَ لَعَلَّكُمْ تُفْلِحُونَ</w:t>
      </w:r>
      <w:r w:rsidRPr="0049768A">
        <w:rPr>
          <w:rFonts w:ascii="Traditional Arabic" w:hAnsi="Traditional Arabic" w:cs="Traditional Arabic"/>
          <w:sz w:val="36"/>
          <w:szCs w:val="36"/>
        </w:rPr>
        <w:sym w:font="AGA Arabesque" w:char="F05B"/>
      </w:r>
      <w:r w:rsidR="006F0FF2" w:rsidRPr="0049768A">
        <w:rPr>
          <w:rFonts w:ascii="Traditional Arabic" w:hAnsi="Traditional Arabic" w:cs="Traditional Arabic"/>
          <w:sz w:val="36"/>
          <w:szCs w:val="36"/>
          <w:rtl/>
        </w:rPr>
        <w:t xml:space="preserve"> </w:t>
      </w:r>
      <w:r w:rsidR="006F0FF2" w:rsidRPr="0049768A">
        <w:rPr>
          <w:rFonts w:ascii="Traditional Arabic" w:hAnsi="Traditional Arabic" w:cs="Traditional Arabic" w:hint="cs"/>
          <w:sz w:val="36"/>
          <w:szCs w:val="36"/>
          <w:rtl/>
        </w:rPr>
        <w:t>.</w:t>
      </w:r>
      <w:r w:rsidR="006F0FF2" w:rsidRPr="0049768A">
        <w:rPr>
          <w:rFonts w:cs="Traditional Arabic" w:hint="cs"/>
          <w:sz w:val="36"/>
          <w:szCs w:val="36"/>
          <w:rtl/>
        </w:rPr>
        <w:t>(</w:t>
      </w:r>
      <w:r w:rsidR="006F0FF2" w:rsidRPr="0049768A">
        <w:rPr>
          <w:rStyle w:val="a4"/>
          <w:rFonts w:cs="Traditional Arabic"/>
          <w:sz w:val="36"/>
          <w:szCs w:val="36"/>
          <w:rtl/>
        </w:rPr>
        <w:footnoteReference w:id="932"/>
      </w:r>
      <w:r w:rsidR="006F0FF2" w:rsidRPr="0049768A">
        <w:rPr>
          <w:rFonts w:cs="Traditional Arabic" w:hint="cs"/>
          <w:sz w:val="36"/>
          <w:szCs w:val="36"/>
          <w:rtl/>
        </w:rPr>
        <w:t>)</w:t>
      </w:r>
    </w:p>
    <w:p w:rsidR="00E96286" w:rsidRPr="0049768A" w:rsidRDefault="001A2A93" w:rsidP="001A2A93">
      <w:pPr>
        <w:bidi/>
        <w:spacing w:after="140"/>
        <w:jc w:val="lowKashida"/>
        <w:rPr>
          <w:rFonts w:cs="Traditional Arabic"/>
          <w:sz w:val="36"/>
          <w:szCs w:val="36"/>
          <w:rtl/>
        </w:rPr>
      </w:pPr>
      <w:r w:rsidRPr="0049768A">
        <w:rPr>
          <w:rFonts w:cs="Traditional Arabic"/>
          <w:sz w:val="36"/>
          <w:szCs w:val="36"/>
          <w:rtl/>
        </w:rPr>
        <w:lastRenderedPageBreak/>
        <w:t xml:space="preserve">وعن أبي هريرة </w:t>
      </w:r>
      <w:r w:rsidRPr="0049768A">
        <w:rPr>
          <w:rFonts w:cs="Traditional Arabic"/>
          <w:sz w:val="36"/>
          <w:szCs w:val="36"/>
        </w:rPr>
        <w:sym w:font="AGA Arabesque" w:char="F074"/>
      </w:r>
      <w:r w:rsidR="00404C89">
        <w:rPr>
          <w:rFonts w:cs="Traditional Arabic" w:hint="cs"/>
          <w:sz w:val="36"/>
          <w:szCs w:val="36"/>
          <w:rtl/>
        </w:rPr>
        <w:t xml:space="preserve"> ، </w:t>
      </w:r>
      <w:r w:rsidRPr="0049768A">
        <w:rPr>
          <w:rFonts w:cs="Traditional Arabic"/>
          <w:sz w:val="36"/>
          <w:szCs w:val="36"/>
          <w:rtl/>
        </w:rPr>
        <w:t xml:space="preserve">قال: وكلني رسول الله </w:t>
      </w:r>
      <w:r w:rsidRPr="0049768A">
        <w:rPr>
          <w:rFonts w:cs="Traditional Arabic"/>
          <w:sz w:val="36"/>
          <w:szCs w:val="36"/>
        </w:rPr>
        <w:sym w:font="AGA Arabesque" w:char="F065"/>
      </w:r>
      <w:r w:rsidRPr="0049768A">
        <w:rPr>
          <w:rFonts w:cs="Traditional Arabic"/>
          <w:sz w:val="36"/>
          <w:szCs w:val="36"/>
          <w:rtl/>
        </w:rPr>
        <w:t xml:space="preserve"> بحفظ زكاة رمضان فأتاني آتٍ فجعل يحثو من الطعام.. . </w:t>
      </w:r>
    </w:p>
    <w:p w:rsidR="001A2A93" w:rsidRPr="0049768A" w:rsidRDefault="001A2A93" w:rsidP="00E96286">
      <w:pPr>
        <w:bidi/>
        <w:spacing w:after="140"/>
        <w:jc w:val="lowKashida"/>
        <w:rPr>
          <w:rFonts w:cs="Traditional Arabic"/>
          <w:sz w:val="36"/>
          <w:szCs w:val="36"/>
          <w:rtl/>
        </w:rPr>
      </w:pPr>
      <w:r w:rsidRPr="0049768A">
        <w:rPr>
          <w:rFonts w:cs="Traditional Arabic"/>
          <w:sz w:val="36"/>
          <w:szCs w:val="36"/>
          <w:rtl/>
        </w:rPr>
        <w:t xml:space="preserve">وذكر الحديث </w:t>
      </w:r>
      <w:r w:rsidR="00E96286" w:rsidRPr="0049768A">
        <w:rPr>
          <w:rFonts w:cs="Traditional Arabic" w:hint="cs"/>
          <w:sz w:val="36"/>
          <w:szCs w:val="36"/>
          <w:rtl/>
        </w:rPr>
        <w:t xml:space="preserve">، </w:t>
      </w:r>
      <w:r w:rsidRPr="0049768A">
        <w:rPr>
          <w:rFonts w:cs="Traditional Arabic"/>
          <w:sz w:val="36"/>
          <w:szCs w:val="36"/>
          <w:rtl/>
        </w:rPr>
        <w:t xml:space="preserve">وقال في آخره: " إذا أويت إلى فراشك فاقرأ آية الكرسي لن يزال معك من الله تعالى حافظ ولا يقربك شيطان حتى تصبح فقال النبي </w:t>
      </w:r>
      <w:r w:rsidRPr="0049768A">
        <w:rPr>
          <w:rFonts w:cs="Traditional Arabic"/>
          <w:sz w:val="36"/>
          <w:szCs w:val="36"/>
        </w:rPr>
        <w:sym w:font="AGA Arabesque" w:char="F065"/>
      </w:r>
      <w:r w:rsidRPr="0049768A">
        <w:rPr>
          <w:rFonts w:cs="Traditional Arabic"/>
          <w:sz w:val="36"/>
          <w:szCs w:val="36"/>
          <w:rtl/>
        </w:rPr>
        <w:t xml:space="preserve"> " صدقك وهو كذوب ذاك شيطان"</w:t>
      </w:r>
      <w:r w:rsidR="00E96286" w:rsidRPr="0049768A">
        <w:rPr>
          <w:rFonts w:cs="Traditional Arabic" w:hint="cs"/>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933"/>
      </w:r>
      <w:r w:rsidRPr="0049768A">
        <w:rPr>
          <w:rFonts w:cs="Traditional Arabic"/>
          <w:sz w:val="36"/>
          <w:szCs w:val="36"/>
          <w:vertAlign w:val="superscript"/>
          <w:rtl/>
        </w:rPr>
        <w:t>)</w:t>
      </w:r>
    </w:p>
    <w:p w:rsidR="001A2A93" w:rsidRPr="0049768A" w:rsidRDefault="001A2A93" w:rsidP="001A2A93">
      <w:pPr>
        <w:bidi/>
        <w:spacing w:after="140"/>
        <w:ind w:firstLine="567"/>
        <w:jc w:val="lowKashida"/>
        <w:rPr>
          <w:rFonts w:cs="Traditional Arabic"/>
          <w:sz w:val="36"/>
          <w:szCs w:val="36"/>
          <w:rtl/>
        </w:rPr>
      </w:pPr>
      <w:r w:rsidRPr="0049768A">
        <w:rPr>
          <w:rFonts w:cs="Traditional Arabic" w:hint="cs"/>
          <w:sz w:val="36"/>
          <w:szCs w:val="36"/>
          <w:rtl/>
        </w:rPr>
        <w:t>و</w:t>
      </w:r>
      <w:r w:rsidRPr="0049768A">
        <w:rPr>
          <w:rFonts w:cs="Traditional Arabic"/>
          <w:sz w:val="36"/>
          <w:szCs w:val="36"/>
          <w:rtl/>
        </w:rPr>
        <w:t xml:space="preserve">عن رجل قال: كنت جالساً عند رسول الله </w:t>
      </w:r>
      <w:r w:rsidRPr="0049768A">
        <w:rPr>
          <w:rFonts w:cs="Traditional Arabic"/>
          <w:sz w:val="36"/>
          <w:szCs w:val="36"/>
        </w:rPr>
        <w:sym w:font="AGA Arabesque" w:char="F065"/>
      </w:r>
      <w:r w:rsidRPr="0049768A">
        <w:rPr>
          <w:rFonts w:cs="Traditional Arabic"/>
          <w:sz w:val="36"/>
          <w:szCs w:val="36"/>
          <w:rtl/>
        </w:rPr>
        <w:t xml:space="preserve"> فجاءه رجل من أصحابه فقال:  يا رسول الله : لُدغت الليلة فلم أنم حتى أصبحت قال: "ماذا؟" قال: عقرب ، قال: " أما إنك لو قلت حين أمسيت أعوذ بكلمات الله التامات من شر ما خلق لم يضرك شيء إن شاء الله تعالى"</w:t>
      </w:r>
      <w:r w:rsidRPr="0049768A">
        <w:rPr>
          <w:rFonts w:cs="Traditional Arabic"/>
          <w:sz w:val="36"/>
          <w:szCs w:val="36"/>
          <w:vertAlign w:val="superscript"/>
          <w:rtl/>
        </w:rPr>
        <w:t>(</w:t>
      </w:r>
      <w:r w:rsidRPr="0049768A">
        <w:rPr>
          <w:rStyle w:val="a4"/>
          <w:rFonts w:cs="Traditional Arabic"/>
          <w:sz w:val="36"/>
          <w:szCs w:val="36"/>
          <w:rtl/>
        </w:rPr>
        <w:footnoteReference w:id="934"/>
      </w:r>
      <w:r w:rsidRPr="0049768A">
        <w:rPr>
          <w:rFonts w:cs="Traditional Arabic"/>
          <w:sz w:val="36"/>
          <w:szCs w:val="36"/>
          <w:vertAlign w:val="superscript"/>
          <w:rtl/>
        </w:rPr>
        <w:t>)</w:t>
      </w:r>
      <w:r w:rsidRPr="0049768A">
        <w:rPr>
          <w:rFonts w:cs="Traditional Arabic"/>
          <w:sz w:val="36"/>
          <w:szCs w:val="36"/>
          <w:rtl/>
        </w:rPr>
        <w:t>.</w:t>
      </w:r>
    </w:p>
    <w:p w:rsidR="001A2A93" w:rsidRPr="0049768A" w:rsidRDefault="001A2A93" w:rsidP="001A2A93">
      <w:pPr>
        <w:bidi/>
        <w:spacing w:after="60"/>
        <w:jc w:val="lowKashida"/>
        <w:rPr>
          <w:rFonts w:cs="Traditional Arabic"/>
          <w:sz w:val="36"/>
          <w:szCs w:val="36"/>
          <w:rtl/>
        </w:rPr>
      </w:pPr>
      <w:r w:rsidRPr="0049768A">
        <w:rPr>
          <w:rFonts w:cs="Traditional Arabic" w:hint="cs"/>
          <w:sz w:val="36"/>
          <w:szCs w:val="36"/>
          <w:rtl/>
        </w:rPr>
        <w:t>فضل</w:t>
      </w:r>
      <w:r w:rsidRPr="0049768A">
        <w:rPr>
          <w:rFonts w:cs="Traditional Arabic"/>
          <w:sz w:val="36"/>
          <w:szCs w:val="36"/>
          <w:rtl/>
        </w:rPr>
        <w:t xml:space="preserve"> من تعوذ بكلمات الله التامات</w:t>
      </w:r>
    </w:p>
    <w:p w:rsidR="001A2A93" w:rsidRPr="0049768A" w:rsidRDefault="001A2A93" w:rsidP="001A2A93">
      <w:pPr>
        <w:bidi/>
        <w:spacing w:after="60"/>
        <w:ind w:firstLine="567"/>
        <w:jc w:val="lowKashida"/>
        <w:rPr>
          <w:rFonts w:cs="Traditional Arabic"/>
          <w:sz w:val="36"/>
          <w:szCs w:val="36"/>
          <w:rtl/>
        </w:rPr>
      </w:pPr>
      <w:r w:rsidRPr="0049768A">
        <w:rPr>
          <w:rFonts w:cs="Traditional Arabic"/>
          <w:sz w:val="36"/>
          <w:szCs w:val="36"/>
          <w:rtl/>
        </w:rPr>
        <w:t xml:space="preserve">عن أبي هريرة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قال: جاء رجل إلى النبي </w:t>
      </w:r>
      <w:r w:rsidRPr="0049768A">
        <w:rPr>
          <w:rFonts w:cs="Traditional Arabic"/>
          <w:sz w:val="36"/>
          <w:szCs w:val="36"/>
        </w:rPr>
        <w:sym w:font="AGA Arabesque" w:char="F072"/>
      </w:r>
      <w:r w:rsidRPr="0049768A">
        <w:rPr>
          <w:rFonts w:cs="Traditional Arabic"/>
          <w:sz w:val="36"/>
          <w:szCs w:val="36"/>
          <w:rtl/>
        </w:rPr>
        <w:t xml:space="preserve"> فقال: يا رسول الله! ما لقيت من عقرب لدغتني البارحة قال: "أما لو قلت حين أمسيت أعوذ بكلمات الله التامات من شر ما خلق لم تضرك".</w:t>
      </w:r>
      <w:r w:rsidRPr="0049768A">
        <w:rPr>
          <w:rFonts w:cs="Traditional Arabic"/>
          <w:sz w:val="36"/>
          <w:szCs w:val="36"/>
          <w:vertAlign w:val="superscript"/>
          <w:rtl/>
        </w:rPr>
        <w:t>(</w:t>
      </w:r>
      <w:r w:rsidRPr="0049768A">
        <w:rPr>
          <w:rStyle w:val="a4"/>
          <w:rFonts w:cs="Traditional Arabic"/>
          <w:sz w:val="36"/>
          <w:szCs w:val="36"/>
          <w:rtl/>
        </w:rPr>
        <w:footnoteReference w:id="935"/>
      </w:r>
      <w:r w:rsidRPr="0049768A">
        <w:rPr>
          <w:rFonts w:cs="Traditional Arabic"/>
          <w:sz w:val="36"/>
          <w:szCs w:val="36"/>
          <w:vertAlign w:val="superscript"/>
          <w:rtl/>
        </w:rPr>
        <w:t>)</w:t>
      </w:r>
    </w:p>
    <w:p w:rsidR="001A2A93" w:rsidRPr="0049768A" w:rsidRDefault="001A2A93" w:rsidP="001A2A93">
      <w:pPr>
        <w:bidi/>
        <w:spacing w:after="60"/>
        <w:ind w:firstLine="567"/>
        <w:jc w:val="lowKashida"/>
        <w:rPr>
          <w:rFonts w:cs="Traditional Arabic"/>
          <w:sz w:val="36"/>
          <w:szCs w:val="36"/>
          <w:rtl/>
        </w:rPr>
      </w:pPr>
      <w:r w:rsidRPr="0049768A">
        <w:rPr>
          <w:rFonts w:cs="Traditional Arabic"/>
          <w:sz w:val="36"/>
          <w:szCs w:val="36"/>
          <w:rtl/>
        </w:rPr>
        <w:t>وفي رواية لأبن السني وقال فيه: "أعوذ بكلمات الله التامات من شر ما خلق ثلاثاً لم يضره شيء".</w:t>
      </w:r>
    </w:p>
    <w:p w:rsidR="001A2A93" w:rsidRPr="0049768A" w:rsidRDefault="001A2A93" w:rsidP="001A2A93">
      <w:pPr>
        <w:bidi/>
        <w:spacing w:after="60"/>
        <w:ind w:firstLine="567"/>
        <w:jc w:val="lowKashida"/>
        <w:rPr>
          <w:rFonts w:cs="Traditional Arabic"/>
          <w:sz w:val="36"/>
          <w:szCs w:val="36"/>
          <w:rtl/>
        </w:rPr>
      </w:pPr>
      <w:r w:rsidRPr="0049768A">
        <w:rPr>
          <w:rFonts w:cs="Traditional Arabic"/>
          <w:sz w:val="36"/>
          <w:szCs w:val="36"/>
          <w:rtl/>
        </w:rPr>
        <w:lastRenderedPageBreak/>
        <w:t xml:space="preserve">قال الإمام ابن قيم الجوزية رحمه الله تعالى: واعلم أن الأدوية الطبيعية الإلهية تنفع من الداء بعد حصوله وتمنع من وقوعه وإن وقع لم يقع وقوعاً مضراً وإن كان مؤذياً والأدوية الطبيعية إنما تنفع بعد حصول الداء فالتعوذات والأذكار إما أن تنفع وقوع هذه الأسباب وإما أن تحول بينها وبين كمال تأثيرها بحسب كمال التعوذ وقوته وضعفه فالرقى والعوذ تستعمل لحفظ الصحة ولإزالة المرض أما الأول: فكما في الصحيحين من حديث عائشة رضي الله عنها، كان رسول الله </w:t>
      </w:r>
      <w:r w:rsidRPr="0049768A">
        <w:rPr>
          <w:rFonts w:cs="Traditional Arabic"/>
          <w:sz w:val="36"/>
          <w:szCs w:val="36"/>
        </w:rPr>
        <w:sym w:font="AGA Arabesque" w:char="F072"/>
      </w:r>
      <w:r w:rsidRPr="0049768A">
        <w:rPr>
          <w:rFonts w:cs="Traditional Arabic"/>
          <w:sz w:val="36"/>
          <w:szCs w:val="36"/>
          <w:rtl/>
        </w:rPr>
        <w:t xml:space="preserve">: إذا أوى إلى فراشه نفث في كفيه </w:t>
      </w:r>
      <w:r w:rsidRPr="0049768A">
        <w:rPr>
          <w:rFonts w:cs="Traditional Arabic"/>
          <w:sz w:val="36"/>
          <w:szCs w:val="36"/>
        </w:rPr>
        <w:sym w:font="AGA Arabesque" w:char="F029"/>
      </w:r>
      <w:r w:rsidRPr="0049768A">
        <w:rPr>
          <w:rFonts w:cs="Traditional Arabic"/>
          <w:sz w:val="36"/>
          <w:szCs w:val="36"/>
          <w:rtl/>
        </w:rPr>
        <w:t>قل هو الله أحد</w:t>
      </w:r>
      <w:r w:rsidRPr="0049768A">
        <w:rPr>
          <w:rFonts w:cs="Traditional Arabic"/>
          <w:sz w:val="36"/>
          <w:szCs w:val="36"/>
        </w:rPr>
        <w:sym w:font="AGA Arabesque" w:char="F028"/>
      </w:r>
      <w:r w:rsidRPr="0049768A">
        <w:rPr>
          <w:rFonts w:cs="Traditional Arabic"/>
          <w:sz w:val="36"/>
          <w:szCs w:val="36"/>
          <w:rtl/>
        </w:rPr>
        <w:t xml:space="preserve"> والمعوذتين ثم يمسح بهما وجهه وما بلغت يده من جسده.</w:t>
      </w:r>
    </w:p>
    <w:p w:rsidR="001A2A93" w:rsidRPr="0049768A" w:rsidRDefault="001A2A93" w:rsidP="001A2A93">
      <w:pPr>
        <w:bidi/>
        <w:spacing w:after="60"/>
        <w:ind w:firstLine="567"/>
        <w:jc w:val="lowKashida"/>
        <w:rPr>
          <w:rFonts w:cs="Traditional Arabic"/>
          <w:sz w:val="36"/>
          <w:szCs w:val="36"/>
          <w:rtl/>
        </w:rPr>
      </w:pPr>
      <w:r w:rsidRPr="0049768A">
        <w:rPr>
          <w:rFonts w:cs="Traditional Arabic"/>
          <w:sz w:val="36"/>
          <w:szCs w:val="36"/>
          <w:rtl/>
        </w:rPr>
        <w:t>وأما الثاني: فكما تقدم من الرقية بالفاتحة والرقية للعقرب وغيرها مما يأتي. أ.هـ.</w:t>
      </w:r>
      <w:r w:rsidRPr="0049768A">
        <w:rPr>
          <w:rFonts w:cs="Traditional Arabic"/>
          <w:sz w:val="36"/>
          <w:szCs w:val="36"/>
          <w:vertAlign w:val="superscript"/>
          <w:rtl/>
        </w:rPr>
        <w:t xml:space="preserve"> (</w:t>
      </w:r>
      <w:r w:rsidRPr="0049768A">
        <w:rPr>
          <w:rStyle w:val="a4"/>
          <w:rFonts w:cs="Traditional Arabic"/>
          <w:sz w:val="36"/>
          <w:szCs w:val="36"/>
          <w:rtl/>
        </w:rPr>
        <w:footnoteReference w:id="936"/>
      </w:r>
      <w:r w:rsidRPr="0049768A">
        <w:rPr>
          <w:rFonts w:cs="Traditional Arabic"/>
          <w:sz w:val="36"/>
          <w:szCs w:val="36"/>
          <w:vertAlign w:val="superscript"/>
          <w:rtl/>
        </w:rPr>
        <w:t>)</w:t>
      </w:r>
    </w:p>
    <w:p w:rsidR="001A2A93" w:rsidRPr="0049768A" w:rsidRDefault="001A2A93" w:rsidP="001A2A93">
      <w:pPr>
        <w:bidi/>
        <w:spacing w:after="60"/>
        <w:ind w:firstLine="567"/>
        <w:jc w:val="lowKashida"/>
        <w:rPr>
          <w:rFonts w:cs="Traditional Arabic"/>
          <w:sz w:val="36"/>
          <w:szCs w:val="36"/>
          <w:rtl/>
        </w:rPr>
      </w:pPr>
      <w:r w:rsidRPr="0049768A">
        <w:rPr>
          <w:rFonts w:cs="Traditional Arabic"/>
          <w:sz w:val="36"/>
          <w:szCs w:val="36"/>
          <w:rtl/>
        </w:rPr>
        <w:t xml:space="preserve">وعن خولة بنت حيكم السلمية: سمعت رسول الله </w:t>
      </w:r>
      <w:r w:rsidRPr="0049768A">
        <w:rPr>
          <w:rFonts w:cs="Traditional Arabic"/>
          <w:sz w:val="36"/>
          <w:szCs w:val="36"/>
        </w:rPr>
        <w:sym w:font="AGA Arabesque" w:char="F072"/>
      </w:r>
      <w:r w:rsidRPr="0049768A">
        <w:rPr>
          <w:rFonts w:cs="Traditional Arabic"/>
          <w:sz w:val="36"/>
          <w:szCs w:val="36"/>
          <w:rtl/>
        </w:rPr>
        <w:t xml:space="preserve"> يقول: "من نزل من</w:t>
      </w:r>
      <w:r w:rsidRPr="0049768A">
        <w:rPr>
          <w:rFonts w:cs="Traditional Arabic" w:hint="cs"/>
          <w:sz w:val="36"/>
          <w:szCs w:val="36"/>
          <w:rtl/>
        </w:rPr>
        <w:t>ـ</w:t>
      </w:r>
      <w:r w:rsidRPr="0049768A">
        <w:rPr>
          <w:rFonts w:cs="Traditional Arabic"/>
          <w:sz w:val="36"/>
          <w:szCs w:val="36"/>
          <w:rtl/>
        </w:rPr>
        <w:t>زلاً ثم قال: أعوذ بكلمات الله التامات من شر ما خلق لم يضره شيء حتى يرتحل من من</w:t>
      </w:r>
      <w:r w:rsidRPr="0049768A">
        <w:rPr>
          <w:rFonts w:cs="Traditional Arabic" w:hint="cs"/>
          <w:sz w:val="36"/>
          <w:szCs w:val="36"/>
          <w:rtl/>
        </w:rPr>
        <w:t>ـ</w:t>
      </w:r>
      <w:r w:rsidRPr="0049768A">
        <w:rPr>
          <w:rFonts w:cs="Traditional Arabic"/>
          <w:sz w:val="36"/>
          <w:szCs w:val="36"/>
          <w:rtl/>
        </w:rPr>
        <w:t>زله ذلك".</w:t>
      </w:r>
      <w:r w:rsidRPr="0049768A">
        <w:rPr>
          <w:rFonts w:cs="Traditional Arabic"/>
          <w:sz w:val="36"/>
          <w:szCs w:val="36"/>
          <w:vertAlign w:val="superscript"/>
          <w:rtl/>
        </w:rPr>
        <w:t>(</w:t>
      </w:r>
      <w:r w:rsidRPr="0049768A">
        <w:rPr>
          <w:rStyle w:val="a4"/>
          <w:rFonts w:cs="Traditional Arabic"/>
          <w:sz w:val="36"/>
          <w:szCs w:val="36"/>
          <w:rtl/>
        </w:rPr>
        <w:footnoteReference w:id="937"/>
      </w:r>
      <w:r w:rsidRPr="0049768A">
        <w:rPr>
          <w:rFonts w:cs="Traditional Arabic"/>
          <w:sz w:val="36"/>
          <w:szCs w:val="36"/>
          <w:vertAlign w:val="superscript"/>
          <w:rtl/>
        </w:rPr>
        <w:t>)</w:t>
      </w:r>
    </w:p>
    <w:p w:rsidR="001A2A93" w:rsidRPr="0049768A" w:rsidRDefault="001A2A93" w:rsidP="001A2A93">
      <w:pPr>
        <w:bidi/>
        <w:spacing w:after="60"/>
        <w:ind w:firstLine="567"/>
        <w:jc w:val="lowKashida"/>
        <w:rPr>
          <w:rFonts w:cs="Traditional Arabic"/>
          <w:sz w:val="36"/>
          <w:szCs w:val="36"/>
          <w:rtl/>
        </w:rPr>
      </w:pPr>
      <w:r w:rsidRPr="0049768A">
        <w:rPr>
          <w:rFonts w:cs="Traditional Arabic"/>
          <w:sz w:val="36"/>
          <w:szCs w:val="36"/>
          <w:rtl/>
        </w:rPr>
        <w:t xml:space="preserve">قوله </w:t>
      </w:r>
      <w:r w:rsidRPr="0049768A">
        <w:rPr>
          <w:rFonts w:cs="Traditional Arabic"/>
          <w:sz w:val="36"/>
          <w:szCs w:val="36"/>
        </w:rPr>
        <w:sym w:font="AGA Arabesque" w:char="F072"/>
      </w:r>
      <w:r w:rsidRPr="0049768A">
        <w:rPr>
          <w:rFonts w:cs="Traditional Arabic"/>
          <w:sz w:val="36"/>
          <w:szCs w:val="36"/>
          <w:rtl/>
        </w:rPr>
        <w:t>: "أعوذ بكلمات الله التامات" قال الإمام النووي رحمه الله تعالى: قيل معناه: الكاملات التي لا يدخل فيها نقص ولا عيب وقيل: النافعة الشافية، وقيل: المراد بالكلمات هنا القرآن، والله أعلم.</w:t>
      </w:r>
    </w:p>
    <w:p w:rsidR="001A2A93" w:rsidRPr="0049768A" w:rsidRDefault="001A2A93" w:rsidP="001A2A93">
      <w:pPr>
        <w:pStyle w:val="3"/>
        <w:bidi/>
        <w:jc w:val="lowKashida"/>
        <w:rPr>
          <w:rFonts w:cs="Traditional Arabic"/>
          <w:b w:val="0"/>
          <w:bCs w:val="0"/>
          <w:sz w:val="36"/>
          <w:szCs w:val="36"/>
          <w:rtl/>
        </w:rPr>
      </w:pPr>
      <w:r w:rsidRPr="0049768A">
        <w:rPr>
          <w:rFonts w:cs="Traditional Arabic"/>
          <w:b w:val="0"/>
          <w:bCs w:val="0"/>
          <w:sz w:val="36"/>
          <w:szCs w:val="36"/>
          <w:rtl/>
        </w:rPr>
        <w:lastRenderedPageBreak/>
        <w:t>الذكر عند ما يقول ما يسخط ربه عز وجل</w:t>
      </w:r>
    </w:p>
    <w:p w:rsidR="001A2A93" w:rsidRPr="0049768A" w:rsidRDefault="001A2A93" w:rsidP="001A2A93">
      <w:pPr>
        <w:bidi/>
        <w:spacing w:after="60"/>
        <w:ind w:firstLine="567"/>
        <w:jc w:val="lowKashida"/>
        <w:rPr>
          <w:rFonts w:cs="Traditional Arabic"/>
          <w:sz w:val="36"/>
          <w:szCs w:val="36"/>
          <w:rtl/>
        </w:rPr>
      </w:pPr>
      <w:r w:rsidRPr="0049768A">
        <w:rPr>
          <w:rFonts w:cs="Traditional Arabic"/>
          <w:sz w:val="36"/>
          <w:szCs w:val="36"/>
          <w:rtl/>
        </w:rPr>
        <w:t xml:space="preserve">عن أبي هريرة </w:t>
      </w:r>
      <w:r w:rsidRPr="0049768A">
        <w:rPr>
          <w:rFonts w:cs="Traditional Arabic"/>
          <w:sz w:val="36"/>
          <w:szCs w:val="36"/>
        </w:rPr>
        <w:sym w:font="AGA Arabesque" w:char="F074"/>
      </w:r>
      <w:r w:rsidRPr="0049768A">
        <w:rPr>
          <w:rFonts w:cs="Traditional Arabic" w:hint="cs"/>
          <w:sz w:val="36"/>
          <w:szCs w:val="36"/>
          <w:rtl/>
        </w:rPr>
        <w:t xml:space="preserve"> </w:t>
      </w:r>
      <w:r w:rsidRPr="0049768A">
        <w:rPr>
          <w:rFonts w:cs="Traditional Arabic"/>
          <w:sz w:val="36"/>
          <w:szCs w:val="36"/>
          <w:rtl/>
        </w:rPr>
        <w:t xml:space="preserve">قال: قال رسول الله </w:t>
      </w:r>
      <w:r w:rsidRPr="0049768A">
        <w:rPr>
          <w:rFonts w:cs="Traditional Arabic"/>
          <w:sz w:val="36"/>
          <w:szCs w:val="36"/>
        </w:rPr>
        <w:sym w:font="AGA Arabesque" w:char="F072"/>
      </w:r>
      <w:r w:rsidRPr="0049768A">
        <w:rPr>
          <w:rFonts w:cs="Traditional Arabic"/>
          <w:sz w:val="36"/>
          <w:szCs w:val="36"/>
          <w:rtl/>
        </w:rPr>
        <w:t>: "من حلف منكم فقال في حلفه واللات والعزى فليقل: لا إله إلا الله، ومن قال لصاحبه، تعالى أقامرك فليتصدق"</w:t>
      </w:r>
      <w:r w:rsidRPr="0049768A">
        <w:rPr>
          <w:rFonts w:cs="Traditional Arabic"/>
          <w:sz w:val="36"/>
          <w:szCs w:val="36"/>
          <w:vertAlign w:val="superscript"/>
          <w:rtl/>
        </w:rPr>
        <w:t>(</w:t>
      </w:r>
      <w:r w:rsidRPr="0049768A">
        <w:rPr>
          <w:rStyle w:val="a4"/>
          <w:rFonts w:cs="Traditional Arabic"/>
          <w:sz w:val="36"/>
          <w:szCs w:val="36"/>
          <w:rtl/>
        </w:rPr>
        <w:footnoteReference w:id="938"/>
      </w:r>
      <w:r w:rsidRPr="0049768A">
        <w:rPr>
          <w:rFonts w:cs="Traditional Arabic"/>
          <w:sz w:val="36"/>
          <w:szCs w:val="36"/>
          <w:vertAlign w:val="superscript"/>
          <w:rtl/>
        </w:rPr>
        <w:t>)</w:t>
      </w:r>
      <w:r w:rsidRPr="0049768A">
        <w:rPr>
          <w:rFonts w:cs="Traditional Arabic"/>
          <w:sz w:val="36"/>
          <w:szCs w:val="36"/>
          <w:rtl/>
        </w:rPr>
        <w:t>.</w:t>
      </w:r>
    </w:p>
    <w:p w:rsidR="001A2A93" w:rsidRPr="0049768A" w:rsidRDefault="001A2A93" w:rsidP="00C53CC6">
      <w:pPr>
        <w:bidi/>
        <w:spacing w:after="60"/>
        <w:ind w:firstLine="567"/>
        <w:jc w:val="lowKashida"/>
        <w:rPr>
          <w:rFonts w:cs="Traditional Arabic"/>
          <w:sz w:val="36"/>
          <w:szCs w:val="36"/>
          <w:rtl/>
        </w:rPr>
      </w:pPr>
      <w:r w:rsidRPr="0049768A">
        <w:rPr>
          <w:rFonts w:cs="Traditional Arabic"/>
          <w:sz w:val="36"/>
          <w:szCs w:val="36"/>
          <w:rtl/>
        </w:rPr>
        <w:t>فكفارة الشرك التوحيد وهي كلمة "لا إله إلا الله".</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2 ـ دخول الخلاء</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[بسم الله] ، اللهُمَّ إِنّي أعُوذُ بِكَ مِنَ الخُبْثِ والخبائثِ </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939"/>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w:t>
      </w:r>
      <w:r w:rsidR="00C53CC6" w:rsidRPr="0049768A">
        <w:rPr>
          <w:rFonts w:ascii="Traditional Arabic" w:hAnsi="Traditional Arabic" w:cs="Traditional Arabic" w:hint="cs"/>
          <w:sz w:val="36"/>
          <w:szCs w:val="36"/>
          <w:rtl/>
        </w:rPr>
        <w:t>.</w:t>
      </w:r>
      <w:r w:rsidR="00C53CC6" w:rsidRPr="0049768A">
        <w:rPr>
          <w:rFonts w:cs="Traditional Arabic" w:hint="cs"/>
          <w:sz w:val="36"/>
          <w:szCs w:val="36"/>
          <w:rtl/>
        </w:rPr>
        <w:t>(</w:t>
      </w:r>
      <w:r w:rsidR="00C53CC6" w:rsidRPr="0049768A">
        <w:rPr>
          <w:rStyle w:val="a4"/>
          <w:rFonts w:cs="Traditional Arabic"/>
          <w:sz w:val="36"/>
          <w:szCs w:val="36"/>
          <w:rtl/>
        </w:rPr>
        <w:footnoteReference w:id="940"/>
      </w:r>
      <w:r w:rsidR="00C53CC6" w:rsidRPr="0049768A">
        <w:rPr>
          <w:rFonts w:cs="Traditional Arabic" w:hint="cs"/>
          <w:sz w:val="36"/>
          <w:szCs w:val="36"/>
          <w:rtl/>
        </w:rPr>
        <w:t>)</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قال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00C53CC6" w:rsidRPr="0049768A">
        <w:rPr>
          <w:rFonts w:ascii="Traditional Arabic" w:hAnsi="Traditional Arabic" w:cs="Traditional Arabic"/>
          <w:sz w:val="36"/>
          <w:szCs w:val="36"/>
          <w:rtl/>
        </w:rPr>
        <w:t xml:space="preserve"> : "</w:t>
      </w:r>
      <w:r w:rsidRPr="0049768A">
        <w:rPr>
          <w:rFonts w:ascii="Traditional Arabic" w:hAnsi="Traditional Arabic" w:cs="Traditional Arabic"/>
          <w:sz w:val="36"/>
          <w:szCs w:val="36"/>
          <w:rtl/>
        </w:rPr>
        <w:t>سِتْرُ مَا بينَ أعْين الجِنِّ وَعَوْرَات بني آدَمَ إذا دَخَل أحَدُ</w:t>
      </w:r>
      <w:r w:rsidR="00C53CC6" w:rsidRPr="0049768A">
        <w:rPr>
          <w:rFonts w:ascii="Traditional Arabic" w:hAnsi="Traditional Arabic" w:cs="Traditional Arabic"/>
          <w:sz w:val="36"/>
          <w:szCs w:val="36"/>
          <w:rtl/>
        </w:rPr>
        <w:t>هُمُ الخلاء أن يقول: بسم الله"</w:t>
      </w:r>
      <w:r w:rsidRPr="0049768A">
        <w:rPr>
          <w:rFonts w:ascii="Traditional Arabic" w:hAnsi="Traditional Arabic" w:cs="Traditional Arabic"/>
          <w:sz w:val="36"/>
          <w:szCs w:val="36"/>
          <w:rtl/>
        </w:rPr>
        <w:t xml:space="preserve"> </w:t>
      </w:r>
      <w:r w:rsidR="00C53CC6" w:rsidRPr="0049768A">
        <w:rPr>
          <w:rFonts w:ascii="Traditional Arabic" w:hAnsi="Traditional Arabic" w:cs="Traditional Arabic" w:hint="cs"/>
          <w:sz w:val="36"/>
          <w:szCs w:val="36"/>
          <w:rtl/>
        </w:rPr>
        <w:t>.</w:t>
      </w:r>
      <w:r w:rsidR="00C53CC6" w:rsidRPr="0049768A">
        <w:rPr>
          <w:rFonts w:cs="Traditional Arabic" w:hint="cs"/>
          <w:sz w:val="36"/>
          <w:szCs w:val="36"/>
          <w:rtl/>
        </w:rPr>
        <w:t>(</w:t>
      </w:r>
      <w:r w:rsidR="00C53CC6" w:rsidRPr="0049768A">
        <w:rPr>
          <w:rStyle w:val="a4"/>
          <w:rFonts w:cs="Traditional Arabic"/>
          <w:sz w:val="36"/>
          <w:szCs w:val="36"/>
          <w:rtl/>
        </w:rPr>
        <w:footnoteReference w:id="941"/>
      </w:r>
      <w:r w:rsidR="00C53CC6" w:rsidRPr="0049768A">
        <w:rPr>
          <w:rFonts w:cs="Traditional Arabic" w:hint="cs"/>
          <w:sz w:val="36"/>
          <w:szCs w:val="36"/>
          <w:rtl/>
        </w:rPr>
        <w:t>)</w:t>
      </w:r>
    </w:p>
    <w:p w:rsidR="0090044C" w:rsidRPr="0049768A" w:rsidRDefault="0090044C" w:rsidP="00121A83">
      <w:pPr>
        <w:bidi/>
        <w:rPr>
          <w:rFonts w:ascii="Traditional Arabic" w:hAnsi="Traditional Arabic" w:cs="Traditional Arabic"/>
          <w:sz w:val="36"/>
          <w:szCs w:val="36"/>
          <w:rtl/>
        </w:rPr>
      </w:pP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3ـ الخروج من الخلاء</w:t>
      </w:r>
    </w:p>
    <w:p w:rsidR="0090044C" w:rsidRPr="0049768A" w:rsidRDefault="0090044C" w:rsidP="00C53CC6">
      <w:pPr>
        <w:bidi/>
        <w:rPr>
          <w:rFonts w:ascii="Traditional Arabic" w:hAnsi="Traditional Arabic" w:cs="Traditional Arabic"/>
          <w:sz w:val="36"/>
          <w:szCs w:val="36"/>
          <w:rtl/>
        </w:rPr>
      </w:pPr>
      <w:r w:rsidRPr="0049768A">
        <w:rPr>
          <w:rFonts w:ascii="Traditional Arabic" w:hAnsi="Traditional Arabic" w:cs="Traditional Arabic"/>
          <w:sz w:val="36"/>
          <w:szCs w:val="36"/>
          <w:rtl/>
        </w:rPr>
        <w:t>"غُفْرانك"</w:t>
      </w:r>
      <w:r w:rsidR="00C53CC6" w:rsidRPr="0049768A">
        <w:rPr>
          <w:rFonts w:ascii="Traditional Arabic" w:hAnsi="Traditional Arabic" w:cs="Traditional Arabic" w:hint="cs"/>
          <w:sz w:val="36"/>
          <w:szCs w:val="36"/>
          <w:rtl/>
        </w:rPr>
        <w:t>.</w:t>
      </w:r>
      <w:r w:rsidR="00C53CC6" w:rsidRPr="0049768A">
        <w:rPr>
          <w:rFonts w:cs="Traditional Arabic" w:hint="cs"/>
          <w:sz w:val="36"/>
          <w:szCs w:val="36"/>
          <w:rtl/>
        </w:rPr>
        <w:t>(</w:t>
      </w:r>
      <w:r w:rsidR="00C53CC6" w:rsidRPr="0049768A">
        <w:rPr>
          <w:rStyle w:val="a4"/>
          <w:rFonts w:cs="Traditional Arabic"/>
          <w:sz w:val="36"/>
          <w:szCs w:val="36"/>
          <w:rtl/>
        </w:rPr>
        <w:footnoteReference w:id="942"/>
      </w:r>
      <w:r w:rsidR="00C53CC6"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4ـ الذكر قبل الوضوء</w:t>
      </w:r>
    </w:p>
    <w:p w:rsidR="0090044C" w:rsidRPr="0049768A" w:rsidRDefault="0090044C" w:rsidP="00C53CC6">
      <w:pPr>
        <w:bidi/>
        <w:rPr>
          <w:rFonts w:ascii="Traditional Arabic" w:hAnsi="Traditional Arabic" w:cs="Traditional Arabic"/>
          <w:sz w:val="36"/>
          <w:szCs w:val="36"/>
          <w:rtl/>
        </w:rPr>
      </w:pPr>
      <w:r w:rsidRPr="0049768A">
        <w:rPr>
          <w:rFonts w:ascii="Traditional Arabic" w:hAnsi="Traditional Arabic" w:cs="Traditional Arabic"/>
          <w:sz w:val="36"/>
          <w:szCs w:val="36"/>
          <w:rtl/>
        </w:rPr>
        <w:t>"بسم الله"</w:t>
      </w:r>
      <w:r w:rsidR="00C53CC6" w:rsidRPr="0049768A">
        <w:rPr>
          <w:rFonts w:ascii="Traditional Arabic" w:hAnsi="Traditional Arabic" w:cs="Traditional Arabic" w:hint="cs"/>
          <w:sz w:val="36"/>
          <w:szCs w:val="36"/>
          <w:rtl/>
        </w:rPr>
        <w:t>.</w:t>
      </w:r>
      <w:r w:rsidR="00C53CC6" w:rsidRPr="0049768A">
        <w:rPr>
          <w:rFonts w:cs="Traditional Arabic" w:hint="cs"/>
          <w:sz w:val="36"/>
          <w:szCs w:val="36"/>
          <w:rtl/>
        </w:rPr>
        <w:t>(</w:t>
      </w:r>
      <w:r w:rsidR="00C53CC6" w:rsidRPr="0049768A">
        <w:rPr>
          <w:rStyle w:val="a4"/>
          <w:rFonts w:cs="Traditional Arabic"/>
          <w:sz w:val="36"/>
          <w:szCs w:val="36"/>
          <w:rtl/>
        </w:rPr>
        <w:footnoteReference w:id="943"/>
      </w:r>
      <w:r w:rsidR="00C53CC6" w:rsidRPr="0049768A">
        <w:rPr>
          <w:rFonts w:cs="Traditional Arabic" w:hint="cs"/>
          <w:sz w:val="36"/>
          <w:szCs w:val="36"/>
          <w:rtl/>
        </w:rPr>
        <w:t>)</w:t>
      </w:r>
    </w:p>
    <w:p w:rsidR="0090044C" w:rsidRPr="0049768A" w:rsidRDefault="0090044C" w:rsidP="00121A83">
      <w:pPr>
        <w:bidi/>
        <w:rPr>
          <w:rFonts w:ascii="Traditional Arabic" w:hAnsi="Traditional Arabic" w:cs="Traditional Arabic"/>
          <w:b/>
          <w:bCs/>
          <w:sz w:val="36"/>
          <w:szCs w:val="36"/>
          <w:rtl/>
        </w:rPr>
      </w:pPr>
      <w:r w:rsidRPr="0049768A">
        <w:rPr>
          <w:rFonts w:ascii="Traditional Arabic" w:hAnsi="Traditional Arabic" w:cs="Traditional Arabic"/>
          <w:b/>
          <w:bCs/>
          <w:sz w:val="36"/>
          <w:szCs w:val="36"/>
          <w:rtl/>
        </w:rPr>
        <w:lastRenderedPageBreak/>
        <w:t xml:space="preserve">5ـ الذكر بعد الوضوء </w:t>
      </w:r>
    </w:p>
    <w:p w:rsidR="0090044C" w:rsidRPr="0049768A" w:rsidRDefault="0090044C" w:rsidP="00C53CC6">
      <w:pPr>
        <w:bidi/>
        <w:rPr>
          <w:rFonts w:ascii="Traditional Arabic" w:hAnsi="Traditional Arabic" w:cs="Traditional Arabic"/>
          <w:sz w:val="36"/>
          <w:szCs w:val="36"/>
          <w:rtl/>
        </w:rPr>
      </w:pPr>
      <w:r w:rsidRPr="0049768A">
        <w:rPr>
          <w:rFonts w:ascii="Traditional Arabic" w:hAnsi="Traditional Arabic" w:cs="Traditional Arabic"/>
          <w:sz w:val="36"/>
          <w:szCs w:val="36"/>
          <w:rtl/>
        </w:rPr>
        <w:t>"أشْهَدُ أن لا إله إلا الله وحْدَهُ لا شريكَ لهُ ، وأشْهَد</w:t>
      </w:r>
      <w:r w:rsidR="00C53CC6" w:rsidRPr="0049768A">
        <w:rPr>
          <w:rFonts w:ascii="Traditional Arabic" w:hAnsi="Traditional Arabic" w:cs="Traditional Arabic"/>
          <w:sz w:val="36"/>
          <w:szCs w:val="36"/>
          <w:rtl/>
        </w:rPr>
        <w:t>ُ أنَّ محمداً عَبدُهُ ورسُولُه"</w:t>
      </w:r>
      <w:r w:rsidR="00C53CC6" w:rsidRPr="0049768A">
        <w:rPr>
          <w:rFonts w:ascii="Traditional Arabic" w:hAnsi="Traditional Arabic" w:cs="Traditional Arabic" w:hint="cs"/>
          <w:sz w:val="36"/>
          <w:szCs w:val="36"/>
          <w:rtl/>
        </w:rPr>
        <w:t>.</w:t>
      </w:r>
      <w:r w:rsidR="00C53CC6" w:rsidRPr="0049768A">
        <w:rPr>
          <w:rFonts w:cs="Traditional Arabic" w:hint="cs"/>
          <w:sz w:val="36"/>
          <w:szCs w:val="36"/>
          <w:rtl/>
        </w:rPr>
        <w:t>(</w:t>
      </w:r>
      <w:r w:rsidR="00C53CC6" w:rsidRPr="0049768A">
        <w:rPr>
          <w:rStyle w:val="a4"/>
          <w:rFonts w:cs="Traditional Arabic"/>
          <w:sz w:val="36"/>
          <w:szCs w:val="36"/>
          <w:rtl/>
        </w:rPr>
        <w:footnoteReference w:id="944"/>
      </w:r>
      <w:r w:rsidR="00C53CC6"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90044C" w:rsidRPr="0049768A" w:rsidRDefault="0090044C" w:rsidP="00F85BCC">
      <w:pPr>
        <w:bidi/>
        <w:rPr>
          <w:rFonts w:ascii="Traditional Arabic" w:hAnsi="Traditional Arabic" w:cs="Traditional Arabic"/>
          <w:sz w:val="36"/>
          <w:szCs w:val="36"/>
          <w:rtl/>
        </w:rPr>
      </w:pPr>
      <w:r w:rsidRPr="0049768A">
        <w:rPr>
          <w:rFonts w:ascii="Traditional Arabic" w:hAnsi="Traditional Arabic" w:cs="Traditional Arabic"/>
          <w:sz w:val="36"/>
          <w:szCs w:val="36"/>
          <w:rtl/>
        </w:rPr>
        <w:t>وزاد الترمذي بعد ذِكْر الشهادتين : "اللَّهُمَّ اجْعَلْني مِنَ التَّوَّابينَ وا</w:t>
      </w:r>
      <w:r w:rsidR="00F85BCC" w:rsidRPr="0049768A">
        <w:rPr>
          <w:rFonts w:ascii="Traditional Arabic" w:hAnsi="Traditional Arabic" w:cs="Traditional Arabic"/>
          <w:sz w:val="36"/>
          <w:szCs w:val="36"/>
          <w:rtl/>
        </w:rPr>
        <w:t xml:space="preserve">جْعَلْنِي من المُتَطَهِّرِينَ" </w:t>
      </w:r>
      <w:r w:rsidR="00F85BCC" w:rsidRPr="0049768A">
        <w:rPr>
          <w:rFonts w:ascii="Traditional Arabic" w:hAnsi="Traditional Arabic" w:cs="Traditional Arabic" w:hint="cs"/>
          <w:sz w:val="36"/>
          <w:szCs w:val="36"/>
          <w:rtl/>
        </w:rPr>
        <w:t>.</w:t>
      </w:r>
      <w:r w:rsidR="00F85BCC" w:rsidRPr="0049768A">
        <w:rPr>
          <w:rFonts w:cs="Traditional Arabic" w:hint="cs"/>
          <w:sz w:val="36"/>
          <w:szCs w:val="36"/>
          <w:rtl/>
        </w:rPr>
        <w:t>(</w:t>
      </w:r>
      <w:r w:rsidR="00F85BCC" w:rsidRPr="0049768A">
        <w:rPr>
          <w:rStyle w:val="a4"/>
          <w:rFonts w:cs="Traditional Arabic"/>
          <w:sz w:val="36"/>
          <w:szCs w:val="36"/>
          <w:rtl/>
        </w:rPr>
        <w:footnoteReference w:id="945"/>
      </w:r>
      <w:r w:rsidR="00F85BCC"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"سبحانك اللهم وبحمدك أشهد أن لا إله إلا أنت استغفرك وأتوب إليك".</w:t>
      </w:r>
      <w:r w:rsidR="00AE5C4C" w:rsidRPr="0049768A">
        <w:rPr>
          <w:rFonts w:cs="Traditional Arabic" w:hint="cs"/>
          <w:sz w:val="36"/>
          <w:szCs w:val="36"/>
          <w:rtl/>
        </w:rPr>
        <w:t>(</w:t>
      </w:r>
      <w:r w:rsidR="00AE5C4C" w:rsidRPr="0049768A">
        <w:rPr>
          <w:rStyle w:val="a4"/>
          <w:rFonts w:cs="Traditional Arabic"/>
          <w:sz w:val="36"/>
          <w:szCs w:val="36"/>
          <w:rtl/>
        </w:rPr>
        <w:footnoteReference w:id="946"/>
      </w:r>
      <w:r w:rsidR="00AE5C4C" w:rsidRPr="0049768A">
        <w:rPr>
          <w:rFonts w:cs="Traditional Arabic" w:hint="cs"/>
          <w:sz w:val="36"/>
          <w:szCs w:val="36"/>
          <w:rtl/>
        </w:rPr>
        <w:t>)</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6ـ لبس الثوب</w:t>
      </w:r>
    </w:p>
    <w:p w:rsidR="0090044C" w:rsidRPr="0049768A" w:rsidRDefault="0090044C" w:rsidP="00AE5C4C">
      <w:pPr>
        <w:bidi/>
        <w:rPr>
          <w:rFonts w:ascii="Traditional Arabic" w:hAnsi="Traditional Arabic" w:cs="Traditional Arabic"/>
          <w:sz w:val="36"/>
          <w:szCs w:val="36"/>
          <w:rtl/>
        </w:rPr>
      </w:pPr>
      <w:r w:rsidRPr="0049768A">
        <w:rPr>
          <w:rFonts w:ascii="Traditional Arabic" w:hAnsi="Traditional Arabic" w:cs="Traditional Arabic"/>
          <w:sz w:val="36"/>
          <w:szCs w:val="36"/>
          <w:rtl/>
        </w:rPr>
        <w:t>"مَنْ لَبِسَ ثَوْباً فَقَالَ: الحَمْدُ لله الذِي كساني هذا ورَزَقَنيه مِنْ غَيْرِ حَوْلٍ من ولا قُوةٍ، غُف</w:t>
      </w:r>
      <w:r w:rsidR="00AE5C4C">
        <w:rPr>
          <w:rFonts w:ascii="Traditional Arabic" w:hAnsi="Traditional Arabic" w:cs="Traditional Arabic"/>
          <w:sz w:val="36"/>
          <w:szCs w:val="36"/>
          <w:rtl/>
        </w:rPr>
        <w:t>ِرَ لهُ مَا تَقدَّم مِنْ ذنبِه"</w:t>
      </w:r>
      <w:r w:rsidRPr="0049768A">
        <w:rPr>
          <w:rFonts w:ascii="Traditional Arabic" w:hAnsi="Traditional Arabic" w:cs="Traditional Arabic"/>
          <w:sz w:val="36"/>
          <w:szCs w:val="36"/>
          <w:rtl/>
        </w:rPr>
        <w:t>.</w:t>
      </w:r>
      <w:r w:rsidR="00AE5C4C" w:rsidRPr="00AE5C4C">
        <w:rPr>
          <w:rFonts w:cs="Traditional Arabic" w:hint="cs"/>
          <w:sz w:val="36"/>
          <w:szCs w:val="36"/>
          <w:rtl/>
        </w:rPr>
        <w:t xml:space="preserve"> </w:t>
      </w:r>
      <w:r w:rsidR="00AE5C4C" w:rsidRPr="0049768A">
        <w:rPr>
          <w:rFonts w:cs="Traditional Arabic" w:hint="cs"/>
          <w:sz w:val="36"/>
          <w:szCs w:val="36"/>
          <w:rtl/>
        </w:rPr>
        <w:t>(</w:t>
      </w:r>
      <w:r w:rsidR="00AE5C4C" w:rsidRPr="0049768A">
        <w:rPr>
          <w:rStyle w:val="a4"/>
          <w:rFonts w:cs="Traditional Arabic"/>
          <w:sz w:val="36"/>
          <w:szCs w:val="36"/>
          <w:rtl/>
        </w:rPr>
        <w:footnoteReference w:id="947"/>
      </w:r>
      <w:r w:rsidR="00AE5C4C"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7ـ دعاء لبس الثوب الجديد</w:t>
      </w:r>
    </w:p>
    <w:p w:rsidR="0090044C" w:rsidRPr="0049768A" w:rsidRDefault="0090044C" w:rsidP="004F4DA4">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لَكَ الحَمْدُ أَنْتَ كسَوتَنِيه أسْألك مِنْ خَيْرِهِ وَخَيْرِ مَا صُنع لَهُ، وأعُوذُ بِكَ مِنْ شَر</w:t>
      </w:r>
      <w:r w:rsidR="004F4DA4" w:rsidRPr="0049768A">
        <w:rPr>
          <w:rFonts w:ascii="Traditional Arabic" w:hAnsi="Traditional Arabic" w:cs="Traditional Arabic"/>
          <w:sz w:val="36"/>
          <w:szCs w:val="36"/>
          <w:rtl/>
        </w:rPr>
        <w:t>ِّههِ وَشَرِّ مَا صُنعَ لَهُ"</w:t>
      </w:r>
      <w:r w:rsidR="004F4DA4" w:rsidRPr="0049768A">
        <w:rPr>
          <w:rFonts w:ascii="Traditional Arabic" w:hAnsi="Traditional Arabic" w:cs="Traditional Arabic" w:hint="cs"/>
          <w:sz w:val="36"/>
          <w:szCs w:val="36"/>
          <w:rtl/>
        </w:rPr>
        <w:t>.</w:t>
      </w:r>
      <w:r w:rsidR="004F4DA4" w:rsidRPr="0049768A">
        <w:rPr>
          <w:rFonts w:cs="Traditional Arabic" w:hint="cs"/>
          <w:sz w:val="36"/>
          <w:szCs w:val="36"/>
          <w:rtl/>
        </w:rPr>
        <w:t>(</w:t>
      </w:r>
      <w:r w:rsidR="004F4DA4" w:rsidRPr="0049768A">
        <w:rPr>
          <w:rStyle w:val="a4"/>
          <w:rFonts w:cs="Traditional Arabic"/>
          <w:sz w:val="36"/>
          <w:szCs w:val="36"/>
          <w:rtl/>
        </w:rPr>
        <w:footnoteReference w:id="948"/>
      </w:r>
      <w:r w:rsidR="004F4DA4"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lastRenderedPageBreak/>
        <w:t>8ـ ما يدعو به لصاحبه إذا رأى عليه ثوباً جديداً</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"البِسْ جَدِيداً وَعِشْ حميداً ومُتْ شهيداً". صحيح (صحيح ابن ماجه 2/275)</w:t>
      </w:r>
    </w:p>
    <w:p w:rsidR="0090044C" w:rsidRPr="0049768A" w:rsidRDefault="0090044C" w:rsidP="00CB1560">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"تُبْلي </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949"/>
      </w:r>
      <w:r w:rsidRPr="0049768A">
        <w:rPr>
          <w:rStyle w:val="a4"/>
          <w:rFonts w:ascii="Traditional Arabic" w:hAnsi="Traditional Arabic" w:cs="Traditional Arabic"/>
          <w:sz w:val="36"/>
          <w:szCs w:val="36"/>
        </w:rPr>
        <w:t>)</w:t>
      </w:r>
      <w:r w:rsidR="00CB1560">
        <w:rPr>
          <w:rFonts w:ascii="Traditional Arabic" w:hAnsi="Traditional Arabic" w:cs="Traditional Arabic"/>
          <w:sz w:val="36"/>
          <w:szCs w:val="36"/>
          <w:rtl/>
        </w:rPr>
        <w:t xml:space="preserve"> ويَخْلِفُ الله تعالى"</w:t>
      </w:r>
      <w:r w:rsidRPr="0049768A">
        <w:rPr>
          <w:rFonts w:ascii="Traditional Arabic" w:hAnsi="Traditional Arabic" w:cs="Traditional Arabic"/>
          <w:sz w:val="36"/>
          <w:szCs w:val="36"/>
          <w:rtl/>
        </w:rPr>
        <w:t>.</w:t>
      </w:r>
      <w:r w:rsidR="00CB1560" w:rsidRPr="0049768A">
        <w:rPr>
          <w:rFonts w:cs="Traditional Arabic" w:hint="cs"/>
          <w:sz w:val="36"/>
          <w:szCs w:val="36"/>
          <w:rtl/>
        </w:rPr>
        <w:t>(</w:t>
      </w:r>
      <w:r w:rsidR="00CB1560" w:rsidRPr="0049768A">
        <w:rPr>
          <w:rStyle w:val="a4"/>
          <w:rFonts w:cs="Traditional Arabic"/>
          <w:sz w:val="36"/>
          <w:szCs w:val="36"/>
          <w:rtl/>
        </w:rPr>
        <w:footnoteReference w:id="950"/>
      </w:r>
      <w:r w:rsidR="00CB1560"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90044C" w:rsidRPr="0049768A" w:rsidRDefault="0090044C" w:rsidP="00121A83">
      <w:pPr>
        <w:pStyle w:val="6"/>
        <w:bidi/>
        <w:rPr>
          <w:rFonts w:ascii="Traditional Arabic" w:hAnsi="Traditional Arabic" w:cs="Traditional Arabic"/>
          <w:sz w:val="36"/>
          <w:szCs w:val="36"/>
          <w:rtl/>
        </w:rPr>
      </w:pPr>
      <w:r w:rsidRPr="0049768A">
        <w:rPr>
          <w:rFonts w:ascii="Traditional Arabic" w:hAnsi="Traditional Arabic" w:cs="Traditional Arabic"/>
          <w:sz w:val="36"/>
          <w:szCs w:val="36"/>
          <w:rtl/>
        </w:rPr>
        <w:t>9ـ عند وضع الثوب</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سِتر ما بَيْنَ أعْينِ الجِنِّ وعَورَاتِ بَنِي آدم إذا وَضَعَ أحدُهُمْ ثَوْبَهُ أنْ يقول : "بِسم الله".      رواه الطبراني في الأوسط وصححه الألباني "صحيح الجامع3/203".</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10ـ أذكار الطعام</w:t>
      </w:r>
    </w:p>
    <w:p w:rsidR="0090044C" w:rsidRPr="0049768A" w:rsidRDefault="0090044C" w:rsidP="004F4DA4">
      <w:pPr>
        <w:bidi/>
        <w:rPr>
          <w:rFonts w:ascii="Traditional Arabic" w:hAnsi="Traditional Arabic" w:cs="Traditional Arabic"/>
          <w:sz w:val="36"/>
          <w:szCs w:val="36"/>
          <w:rtl/>
        </w:rPr>
      </w:pPr>
      <w:r w:rsidRPr="0049768A">
        <w:rPr>
          <w:rFonts w:ascii="Traditional Arabic" w:hAnsi="Traditional Arabic" w:cs="Traditional Arabic"/>
          <w:sz w:val="36"/>
          <w:szCs w:val="36"/>
          <w:rtl/>
        </w:rPr>
        <w:t>"إذا أكلَ أحدُكُمْ طعَاماً فليَقُلْ: بسم الله، فإن نسي في أولِهِ فليقُل: بسم الله في أولِهِ وآخِرِهِ"</w:t>
      </w:r>
      <w:r w:rsidR="004F4DA4" w:rsidRPr="0049768A">
        <w:rPr>
          <w:rFonts w:ascii="Traditional Arabic" w:hAnsi="Traditional Arabic" w:cs="Traditional Arabic" w:hint="cs"/>
          <w:sz w:val="36"/>
          <w:szCs w:val="36"/>
          <w:rtl/>
        </w:rPr>
        <w:t>.</w:t>
      </w:r>
      <w:r w:rsidR="004F4DA4" w:rsidRPr="0049768A">
        <w:rPr>
          <w:rFonts w:cs="Traditional Arabic" w:hint="cs"/>
          <w:sz w:val="36"/>
          <w:szCs w:val="36"/>
          <w:rtl/>
        </w:rPr>
        <w:t>(</w:t>
      </w:r>
      <w:r w:rsidR="004F4DA4" w:rsidRPr="0049768A">
        <w:rPr>
          <w:rStyle w:val="a4"/>
          <w:rFonts w:cs="Traditional Arabic"/>
          <w:sz w:val="36"/>
          <w:szCs w:val="36"/>
          <w:rtl/>
        </w:rPr>
        <w:footnoteReference w:id="951"/>
      </w:r>
      <w:r w:rsidR="004F4DA4"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منْ أطعَمَهُ الله الطعام فليَقُلْ : "اللهُمَّ بَارِكْ لنا فِيهِ وأطْعِمْنَا خَيْراً مِنْهُ". ومن سقاهُ الله لبناً فليَقُلْ : "اللهُمَّ بارك لنا فيه وزدنا منه" .حسن (صحيح الترمذي 3/159)</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lastRenderedPageBreak/>
        <w:t>11ـ عند الفراغ من الطعام</w:t>
      </w:r>
    </w:p>
    <w:p w:rsidR="0090044C" w:rsidRPr="0049768A" w:rsidRDefault="0090044C" w:rsidP="00020940">
      <w:pPr>
        <w:bidi/>
        <w:rPr>
          <w:rFonts w:ascii="Traditional Arabic" w:hAnsi="Traditional Arabic" w:cs="Traditional Arabic"/>
          <w:sz w:val="36"/>
          <w:szCs w:val="36"/>
          <w:rtl/>
        </w:rPr>
      </w:pPr>
      <w:r w:rsidRPr="0049768A">
        <w:rPr>
          <w:rFonts w:ascii="Traditional Arabic" w:hAnsi="Traditional Arabic" w:cs="Traditional Arabic"/>
          <w:sz w:val="36"/>
          <w:szCs w:val="36"/>
          <w:rtl/>
        </w:rPr>
        <w:t>"مَنْ أكَلَ طعاماً ثم قال : الحَمْدُ لله الذي أطْعَمني هذا الطعامَ ورَزقنيهِ مِنْ غَير حوْلٍ منِّي ولا قُ</w:t>
      </w:r>
      <w:r w:rsidR="00020940" w:rsidRPr="0049768A">
        <w:rPr>
          <w:rFonts w:ascii="Traditional Arabic" w:hAnsi="Traditional Arabic" w:cs="Traditional Arabic"/>
          <w:sz w:val="36"/>
          <w:szCs w:val="36"/>
          <w:rtl/>
        </w:rPr>
        <w:t>وة غُفِر لهُ ما تقدم من ذَنبه"</w:t>
      </w:r>
      <w:r w:rsidR="00020940" w:rsidRPr="0049768A">
        <w:rPr>
          <w:rFonts w:ascii="Traditional Arabic" w:hAnsi="Traditional Arabic" w:cs="Traditional Arabic" w:hint="cs"/>
          <w:sz w:val="36"/>
          <w:szCs w:val="36"/>
          <w:rtl/>
        </w:rPr>
        <w:t>.</w:t>
      </w:r>
      <w:r w:rsidR="00020940" w:rsidRPr="0049768A">
        <w:rPr>
          <w:rFonts w:cs="Traditional Arabic" w:hint="cs"/>
          <w:sz w:val="36"/>
          <w:szCs w:val="36"/>
          <w:rtl/>
        </w:rPr>
        <w:t>(</w:t>
      </w:r>
      <w:r w:rsidR="00020940" w:rsidRPr="0049768A">
        <w:rPr>
          <w:rStyle w:val="a4"/>
          <w:rFonts w:cs="Traditional Arabic"/>
          <w:sz w:val="36"/>
          <w:szCs w:val="36"/>
          <w:rtl/>
        </w:rPr>
        <w:footnoteReference w:id="952"/>
      </w:r>
      <w:r w:rsidR="00020940"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020940" w:rsidRPr="0049768A" w:rsidRDefault="00020940" w:rsidP="00020940">
      <w:pPr>
        <w:bidi/>
        <w:rPr>
          <w:rFonts w:ascii="Traditional Arabic" w:hAnsi="Traditional Arabic" w:cs="Traditional Arabic"/>
          <w:sz w:val="36"/>
          <w:szCs w:val="36"/>
          <w:rtl/>
        </w:rPr>
      </w:pPr>
    </w:p>
    <w:p w:rsidR="0090044C" w:rsidRPr="0049768A" w:rsidRDefault="0090044C" w:rsidP="00020940">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"الحمدُ لله الذي أطَعمَ وسَقَى وسَوَّغَهُ </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953"/>
      </w:r>
      <w:r w:rsidRPr="0049768A">
        <w:rPr>
          <w:rStyle w:val="a4"/>
          <w:rFonts w:ascii="Traditional Arabic" w:hAnsi="Traditional Arabic" w:cs="Traditional Arabic"/>
          <w:sz w:val="36"/>
          <w:szCs w:val="36"/>
        </w:rPr>
        <w:t>)</w:t>
      </w:r>
      <w:r w:rsidR="00020940" w:rsidRPr="0049768A">
        <w:rPr>
          <w:rFonts w:ascii="Traditional Arabic" w:hAnsi="Traditional Arabic" w:cs="Traditional Arabic"/>
          <w:sz w:val="36"/>
          <w:szCs w:val="36"/>
          <w:rtl/>
        </w:rPr>
        <w:t xml:space="preserve"> وجَعَل لهُ مَخْرَجاً"</w:t>
      </w:r>
      <w:r w:rsidR="00020940" w:rsidRPr="0049768A">
        <w:rPr>
          <w:rFonts w:ascii="Traditional Arabic" w:hAnsi="Traditional Arabic" w:cs="Traditional Arabic" w:hint="cs"/>
          <w:sz w:val="36"/>
          <w:szCs w:val="36"/>
          <w:rtl/>
        </w:rPr>
        <w:t>.</w:t>
      </w:r>
      <w:r w:rsidR="00020940" w:rsidRPr="0049768A">
        <w:rPr>
          <w:rFonts w:cs="Traditional Arabic" w:hint="cs"/>
          <w:sz w:val="36"/>
          <w:szCs w:val="36"/>
          <w:rtl/>
        </w:rPr>
        <w:t>(</w:t>
      </w:r>
      <w:r w:rsidR="00020940" w:rsidRPr="0049768A">
        <w:rPr>
          <w:rStyle w:val="a4"/>
          <w:rFonts w:cs="Traditional Arabic"/>
          <w:sz w:val="36"/>
          <w:szCs w:val="36"/>
          <w:rtl/>
        </w:rPr>
        <w:footnoteReference w:id="954"/>
      </w:r>
      <w:r w:rsidR="00020940"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90044C" w:rsidRPr="0049768A" w:rsidRDefault="0090044C" w:rsidP="00121A83">
      <w:pPr>
        <w:bidi/>
        <w:rPr>
          <w:rFonts w:ascii="Traditional Arabic" w:hAnsi="Traditional Arabic" w:cs="Traditional Arabic"/>
          <w:sz w:val="36"/>
          <w:szCs w:val="36"/>
          <w:rtl/>
        </w:rPr>
      </w:pPr>
    </w:p>
    <w:p w:rsidR="0090044C" w:rsidRPr="0049768A" w:rsidRDefault="0090044C" w:rsidP="00020940">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"الحمدُ لله كثيراً طيباً مباركاً فيهِ، غيْرَ مَكْفيٍ </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955"/>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 ولا مُوَدَع </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956"/>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 ولا مُستَغنَى</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957"/>
      </w:r>
      <w:r w:rsidRPr="0049768A">
        <w:rPr>
          <w:rStyle w:val="a4"/>
          <w:rFonts w:ascii="Traditional Arabic" w:hAnsi="Traditional Arabic" w:cs="Traditional Arabic"/>
          <w:sz w:val="36"/>
          <w:szCs w:val="36"/>
        </w:rPr>
        <w:t>)</w:t>
      </w:r>
      <w:r w:rsidR="00020940" w:rsidRPr="0049768A">
        <w:rPr>
          <w:rFonts w:ascii="Traditional Arabic" w:hAnsi="Traditional Arabic" w:cs="Traditional Arabic"/>
          <w:sz w:val="36"/>
          <w:szCs w:val="36"/>
          <w:rtl/>
        </w:rPr>
        <w:t xml:space="preserve"> عَنْهُ رَبَّنا"</w:t>
      </w:r>
      <w:r w:rsidR="00020940" w:rsidRPr="0049768A">
        <w:rPr>
          <w:rFonts w:ascii="Traditional Arabic" w:hAnsi="Traditional Arabic" w:cs="Traditional Arabic" w:hint="cs"/>
          <w:sz w:val="36"/>
          <w:szCs w:val="36"/>
          <w:rtl/>
        </w:rPr>
        <w:t>.</w:t>
      </w:r>
      <w:r w:rsidR="00020940" w:rsidRPr="0049768A">
        <w:rPr>
          <w:rFonts w:cs="Traditional Arabic" w:hint="cs"/>
          <w:sz w:val="36"/>
          <w:szCs w:val="36"/>
          <w:rtl/>
        </w:rPr>
        <w:t>(</w:t>
      </w:r>
      <w:r w:rsidR="00020940" w:rsidRPr="0049768A">
        <w:rPr>
          <w:rStyle w:val="a4"/>
          <w:rFonts w:cs="Traditional Arabic"/>
          <w:sz w:val="36"/>
          <w:szCs w:val="36"/>
          <w:rtl/>
        </w:rPr>
        <w:footnoteReference w:id="958"/>
      </w:r>
      <w:r w:rsidR="00020940"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90044C" w:rsidRPr="0049768A" w:rsidRDefault="0090044C" w:rsidP="00237472">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"اللهم أطعمت وأسقيت وأقنيت </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959"/>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وهديت وأح</w:t>
      </w:r>
      <w:r w:rsidR="00237472" w:rsidRPr="0049768A">
        <w:rPr>
          <w:rFonts w:ascii="Traditional Arabic" w:hAnsi="Traditional Arabic" w:cs="Traditional Arabic"/>
          <w:sz w:val="36"/>
          <w:szCs w:val="36"/>
          <w:rtl/>
        </w:rPr>
        <w:t>ييت ، فلك الحمد على ما أعطيت"</w:t>
      </w:r>
      <w:r w:rsidR="00237472" w:rsidRPr="0049768A">
        <w:rPr>
          <w:rFonts w:ascii="Traditional Arabic" w:hAnsi="Traditional Arabic" w:cs="Traditional Arabic" w:hint="cs"/>
          <w:sz w:val="36"/>
          <w:szCs w:val="36"/>
          <w:rtl/>
        </w:rPr>
        <w:t>.</w:t>
      </w:r>
      <w:r w:rsidR="00237472" w:rsidRPr="0049768A">
        <w:rPr>
          <w:rFonts w:cs="Traditional Arabic" w:hint="cs"/>
          <w:sz w:val="36"/>
          <w:szCs w:val="36"/>
          <w:rtl/>
        </w:rPr>
        <w:t>(</w:t>
      </w:r>
      <w:r w:rsidR="00237472" w:rsidRPr="0049768A">
        <w:rPr>
          <w:rStyle w:val="a4"/>
          <w:rFonts w:cs="Traditional Arabic"/>
          <w:sz w:val="36"/>
          <w:szCs w:val="36"/>
          <w:rtl/>
        </w:rPr>
        <w:footnoteReference w:id="960"/>
      </w:r>
      <w:r w:rsidR="00237472"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12ـ دعاء المدعو والضيف لأهل الطعام إذا فرغ من أكله</w:t>
      </w:r>
    </w:p>
    <w:p w:rsidR="0090044C" w:rsidRPr="0049768A" w:rsidRDefault="0090044C" w:rsidP="00237472">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بَارِكْ لَهُمْ فِيْمَا رَزَقتهُمْ، وا</w:t>
      </w:r>
      <w:r w:rsidR="00237472" w:rsidRPr="0049768A">
        <w:rPr>
          <w:rFonts w:ascii="Traditional Arabic" w:hAnsi="Traditional Arabic" w:cs="Traditional Arabic"/>
          <w:sz w:val="36"/>
          <w:szCs w:val="36"/>
          <w:rtl/>
        </w:rPr>
        <w:t>غْفِر لهم وارحَمْهُم"</w:t>
      </w:r>
      <w:r w:rsidR="00237472" w:rsidRPr="0049768A">
        <w:rPr>
          <w:rFonts w:ascii="Traditional Arabic" w:hAnsi="Traditional Arabic" w:cs="Traditional Arabic" w:hint="cs"/>
          <w:sz w:val="36"/>
          <w:szCs w:val="36"/>
          <w:rtl/>
        </w:rPr>
        <w:t>.</w:t>
      </w:r>
      <w:r w:rsidR="00237472" w:rsidRPr="0049768A">
        <w:rPr>
          <w:rFonts w:cs="Traditional Arabic" w:hint="cs"/>
          <w:sz w:val="36"/>
          <w:szCs w:val="36"/>
          <w:rtl/>
        </w:rPr>
        <w:t>(</w:t>
      </w:r>
      <w:r w:rsidR="00237472" w:rsidRPr="0049768A">
        <w:rPr>
          <w:rStyle w:val="a4"/>
          <w:rFonts w:cs="Traditional Arabic"/>
          <w:sz w:val="36"/>
          <w:szCs w:val="36"/>
          <w:rtl/>
        </w:rPr>
        <w:footnoteReference w:id="961"/>
      </w:r>
      <w:r w:rsidR="00237472" w:rsidRPr="0049768A">
        <w:rPr>
          <w:rFonts w:cs="Traditional Arabic" w:hint="cs"/>
          <w:sz w:val="36"/>
          <w:szCs w:val="36"/>
          <w:rtl/>
        </w:rPr>
        <w:t>)</w:t>
      </w:r>
      <w:r w:rsidR="00237472" w:rsidRPr="0049768A">
        <w:rPr>
          <w:rFonts w:ascii="Traditional Arabic" w:hAnsi="Traditional Arabic" w:cs="Traditional Arabic"/>
          <w:sz w:val="36"/>
          <w:szCs w:val="36"/>
          <w:rtl/>
        </w:rPr>
        <w:t xml:space="preserve"> </w:t>
      </w:r>
    </w:p>
    <w:p w:rsidR="0090044C" w:rsidRPr="0049768A" w:rsidRDefault="0090044C" w:rsidP="00237472">
      <w:pPr>
        <w:bidi/>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"اللهُمَّ أَطْعِمْ مَنْ أَطْعَمَنِ</w:t>
      </w:r>
      <w:r w:rsidR="00237472" w:rsidRPr="0049768A">
        <w:rPr>
          <w:rFonts w:ascii="Traditional Arabic" w:hAnsi="Traditional Arabic" w:cs="Traditional Arabic"/>
          <w:sz w:val="36"/>
          <w:szCs w:val="36"/>
          <w:rtl/>
        </w:rPr>
        <w:t>ي وأسْقِ مَنْ أسْقَانِي"</w:t>
      </w:r>
      <w:r w:rsidR="00237472" w:rsidRPr="0049768A">
        <w:rPr>
          <w:rFonts w:ascii="Traditional Arabic" w:hAnsi="Traditional Arabic" w:cs="Traditional Arabic" w:hint="cs"/>
          <w:sz w:val="36"/>
          <w:szCs w:val="36"/>
          <w:rtl/>
        </w:rPr>
        <w:t>.</w:t>
      </w:r>
      <w:r w:rsidR="00237472" w:rsidRPr="0049768A">
        <w:rPr>
          <w:rFonts w:cs="Traditional Arabic" w:hint="cs"/>
          <w:sz w:val="36"/>
          <w:szCs w:val="36"/>
          <w:rtl/>
        </w:rPr>
        <w:t>(</w:t>
      </w:r>
      <w:r w:rsidR="00237472" w:rsidRPr="0049768A">
        <w:rPr>
          <w:rStyle w:val="a4"/>
          <w:rFonts w:cs="Traditional Arabic"/>
          <w:sz w:val="36"/>
          <w:szCs w:val="36"/>
          <w:rtl/>
        </w:rPr>
        <w:footnoteReference w:id="962"/>
      </w:r>
      <w:r w:rsidR="00237472"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13ـ دعاء الصائم إذا أفطر عند قوم</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"أَفطَر عِنْدَكُم الصائِمونَ وأكل طعامَكُمُ الأبْرارُ، وتنـزَّلت عليكُم المل</w:t>
      </w:r>
      <w:r w:rsidR="00F920E7">
        <w:rPr>
          <w:rFonts w:ascii="Traditional Arabic" w:hAnsi="Traditional Arabic" w:cs="Traditional Arabic"/>
          <w:sz w:val="36"/>
          <w:szCs w:val="36"/>
          <w:rtl/>
        </w:rPr>
        <w:t>ائكَةُ"</w:t>
      </w:r>
      <w:r w:rsidR="00F920E7">
        <w:rPr>
          <w:rFonts w:ascii="Traditional Arabic" w:hAnsi="Traditional Arabic" w:cs="Traditional Arabic" w:hint="cs"/>
          <w:sz w:val="36"/>
          <w:szCs w:val="36"/>
          <w:rtl/>
        </w:rPr>
        <w:t>.</w:t>
      </w:r>
      <w:r w:rsidR="00F920E7" w:rsidRPr="0049768A">
        <w:rPr>
          <w:rFonts w:cs="Traditional Arabic"/>
          <w:w w:val="90"/>
          <w:sz w:val="36"/>
          <w:szCs w:val="36"/>
          <w:vertAlign w:val="superscript"/>
          <w:rtl/>
        </w:rPr>
        <w:t>(</w:t>
      </w:r>
      <w:r w:rsidR="00F920E7" w:rsidRPr="0049768A">
        <w:rPr>
          <w:rStyle w:val="a4"/>
          <w:rFonts w:cs="Traditional Arabic"/>
          <w:w w:val="90"/>
          <w:sz w:val="36"/>
          <w:szCs w:val="36"/>
          <w:rtl/>
        </w:rPr>
        <w:footnoteReference w:id="963"/>
      </w:r>
      <w:r w:rsidR="00F920E7" w:rsidRPr="0049768A">
        <w:rPr>
          <w:rFonts w:cs="Traditional Arabic"/>
          <w:w w:val="90"/>
          <w:sz w:val="36"/>
          <w:szCs w:val="36"/>
          <w:vertAlign w:val="superscript"/>
          <w:rtl/>
        </w:rPr>
        <w:t>)</w:t>
      </w:r>
      <w:r w:rsidRPr="0049768A">
        <w:rPr>
          <w:rFonts w:ascii="Traditional Arabic" w:hAnsi="Traditional Arabic" w:cs="Traditional Arabic"/>
          <w:sz w:val="36"/>
          <w:szCs w:val="36"/>
          <w:rtl/>
        </w:rPr>
        <w:t xml:space="preserve"> </w:t>
      </w:r>
    </w:p>
    <w:p w:rsidR="0090044C" w:rsidRPr="0049768A" w:rsidRDefault="0090044C" w:rsidP="00121A83">
      <w:pPr>
        <w:bidi/>
        <w:rPr>
          <w:rFonts w:ascii="Traditional Arabic" w:hAnsi="Traditional Arabic" w:cs="Traditional Arabic"/>
          <w:sz w:val="36"/>
          <w:szCs w:val="36"/>
          <w:rtl/>
        </w:rPr>
      </w:pP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14ـ دعاء الصائم عند فطره</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"ذَهبَ الظَّمأُ، وابلَّتِ العُروقُ </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964"/>
      </w:r>
      <w:r w:rsidRPr="0049768A">
        <w:rPr>
          <w:rStyle w:val="a4"/>
          <w:rFonts w:ascii="Traditional Arabic" w:hAnsi="Traditional Arabic" w:cs="Traditional Arabic"/>
          <w:sz w:val="36"/>
          <w:szCs w:val="36"/>
        </w:rPr>
        <w:t>)</w:t>
      </w:r>
      <w:r w:rsidR="00F920E7">
        <w:rPr>
          <w:rFonts w:ascii="Traditional Arabic" w:hAnsi="Traditional Arabic" w:cs="Traditional Arabic"/>
          <w:sz w:val="36"/>
          <w:szCs w:val="36"/>
          <w:rtl/>
        </w:rPr>
        <w:t xml:space="preserve"> وَثَبَتَ الأجرُ إنْ شاء الله</w:t>
      </w:r>
      <w:r w:rsidR="00F920E7">
        <w:rPr>
          <w:rFonts w:ascii="Traditional Arabic" w:hAnsi="Traditional Arabic" w:cs="Traditional Arabic" w:hint="cs"/>
          <w:sz w:val="36"/>
          <w:szCs w:val="36"/>
          <w:rtl/>
        </w:rPr>
        <w:t>".</w:t>
      </w:r>
      <w:r w:rsidR="00F920E7" w:rsidRPr="0049768A">
        <w:rPr>
          <w:rFonts w:cs="Traditional Arabic"/>
          <w:w w:val="90"/>
          <w:sz w:val="36"/>
          <w:szCs w:val="36"/>
          <w:vertAlign w:val="superscript"/>
          <w:rtl/>
        </w:rPr>
        <w:t>(</w:t>
      </w:r>
      <w:r w:rsidR="00F920E7" w:rsidRPr="0049768A">
        <w:rPr>
          <w:rStyle w:val="a4"/>
          <w:rFonts w:cs="Traditional Arabic"/>
          <w:w w:val="90"/>
          <w:sz w:val="36"/>
          <w:szCs w:val="36"/>
          <w:rtl/>
        </w:rPr>
        <w:footnoteReference w:id="965"/>
      </w:r>
      <w:r w:rsidR="00F920E7" w:rsidRPr="0049768A">
        <w:rPr>
          <w:rFonts w:cs="Traditional Arabic"/>
          <w:w w:val="90"/>
          <w:sz w:val="36"/>
          <w:szCs w:val="36"/>
          <w:vertAlign w:val="superscript"/>
          <w:rtl/>
        </w:rPr>
        <w:t>)</w:t>
      </w:r>
      <w:r w:rsidRPr="0049768A">
        <w:rPr>
          <w:rFonts w:ascii="Traditional Arabic" w:hAnsi="Traditional Arabic" w:cs="Traditional Arabic"/>
          <w:sz w:val="36"/>
          <w:szCs w:val="36"/>
          <w:rtl/>
        </w:rPr>
        <w:t xml:space="preserve">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كان رسول الله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يفطر على رطبات، قبل أن يصلي، فإن لم تكن رطبات فعلى تمرات ، فإن لم تكن حسا حسوات من ماء.</w:t>
      </w:r>
      <w:r w:rsidR="00F920E7" w:rsidRPr="00F920E7">
        <w:rPr>
          <w:rFonts w:cs="Traditional Arabic"/>
          <w:w w:val="90"/>
          <w:sz w:val="36"/>
          <w:szCs w:val="36"/>
          <w:vertAlign w:val="superscript"/>
          <w:rtl/>
        </w:rPr>
        <w:t xml:space="preserve"> </w:t>
      </w:r>
      <w:r w:rsidR="00F920E7" w:rsidRPr="0049768A">
        <w:rPr>
          <w:rFonts w:cs="Traditional Arabic"/>
          <w:w w:val="90"/>
          <w:sz w:val="36"/>
          <w:szCs w:val="36"/>
          <w:vertAlign w:val="superscript"/>
          <w:rtl/>
        </w:rPr>
        <w:t>(</w:t>
      </w:r>
      <w:r w:rsidR="00F920E7" w:rsidRPr="0049768A">
        <w:rPr>
          <w:rStyle w:val="a4"/>
          <w:rFonts w:cs="Traditional Arabic"/>
          <w:w w:val="90"/>
          <w:sz w:val="36"/>
          <w:szCs w:val="36"/>
          <w:rtl/>
        </w:rPr>
        <w:footnoteReference w:id="966"/>
      </w:r>
      <w:r w:rsidR="00F920E7" w:rsidRPr="0049768A">
        <w:rPr>
          <w:rFonts w:cs="Traditional Arabic"/>
          <w:w w:val="90"/>
          <w:sz w:val="36"/>
          <w:szCs w:val="36"/>
          <w:vertAlign w:val="superscript"/>
          <w:rtl/>
        </w:rPr>
        <w:t>)</w:t>
      </w:r>
    </w:p>
    <w:p w:rsidR="0090044C" w:rsidRPr="0049768A" w:rsidRDefault="0090044C" w:rsidP="00121A83">
      <w:pPr>
        <w:pStyle w:val="7"/>
        <w:bidi/>
        <w:rPr>
          <w:rFonts w:ascii="Traditional Arabic" w:hAnsi="Traditional Arabic" w:cs="Traditional Arabic"/>
          <w:b/>
          <w:bCs/>
          <w:sz w:val="36"/>
          <w:szCs w:val="36"/>
          <w:rtl/>
        </w:rPr>
      </w:pPr>
      <w:r w:rsidRPr="0049768A">
        <w:rPr>
          <w:rFonts w:ascii="Traditional Arabic" w:hAnsi="Traditional Arabic" w:cs="Traditional Arabic"/>
          <w:b/>
          <w:bCs/>
          <w:sz w:val="36"/>
          <w:szCs w:val="36"/>
          <w:rtl/>
        </w:rPr>
        <w:t>15ـ ما يقول الصائم إذا سابّه أحد</w:t>
      </w:r>
    </w:p>
    <w:p w:rsidR="0090044C" w:rsidRPr="0049768A" w:rsidRDefault="0090044C" w:rsidP="00994BCA">
      <w:pPr>
        <w:bidi/>
        <w:rPr>
          <w:rFonts w:ascii="Traditional Arabic" w:hAnsi="Traditional Arabic" w:cs="Traditional Arabic"/>
          <w:sz w:val="36"/>
          <w:szCs w:val="36"/>
          <w:rtl/>
        </w:rPr>
      </w:pPr>
      <w:r w:rsidRPr="0049768A">
        <w:rPr>
          <w:rFonts w:ascii="Traditional Arabic" w:hAnsi="Traditional Arabic" w:cs="Traditional Arabic"/>
          <w:sz w:val="36"/>
          <w:szCs w:val="36"/>
          <w:rtl/>
        </w:rPr>
        <w:t>"إني صائم، إني صائم" .</w:t>
      </w:r>
      <w:r w:rsidR="00994BCA" w:rsidRPr="00994BCA">
        <w:rPr>
          <w:rFonts w:cs="Traditional Arabic"/>
          <w:w w:val="90"/>
          <w:sz w:val="36"/>
          <w:szCs w:val="36"/>
          <w:vertAlign w:val="superscript"/>
          <w:rtl/>
        </w:rPr>
        <w:t xml:space="preserve"> </w:t>
      </w:r>
      <w:r w:rsidR="00994BCA" w:rsidRPr="0049768A">
        <w:rPr>
          <w:rFonts w:cs="Traditional Arabic"/>
          <w:w w:val="90"/>
          <w:sz w:val="36"/>
          <w:szCs w:val="36"/>
          <w:vertAlign w:val="superscript"/>
          <w:rtl/>
        </w:rPr>
        <w:t>(</w:t>
      </w:r>
      <w:r w:rsidR="00994BCA" w:rsidRPr="0049768A">
        <w:rPr>
          <w:rStyle w:val="a4"/>
          <w:rFonts w:cs="Traditional Arabic"/>
          <w:w w:val="90"/>
          <w:sz w:val="36"/>
          <w:szCs w:val="36"/>
          <w:rtl/>
        </w:rPr>
        <w:footnoteReference w:id="967"/>
      </w:r>
      <w:r w:rsidR="00994BCA" w:rsidRPr="0049768A">
        <w:rPr>
          <w:rFonts w:cs="Traditional Arabic"/>
          <w:w w:val="90"/>
          <w:sz w:val="36"/>
          <w:szCs w:val="36"/>
          <w:vertAlign w:val="superscript"/>
          <w:rtl/>
        </w:rPr>
        <w:t>)</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lastRenderedPageBreak/>
        <w:t>16ـ ما يقال في المجلس</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عن ابن عُمَرَ قال: كانَ يُعَدُّ لرَسُول الله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في المَجلس الواحد مائَةُ مَرَّة منْ قَبْل أن يَقُومَ "رَبِّ اغْفِر لي وتُبْ عَلَيَّ إنَّكَ أنْتَ التَّوَّابُ الغَفُورُ" .</w:t>
      </w:r>
      <w:r w:rsidR="00994BCA" w:rsidRPr="00994BCA">
        <w:rPr>
          <w:rFonts w:cs="Traditional Arabic"/>
          <w:w w:val="90"/>
          <w:sz w:val="36"/>
          <w:szCs w:val="36"/>
          <w:vertAlign w:val="superscript"/>
          <w:rtl/>
        </w:rPr>
        <w:t xml:space="preserve"> </w:t>
      </w:r>
      <w:r w:rsidR="00994BCA" w:rsidRPr="0049768A">
        <w:rPr>
          <w:rFonts w:cs="Traditional Arabic"/>
          <w:w w:val="90"/>
          <w:sz w:val="36"/>
          <w:szCs w:val="36"/>
          <w:vertAlign w:val="superscript"/>
          <w:rtl/>
        </w:rPr>
        <w:t>(</w:t>
      </w:r>
      <w:r w:rsidR="00994BCA" w:rsidRPr="0049768A">
        <w:rPr>
          <w:rStyle w:val="a4"/>
          <w:rFonts w:cs="Traditional Arabic"/>
          <w:w w:val="90"/>
          <w:sz w:val="36"/>
          <w:szCs w:val="36"/>
          <w:rtl/>
        </w:rPr>
        <w:footnoteReference w:id="968"/>
      </w:r>
      <w:r w:rsidR="00994BCA" w:rsidRPr="0049768A">
        <w:rPr>
          <w:rFonts w:cs="Traditional Arabic"/>
          <w:w w:val="90"/>
          <w:sz w:val="36"/>
          <w:szCs w:val="36"/>
          <w:vertAlign w:val="superscript"/>
          <w:rtl/>
        </w:rPr>
        <w:t>)</w:t>
      </w:r>
    </w:p>
    <w:p w:rsidR="0090044C" w:rsidRPr="0049768A" w:rsidRDefault="0090044C" w:rsidP="00121A83">
      <w:pPr>
        <w:bidi/>
        <w:rPr>
          <w:rFonts w:ascii="Traditional Arabic" w:hAnsi="Traditional Arabic" w:cs="Traditional Arabic"/>
          <w:sz w:val="36"/>
          <w:szCs w:val="36"/>
          <w:rtl/>
        </w:rPr>
      </w:pP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17ـ كفارة المجلس</w:t>
      </w:r>
    </w:p>
    <w:p w:rsidR="0090044C" w:rsidRPr="0049768A" w:rsidRDefault="0090044C" w:rsidP="00994BCA">
      <w:pPr>
        <w:bidi/>
        <w:rPr>
          <w:rFonts w:ascii="Traditional Arabic" w:hAnsi="Traditional Arabic" w:cs="Traditional Arabic"/>
          <w:sz w:val="36"/>
          <w:szCs w:val="36"/>
          <w:rtl/>
        </w:rPr>
      </w:pPr>
      <w:r w:rsidRPr="0049768A">
        <w:rPr>
          <w:rFonts w:ascii="Traditional Arabic" w:hAnsi="Traditional Arabic" w:cs="Traditional Arabic"/>
          <w:sz w:val="36"/>
          <w:szCs w:val="36"/>
          <w:rtl/>
        </w:rPr>
        <w:t>"من جلس في مجلس فكثر فيه لغطه؟ فقال قبل أن يقوم من مجلسه ذلك: "سُبْحَانَكَ اللَّهُمَّ وبِحَمْدِكَ، أشْهَدُ أن لاَ إلَهَ إلاَّ أنْتَ أستغفِرُك وأتُوبُ إليك"، إلا غفر له ما</w:t>
      </w:r>
      <w:r w:rsidR="00994BCA">
        <w:rPr>
          <w:rFonts w:ascii="Traditional Arabic" w:hAnsi="Traditional Arabic" w:cs="Traditional Arabic"/>
          <w:sz w:val="36"/>
          <w:szCs w:val="36"/>
          <w:rtl/>
        </w:rPr>
        <w:t xml:space="preserve"> كان في مجلسه ذلك"</w:t>
      </w:r>
      <w:r w:rsidR="00994BCA">
        <w:rPr>
          <w:rFonts w:ascii="Traditional Arabic" w:hAnsi="Traditional Arabic" w:cs="Traditional Arabic" w:hint="cs"/>
          <w:sz w:val="36"/>
          <w:szCs w:val="36"/>
          <w:rtl/>
        </w:rPr>
        <w:t>.</w:t>
      </w:r>
      <w:r w:rsidR="00994BCA" w:rsidRPr="0049768A">
        <w:rPr>
          <w:rFonts w:cs="Traditional Arabic"/>
          <w:w w:val="90"/>
          <w:sz w:val="36"/>
          <w:szCs w:val="36"/>
          <w:vertAlign w:val="superscript"/>
          <w:rtl/>
        </w:rPr>
        <w:t>(</w:t>
      </w:r>
      <w:r w:rsidR="00994BCA" w:rsidRPr="0049768A">
        <w:rPr>
          <w:rStyle w:val="a4"/>
          <w:rFonts w:cs="Traditional Arabic"/>
          <w:w w:val="90"/>
          <w:sz w:val="36"/>
          <w:szCs w:val="36"/>
          <w:rtl/>
        </w:rPr>
        <w:footnoteReference w:id="969"/>
      </w:r>
      <w:r w:rsidR="00994BCA" w:rsidRPr="0049768A">
        <w:rPr>
          <w:rFonts w:cs="Traditional Arabic"/>
          <w:w w:val="90"/>
          <w:sz w:val="36"/>
          <w:szCs w:val="36"/>
          <w:vertAlign w:val="superscript"/>
          <w:rtl/>
        </w:rPr>
        <w:t>)</w:t>
      </w:r>
      <w:r w:rsidRPr="0049768A">
        <w:rPr>
          <w:rFonts w:ascii="Traditional Arabic" w:hAnsi="Traditional Arabic" w:cs="Traditional Arabic"/>
          <w:sz w:val="36"/>
          <w:szCs w:val="36"/>
          <w:rtl/>
        </w:rPr>
        <w:t xml:space="preserve">      </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18ـ عند الدخول إلى المنـزل</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"إذا دخل الرجل بيته، فذكر الله تعالى عند دخوله وعند طعامه، قال الشيطان: لا مبيت لكم ولا عشاء، وإذا دخل فلم يذكر الله عند دخوله، قال الشيطان أدركتم المبيت</w:t>
      </w:r>
      <w:r w:rsidRPr="0049768A">
        <w:rPr>
          <w:rFonts w:ascii="Traditional Arabic" w:hAnsi="Traditional Arabic" w:cs="Traditional Arabic"/>
          <w:sz w:val="36"/>
          <w:szCs w:val="36"/>
        </w:rPr>
        <w:t>…</w:t>
      </w:r>
      <w:r w:rsidR="00994BCA">
        <w:rPr>
          <w:rFonts w:ascii="Traditional Arabic" w:hAnsi="Traditional Arabic" w:cs="Traditional Arabic"/>
          <w:sz w:val="36"/>
          <w:szCs w:val="36"/>
          <w:rtl/>
        </w:rPr>
        <w:t>"</w:t>
      </w:r>
      <w:r w:rsidR="00994BCA">
        <w:rPr>
          <w:rFonts w:ascii="Traditional Arabic" w:hAnsi="Traditional Arabic" w:cs="Traditional Arabic" w:hint="cs"/>
          <w:sz w:val="36"/>
          <w:szCs w:val="36"/>
          <w:rtl/>
        </w:rPr>
        <w:t>.</w:t>
      </w:r>
      <w:r w:rsidR="00994BCA" w:rsidRPr="0049768A">
        <w:rPr>
          <w:rFonts w:cs="Traditional Arabic"/>
          <w:w w:val="90"/>
          <w:sz w:val="36"/>
          <w:szCs w:val="36"/>
          <w:vertAlign w:val="superscript"/>
          <w:rtl/>
        </w:rPr>
        <w:t>(</w:t>
      </w:r>
      <w:r w:rsidR="00994BCA" w:rsidRPr="0049768A">
        <w:rPr>
          <w:rStyle w:val="a4"/>
          <w:rFonts w:cs="Traditional Arabic"/>
          <w:w w:val="90"/>
          <w:sz w:val="36"/>
          <w:szCs w:val="36"/>
          <w:rtl/>
        </w:rPr>
        <w:footnoteReference w:id="970"/>
      </w:r>
      <w:r w:rsidR="00994BCA" w:rsidRPr="0049768A">
        <w:rPr>
          <w:rFonts w:cs="Traditional Arabic"/>
          <w:w w:val="90"/>
          <w:sz w:val="36"/>
          <w:szCs w:val="36"/>
          <w:vertAlign w:val="superscript"/>
          <w:rtl/>
        </w:rPr>
        <w:t>)</w:t>
      </w:r>
    </w:p>
    <w:p w:rsidR="0090044C" w:rsidRPr="0049768A" w:rsidRDefault="0090044C" w:rsidP="00121A83">
      <w:pPr>
        <w:bidi/>
        <w:rPr>
          <w:rFonts w:ascii="Traditional Arabic" w:hAnsi="Traditional Arabic" w:cs="Traditional Arabic"/>
          <w:sz w:val="36"/>
          <w:szCs w:val="36"/>
          <w:rtl/>
        </w:rPr>
      </w:pP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عن رسول الله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قال : "ثلاثة كُلُّهم ضَامِنٌ </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971"/>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على الله عز وجل .. " وذكر منهم "رجل دخل بيته بسلام فهو ضامن على الله عز وجل" .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صحيح (صحيح سنن أبي داود 2/473)</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lastRenderedPageBreak/>
        <w:t>19ـ عند الخروج من المنـزل</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"اللهُمَّ إِنِّي أعُوذُ بكَ أنْ أضِلَّ أوْ أُضَلَّ، أوْ أَزِلَّ أوْ أُزَلَّ، أوْ أَظْلِم أوْ أُظْلَم، أوْ أَجْهَلَ أوْ يَجْهَلَ عَلَيَّ" .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صحيح (صحيح سنن أبي داود 3/959)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من قال حين يخرج من بيته : "بسم الله ، توكَّلْتُ على الله، لا حَوْلَ ولا قُوةَ إلا بِالله، يُقالُ لَهُ: كُفيتَ ووُقيتَ ، وتَنَحَّى عَنه الشيطانُ" .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صحيح (صحيح الترمذي 3/151)</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20ـ عند الذهاب إلى المسجد</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اجْعَلْ في قَلْبي نوراً، وفي لساني نُوراً، واجْعَل في سَمعي نوراً ، واجْعَل في بَصرِي نوراً، واجْعَل من خلْفِي نُوراً، ومن أمامي نُوراً، واجْعَلْ مِنْ فَوقِي نَوراً ومِنْ تحتي نُوراً، اللَّهُمَّ أعْطِنِي نُوراً"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متفق عليه </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21ـ عند دخول المسجد</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"بسم الله [والصلاة] والسلامُ على رسُول ، اللَّهُمَّ اغفِر لي ذُنُوبِي" .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صحيح (صحيح ابن ماجه 1/128) الزيادة لابن السني وحسنه الألباني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افْتَحْ لي أبْوابَ رَحْمَتِك" . (رواه مسلم 1/494)</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"أعُوذُ بالله العظيم وبِوَجْهِهِ الكريم وسُلْطَانِهِ القَديم مِنْ الشَيطانِ الرَّجِيم" فإذا قال ذلك، قال الشيطان حفظ من سائر يومه.</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صحيح (صحيح سنن أبي داود 1/93)</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lastRenderedPageBreak/>
        <w:t>22ـ عند الخروج من المسجد</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"بسم الله [والصلاة] والسلامُ على رسُول الله، اللَّهُمّ اغفِر لي ذُنُوبي"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صحيح (صحيح ابن ماجه 1/128) الزيادة لابن السني وحسنه الألباني</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"اللَّهُمَّ إِني أسألُك مِنْ فَضْلك"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(رواه مسلم 1/994)</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"اللَّهُمَّ اعصِمنِي من الشيطان الرجيم" .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صحيح (صحيح ابن ماجه 1/129) </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23ـ عند سماع المؤذن</w:t>
      </w:r>
    </w:p>
    <w:p w:rsidR="0090044C" w:rsidRPr="0049768A" w:rsidRDefault="0090044C" w:rsidP="00994BCA">
      <w:pPr>
        <w:bidi/>
        <w:rPr>
          <w:rFonts w:ascii="Traditional Arabic" w:hAnsi="Traditional Arabic" w:cs="Traditional Arabic"/>
          <w:sz w:val="36"/>
          <w:szCs w:val="36"/>
          <w:rtl/>
        </w:rPr>
      </w:pPr>
      <w:r w:rsidRPr="0049768A">
        <w:rPr>
          <w:rFonts w:ascii="Traditional Arabic" w:hAnsi="Traditional Arabic" w:cs="Traditional Arabic"/>
          <w:sz w:val="36"/>
          <w:szCs w:val="36"/>
          <w:rtl/>
        </w:rPr>
        <w:t>يقول مثل ما يقول المؤذن إلا في "حي على الصلاة، وحي على الفلاح" فيبدلهما</w:t>
      </w:r>
      <w:r w:rsidR="00994BCA">
        <w:rPr>
          <w:rFonts w:ascii="Traditional Arabic" w:hAnsi="Traditional Arabic" w:cs="Traditional Arabic"/>
          <w:sz w:val="36"/>
          <w:szCs w:val="36"/>
          <w:rtl/>
        </w:rPr>
        <w:t xml:space="preserve"> بـ "لا حول ولا قوة إلا بالله"</w:t>
      </w:r>
      <w:r w:rsidR="00994BCA">
        <w:rPr>
          <w:rFonts w:ascii="Traditional Arabic" w:hAnsi="Traditional Arabic" w:cs="Traditional Arabic" w:hint="cs"/>
          <w:sz w:val="36"/>
          <w:szCs w:val="36"/>
          <w:rtl/>
        </w:rPr>
        <w:t>.</w:t>
      </w:r>
      <w:r w:rsidR="00994BCA" w:rsidRPr="0049768A">
        <w:rPr>
          <w:rFonts w:cs="Traditional Arabic"/>
          <w:w w:val="90"/>
          <w:sz w:val="36"/>
          <w:szCs w:val="36"/>
          <w:vertAlign w:val="superscript"/>
          <w:rtl/>
        </w:rPr>
        <w:t>(</w:t>
      </w:r>
      <w:r w:rsidR="00994BCA" w:rsidRPr="0049768A">
        <w:rPr>
          <w:rStyle w:val="a4"/>
          <w:rFonts w:cs="Traditional Arabic"/>
          <w:w w:val="90"/>
          <w:sz w:val="36"/>
          <w:szCs w:val="36"/>
          <w:rtl/>
        </w:rPr>
        <w:footnoteReference w:id="972"/>
      </w:r>
      <w:r w:rsidR="00994BCA" w:rsidRPr="0049768A">
        <w:rPr>
          <w:rFonts w:cs="Traditional Arabic"/>
          <w:w w:val="90"/>
          <w:sz w:val="36"/>
          <w:szCs w:val="36"/>
          <w:vertAlign w:val="superscript"/>
          <w:rtl/>
        </w:rPr>
        <w:t>)</w:t>
      </w:r>
      <w:r w:rsidRPr="0049768A">
        <w:rPr>
          <w:rFonts w:ascii="Traditional Arabic" w:hAnsi="Traditional Arabic" w:cs="Traditional Arabic"/>
          <w:sz w:val="36"/>
          <w:szCs w:val="36"/>
          <w:rtl/>
        </w:rPr>
        <w:t xml:space="preserve">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"من قال حين يسمع المؤذن : "أشهدُ (وفي رواية وأنا أشهد) أنْ لا إلهَ إلا الله، وحْدَهُ لا شَريكَ لَهُ، وأنَّ مُحَمَّداً عَبْدُهُ ورسولهُ، رضيتُ بالله ربّاً، وبِمُحمدٍ رسولاً وبالإسلامِ ديناً" غُفِرَ لَهُ ذَنْبُهُ"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(رواه مسلم 1/290)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يقول ذلك عقب تشهد المؤذن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(ابن خزيمة 1/220)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ـ ملاحظة : عندما يقول المؤذن "الصلاة خير من النوم ، تقول الصلاة خير من النوم" .</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lastRenderedPageBreak/>
        <w:t>24ـ بعد الأذان</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منْ قالَ حين يَسْمَعُ النِّداء : "اللَّهُمَّ ربَّ هذه الدعوةِ التامَّةِ والصلاةِ القائمة آتِ مُحَمَّداً الوسيلة</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973"/>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والفضيلةَ</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974"/>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وابعثهُ مقاماً مَحْمُوداً </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975"/>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الذي وَعَدْتَهُ، حَلَّت لَهُ شفاعتي يوم القيامة" .                                                       (رواه البخاري 1/252)</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"يُصلي على النَّبي بَعْد فراغه مِنْ إجَابَةِ المُؤذِّنِ"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(مسلم 1/288)</w:t>
      </w:r>
    </w:p>
    <w:p w:rsidR="0090044C" w:rsidRPr="0049768A" w:rsidRDefault="0090044C" w:rsidP="00CB1560">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"الد</w:t>
      </w:r>
      <w:r w:rsidR="00CB1560">
        <w:rPr>
          <w:rFonts w:ascii="Traditional Arabic" w:hAnsi="Traditional Arabic" w:cs="Traditional Arabic"/>
          <w:sz w:val="36"/>
          <w:szCs w:val="36"/>
          <w:rtl/>
        </w:rPr>
        <w:t>عاء لا يرد بين الأذان والإقامة"</w:t>
      </w:r>
      <w:r w:rsidRPr="0049768A">
        <w:rPr>
          <w:rFonts w:ascii="Traditional Arabic" w:hAnsi="Traditional Arabic" w:cs="Traditional Arabic"/>
          <w:sz w:val="36"/>
          <w:szCs w:val="36"/>
          <w:rtl/>
        </w:rPr>
        <w:t>.</w:t>
      </w:r>
      <w:r w:rsidR="00CB1560" w:rsidRPr="0049768A">
        <w:rPr>
          <w:rFonts w:cs="Traditional Arabic" w:hint="cs"/>
          <w:sz w:val="36"/>
          <w:szCs w:val="36"/>
          <w:rtl/>
        </w:rPr>
        <w:t>(</w:t>
      </w:r>
      <w:r w:rsidR="00CB1560" w:rsidRPr="0049768A">
        <w:rPr>
          <w:rStyle w:val="a4"/>
          <w:rFonts w:cs="Traditional Arabic"/>
          <w:sz w:val="36"/>
          <w:szCs w:val="36"/>
          <w:rtl/>
        </w:rPr>
        <w:footnoteReference w:id="976"/>
      </w:r>
      <w:r w:rsidR="00CB1560"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90044C" w:rsidRPr="0049768A" w:rsidRDefault="0090044C" w:rsidP="00121A83">
      <w:pPr>
        <w:bidi/>
        <w:rPr>
          <w:rFonts w:ascii="Traditional Arabic" w:hAnsi="Traditional Arabic" w:cs="Traditional Arabic"/>
          <w:sz w:val="36"/>
          <w:szCs w:val="36"/>
          <w:rtl/>
        </w:rPr>
      </w:pPr>
    </w:p>
    <w:p w:rsidR="0090044C" w:rsidRPr="0049768A" w:rsidRDefault="0090044C" w:rsidP="00121A83">
      <w:pPr>
        <w:bidi/>
        <w:rPr>
          <w:rFonts w:ascii="Traditional Arabic" w:hAnsi="Traditional Arabic" w:cs="Traditional Arabic"/>
          <w:b/>
          <w:bCs/>
          <w:sz w:val="36"/>
          <w:szCs w:val="36"/>
          <w:rtl/>
        </w:rPr>
      </w:pPr>
      <w:r w:rsidRPr="0049768A">
        <w:rPr>
          <w:rFonts w:ascii="Traditional Arabic" w:hAnsi="Traditional Arabic" w:cs="Traditional Arabic"/>
          <w:b/>
          <w:bCs/>
          <w:sz w:val="36"/>
          <w:szCs w:val="36"/>
          <w:rtl/>
        </w:rPr>
        <w:t>أذكـار الصـلاة</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b/>
          <w:bCs/>
          <w:sz w:val="36"/>
          <w:szCs w:val="36"/>
          <w:rtl/>
        </w:rPr>
        <w:t>25ـ أدعية استفتاح الصلاة</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"اللَّهُمَّ باعِدْ بيني وبين خطاياي </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977"/>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كما باعدتَ بينَ المشرق والمغرب، اللَّهُمَّ نَقِّني من خَطَاياي كما ينقى الثوب الأبيضُ من الدَّنس </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978"/>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 اللَّهُمَّ اغسلني من خطاياي بالماءِ والثلجٍ والبرَد" .</w:t>
      </w:r>
    </w:p>
    <w:p w:rsidR="0090044C" w:rsidRPr="0049768A" w:rsidRDefault="0090044C" w:rsidP="00121A83">
      <w:pPr>
        <w:pStyle w:val="3"/>
        <w:bidi/>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 xml:space="preserve">متفق عليه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"سُبْحَانكَ </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979"/>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اللَّهُمَّ وبَحمدكَ وتبارك </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980"/>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اسمُكَ وتعالىَ جَدُّك</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981"/>
      </w:r>
      <w:r w:rsidRPr="0049768A">
        <w:rPr>
          <w:rStyle w:val="a4"/>
          <w:rFonts w:ascii="Traditional Arabic" w:hAnsi="Traditional Arabic" w:cs="Traditional Arabic"/>
          <w:sz w:val="36"/>
          <w:szCs w:val="36"/>
        </w:rPr>
        <w:t>)</w:t>
      </w:r>
      <w:r w:rsidR="00994BCA">
        <w:rPr>
          <w:rFonts w:ascii="Traditional Arabic" w:hAnsi="Traditional Arabic" w:cs="Traditional Arabic"/>
          <w:sz w:val="36"/>
          <w:szCs w:val="36"/>
          <w:rtl/>
        </w:rPr>
        <w:t xml:space="preserve"> ، ولا إله غَيْرُك".</w:t>
      </w:r>
      <w:r w:rsidR="00994BCA" w:rsidRPr="0049768A">
        <w:rPr>
          <w:rFonts w:cs="Traditional Arabic"/>
          <w:w w:val="90"/>
          <w:sz w:val="36"/>
          <w:szCs w:val="36"/>
          <w:vertAlign w:val="superscript"/>
          <w:rtl/>
        </w:rPr>
        <w:t>(</w:t>
      </w:r>
      <w:r w:rsidR="00994BCA" w:rsidRPr="0049768A">
        <w:rPr>
          <w:rStyle w:val="a4"/>
          <w:rFonts w:cs="Traditional Arabic"/>
          <w:w w:val="90"/>
          <w:sz w:val="36"/>
          <w:szCs w:val="36"/>
          <w:rtl/>
        </w:rPr>
        <w:footnoteReference w:id="982"/>
      </w:r>
      <w:r w:rsidR="00994BCA" w:rsidRPr="0049768A">
        <w:rPr>
          <w:rFonts w:cs="Traditional Arabic"/>
          <w:w w:val="90"/>
          <w:sz w:val="36"/>
          <w:szCs w:val="36"/>
          <w:vertAlign w:val="superscript"/>
          <w:rtl/>
        </w:rPr>
        <w:t>)</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وكان يزيد في صلاة الليل على هذا الدعاء "لا إِلَهَ إلاَّ الله (ثلاثاً) والله أكبر كبيراً (ثلاثاً) أعوذ بالله السميع العليم من الشيطان الرجيم من همزه</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983"/>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ونفخه </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984"/>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ونفثه</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985"/>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 ثم يقرأ .                                        صحيح (صحيح سنن أبي داود 1/148)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"الله أكبر كبيراً والحمد لله كثيراً وسبحان الله بكرة وأصيلا"، استفتح به رجل من الصحابة فقال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"عجبت لها! فتحت لها أبواب السماء"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(مسلم 1/420)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"الحمد لله حمداً كثيراً طيباً مباركاً فيه" استفتح بها رجل فقال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"لقد رأيت اثني عشر ملكاً يبتدرونها أيهم يرفعها"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صحيح (صحيح سنن أبي داود 1/166)</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"الله أكبر [ثلاثاً] ذو الملكوت والجبروت </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986"/>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والكبرياء والعظمة"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 xml:space="preserve">صحيح (صحيح سنن أبي داود 1/166)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"كان يكبر عشراً ويحمد عشراً ويسبح عشراً ويهلل عشراً ويستغفر عشراً ويقول: اللَّهُمَّ اغفر لي واهدني وارزقني [ وعافني ] عشراً ويقول : اللهم إني أعوذ بك من الضيق يوم الحساب عشراً"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رواه أحمد وابن شيبة وصححه الألباني (صفة صلاة النبي)</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"كان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يقول إذا قَامَ إلى الصَّلاة في جَوفِ اللَّيْل : "اللَّهُمَّ لك الحَمْدُ أَنْتَ نُورُ السمواتِ والأرض </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987"/>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 ولك الحمد أنت قيَّامُ </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988"/>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السموات والأرض ولك الحمدُ أنت ربُّ السموات والأرض ومن فيهنَّ أنت الحقُّ، ووعدك الحَقُّ، وقولُك الحقُّ، ولقاؤكَ حق، والجنَّةُ حق، والنَّارُ حق، والسَّاعةُ حق، اللَّهُمَّ لك أسلمتُ وَبِكَ آمنتُ، وعَليْك توكَّلْتُ، وإليكَ أنَبْتُ </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989"/>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 وَبِكَ خاصَمتُ </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990"/>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 وإليكَ حاكمتُ</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991"/>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 فاغفر لي ما قدَّمْتُ وأخَّرْتُ وأسررتُ وأعلنتُ، أنت إلهي، لا إلهَ إلاَّ أنت" .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"كان رسول الله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يفتتحُ صلاته إذا قام من اللَّيلِ: "اللَّهُمَّ رَبَّ جبرائيل وميكائيل وإسرافيل، فاطِرَ السمواتِ والأرضِ، عَالِمَ الغيبِ والشَّهادة، أنتَ </w:t>
      </w:r>
      <w:r w:rsidRPr="0049768A">
        <w:rPr>
          <w:rFonts w:ascii="Traditional Arabic" w:hAnsi="Traditional Arabic" w:cs="Traditional Arabic"/>
          <w:sz w:val="36"/>
          <w:szCs w:val="36"/>
          <w:rtl/>
        </w:rPr>
        <w:lastRenderedPageBreak/>
        <w:t>تَحْكُمُ بين عِبَادِكَ فيما كَانُوا فيه يختلفون، اهدني لما اختُلِفَ فيه من الحَقِّ بإذنك</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992"/>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إنك تَهدِي من تشاءُ إلى صِراطٍ مُستقيم"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(رواه مسلم 1/534)</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26ـ أدعية الركوع</w:t>
      </w:r>
    </w:p>
    <w:p w:rsidR="0090044C" w:rsidRPr="0049768A" w:rsidRDefault="0090044C" w:rsidP="00BE5962">
      <w:pPr>
        <w:bidi/>
        <w:rPr>
          <w:rFonts w:ascii="Traditional Arabic" w:hAnsi="Traditional Arabic" w:cs="Traditional Arabic"/>
          <w:sz w:val="36"/>
          <w:szCs w:val="36"/>
          <w:rtl/>
        </w:rPr>
      </w:pPr>
      <w:r w:rsidRPr="0049768A">
        <w:rPr>
          <w:rFonts w:ascii="Traditional Arabic" w:hAnsi="Traditional Arabic" w:cs="Traditional Arabic"/>
          <w:sz w:val="36"/>
          <w:szCs w:val="36"/>
          <w:rtl/>
        </w:rPr>
        <w:t>"سُب</w:t>
      </w:r>
      <w:r w:rsidR="00BE5962" w:rsidRPr="0049768A">
        <w:rPr>
          <w:rFonts w:ascii="Traditional Arabic" w:hAnsi="Traditional Arabic" w:cs="Traditional Arabic"/>
          <w:sz w:val="36"/>
          <w:szCs w:val="36"/>
          <w:rtl/>
        </w:rPr>
        <w:t>ْحانَ رَبِّي العظيم" ثلاث مرات</w:t>
      </w:r>
      <w:r w:rsidR="00BE5962" w:rsidRPr="0049768A">
        <w:rPr>
          <w:rFonts w:ascii="Traditional Arabic" w:hAnsi="Traditional Arabic" w:cs="Traditional Arabic" w:hint="cs"/>
          <w:sz w:val="36"/>
          <w:szCs w:val="36"/>
          <w:rtl/>
        </w:rPr>
        <w:t>.</w:t>
      </w:r>
      <w:r w:rsidR="00BE5962" w:rsidRPr="0049768A">
        <w:rPr>
          <w:rFonts w:cs="Traditional Arabic" w:hint="cs"/>
          <w:sz w:val="36"/>
          <w:szCs w:val="36"/>
          <w:rtl/>
        </w:rPr>
        <w:t>(</w:t>
      </w:r>
      <w:r w:rsidR="00BE5962" w:rsidRPr="0049768A">
        <w:rPr>
          <w:rStyle w:val="a4"/>
          <w:rFonts w:cs="Traditional Arabic"/>
          <w:sz w:val="36"/>
          <w:szCs w:val="36"/>
          <w:rtl/>
        </w:rPr>
        <w:footnoteReference w:id="993"/>
      </w:r>
      <w:r w:rsidR="00BE5962"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وكان أحياناً يكررها أكثر من ذلك .</w:t>
      </w:r>
    </w:p>
    <w:p w:rsidR="0090044C" w:rsidRPr="0049768A" w:rsidRDefault="0090044C" w:rsidP="00121A83">
      <w:pPr>
        <w:pStyle w:val="a5"/>
        <w:jc w:val="left"/>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"سبحان ربي العظيم وبحمده" (ثلاثاً)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رواه احمد والدارقطني انظر (صفة صلاة النبي)</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"سُبُّوحٌ قُدُّوسٌ</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994"/>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رَبُّ الملائِكَةِ والرُّوح" .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(رواه مسلم 1/353)</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"سُبحانك اللَّهُمَّ ربَّنا وبحمدِك، اللَّهُمَّ اغفِرْ لي" . متفق عليه وكان يكثر منه في ركوعه وسجوده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"اللهم لك ركعت وبك آمنت، ولك أسلمت، وعليك توكلت، أنت ربي خشع سمعي وبصري ودمي ولحمي وعظمي وعصبي لله رب العالمين".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صحيح (صحيح سنن النسائي1/226)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 xml:space="preserve">"اللهم لك ركعت، وبك آمنت، ولك أسلمت، [أنت ربي] خشع لك سمعي وبصري ومخي وعظمي (وفي رواية وعظامي) وعصبي [ وما استقلَّت به قدمي </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995"/>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لله رب العالمين] "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(صفة صلاة النبي) (مسلم 1/535) أبو عوانة والطحاوي والدارقطني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"سُبْحَان ذي الجبروت والملكوت والكبرياء والعظمة"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صحيح (صحيح سنن أبي داود 1/166) </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27ـ عند الرفع من الركوع</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"سمع الله لمن حمده" (البخاري ـ باب فضل اللهم ربنا لك الحمد)</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"ربنا ولك الحمد" وتارة يقول : "ربنا لك الحمد" وتارة يضيف إلى هذين اللفظين قوله "اللهم" .                                                       مسلم (1/346)</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وتارةً يزيد على ذلك: "</w:t>
      </w:r>
      <w:r w:rsidRPr="0049768A">
        <w:rPr>
          <w:rFonts w:ascii="Traditional Arabic" w:hAnsi="Traditional Arabic" w:cs="Traditional Arabic"/>
          <w:sz w:val="36"/>
          <w:szCs w:val="36"/>
        </w:rPr>
        <w:t>…</w:t>
      </w:r>
      <w:r w:rsidRPr="0049768A">
        <w:rPr>
          <w:rFonts w:ascii="Traditional Arabic" w:hAnsi="Traditional Arabic" w:cs="Traditional Arabic"/>
          <w:sz w:val="36"/>
          <w:szCs w:val="36"/>
          <w:rtl/>
        </w:rPr>
        <w:t xml:space="preserve"> مِلْء السموات ومِلءَ الأرضِ ومِلءَ ما بينهما، ومِلءَ ما شِئْتَ من شيءٍ بعدُ أهل الثناء والمجد، أحَقُّ ما قال العبدُ، وكُلُّنا لك عَبْدٌ، اللَّهُمَّ لا مانَعَ لما أعطيتَ ولا مُعْطِي لما منعتَ ولا ينفعُ ذا الجَدِّ مِنْك الجَدُّ"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(رواه مسلم 1/347) وأبو عوانه</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وتارة تكون الزيادة : "</w:t>
      </w:r>
      <w:r w:rsidRPr="0049768A">
        <w:rPr>
          <w:rFonts w:ascii="Traditional Arabic" w:hAnsi="Traditional Arabic" w:cs="Traditional Arabic"/>
          <w:sz w:val="36"/>
          <w:szCs w:val="36"/>
        </w:rPr>
        <w:t>…</w:t>
      </w:r>
      <w:r w:rsidRPr="0049768A">
        <w:rPr>
          <w:rFonts w:ascii="Traditional Arabic" w:hAnsi="Traditional Arabic" w:cs="Traditional Arabic"/>
          <w:sz w:val="36"/>
          <w:szCs w:val="36"/>
          <w:rtl/>
        </w:rPr>
        <w:t>. مِلءَ السَّماءِ ومِلءَ الأرضِ، وملءَ ما شِئتَ من شيءٍ بعد. اللَّهُمَّ طهّرْني بالثَّلج والبَرد والماءِ البارد. اللَّهُمَّ طهّرنِي من الذنوب والخطايا كما يُنَقَّى الثوبُ الأبيضُ من الدَّنَس"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 xml:space="preserve">رواه مسلم 1/346)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"ربنا ولك الحمد حمداً كثيراً طيباً مباركاً فيه [مباركاً عليه، كما يحب ربنا ويرضى] " (رواه البخاري 1/317) ومالك و أبو داود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وتارة يقو في صلاة الليل : "لربي الحمد، لربي الحمد" .</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28ـ أدعية السجود</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"أقْرَبُ ما يكونُ العبد من رَبِّهِ وهو ساجِدٌ، فأكْثِروا الدُّعَاء"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(رواه مسلم 1/350) </w:t>
      </w:r>
    </w:p>
    <w:p w:rsidR="0090044C" w:rsidRPr="0049768A" w:rsidRDefault="0090044C" w:rsidP="009A6566">
      <w:pPr>
        <w:bidi/>
        <w:rPr>
          <w:rFonts w:ascii="Traditional Arabic" w:hAnsi="Traditional Arabic" w:cs="Traditional Arabic"/>
          <w:sz w:val="36"/>
          <w:szCs w:val="36"/>
          <w:rtl/>
        </w:rPr>
      </w:pPr>
      <w:r w:rsidRPr="0049768A">
        <w:rPr>
          <w:rFonts w:ascii="Traditional Arabic" w:hAnsi="Traditional Arabic" w:cs="Traditional Arabic"/>
          <w:sz w:val="36"/>
          <w:szCs w:val="36"/>
          <w:rtl/>
        </w:rPr>
        <w:t>"سُبْ</w:t>
      </w:r>
      <w:r w:rsidR="009A6566" w:rsidRPr="0049768A">
        <w:rPr>
          <w:rFonts w:ascii="Traditional Arabic" w:hAnsi="Traditional Arabic" w:cs="Traditional Arabic"/>
          <w:sz w:val="36"/>
          <w:szCs w:val="36"/>
          <w:rtl/>
        </w:rPr>
        <w:t>حَان رَبِّي الأعْلَى" ثلاث مرات</w:t>
      </w:r>
      <w:r w:rsidR="009A6566" w:rsidRPr="0049768A">
        <w:rPr>
          <w:rFonts w:ascii="Traditional Arabic" w:hAnsi="Traditional Arabic" w:cs="Traditional Arabic" w:hint="cs"/>
          <w:sz w:val="36"/>
          <w:szCs w:val="36"/>
          <w:rtl/>
        </w:rPr>
        <w:t>.</w:t>
      </w:r>
      <w:r w:rsidR="009A6566" w:rsidRPr="0049768A">
        <w:rPr>
          <w:rFonts w:cs="Traditional Arabic" w:hint="cs"/>
          <w:sz w:val="36"/>
          <w:szCs w:val="36"/>
          <w:rtl/>
        </w:rPr>
        <w:t>(</w:t>
      </w:r>
      <w:r w:rsidR="009A6566" w:rsidRPr="0049768A">
        <w:rPr>
          <w:rStyle w:val="a4"/>
          <w:rFonts w:cs="Traditional Arabic"/>
          <w:sz w:val="36"/>
          <w:szCs w:val="36"/>
          <w:rtl/>
        </w:rPr>
        <w:footnoteReference w:id="996"/>
      </w:r>
      <w:r w:rsidR="009A6566"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"سُبْحَان رَبِّي الأعْلَى وبحمده" ثلاثاً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رواه أحمد والدارقطني (صححه الألباني في صفة صلاة النبي)</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"سُبحانك اللَّهُمَّ رَبَّنا وبحمدكَ، اللَّهُمَّ اغْفِرْ لي" متفق عليه</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"سُبُّوحٌ قُدُّوس رب الملائكة والروح" (رواه مسلم 1/353)</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"اللَّهُمَّ لك سَجدْتُ وبِكَ آمنتُ ولك أسلمتُ، سجَد وجهي للذي خَلَقهُ وصوَّرهُ وشقَّ سمعه وبصرهُ تبارك الله أحسَنُ الخالِقين" .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(رواه مسلم 1/535)</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"سجد لك سوادي وخيالي، وآمن بك فؤادي، أبوء بنعمتك عليَّ ، هذي يدي وما جَنَيْتُ على نفسي"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رواه الحاكم (وصححه الألباني ـ صفة صلاة النبي)</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اغفِرْ لي ذَنْبي كُلَّهُ، دِقَّهُ وجُلَّه</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997"/>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 وأوَّله وآخِرَهُ، وعلانيتَهُ وسِرَّهُ"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(رواه مسلم 1/350)</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وكان يقول في صلاة الليل : "اللَّهُمَّ أعُوذُ برضَاكَ مِنْ سخطك وبمعافاتك من عُقُوبتك، وأعُوذُ بِكَ مِنْكَ لا أُحْصِي ثناءً عليكَ أنتَ كما أثنيتَ على نَفْسِكَ".</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(رواه مسلم 1/352)</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"سُبْحان ذي الجَبَرُوتِ والمَلَكوتِ والكِبْرِياء والعظمةِ"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صحيح (صحيح سنن أبي داود 1/166)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"سبحانك [اللهم] وبحمدك ، لا إله إلا أنت" .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رواه مسلم (1/352) وأبو عوانة والنسائي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(وفي لفظ : ربي) اغفر لي ما أسررت وما أعلنت"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صحيح (صحيح سنن النسائي 1/241)</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ثم ليتخيَّر من الدعاء ما شاء .</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29ـ دعاء سجود التلاوة</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ومما ورد من دعاء في سجود التلاوة : "سَجَدَ وجهي للَّذي خَلَقَهُ، وشقَّ سَمْعَهُ وبَصَرهُ بِحوْلِهِ وقُوَّتِه [فتبارك الله أحسن الخالقين] "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صحيح (صحيح الترمذي 1/180) والحاكم وصححه ووافقه الذهبي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اكتُبْ لي بها عِنْدَكَ أجْراً، وَضَعْ عَنِّي بها وزْراً، واجعلها لي عِنْدَك ذُخْراً، وتَقَبَّلها مِنِّي كما تقَبَّلتَها من عبدِك داوُدَ"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حسن (صحيح الترمذي 1/180)</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lastRenderedPageBreak/>
        <w:t>30ـ عند الجلوس بين السجدتين</w:t>
      </w:r>
    </w:p>
    <w:p w:rsidR="0090044C" w:rsidRPr="0049768A" w:rsidRDefault="0090044C" w:rsidP="00686E49">
      <w:pPr>
        <w:bidi/>
        <w:rPr>
          <w:rFonts w:ascii="Traditional Arabic" w:hAnsi="Traditional Arabic" w:cs="Traditional Arabic"/>
          <w:sz w:val="36"/>
          <w:szCs w:val="36"/>
          <w:rtl/>
        </w:rPr>
      </w:pPr>
      <w:r w:rsidRPr="0049768A">
        <w:rPr>
          <w:rFonts w:ascii="Traditional Arabic" w:hAnsi="Traditional Arabic" w:cs="Traditional Arabic"/>
          <w:sz w:val="36"/>
          <w:szCs w:val="36"/>
          <w:rtl/>
        </w:rPr>
        <w:t>"رَبِّ اغْفِرْ لي، رَبِّ اغْفِرْ لي"</w:t>
      </w:r>
      <w:r w:rsidR="00686E49">
        <w:rPr>
          <w:rFonts w:ascii="Traditional Arabic" w:hAnsi="Traditional Arabic" w:cs="Traditional Arabic" w:hint="cs"/>
          <w:sz w:val="36"/>
          <w:szCs w:val="36"/>
          <w:rtl/>
        </w:rPr>
        <w:t>.</w:t>
      </w:r>
      <w:r w:rsidR="00686E49" w:rsidRPr="0049768A">
        <w:rPr>
          <w:rFonts w:cs="Traditional Arabic" w:hint="cs"/>
          <w:sz w:val="36"/>
          <w:szCs w:val="36"/>
          <w:rtl/>
        </w:rPr>
        <w:t>(</w:t>
      </w:r>
      <w:r w:rsidR="00686E49" w:rsidRPr="0049768A">
        <w:rPr>
          <w:rStyle w:val="a4"/>
          <w:rFonts w:cs="Traditional Arabic"/>
          <w:sz w:val="36"/>
          <w:szCs w:val="36"/>
          <w:rtl/>
        </w:rPr>
        <w:footnoteReference w:id="998"/>
      </w:r>
      <w:r w:rsidR="00686E49" w:rsidRPr="0049768A">
        <w:rPr>
          <w:rFonts w:cs="Traditional Arabic" w:hint="cs"/>
          <w:sz w:val="36"/>
          <w:szCs w:val="36"/>
          <w:rtl/>
        </w:rPr>
        <w:t>)</w:t>
      </w:r>
      <w:r w:rsidR="00686E49">
        <w:rPr>
          <w:rFonts w:ascii="Traditional Arabic" w:hAnsi="Traditional Arabic" w:cs="Traditional Arabic" w:hint="cs"/>
          <w:sz w:val="36"/>
          <w:szCs w:val="36"/>
          <w:rtl/>
        </w:rPr>
        <w:t xml:space="preserve"> </w:t>
      </w:r>
    </w:p>
    <w:p w:rsidR="0090044C" w:rsidRPr="0049768A" w:rsidRDefault="0090044C" w:rsidP="00686E49">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(وفي لفظ: ربي) اغفر لي ، وارحمني ، [واجبرني]، [وارفعني]، واهدني، [وعافني] ، وارزقني".</w:t>
      </w:r>
      <w:r w:rsidR="00686E49" w:rsidRPr="0049768A">
        <w:rPr>
          <w:rFonts w:cs="Traditional Arabic" w:hint="cs"/>
          <w:sz w:val="36"/>
          <w:szCs w:val="36"/>
          <w:rtl/>
        </w:rPr>
        <w:t>(</w:t>
      </w:r>
      <w:r w:rsidR="00686E49" w:rsidRPr="0049768A">
        <w:rPr>
          <w:rStyle w:val="a4"/>
          <w:rFonts w:cs="Traditional Arabic"/>
          <w:sz w:val="36"/>
          <w:szCs w:val="36"/>
          <w:rtl/>
        </w:rPr>
        <w:footnoteReference w:id="999"/>
      </w:r>
      <w:r w:rsidR="00686E49" w:rsidRPr="0049768A">
        <w:rPr>
          <w:rFonts w:cs="Traditional Arabic" w:hint="cs"/>
          <w:sz w:val="36"/>
          <w:szCs w:val="36"/>
          <w:rtl/>
        </w:rPr>
        <w:t>)</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31ـ التشهد</w:t>
      </w:r>
    </w:p>
    <w:p w:rsidR="0090044C" w:rsidRPr="0049768A" w:rsidRDefault="0090044C" w:rsidP="00994BCA">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"التحيات</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1000"/>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لله ، والصلوات</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1001"/>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 والطيبات</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1002"/>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 السلام عليك أيها النبي ورحمة الله وبركاته، السلام علينا وعلى عباد الله الصالحين، [فإذا قالها أصابت كل عبدٍ صالحٍ في السماء والأرض]، أشهد أن لا إله إلا الله، وأشهد أن محم</w:t>
      </w:r>
      <w:r w:rsidR="0043674B">
        <w:rPr>
          <w:rFonts w:ascii="Traditional Arabic" w:hAnsi="Traditional Arabic" w:cs="Traditional Arabic"/>
          <w:sz w:val="36"/>
          <w:szCs w:val="36"/>
          <w:rtl/>
        </w:rPr>
        <w:t>داً عبده ورسوله"</w:t>
      </w:r>
      <w:r w:rsidR="0043674B">
        <w:rPr>
          <w:rFonts w:ascii="Traditional Arabic" w:hAnsi="Traditional Arabic" w:cs="Traditional Arabic" w:hint="cs"/>
          <w:sz w:val="36"/>
          <w:szCs w:val="36"/>
          <w:rtl/>
        </w:rPr>
        <w:t>.</w:t>
      </w:r>
      <w:r w:rsidR="0043674B" w:rsidRPr="0049768A">
        <w:rPr>
          <w:rFonts w:cs="Traditional Arabic"/>
          <w:w w:val="90"/>
          <w:sz w:val="36"/>
          <w:szCs w:val="36"/>
          <w:vertAlign w:val="superscript"/>
          <w:rtl/>
        </w:rPr>
        <w:t>(</w:t>
      </w:r>
      <w:r w:rsidR="0043674B" w:rsidRPr="0049768A">
        <w:rPr>
          <w:rStyle w:val="a4"/>
          <w:rFonts w:cs="Traditional Arabic"/>
          <w:w w:val="90"/>
          <w:sz w:val="36"/>
          <w:szCs w:val="36"/>
          <w:rtl/>
        </w:rPr>
        <w:footnoteReference w:id="1003"/>
      </w:r>
      <w:r w:rsidR="0043674B" w:rsidRPr="0049768A">
        <w:rPr>
          <w:rFonts w:cs="Traditional Arabic"/>
          <w:w w:val="90"/>
          <w:sz w:val="36"/>
          <w:szCs w:val="36"/>
          <w:vertAlign w:val="superscript"/>
          <w:rtl/>
        </w:rPr>
        <w:t>)</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32ـ الصلاة على النبي بعد التشهد</w:t>
      </w:r>
    </w:p>
    <w:p w:rsidR="0090044C" w:rsidRPr="0049768A" w:rsidRDefault="0090044C" w:rsidP="009A6566">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"اللَّهُمَّ صَلِّ على مُحَمَّد وعلى آل محمَّد، كما صليت على [إبراهيم، وعلى] </w:t>
      </w:r>
      <w:r w:rsidRPr="0049768A">
        <w:rPr>
          <w:rFonts w:ascii="Traditional Arabic" w:hAnsi="Traditional Arabic" w:cs="Traditional Arabic"/>
          <w:sz w:val="36"/>
          <w:szCs w:val="36"/>
          <w:rtl/>
        </w:rPr>
        <w:br/>
        <w:t>آل إبراهيم، إنَّك حميدٌ مجيدٌ، اللَّهُمَّ بارِكْ على مُحَمَّدٍ وعلى آله محمَّدٍ كما بارَكْتَ على [إبراهيم، وعلى] آلِ إبراهيم إنَّكَ حميدٌ مجيدٌ"</w:t>
      </w:r>
      <w:r w:rsidR="009A6566" w:rsidRPr="0049768A">
        <w:rPr>
          <w:rFonts w:ascii="Traditional Arabic" w:hAnsi="Traditional Arabic" w:cs="Traditional Arabic" w:hint="cs"/>
          <w:sz w:val="36"/>
          <w:szCs w:val="36"/>
          <w:rtl/>
        </w:rPr>
        <w:t>.</w:t>
      </w:r>
      <w:r w:rsidR="009A6566" w:rsidRPr="0049768A">
        <w:rPr>
          <w:rFonts w:cs="Traditional Arabic" w:hint="cs"/>
          <w:sz w:val="36"/>
          <w:szCs w:val="36"/>
          <w:rtl/>
        </w:rPr>
        <w:t>(</w:t>
      </w:r>
      <w:r w:rsidR="009A6566" w:rsidRPr="0049768A">
        <w:rPr>
          <w:rStyle w:val="a4"/>
          <w:rFonts w:cs="Traditional Arabic"/>
          <w:sz w:val="36"/>
          <w:szCs w:val="36"/>
          <w:rtl/>
        </w:rPr>
        <w:footnoteReference w:id="1004"/>
      </w:r>
      <w:r w:rsidR="009A6566"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 xml:space="preserve">"اللَّهُمَّ صلِّ على محمدٍ وأزواجِه وذُرِّيته كما صلَّيت على آل إبراهيمَ وبَارِكْ على مُحمَّدٍ وأزواجِهِ وذرِّيته كما باركت على آل إبراهيم إنَّك حميدٌ مجيدٌ" .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(رواه البخاري 8/139)</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33ـ بعد التشهد الأخير وقبل السلام</w:t>
      </w:r>
    </w:p>
    <w:p w:rsidR="0090044C" w:rsidRPr="0049768A" w:rsidRDefault="0090044C" w:rsidP="0043674B">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إنِّي أعوذُ بِك من عذاب القبر، وأعُوذُ بِكَ من فتنة المسيح الدَّجَّال، وأعُوذُ بِكَ من فتنة المحيا وفتنةِ الممات، اللَّهُمَّ إني أعُوذُ بِكَ من المأثَم</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1005"/>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والمغرم</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1006"/>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 </w:t>
      </w:r>
      <w:r w:rsidR="0043674B" w:rsidRPr="0049768A">
        <w:rPr>
          <w:rFonts w:cs="Traditional Arabic"/>
          <w:w w:val="90"/>
          <w:sz w:val="36"/>
          <w:szCs w:val="36"/>
          <w:vertAlign w:val="superscript"/>
          <w:rtl/>
        </w:rPr>
        <w:t>(</w:t>
      </w:r>
      <w:r w:rsidR="0043674B" w:rsidRPr="0049768A">
        <w:rPr>
          <w:rStyle w:val="a4"/>
          <w:rFonts w:cs="Traditional Arabic"/>
          <w:w w:val="90"/>
          <w:sz w:val="36"/>
          <w:szCs w:val="36"/>
          <w:rtl/>
        </w:rPr>
        <w:footnoteReference w:id="1007"/>
      </w:r>
      <w:r w:rsidR="0043674B" w:rsidRPr="0049768A">
        <w:rPr>
          <w:rFonts w:cs="Traditional Arabic"/>
          <w:w w:val="90"/>
          <w:sz w:val="36"/>
          <w:szCs w:val="36"/>
          <w:vertAlign w:val="superscript"/>
          <w:rtl/>
        </w:rPr>
        <w:t>)</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حاسبني حساباً يسيراً"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أحمد والحاكم وصححه ووافقه الذهبي (صفة صلاة النبي للألباني)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"اللَّهُمَّ إني أعُوذُ بك من شرِ ما عملتُ </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1008"/>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 ومن شر ما لم </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1009"/>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أعمَلْ [بعد]".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صحيح (صحيح سنن النسائي 3/1122) صفة صلاة النبي للألباني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إنِّي ظلمتُ نفسي ظُلماً كثيراً، ولا يغفر الذُنُوب إلا أنت، فاغْفِر لي مغفرةً من عِندِك وارحمني إنَّك أنتَ الغفور الرحيم"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متفق عليه</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اغْفِرْ لي مَا قَدَّمت وما أخرتُ وما أسرَرتُ وَمَا أعلَنْتُ وَمَا أسرَفتُ وما أنتَ أعلمُ بِهِ مِنِّي أنت المقدِّمُ وأنت المؤخِّرُ لا إلهَ إلا أنت"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 xml:space="preserve">(رواه مسلم 1/526)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إنِّي أعُوذُ بِكَ من البُخْلِ وأعُوذُ بِكَ من الجُبْن، وأعوذُ بِك من أن أُردَّ إلى أرذَلِ العُمُر، وأعُوذُ بِكَ من فتنةَ الدُّنيا وأعُوذُ بِكَ من عذاب القَبْر"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(رواه البخاري 8/142)</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إنِّي أسألك بأني أشهد أنك الله ، لا إله إلا أنت الأحد الصمد الذي لم يلد ولم يولد ولم يكن له كفواً أحد"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صحيح (صحيح سنن الترمذي 3/163)</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إني أسألك يا الله بأنك الواحد الأحد الصمد الذي لم يلد ولم يولد ولم يكن له كفواً أحد أن تغفر ل</w:t>
      </w:r>
      <w:r w:rsidR="00531B18" w:rsidRPr="0049768A">
        <w:rPr>
          <w:rFonts w:ascii="Traditional Arabic" w:hAnsi="Traditional Arabic" w:cs="Traditional Arabic"/>
          <w:sz w:val="36"/>
          <w:szCs w:val="36"/>
          <w:rtl/>
        </w:rPr>
        <w:t xml:space="preserve">ي ذنوبي إنك أنت الغفور الرحيم" </w:t>
      </w:r>
      <w:r w:rsidR="00531B18" w:rsidRPr="0049768A">
        <w:rPr>
          <w:rFonts w:ascii="Traditional Arabic" w:hAnsi="Traditional Arabic" w:cs="Traditional Arabic" w:hint="cs"/>
          <w:sz w:val="36"/>
          <w:szCs w:val="36"/>
          <w:rtl/>
        </w:rPr>
        <w:t>.</w:t>
      </w:r>
      <w:r w:rsidR="00531B18" w:rsidRPr="0049768A">
        <w:rPr>
          <w:rFonts w:cs="Traditional Arabic"/>
          <w:sz w:val="36"/>
          <w:szCs w:val="36"/>
          <w:vertAlign w:val="superscript"/>
          <w:rtl/>
        </w:rPr>
        <w:t>(</w:t>
      </w:r>
      <w:r w:rsidR="00531B18" w:rsidRPr="0049768A">
        <w:rPr>
          <w:rStyle w:val="a4"/>
          <w:rFonts w:cs="Traditional Arabic"/>
          <w:sz w:val="36"/>
          <w:szCs w:val="36"/>
          <w:rtl/>
        </w:rPr>
        <w:footnoteReference w:id="1010"/>
      </w:r>
      <w:r w:rsidR="00531B18" w:rsidRPr="0049768A">
        <w:rPr>
          <w:rFonts w:cs="Traditional Arabic"/>
          <w:sz w:val="36"/>
          <w:szCs w:val="36"/>
          <w:vertAlign w:val="superscript"/>
          <w:rtl/>
        </w:rPr>
        <w:t>)</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"سمعها رسول الله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من رجل دعا بها فقال عليه السلام : "قد غفر له ، قد غفر له"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"اللَّهُمَّ إني أسألك بأن لك الحمد، لا إله إلا أنت وحدك لا شريك لك، المنان، يا بديع السموات والأرض يا ذا الجلال والإكرام يا حي يا قيوم إني أسألك الجنة وأعوذ بك من النار" .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صحيح (صحيح سنن ابن ماجه 1/150)</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إني أسألك الجنة وأعوذ بك من النار"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صحيح (صحيح ابن ماجه 1/150)</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"اللَّهُمَّ بعلمك الغيب، وقدرتكَ على الخلق، أحيني ما علمتَ الحَيَاةَ خيراً لي، وتوفَّني ما علمت الوفاة خيراً لي، اللَّهُمَّ وأسألُكَ خشيتك في الغيب </w:t>
      </w:r>
      <w:r w:rsidRPr="0049768A">
        <w:rPr>
          <w:rFonts w:ascii="Traditional Arabic" w:hAnsi="Traditional Arabic" w:cs="Traditional Arabic"/>
          <w:sz w:val="36"/>
          <w:szCs w:val="36"/>
          <w:rtl/>
        </w:rPr>
        <w:lastRenderedPageBreak/>
        <w:t>والشهادة، وأسألُك كلمة الإخلاص في الرِّضا والغضب وأسألُك القصد في الفقر والغنَى، وأسألك نعيماً لا ينفدُ ، وأسألك قُرَّة عينٍ لا تنقطعُ، وأسألكُ الرِّضا بعد القضاء، وأسألك بَردَ العيشِ بعدَ الموتِ، وأسألكَ لذَّة النظر إلى وجهك الكريم، والشوق إلى لقائك، من غير ضرَّاء مُضِرَّة ولا فتنةٍ مضلَّةٍ، اللَّهُمَّ زيِّنَّا بزينة الإيمان، واجعلنا هُداة مهتدين".</w:t>
      </w:r>
      <w:r w:rsidR="00CC03DE" w:rsidRPr="0049768A">
        <w:rPr>
          <w:rFonts w:cs="Traditional Arabic" w:hint="cs"/>
          <w:sz w:val="36"/>
          <w:szCs w:val="36"/>
          <w:rtl/>
        </w:rPr>
        <w:t>(</w:t>
      </w:r>
      <w:r w:rsidR="00CC03DE" w:rsidRPr="0049768A">
        <w:rPr>
          <w:rStyle w:val="a4"/>
          <w:rFonts w:cs="Traditional Arabic"/>
          <w:sz w:val="36"/>
          <w:szCs w:val="36"/>
          <w:rtl/>
        </w:rPr>
        <w:footnoteReference w:id="1011"/>
      </w:r>
      <w:r w:rsidR="00CC03DE" w:rsidRPr="0049768A">
        <w:rPr>
          <w:rFonts w:cs="Traditional Arabic" w:hint="cs"/>
          <w:sz w:val="36"/>
          <w:szCs w:val="36"/>
          <w:rtl/>
        </w:rPr>
        <w:t>)</w:t>
      </w:r>
    </w:p>
    <w:p w:rsidR="0090044C" w:rsidRPr="0049768A" w:rsidRDefault="0090044C" w:rsidP="00121A83">
      <w:pPr>
        <w:bidi/>
        <w:rPr>
          <w:rFonts w:ascii="Traditional Arabic" w:hAnsi="Traditional Arabic" w:cs="Traditional Arabic"/>
          <w:sz w:val="36"/>
          <w:szCs w:val="36"/>
          <w:rtl/>
        </w:rPr>
      </w:pP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34ـ الأذكار بعد الصلاة</w:t>
      </w:r>
    </w:p>
    <w:p w:rsidR="0090044C" w:rsidRPr="0049768A" w:rsidRDefault="0090044C" w:rsidP="00CD0F5A">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"استَغْفِر الله" ثلاثاً </w:t>
      </w:r>
      <w:r w:rsidRPr="0049768A">
        <w:rPr>
          <w:rFonts w:ascii="Traditional Arabic" w:hAnsi="Traditional Arabic" w:cs="Traditional Arabic"/>
          <w:sz w:val="36"/>
          <w:szCs w:val="36"/>
        </w:rPr>
        <w:t>…</w:t>
      </w:r>
      <w:r w:rsidRPr="0049768A">
        <w:rPr>
          <w:rFonts w:ascii="Traditional Arabic" w:hAnsi="Traditional Arabic" w:cs="Traditional Arabic"/>
          <w:sz w:val="36"/>
          <w:szCs w:val="36"/>
          <w:rtl/>
        </w:rPr>
        <w:t xml:space="preserve"> "اللَّهُمَّ  أنتَ السَّلامُ، ومِنْكَ السلامُ، ت</w:t>
      </w:r>
      <w:r w:rsidR="00CD0F5A" w:rsidRPr="0049768A">
        <w:rPr>
          <w:rFonts w:ascii="Traditional Arabic" w:hAnsi="Traditional Arabic" w:cs="Traditional Arabic"/>
          <w:sz w:val="36"/>
          <w:szCs w:val="36"/>
          <w:rtl/>
        </w:rPr>
        <w:t>باركتَ يا ذا الجلال والإكرام"</w:t>
      </w:r>
      <w:r w:rsidR="00CD0F5A" w:rsidRPr="0049768A">
        <w:rPr>
          <w:rFonts w:ascii="Traditional Arabic" w:hAnsi="Traditional Arabic" w:cs="Traditional Arabic" w:hint="cs"/>
          <w:sz w:val="36"/>
          <w:szCs w:val="36"/>
          <w:rtl/>
        </w:rPr>
        <w:t>.</w:t>
      </w:r>
      <w:r w:rsidR="00CD0F5A" w:rsidRPr="0049768A">
        <w:rPr>
          <w:rFonts w:cs="Traditional Arabic"/>
          <w:sz w:val="36"/>
          <w:szCs w:val="36"/>
          <w:vertAlign w:val="superscript"/>
          <w:rtl/>
        </w:rPr>
        <w:t>(</w:t>
      </w:r>
      <w:r w:rsidR="00CD0F5A" w:rsidRPr="0049768A">
        <w:rPr>
          <w:rStyle w:val="a4"/>
          <w:rFonts w:cs="Traditional Arabic"/>
          <w:sz w:val="36"/>
          <w:szCs w:val="36"/>
          <w:rtl/>
        </w:rPr>
        <w:footnoteReference w:id="1012"/>
      </w:r>
      <w:r w:rsidR="00CD0F5A" w:rsidRPr="0049768A">
        <w:rPr>
          <w:rFonts w:cs="Traditional Arabic"/>
          <w:sz w:val="36"/>
          <w:szCs w:val="36"/>
          <w:vertAlign w:val="superscript"/>
          <w:rtl/>
        </w:rPr>
        <w:t>)</w:t>
      </w:r>
      <w:r w:rsidR="00CD0F5A"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t xml:space="preserve">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"لا إله إلاَّ الله وحدهُ لا شريك لَهُ لهُ المُلْكُ ولَهُ الحمدُ وهُو على كل شيٍّ قديرُ، اللَّهُمَّ لا مانعَ لما أعطيتَ، ولا مُعْطِي لما منعتَ ولا ينفعُ ذا الجدِّ منك الجدُّ".</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متفق عليه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(اللَّهُمَّ إني أعوذُ بِكَ من الجُبْنِ، وأعُوذُ بِكَ أن أُردُّ إلى أرذلِ العُمُر، وأعُوذُ بِكَ من فتنة الدُنيا </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1013"/>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وأعُوذُ بِكَ من عذاب القبر"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(رواه البخاري 4/80)</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"لا إله إلاَّ الله وحدَهُ لا شريك لَهُ لهُ المُلْك ولهُ الحمدُ وهو على كُلِّ شيءٍ قَديرُ، لا حَوْلَ ولا قُوَّة إلا بالله، لا إِلَهَ إلاَّ الله، ولا نَعْبُدُ إلاَّ إيَّاهُ، لَهُ النعمة وله الفضلُ، ولهُ الثَّناء الحسنُ، لا إله إلاَّ الله مُخلِصِين له الدين ولو كره الكافرون"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(رواه مسلم 1/415)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"من سبح</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1014"/>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الله في دُبُرِ كُل صلاةٍ ثلاثاً وثلاثين وحمد</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1015"/>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الله ثلاثاً وثلاثين وكَبَّر</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1016"/>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الله ثلاثاً وثلاثين. فتلك تِسعَةٌ وتِسْعُون وقال تمام المائة لا إلهَ إلا الله وحدهُ لا شريك لَهُ لهُ الملك وله الحمْدُ وهو على كُلِّ شيءٍ قديرُ" غُفِرَتْ خطاياه وإن كانت مثل زبد البحر.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(رواه مسلم 1/418)</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اغفر لي ما قدمت ، وما أخرت، وما أسررت، وأعلنت، وما أسرفت، وما أنت أعلم به مني أنت المقدم والمؤخر لا إله إلا أنت"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صحيح (صحيح سنن أبي داود 1/145)</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عن عقبة بن عامر قال : أمرني رسول الله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أن أقرأ بالمعوذات دُبر كل صلاة.</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صحيح (صحيح سنن أبي داود 1/284)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من قرأ "آية الكرسي" دُبُرَ كُل صلاة مكتوبة، لم يمنعه من دخول الجنة إلا أن يموت.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 xml:space="preserve">رواه النسائي وصححه الألباني (صحيح الجامع 5/339)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كان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يقول إذا صلى الصبح  حين يسلم : "اللَّهُمَّ إني أسألك عِلماً نافعاً، ورزقاً طيِّباً، وعملاً مُتقبلاً"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صحيح (صحيح ابن ماجه 1/152)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كان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يقول بعد صلاة المغرب والصبح "لا إله إلا الله وحده لا شريك له، له الملك وله الحمد، يحيي ويميت وهو على كل شيءٍ قدير" عشر مرات.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صحيح الترمذي (1/190ـ191)</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35ـ الذكر بعد السلام من التوتر</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"سبحان الملك القدوس ، ثلاث مرات متتالية، يجهر بها ويمد بها صوته"، [ويقول في الثالثة رب الملائكة والروح]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رواه النسائي والدارقطني وما بين المعكوفتين للدارقطني، انظر قيام رمضان للألباني</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36ـ دعاء القنوت</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اهْدِني فيمَنْ هدَيْت، وعَافِنِي فيمَنْ عافيتَ، وتَوَلَّني فيمن تَولَّيت، وبارِك لي فيمَا أعطيت، وقِني شرَّ ما قَضَيْت، فإنَّك تقضي ولا يُقْضَى عَليك، إنَّه لا يَذلُّ من واليت، تباركت ربنا وتعاليت"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صحيح (صحيح الترمذي 1/144)</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إني أعُوذُ بِرضَاك من سَخَطِك وأعُوذُ بمُعافاتك مِنْ عُقوبَتِك، وأعُوذُ بِكَ مِنَ لا أُحْصِي ثناءً عليكَ، أنْتَ كما أثنيت على نفسك"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صحيح (صحيح ابن ماجه 1/194)</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 xml:space="preserve">"اللَّهُمَّ إيَّاك نعبُدُ، ولك نُصلِّي ونسجُدُ، وإليك نسعَى ونَحْفِد، نرجُو رحمتك، ونخشى عذابَكَ، إنَّ عذابَكَ بالكافرين مُلْحِقٌ، اللَّهُمَّ إنَّا نستعينُكَ، ونستغفرك، ونُثْنِي عليكَ الخيرَ، ولا نَكْفُرُك، ونُؤمِنُ بِكَ ونَخْضَعُ لَك، ونَخْلَعُ من يكفُرُك". وهذا موقوف على عمر </w:t>
      </w:r>
      <w:r w:rsidRPr="0049768A">
        <w:rPr>
          <w:rFonts w:ascii="Traditional Arabic" w:hAnsi="Traditional Arabic" w:cs="Traditional Arabic"/>
          <w:sz w:val="36"/>
          <w:szCs w:val="36"/>
        </w:rPr>
        <w:sym w:font="AGA Arabesque" w:char="F074"/>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إسناده صحيح (الإرواء 2/171ـ428) </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37ـ دعاء صلاة الاستخارة</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قال جابر بن عبد الله رضي الله عنهما : كان رسول الله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يُعلِّمُنا الاستخارة في الأمور كلها كما يعلمُنا السورة من القرآن، يقول: إذا همَّ أحدُكم بالأمر فليركع ركعتين من غير الفريضة، ثم ليقل: "اللَّهُمَّ إني أستخيرُكَ بِعلْمِكَ، وأستقدرُكَ بقُدرَتِكَ، وأسألُك من فضلكَ العظيم فإنَّك تَقْدِرُ ولا أقدِرُ، وتعلمُ ولا أعلمُ، وأنت علامُ الغُيوبِ، اللَّهُمَّ إن كُنْتَ تعلمُ أن هذا الأمر ـ ويُسمِّي حاجته ـ خيراً لي في ديني ومعاشي وعاقبة أمري ـ أو قالَ : عاجِلِهِ وآجِلِهِ ـ فاقْدُرْهُ لي ويَسِّره لي، ثم بارك لي فيه، وإن كُنْتَ تَعْلَمُ أنَّ هذا الأمرَ شرٌ لي في ديني ومعاشي وعاقبة أمري ـ أو قالَ: عاجِلِهِ وآجِلِهِ ـ فاصرفهُ عنِّي واصرفني عنهُ، واقدُر لي الخيرَ حَيْثُ كانَ، ثم ارضني به"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(رواه البخاري 8/146)</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38ـ دعاء ليلة القدر</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إنَّكَ عفُوٌّ تُحِبُ العَفْو، فاعفُ عَنِّي"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صحيح (صحيح ابن ماجه 2/328)</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lastRenderedPageBreak/>
        <w:t>39ـ أذكار النوم</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باسمِكَ أحْيَا وباسمِكَ أمُوتُ" متفق عليه</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"ثلاث وثلاثون تسبيحة، وثلاث وثلاثون تحميدة، وثلاث وثلاثون تكبيرة".</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متفق عليه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كان رسول الله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إذا أراد أن يرقد وضع يده اليمنى تحت خده ثم يقول : "اللَّهُمَّ قِنِي عذابَكَ يَوْم تبعَثُ عِبادَك" ثلاث مرات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صحيح (صحيح الترمذي 3/143)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"كان رسول الله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إذا آوى إلى فراشه كل ليلة جمع كفيه ثم نفث فيهما فقرأ فيهما </w:t>
      </w: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قُلْ هُوَ اللَّهُ أَحَدٌ</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و </w:t>
      </w: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قُلْ أَعُوذُ بِرَبِّ الْفَلَقِ</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و</w:t>
      </w: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قُلْ أَعُوذُ بِرَبِّ النَّاسِ</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ثم يمسح بهما ما استطاع من جسده يبدأ بهما على رأسه ووجه وما أقبل من جسده، يفعل ذلك ثلاث مرات"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متفق عليه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خَلَقْتَ نفسي وأنتَ توفَّاها لك مماتُها ومحياها، إن أحييتها فاحفظها وإن أمتها فاغفر لها، اللَّهُمَّ إني أسألُك العافية"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(رواه مسلم 4/2083)</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"إذا أوى أحدُكم إلى فراشه فلينفض فراشه بداخِل إزاره</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1017"/>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 فإنه لا يدري ماذا خلفه عليه، ثم يقول: باسْمِك رَبِّي وضَعْتُ جنبي وَبِك أرفعُهُ إن أمسكتَ نفسي فارْحَمْها، وإنِ أرسلتها فاحفظها بِمَا تحفظُ به عبادَك الصَّالحين" متفق عليه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 xml:space="preserve">"إذا أتيت مضجعك فتوضأ وضوءك للصلاة ثم اضطجع على شقك الأيمن، وقل: "اللَّهُمَّ أسْلَمتُ نفسي إليك، وفوَّضْتُ أمري إليك وألجأتُ ظهري إليك رَهْبةً ورغبةً إليك، لا مَلْجَأ ولا منجَأ منكَ إلاَّ إليك، آمنْتُ بِكِتابِك الذي أنزلت وَبِنَبيِّكَ الذي أرْسلت، فإن متَّ، متَّ على الفطرة واجعلن آخر ما تقول" .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متفق عليه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رَبَّ السمواتِ ورَبَّ الأرضِ، ورَبَّ العرشِ العظيم، رَبَّنا وَرَبَّ كُلِّ شيءٍ، فالق الحَبِّ والنَّوى، ومُنـزل التوراة والإنجيل والفُرْقانِ، أعُوذُ بِك من شَرِّ كُلِّ شيء أنت آخِذٌ بناصيته، اللَّهُمَّ أنت الأول فليس قبلك شيءٌ، وأنت الآخرُ فليس بعدَكَ شيءٌ، وأنت الظاهرُ فليس فوقَكَ شيءٌ، وأنت الباطنُ فليس دُونك شيء، اقضِ عَنَّا الدَّين واغنِنَا من الفقر"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(رواه مسلم 4/2084)</w:t>
      </w:r>
    </w:p>
    <w:p w:rsidR="0090044C" w:rsidRPr="0049768A" w:rsidRDefault="0090044C" w:rsidP="00121A83">
      <w:pPr>
        <w:bidi/>
        <w:rPr>
          <w:rFonts w:ascii="Traditional Arabic" w:hAnsi="Traditional Arabic" w:cs="Traditional Arabic"/>
          <w:sz w:val="36"/>
          <w:szCs w:val="36"/>
          <w:rtl/>
        </w:rPr>
      </w:pP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"الحَمْدُ لله الذي أطعَمَنَا وسَقَانَا وكفاناَ وآوَانَا فَكمْ مِمَّن لا كَافِيَ لَهُ ولا مُؤوِي".</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(رواه مسلم 4/2085)</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كان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لا ينام حتى يقرأ </w:t>
      </w: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 xml:space="preserve"> الم * تنـزيلُ</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السجدة، و</w:t>
      </w: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 xml:space="preserve"> تَبَارَكَ الَّذِي بِيَدِهِ المُلكُ</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رواه الترمذي والنسائي (صحيح الجامع 4/255)</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 xml:space="preserve">"إذا أويت إلى فراشك فاقرأ آية الكرسي </w:t>
      </w: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 xml:space="preserve"> اللَّهُ لا إِلَهَ إلاَّ هُوَ الحَيُّ القَيُّومُ</w:t>
      </w:r>
      <w:r w:rsidRPr="0049768A">
        <w:rPr>
          <w:rFonts w:ascii="Traditional Arabic" w:hAnsi="Traditional Arabic" w:cs="Traditional Arabic"/>
          <w:sz w:val="36"/>
          <w:szCs w:val="36"/>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حتى تختمها، فإنه لن يزال عليك من الله حافظ ولا يقربك شيطان حتى تصبح</w:t>
      </w:r>
      <w:r w:rsidRPr="0049768A">
        <w:rPr>
          <w:rFonts w:ascii="Traditional Arabic" w:hAnsi="Traditional Arabic" w:cs="Traditional Arabic"/>
          <w:sz w:val="36"/>
          <w:szCs w:val="36"/>
        </w:rPr>
        <w:t>…</w:t>
      </w:r>
      <w:r w:rsidRPr="0049768A">
        <w:rPr>
          <w:rFonts w:ascii="Traditional Arabic" w:hAnsi="Traditional Arabic" w:cs="Traditional Arabic"/>
          <w:sz w:val="36"/>
          <w:szCs w:val="36"/>
          <w:rtl/>
        </w:rPr>
        <w:t xml:space="preserve">"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البخاري (الفتح 4/478)</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عالم الغيب والشهادة، فاطر السموات والأرض، رب كل شيءٍ ومليكه أشهد أن لا إله إلاَّ أنت أعوذ بك من شر نفسي، ومن شر الشيطان وشركه وأن أقترف على نفسي سوءاً أو أجُرَّهُ إلى مسلم"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صحيح (صحيح سنن الترمذي 3/142)</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40ـ الدعاء إذا تقلَّب ليلاً</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كان رسول الله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إذا تضوَّر</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1018"/>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من الليل قال : "لاَ إِلَهَ إلاَّ الله الوَاحِد القَهَّارُ، رَبُّ السمواتِ والأرض ، ومَا بَيْنَهما العزِيز الغَفَّار"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رواه النسائي وصححه الألباني (صحيح الجامع 4/213)</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41ـ دعاء القلق والفزع وفي النوم ومن بلي بالوحشة وغير ذلك</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"أعُوذُ بِكَلِمَاتِ الله التَّامَّةِ من غضَبِهِ وعِقَابِهِ، وشرِّ عِباده، ومن هَمَزاتِ الشَّياطين وأن يَحْضُرُون" .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حسن (صحيح الترمذي 3/171)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أما إذا رأى ما يكره في منامه فيفعل ما يأتي :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ـ "يَنْفُثُ عَنْ يسارِهِ ثلاثاً"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ـ "يَسْتَعيذُ بِالله من الشيطانِ ومِنْ شَرِّ ما رأى ثلاث مرات"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ـ "لا يحدّثُ بِهَا أحدا"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ـ "يتحول عن جنبه الذي كان عليه"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ـ "يصلي إن أراد ذلك"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(رواه مسلم 4/1772 ـ 1773)</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43ـ أذكار الصباح والمساء</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ذكر الله طرفي النهار، بعد صلاة الصبح وبعد صلاة العصر.</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آية الكرسي : </w:t>
      </w: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 xml:space="preserve"> اللهُ لاَ إِلَهَ إلاَّ هُوَ الحَيُّ القيُّومُ</w:t>
      </w:r>
      <w:r w:rsidRPr="0049768A">
        <w:rPr>
          <w:rFonts w:ascii="Traditional Arabic" w:hAnsi="Traditional Arabic" w:cs="Traditional Arabic"/>
          <w:sz w:val="36"/>
          <w:szCs w:val="36"/>
        </w:rPr>
        <w:t>…</w:t>
      </w:r>
      <w:r w:rsidRPr="0049768A">
        <w:rPr>
          <w:rFonts w:ascii="Traditional Arabic" w:hAnsi="Traditional Arabic" w:cs="Traditional Arabic"/>
          <w:sz w:val="36"/>
          <w:szCs w:val="36"/>
          <w:rtl/>
        </w:rPr>
        <w:t xml:space="preserve">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آية الكرسي سورة البقرة ـ آية (255) رواه النسائي وصححه الألباني (صحيح الترغيب ص 273 رقم 658).</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تقرأ </w:t>
      </w: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 xml:space="preserve"> قُل هُوَ اللهُ أَحَدٌ</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w:t>
      </w: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قُل أَعُوذُ بِرَبِّ الفَلَقِ</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w:t>
      </w: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قُلْ أَعُوذُ بِرَبِّ النَّاسِ</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ثلاث مرات حين تصح وحين تمسي تكفيك من كل شيء .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حسن (صحيح الترمذي 3/182)</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ما من عبدٍ يقول في صباح كل يوم ومساء كل ليلة : "بسم الله الذي لا يضرُّ مَعَ اسمِهِ شيءٌ في الأرضِ وَلاَ في السماءِ وهُوَ على السميعُ العليمُ" ثلاث مرات فَيَضُرُّه شيء.                                 حسن (صحيح الترمذي 3/141)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وفي رواية أبي داود : "لم تصبه فجأة بلاءٍ"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عَافِنِي في بَدَني، اللَّهُمَّ عافِني في سَمْعي، اللَّهُمَّ عافِنِي في بَصَري، لا إله إلاَّ أنت"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اللَّهُمَّ إني أعُوذُ بِكَ من الكُفْرِ، والفَقْرِ، اللَّهُمَّ إني أعُوذُ بِكَ مِنْ عذابِ القَبْرِ، لاَ إله إلاَّ أنْتَ" ثلاث مرات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حسن (صحيح سنن أبي داود 3/959)</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"يا حَيُّ يا قَيومُ بِرَحْمَتِكَ أستَغِيثُ أصْلِحْ لي شأنِي كُلّهُ ولاَ تَكِلْنِي إلى نفسي طرفَةَ عَيْنٍ"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رواه الحاكم وصححه الألباني (صحيح الترغيب ص 273 رقم 657)</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قال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سيد الاستغفار : "اللَّهُمَّ أَنْتَ رَبِّي لا إلهَ إلاَّ أنْتَ خَلَقْتني وأنا عَبْدُك وأنا على عَهْدِكَ وَوَعْدِك ما استطعْتُ أَبُوء</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1019"/>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لك بِنعمتك وأَبوءُ لك بذنبي فاغْفر لي فإنَّه لا يَغْفر الذُنُوبَ إلاَّ أنتَ أعُوذ بكَ من شَرِّ ما صَنَعتُ"، إذا قلتها حين تمسي فمت دخلت الجنة أو كنت من أهل الجنة وإذا قلتها حين تصبح فمت من يومك فمثله.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رواه البخاري (كتاب الدعوات "باب ماذا يقول إذا أصبح") </w:t>
      </w:r>
    </w:p>
    <w:p w:rsidR="0090044C" w:rsidRPr="0049768A" w:rsidRDefault="0090044C" w:rsidP="00121A83">
      <w:pPr>
        <w:pStyle w:val="a5"/>
        <w:jc w:val="left"/>
        <w:rPr>
          <w:rFonts w:ascii="Traditional Arabic" w:hAnsi="Traditional Arabic" w:cs="Traditional Arabic"/>
          <w:sz w:val="36"/>
          <w:szCs w:val="36"/>
          <w:rtl/>
        </w:rPr>
      </w:pPr>
      <w:r w:rsidRPr="0049768A">
        <w:rPr>
          <w:rFonts w:ascii="Traditional Arabic" w:hAnsi="Traditional Arabic" w:cs="Traditional Arabic"/>
          <w:sz w:val="36"/>
          <w:szCs w:val="36"/>
          <w:rtl/>
        </w:rPr>
        <w:t>"اللَّهُمَّ عَالِمَ الغَيْبِ والشهادة، فاطِرَ السموات والأرض، رَبَّ كُلَّ شيءٍ ومليكه، أشهدُ أن لا إله إلاَّ أنت أعُوذُ بِكَ من شرِّ نفسي ومن شَرِّ الشيطان وشركِهِ وأن أقترف على نفسي سوءاً أو أجُرَّهُ إلى مسلم"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الكلم الطيب تحقيق الألباني برقم 220 صحيح (صحيح الترمذي 3/142)</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إنِّي أسْألُك العافية في الدُّنيا والآخِرَةِ، اللَّهُمَّ إنِّي أسألك العَفْو والعافية في ديني ودُنْيايَ وأهْلي ومَالي، اللَّهُمَّ اسْتُرْ عَوراتي وَآمِنْ روعاتي</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1020"/>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 اللَّهُمَّ </w:t>
      </w:r>
      <w:r w:rsidRPr="0049768A">
        <w:rPr>
          <w:rFonts w:ascii="Traditional Arabic" w:hAnsi="Traditional Arabic" w:cs="Traditional Arabic"/>
          <w:sz w:val="36"/>
          <w:szCs w:val="36"/>
          <w:rtl/>
        </w:rPr>
        <w:lastRenderedPageBreak/>
        <w:t>احفظني من بين يديَّ ومِنْ خَلْفي وَعَنْ يميني وعَنْ شِمَالي ومِنْ فَوقِي وأَعُوذُ بعظمتك أن أُغتال مِنْ تحتي"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صحيح (صحيح سنن أبي داود 3/957)</w:t>
      </w:r>
    </w:p>
    <w:p w:rsidR="002C34D1"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"اللَّهُمَّ بِكَ أصبحنا وبِكَ أمسينَا وبِكَ نَحْيا وبكَ نَمُوتُ وإليك النُشُورُ" وإذا أمسى فليقل: "اللَّهُمَّ بك أمسَيْنا وبِكَ أصبحنا وبِكَ نحيا وبِكَ نموتُ وَإِليكَ المصيرُ" .                                </w:t>
      </w:r>
    </w:p>
    <w:p w:rsidR="0090044C" w:rsidRPr="0049768A" w:rsidRDefault="0090044C" w:rsidP="002C34D1">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صحيح (صحيح الترمذي 3/142) </w:t>
      </w:r>
    </w:p>
    <w:p w:rsidR="002C34D1"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"أصْبحنا على فِطرة الإسلام وكلمة الإخلاص، ودين نَبِيَّنا مُحَمدٍ وملَّة أبينا إبراهيم حَنيفاً مُسلماً وما كان من المُشركين"، وإذا أمسى فليقل: "أمْسينا على فِطرة الإسلام</w:t>
      </w:r>
      <w:r w:rsidRPr="0049768A">
        <w:rPr>
          <w:rFonts w:ascii="Traditional Arabic" w:hAnsi="Traditional Arabic" w:cs="Traditional Arabic"/>
          <w:sz w:val="36"/>
          <w:szCs w:val="36"/>
        </w:rPr>
        <w:t>…</w:t>
      </w:r>
      <w:r w:rsidRPr="0049768A">
        <w:rPr>
          <w:rFonts w:ascii="Traditional Arabic" w:hAnsi="Traditional Arabic" w:cs="Traditional Arabic"/>
          <w:sz w:val="36"/>
          <w:szCs w:val="36"/>
          <w:rtl/>
        </w:rPr>
        <w:t>" .</w:t>
      </w:r>
    </w:p>
    <w:p w:rsidR="0090044C" w:rsidRPr="0049768A" w:rsidRDefault="0090044C" w:rsidP="002C34D1">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رواه أحمد وصححه الألباني (صيح الجامع 3/209)</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"أمسينا وأمسى المُلْكُ لله، والحَمْدُ لله، لاَ إلَهَ إلاَّ الله وحده لا شريك له، له المُلْك ولَهُ الحَمْدُ وهُو على كُلِّ شيءٍ قَديرٌ، رَبِّ أسْألُك خير ما في هذه الليلة وخَيْرَ ما بعدَها وأعُوذُ بِكَ من شرِّ هذه الليلة وشرِّ ما بعدها رَبّ أعُوذُ بِكَ من الكَسَل وسُوءِ الكِبَرِ، ربِّ أعُوذُ بِك من عَذَابٍ في النارِ وَعَذَابٍ في القَبْرِ" ، وإذا أصبح فليقل: "أصْبَحْنَا وأصْبَح المُلْك لله</w:t>
      </w:r>
      <w:r w:rsidRPr="0049768A">
        <w:rPr>
          <w:rFonts w:ascii="Traditional Arabic" w:hAnsi="Traditional Arabic" w:cs="Traditional Arabic"/>
          <w:sz w:val="36"/>
          <w:szCs w:val="36"/>
        </w:rPr>
        <w:t>…</w:t>
      </w:r>
      <w:r w:rsidRPr="0049768A">
        <w:rPr>
          <w:rFonts w:ascii="Traditional Arabic" w:hAnsi="Traditional Arabic" w:cs="Traditional Arabic"/>
          <w:sz w:val="36"/>
          <w:szCs w:val="36"/>
          <w:rtl/>
        </w:rPr>
        <w:t xml:space="preserve"> ". (رواه مسلم 4/2089)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من قال : "سبحان الله وبحمده" في يومه مائة مرة، حُطت خطاياه ولو كانت مثل زبد البحر.                                          (رواه مسلم 4/2071)</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من قال حين يصبح : "لا إله إلاَّ الله وحده لا شريك له، له الملك وله الحمد وهو على كل شيءٍ قدير" كان له عدل رقبة من ولد إسماعيل، وحط عنه عشر خطيئات، ورفع له عشر درجات وكان في حرزٍ من الشيطان حتى يُمسي وإذا أمسى حتى يصبح.                      صحيح (صحيح سنن ابن ماجه 2/331)</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قال رسول الله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"من صلّى عليَّ حينَ يُصبحُ عَشْراً، وحِينَ يُمسِي عشراً أَدْرَكَتْهُ شفاعتي يومَ القِيَامة"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رواه الطبراني في الكبير وحسنه الألباني (صحيح الترغيب ص 273 رقم 650)</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44ـ ما يقال صباحاً فقط</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"سُبْحَانَ الله وبِحَمْدِهِ عدد خلقِهِ وَرِضا نفسِهِ وزِنَةَ عَرْشِهِ ومِدَادَ كلماتِهِ" ثلاث مرات.                                                    (رواه مسلم 4/2090) </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45ـ ما يقال مساءً فقط</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"أعُوذُ بِكَلِمَاتِ الله التَّامَّاتِ من شَرِّ ما خَلَقَ" ثلاث مرات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(رواه مسلم 4/2081)</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قال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"من قرأ بالآيتين من آخِرِ سورة البقرة في ليلةٍ كفَتَاهُ"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(رواه البخاري 6/323)</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lastRenderedPageBreak/>
        <w:t xml:space="preserve">46ـ دعاء الركوب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قال عَليٌّ بنُ رَبيعة : "شَهدْتُ عَليَّ بن أبِي طالب </w:t>
      </w:r>
      <w:r w:rsidRPr="0049768A">
        <w:rPr>
          <w:rFonts w:ascii="Traditional Arabic" w:hAnsi="Traditional Arabic" w:cs="Traditional Arabic"/>
          <w:sz w:val="36"/>
          <w:szCs w:val="36"/>
        </w:rPr>
        <w:sym w:font="AGA Arabesque" w:char="F074"/>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أُتِيَ بِدابة يَرْكَبُها".</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ـ فَلَمَّا وَضَع رِجْلَهُ في الركابِ قَالَ : بِسمِ الله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ـ فَلَمَّا استَوى على ظَهْرِها قَالَ : الحَمْدُ لله.</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ـ ثُمَّ قال : </w:t>
      </w: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 xml:space="preserve">سُبْحَان الَّذِي سخَّر لَنَا هَذَا وَمَا كُنَّا لَهُ مُقرِنين </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1021"/>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وإنا إلىَ رَبِّنَا لَمُنْقَلِبُون </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1022"/>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(الزخرف: 13ـ14)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ـ ثُمَّ قال : الحَمْدُ لله، ثلاث مَرات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ـ ثُمَّ قَالَ: سُبْحَانَكَ إنّي ظَلَمْتُ نَفْسي ، فاغْفِرْ لي ، إنّه لا يَغْفِرُ الذُّنُوبَ إلاَّ أَنْتَ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قال عَليَّ </w:t>
      </w:r>
      <w:r w:rsidRPr="0049768A">
        <w:rPr>
          <w:rFonts w:ascii="Traditional Arabic" w:hAnsi="Traditional Arabic" w:cs="Traditional Arabic"/>
          <w:sz w:val="36"/>
          <w:szCs w:val="36"/>
        </w:rPr>
        <w:sym w:font="AGA Arabesque" w:char="F074"/>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"رَأيْتُ النِّبِيَّ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فَعَلَ كَما فَعَلْتُ"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صحيح (صحيح الترمذي 3/156)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47ـ الدعاء إذا تعثّرت أو تعسرت الدابة وما شابهها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"بسم الله"                                        (صحيح سنن أبي داود 3/941)</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48ـ دعاء السفر</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 أكبرُ، الله أكبَرُ، سُبْحَانَ الَّذِي سخَّر لَنَا هذا وما كُنَّا لَهُ مُقْرنين وإنَّا إلى رَبِّنا لَمُنْقَلِبُون. اللَّهُمَّ إنَّا نسألُكَ فِي سَفرِنا هذا البرَّ</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1023"/>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والتَّقوى ، ومِنَ العَمَل </w:t>
      </w:r>
      <w:r w:rsidRPr="0049768A">
        <w:rPr>
          <w:rFonts w:ascii="Traditional Arabic" w:hAnsi="Traditional Arabic" w:cs="Traditional Arabic"/>
          <w:sz w:val="36"/>
          <w:szCs w:val="36"/>
          <w:rtl/>
        </w:rPr>
        <w:lastRenderedPageBreak/>
        <w:t>ما ترْضى، اللَّهُمَّ هَوِّن عَليْنا سَفَرنا هذا و اطو عنَّا بُعْدهُ، اللَّهُمَّ أَنْتَ الصَّاحِبُ في السَّفَر، والخليفةُ في الأهل، اللَّهُمَّ إنِّي أعُوذُ بك من وعْثاءِ</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1024"/>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السفر، وكآبةِ</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1025"/>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المنظر وسُوء الْمُنْقَلبِ</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1026"/>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في المال والأهل" وإذا رجع قالهن وزاد فيهن "آيبون</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1027"/>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تائبُونَ، عابِدونَ، لربِّنَا حامِدُون" .                     (رواه مسلم 2/978)</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49ـ دعاء المقيم للمسافر</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"أستودع الله دينكَ وأَمَانَتكَ وأخِر عَمَلِكَ" وفي رواية "وخَواتِيم عَمَلِك"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صحيح (صحيح الترمذي 3/155)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"زَوَّدَكَ اللهُ التقوى، وغَفرَ ذَنْبَك ويَسَّرَ لَكَ الخيرَ حَيثُ ما كُنتَ"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صحيح (صحيح الترمذي 3/156)</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51ـ الدعاء إذا نزل منـزلاً في سفر أو غيره</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من نزل منـزلاً ثم قال : "أعُوذُ بِكَلِماتِ الله التاماتِ من شرِّ ما خلق" لم يضره شيء حتى يرحل من منـزله ذلك.                                (رواه مسلم 4/2080)</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52ـ التكبير على المرتفعات والتسبيح عند الهبوط والنـزول</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عن جابر قال : "كنا إذا صعدنا كبّرنا ، وإذا نزلنا سَبّحْنا"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(البخاري ـ الفتح 6/135)</w:t>
      </w:r>
    </w:p>
    <w:p w:rsidR="0090044C" w:rsidRPr="0049768A" w:rsidRDefault="0090044C" w:rsidP="00121A83">
      <w:pPr>
        <w:bidi/>
        <w:rPr>
          <w:rFonts w:ascii="Traditional Arabic" w:hAnsi="Traditional Arabic" w:cs="Traditional Arabic"/>
          <w:b/>
          <w:bCs/>
          <w:sz w:val="36"/>
          <w:szCs w:val="36"/>
          <w:rtl/>
        </w:rPr>
      </w:pPr>
      <w:r w:rsidRPr="0049768A">
        <w:rPr>
          <w:rFonts w:ascii="Traditional Arabic" w:hAnsi="Traditional Arabic" w:cs="Traditional Arabic"/>
          <w:b/>
          <w:bCs/>
          <w:sz w:val="36"/>
          <w:szCs w:val="36"/>
          <w:rtl/>
        </w:rPr>
        <w:t xml:space="preserve">53ـ دعاء المسافر إذا أسحر </w:t>
      </w:r>
      <w:r w:rsidRPr="0049768A">
        <w:rPr>
          <w:rStyle w:val="a4"/>
          <w:rFonts w:ascii="Traditional Arabic" w:hAnsi="Traditional Arabic" w:cs="Traditional Arabic"/>
          <w:b/>
          <w:sz w:val="36"/>
          <w:szCs w:val="36"/>
        </w:rPr>
        <w:t>(</w:t>
      </w:r>
      <w:r w:rsidRPr="0049768A">
        <w:rPr>
          <w:rStyle w:val="a4"/>
          <w:rFonts w:ascii="Traditional Arabic" w:hAnsi="Traditional Arabic" w:cs="Traditional Arabic"/>
          <w:b/>
          <w:sz w:val="36"/>
          <w:szCs w:val="36"/>
        </w:rPr>
        <w:footnoteReference w:id="1028"/>
      </w:r>
      <w:r w:rsidRPr="0049768A">
        <w:rPr>
          <w:rStyle w:val="a4"/>
          <w:rFonts w:ascii="Traditional Arabic" w:hAnsi="Traditional Arabic" w:cs="Traditional Arabic"/>
          <w:b/>
          <w:sz w:val="36"/>
          <w:szCs w:val="36"/>
        </w:rPr>
        <w:t>)</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"سَمعَ سَامعٌ</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1029"/>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بحمد الله وحُسنِ بلائِه علينا، ربنا صاحبنا وأفضلِ علينا</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1030"/>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عائذاً بالله من النار "                                                      مسلم (4/2086)</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عن عبدالله بن عمرو رضي الله عنهما أن رسول الله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كان إذا قفل</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1031"/>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من غزو أو حج أو عمرة يكبر على كل شرف</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1032"/>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من الأرض ثلاث تكبيرات، ثم يقول: "لا إله إلا الله وحده لا شريك له، له الملك وله الحمد وهو على كل شيءٍ قدير آيبون تائبون عابدون لربنا حامدون صدق الله وعده، ونصر عبده، وهزم الأحزاب وحده"</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1033"/>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وعن أبي هريرة : أن رجلاً قال : يا رسول الله إني أريد أن أسافر فأوصني، قال: "عليك بتقوى الله، والتكبير على كل شرف" فلما ولَّى الرجل قال :"اللهم أطُوِ له البعد، وهوِّن عليه السفر".                             صحيح الترمذي (رقم : 2740)</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lastRenderedPageBreak/>
        <w:t>54ـ ما يفعله إذا قدم من سفر</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عن جابر بن عبدالله رضي الله عنهما قال : كنت مع النبي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في سفر فلما قدمنا المدينة قال لي : "ادخل فصل ركعتين"</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1034"/>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 </w:t>
      </w:r>
    </w:p>
    <w:p w:rsidR="0090044C" w:rsidRPr="0049768A" w:rsidRDefault="0090044C" w:rsidP="00121A83">
      <w:pPr>
        <w:bidi/>
        <w:rPr>
          <w:rFonts w:ascii="Traditional Arabic" w:hAnsi="Traditional Arabic" w:cs="Traditional Arabic"/>
          <w:b/>
          <w:bCs/>
          <w:sz w:val="36"/>
          <w:szCs w:val="36"/>
          <w:rtl/>
        </w:rPr>
      </w:pPr>
    </w:p>
    <w:p w:rsidR="0090044C" w:rsidRPr="0049768A" w:rsidRDefault="0090044C" w:rsidP="00121A83">
      <w:pPr>
        <w:bidi/>
        <w:rPr>
          <w:rFonts w:ascii="Traditional Arabic" w:hAnsi="Traditional Arabic" w:cs="Traditional Arabic"/>
          <w:b/>
          <w:bCs/>
          <w:sz w:val="36"/>
          <w:szCs w:val="36"/>
          <w:rtl/>
        </w:rPr>
      </w:pPr>
      <w:r w:rsidRPr="0049768A">
        <w:rPr>
          <w:rFonts w:ascii="Traditional Arabic" w:hAnsi="Traditional Arabic" w:cs="Traditional Arabic"/>
          <w:b/>
          <w:bCs/>
          <w:sz w:val="36"/>
          <w:szCs w:val="36"/>
          <w:rtl/>
        </w:rPr>
        <w:t>أذكار الأمور العارضة</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55ـ إذا أحببت أحداً في الله فقل له</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"إنِّي أُحبُّكَ في الله"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حسن (صحيح سنن أبي داود 3/965)</w:t>
      </w:r>
    </w:p>
    <w:p w:rsidR="0090044C" w:rsidRPr="0049768A" w:rsidRDefault="0090044C" w:rsidP="00121A83">
      <w:pPr>
        <w:pStyle w:val="2"/>
        <w:rPr>
          <w:rFonts w:ascii="Traditional Arabic" w:hAnsi="Traditional Arabic" w:cs="Traditional Arabic"/>
          <w:rtl/>
        </w:rPr>
      </w:pPr>
      <w:r w:rsidRPr="0049768A">
        <w:rPr>
          <w:rFonts w:ascii="Traditional Arabic" w:hAnsi="Traditional Arabic" w:cs="Traditional Arabic"/>
          <w:rtl/>
        </w:rPr>
        <w:t xml:space="preserve">56ـ إذا أخبرك أحد أنه يحبك في الله فقل له "أحَبَّكَ الله الَّذِي أَحْبَبْتَنِي لَهُ"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حسن (صحيح سنن أبي داود 4/965)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57ـ إذا كان أحدكم مادحاً صاحبه لا محالة فليقل "أحْسِبُ فلاناً. والله حَسِيبُهُ. ولا أُزكِّي على الله أحداً. أحسِبُه إن كان يعلم ذَاكَ، كَذَا وكَذَا"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(رواه مسلم 4/2296)</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58ـ ما يقول المسلم إذا زُكِّي</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لا تُؤاخِذْني بمَا يَقولونَ، واغْفِرْ لي مَا لا يَعْلَمونَ"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(صحيح الأدب المفرد 761)</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59ـ الدعاء لمن سَبَبْته</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قال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"اللَّهُمَّ فَأيُّمَا مُؤْمنٍ سَبَبْتُهُ فَاجْعَلْ ذلك لَهُ قُرْبَةً إليكَ يَوْمَ القيَامَةِ".</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(البخاري 6361 ومسلم 2601/92)</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60ـ ما يقول ويفعل من أذنب ذنباً</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"ما من عبدٍ يذنب ذنباً فيتوضأ فيحسن الطهور، ثم يقوم فيصلي ركعتين، ثم يستغفر الله لذلك الذنب إلاَّ غُفر له".</w:t>
      </w:r>
      <w:r w:rsidR="0043674B" w:rsidRPr="0049768A">
        <w:rPr>
          <w:rFonts w:cs="Traditional Arabic"/>
          <w:w w:val="90"/>
          <w:sz w:val="36"/>
          <w:szCs w:val="36"/>
          <w:vertAlign w:val="superscript"/>
          <w:rtl/>
        </w:rPr>
        <w:t>(</w:t>
      </w:r>
      <w:r w:rsidR="0043674B" w:rsidRPr="0049768A">
        <w:rPr>
          <w:rStyle w:val="a4"/>
          <w:rFonts w:cs="Traditional Arabic"/>
          <w:w w:val="90"/>
          <w:sz w:val="36"/>
          <w:szCs w:val="36"/>
          <w:rtl/>
        </w:rPr>
        <w:footnoteReference w:id="1035"/>
      </w:r>
      <w:r w:rsidR="0043674B" w:rsidRPr="0049768A">
        <w:rPr>
          <w:rFonts w:cs="Traditional Arabic"/>
          <w:w w:val="90"/>
          <w:sz w:val="36"/>
          <w:szCs w:val="36"/>
          <w:vertAlign w:val="superscript"/>
          <w:rtl/>
        </w:rPr>
        <w:t>)</w:t>
      </w:r>
    </w:p>
    <w:p w:rsidR="0090044C" w:rsidRPr="0049768A" w:rsidRDefault="0090044C" w:rsidP="00121A83">
      <w:pPr>
        <w:bidi/>
        <w:rPr>
          <w:rFonts w:ascii="Traditional Arabic" w:hAnsi="Traditional Arabic" w:cs="Traditional Arabic"/>
          <w:sz w:val="36"/>
          <w:szCs w:val="36"/>
          <w:rtl/>
        </w:rPr>
      </w:pP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61ـ من استصعب عليه أمر</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لا سَهْلَ إلاَّ ما جَعَلْتَهُ سَهْلاً وأنْتَ تَجْعَلُ الحَزَنَ إذا شِئْتَ سَهْلاً" .</w:t>
      </w:r>
      <w:r w:rsidR="00091D93" w:rsidRPr="00091D93">
        <w:rPr>
          <w:rFonts w:cs="Traditional Arabic"/>
          <w:w w:val="90"/>
          <w:sz w:val="36"/>
          <w:szCs w:val="36"/>
          <w:vertAlign w:val="superscript"/>
          <w:rtl/>
        </w:rPr>
        <w:t xml:space="preserve"> </w:t>
      </w:r>
      <w:r w:rsidR="00091D93" w:rsidRPr="0049768A">
        <w:rPr>
          <w:rFonts w:cs="Traditional Arabic"/>
          <w:w w:val="90"/>
          <w:sz w:val="36"/>
          <w:szCs w:val="36"/>
          <w:vertAlign w:val="superscript"/>
          <w:rtl/>
        </w:rPr>
        <w:t>(</w:t>
      </w:r>
      <w:r w:rsidR="00091D93" w:rsidRPr="0049768A">
        <w:rPr>
          <w:rStyle w:val="a4"/>
          <w:rFonts w:cs="Traditional Arabic"/>
          <w:w w:val="90"/>
          <w:sz w:val="36"/>
          <w:szCs w:val="36"/>
          <w:rtl/>
        </w:rPr>
        <w:footnoteReference w:id="1036"/>
      </w:r>
      <w:r w:rsidR="00091D93" w:rsidRPr="0049768A">
        <w:rPr>
          <w:rFonts w:cs="Traditional Arabic"/>
          <w:w w:val="90"/>
          <w:sz w:val="36"/>
          <w:szCs w:val="36"/>
          <w:vertAlign w:val="superscript"/>
          <w:rtl/>
        </w:rPr>
        <w:t>)</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62ـ ما يقول ويفعل من أتاه أمر يسره أو يكرهه</w:t>
      </w:r>
    </w:p>
    <w:p w:rsidR="0043674B" w:rsidRDefault="0090044C" w:rsidP="0043674B">
      <w:pPr>
        <w:bidi/>
        <w:rPr>
          <w:rFonts w:cs="Traditional Arabic"/>
          <w:w w:val="90"/>
          <w:sz w:val="36"/>
          <w:szCs w:val="36"/>
          <w:vertAlign w:val="superscript"/>
          <w:rtl/>
        </w:rPr>
      </w:pPr>
      <w:r w:rsidRPr="0049768A">
        <w:rPr>
          <w:rFonts w:ascii="Traditional Arabic" w:hAnsi="Traditional Arabic" w:cs="Traditional Arabic"/>
          <w:sz w:val="36"/>
          <w:szCs w:val="36"/>
          <w:rtl/>
        </w:rPr>
        <w:t xml:space="preserve">كان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إذا أتاه أمر يسره قال : "الحَمْدُ لله الَّذِي بِنِعْمَتِهِ تتمُّ الصَّالِحَاتُ"، وإذا أتاه أمر يكرهُهُ قال : "الحَمْدُ لله عَلَى كُلِّ حالٍ" .</w:t>
      </w:r>
      <w:r w:rsidR="0043674B" w:rsidRPr="0043674B">
        <w:rPr>
          <w:rFonts w:cs="Traditional Arabic"/>
          <w:w w:val="90"/>
          <w:sz w:val="36"/>
          <w:szCs w:val="36"/>
          <w:vertAlign w:val="superscript"/>
          <w:rtl/>
        </w:rPr>
        <w:t xml:space="preserve"> </w:t>
      </w:r>
      <w:r w:rsidR="0043674B" w:rsidRPr="0049768A">
        <w:rPr>
          <w:rFonts w:cs="Traditional Arabic"/>
          <w:w w:val="90"/>
          <w:sz w:val="36"/>
          <w:szCs w:val="36"/>
          <w:vertAlign w:val="superscript"/>
          <w:rtl/>
        </w:rPr>
        <w:t>(</w:t>
      </w:r>
      <w:r w:rsidR="0043674B" w:rsidRPr="0049768A">
        <w:rPr>
          <w:rStyle w:val="a4"/>
          <w:rFonts w:cs="Traditional Arabic"/>
          <w:w w:val="90"/>
          <w:sz w:val="36"/>
          <w:szCs w:val="36"/>
          <w:rtl/>
        </w:rPr>
        <w:footnoteReference w:id="1037"/>
      </w:r>
      <w:r w:rsidR="0043674B" w:rsidRPr="0049768A">
        <w:rPr>
          <w:rFonts w:cs="Traditional Arabic"/>
          <w:w w:val="90"/>
          <w:sz w:val="36"/>
          <w:szCs w:val="36"/>
          <w:vertAlign w:val="superscript"/>
          <w:rtl/>
        </w:rPr>
        <w:t>)</w:t>
      </w:r>
    </w:p>
    <w:p w:rsidR="0043674B" w:rsidRDefault="0090044C" w:rsidP="0043674B">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"كان النبي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إذا أتاه أمر يَسُرُّه أو يُسَرُّ به خرَّ ساجداً شكراً لله تبارك وتعالى".</w:t>
      </w:r>
      <w:r w:rsidR="0043674B" w:rsidRPr="0049768A">
        <w:rPr>
          <w:rFonts w:cs="Traditional Arabic"/>
          <w:w w:val="90"/>
          <w:sz w:val="36"/>
          <w:szCs w:val="36"/>
          <w:vertAlign w:val="superscript"/>
          <w:rtl/>
        </w:rPr>
        <w:t>(</w:t>
      </w:r>
      <w:r w:rsidR="0043674B" w:rsidRPr="0049768A">
        <w:rPr>
          <w:rStyle w:val="a4"/>
          <w:rFonts w:cs="Traditional Arabic"/>
          <w:w w:val="90"/>
          <w:sz w:val="36"/>
          <w:szCs w:val="36"/>
          <w:rtl/>
        </w:rPr>
        <w:footnoteReference w:id="1038"/>
      </w:r>
      <w:r w:rsidR="0043674B" w:rsidRPr="0049768A">
        <w:rPr>
          <w:rFonts w:cs="Traditional Arabic"/>
          <w:w w:val="90"/>
          <w:sz w:val="36"/>
          <w:szCs w:val="36"/>
          <w:vertAlign w:val="superscript"/>
          <w:rtl/>
        </w:rPr>
        <w:t>)</w:t>
      </w:r>
    </w:p>
    <w:p w:rsidR="0090044C" w:rsidRPr="0049768A" w:rsidRDefault="0090044C" w:rsidP="0043674B">
      <w:pPr>
        <w:bidi/>
        <w:rPr>
          <w:rFonts w:ascii="Traditional Arabic" w:hAnsi="Traditional Arabic" w:cs="Traditional Arabic"/>
          <w:sz w:val="36"/>
          <w:szCs w:val="36"/>
          <w:rtl/>
        </w:rPr>
      </w:pP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63ـ ما يقول عند التعجب والأمر السار</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"سبحان الله".</w:t>
      </w:r>
      <w:r w:rsidR="0043674B" w:rsidRPr="0049768A">
        <w:rPr>
          <w:rFonts w:cs="Traditional Arabic"/>
          <w:w w:val="90"/>
          <w:sz w:val="36"/>
          <w:szCs w:val="36"/>
          <w:vertAlign w:val="superscript"/>
          <w:rtl/>
        </w:rPr>
        <w:t>(</w:t>
      </w:r>
      <w:r w:rsidR="0043674B" w:rsidRPr="0049768A">
        <w:rPr>
          <w:rStyle w:val="a4"/>
          <w:rFonts w:cs="Traditional Arabic"/>
          <w:w w:val="90"/>
          <w:sz w:val="36"/>
          <w:szCs w:val="36"/>
          <w:rtl/>
        </w:rPr>
        <w:footnoteReference w:id="1039"/>
      </w:r>
      <w:r w:rsidR="0043674B" w:rsidRPr="0049768A">
        <w:rPr>
          <w:rFonts w:cs="Traditional Arabic"/>
          <w:w w:val="90"/>
          <w:sz w:val="36"/>
          <w:szCs w:val="36"/>
          <w:vertAlign w:val="superscript"/>
          <w:rtl/>
        </w:rPr>
        <w:t>)</w:t>
      </w:r>
      <w:r w:rsidRPr="0049768A">
        <w:rPr>
          <w:rFonts w:ascii="Traditional Arabic" w:hAnsi="Traditional Arabic" w:cs="Traditional Arabic"/>
          <w:sz w:val="36"/>
          <w:szCs w:val="36"/>
          <w:rtl/>
        </w:rPr>
        <w:t xml:space="preserve">        </w:t>
      </w:r>
      <w:r w:rsidR="0043674B">
        <w:rPr>
          <w:rFonts w:ascii="Traditional Arabic" w:hAnsi="Traditional Arabic" w:cs="Traditional Arabic"/>
          <w:sz w:val="36"/>
          <w:szCs w:val="36"/>
          <w:rtl/>
        </w:rPr>
        <w:t xml:space="preserve">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"الله أكبر" .</w:t>
      </w:r>
      <w:r w:rsidR="0043674B" w:rsidRPr="0043674B">
        <w:rPr>
          <w:rFonts w:cs="Traditional Arabic"/>
          <w:w w:val="90"/>
          <w:sz w:val="36"/>
          <w:szCs w:val="36"/>
          <w:vertAlign w:val="superscript"/>
          <w:rtl/>
        </w:rPr>
        <w:t xml:space="preserve"> </w:t>
      </w:r>
      <w:r w:rsidR="0043674B" w:rsidRPr="0049768A">
        <w:rPr>
          <w:rFonts w:cs="Traditional Arabic"/>
          <w:w w:val="90"/>
          <w:sz w:val="36"/>
          <w:szCs w:val="36"/>
          <w:vertAlign w:val="superscript"/>
          <w:rtl/>
        </w:rPr>
        <w:t>(</w:t>
      </w:r>
      <w:r w:rsidR="0043674B" w:rsidRPr="0049768A">
        <w:rPr>
          <w:rStyle w:val="a4"/>
          <w:rFonts w:cs="Traditional Arabic"/>
          <w:w w:val="90"/>
          <w:sz w:val="36"/>
          <w:szCs w:val="36"/>
          <w:rtl/>
        </w:rPr>
        <w:footnoteReference w:id="1040"/>
      </w:r>
      <w:r w:rsidR="0043674B" w:rsidRPr="0049768A">
        <w:rPr>
          <w:rFonts w:cs="Traditional Arabic"/>
          <w:w w:val="90"/>
          <w:sz w:val="36"/>
          <w:szCs w:val="36"/>
          <w:vertAlign w:val="superscript"/>
          <w:rtl/>
        </w:rPr>
        <w:t>)</w:t>
      </w:r>
      <w:r w:rsidRPr="0049768A">
        <w:rPr>
          <w:rFonts w:ascii="Traditional Arabic" w:hAnsi="Traditional Arabic" w:cs="Traditional Arabic"/>
          <w:sz w:val="36"/>
          <w:szCs w:val="36"/>
          <w:rtl/>
        </w:rPr>
        <w:t xml:space="preserve">                                (البخاري ـ الفتح 8/441)</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64ـ في الشيء يراه ويعجبه ويخاف عليه العين</w:t>
      </w:r>
    </w:p>
    <w:p w:rsidR="0090044C" w:rsidRPr="0049768A" w:rsidRDefault="0090044C" w:rsidP="005D04DE">
      <w:pPr>
        <w:bidi/>
        <w:rPr>
          <w:rFonts w:ascii="Traditional Arabic" w:hAnsi="Traditional Arabic" w:cs="Traditional Arabic"/>
          <w:sz w:val="36"/>
          <w:szCs w:val="36"/>
          <w:rtl/>
        </w:rPr>
      </w:pPr>
      <w:r w:rsidRPr="0049768A">
        <w:rPr>
          <w:rFonts w:ascii="Traditional Arabic" w:hAnsi="Traditional Arabic" w:cs="Traditional Arabic"/>
          <w:sz w:val="36"/>
          <w:szCs w:val="36"/>
          <w:rtl/>
        </w:rPr>
        <w:t>إذا رأى أحدكم من نفسه أو ماله أو من أخيه ما يعجبه فليدعُ له بالبركة، فإن العينَ حق .</w:t>
      </w:r>
      <w:r w:rsidR="005D04DE" w:rsidRPr="005D04DE">
        <w:rPr>
          <w:rFonts w:cs="Traditional Arabic" w:hint="cs"/>
          <w:sz w:val="36"/>
          <w:szCs w:val="36"/>
          <w:rtl/>
        </w:rPr>
        <w:t xml:space="preserve"> </w:t>
      </w:r>
      <w:r w:rsidR="005D04DE" w:rsidRPr="0049768A">
        <w:rPr>
          <w:rFonts w:cs="Traditional Arabic" w:hint="cs"/>
          <w:sz w:val="36"/>
          <w:szCs w:val="36"/>
          <w:rtl/>
        </w:rPr>
        <w:t>(</w:t>
      </w:r>
      <w:r w:rsidR="005D04DE" w:rsidRPr="0049768A">
        <w:rPr>
          <w:rStyle w:val="a4"/>
          <w:rFonts w:cs="Traditional Arabic"/>
          <w:sz w:val="36"/>
          <w:szCs w:val="36"/>
          <w:rtl/>
        </w:rPr>
        <w:footnoteReference w:id="1041"/>
      </w:r>
      <w:r w:rsidR="005D04DE" w:rsidRPr="0049768A">
        <w:rPr>
          <w:rFonts w:cs="Traditional Arabic" w:hint="cs"/>
          <w:sz w:val="36"/>
          <w:szCs w:val="36"/>
          <w:rtl/>
        </w:rPr>
        <w:t>)</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65ـ الدعاء عند لقاء العدو</w:t>
      </w:r>
    </w:p>
    <w:p w:rsidR="0090044C" w:rsidRPr="0049768A" w:rsidRDefault="0090044C" w:rsidP="00091D9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أكْفِ</w:t>
      </w:r>
      <w:r w:rsidR="00091D93">
        <w:rPr>
          <w:rFonts w:ascii="Traditional Arabic" w:hAnsi="Traditional Arabic" w:cs="Traditional Arabic"/>
          <w:sz w:val="36"/>
          <w:szCs w:val="36"/>
          <w:rtl/>
        </w:rPr>
        <w:t>نِيِهمْ بمَا شئتَ"</w:t>
      </w:r>
      <w:r w:rsidR="00091D93">
        <w:rPr>
          <w:rFonts w:ascii="Traditional Arabic" w:hAnsi="Traditional Arabic" w:cs="Traditional Arabic" w:hint="cs"/>
          <w:sz w:val="36"/>
          <w:szCs w:val="36"/>
          <w:rtl/>
        </w:rPr>
        <w:t>.</w:t>
      </w:r>
      <w:r w:rsidR="00091D93" w:rsidRPr="0049768A">
        <w:rPr>
          <w:rFonts w:cs="Traditional Arabic"/>
          <w:w w:val="90"/>
          <w:sz w:val="36"/>
          <w:szCs w:val="36"/>
          <w:vertAlign w:val="superscript"/>
          <w:rtl/>
        </w:rPr>
        <w:t>(</w:t>
      </w:r>
      <w:r w:rsidR="00091D93" w:rsidRPr="0049768A">
        <w:rPr>
          <w:rStyle w:val="a4"/>
          <w:rFonts w:cs="Traditional Arabic"/>
          <w:w w:val="90"/>
          <w:sz w:val="36"/>
          <w:szCs w:val="36"/>
          <w:rtl/>
        </w:rPr>
        <w:footnoteReference w:id="1042"/>
      </w:r>
      <w:r w:rsidR="00091D93" w:rsidRPr="0049768A">
        <w:rPr>
          <w:rFonts w:cs="Traditional Arabic"/>
          <w:w w:val="90"/>
          <w:sz w:val="36"/>
          <w:szCs w:val="36"/>
          <w:vertAlign w:val="superscript"/>
          <w:rtl/>
        </w:rPr>
        <w:t>)</w:t>
      </w:r>
      <w:r w:rsidRPr="0049768A">
        <w:rPr>
          <w:rFonts w:ascii="Traditional Arabic" w:hAnsi="Traditional Arabic" w:cs="Traditional Arabic"/>
          <w:sz w:val="36"/>
          <w:szCs w:val="36"/>
          <w:rtl/>
        </w:rPr>
        <w:t xml:space="preserve">           </w:t>
      </w:r>
    </w:p>
    <w:p w:rsidR="0090044C" w:rsidRPr="0049768A" w:rsidRDefault="0090044C" w:rsidP="00121A83">
      <w:pPr>
        <w:bidi/>
        <w:rPr>
          <w:rFonts w:ascii="Traditional Arabic" w:hAnsi="Traditional Arabic" w:cs="Traditional Arabic"/>
          <w:b/>
          <w:bCs/>
          <w:sz w:val="36"/>
          <w:szCs w:val="36"/>
          <w:rtl/>
        </w:rPr>
      </w:pPr>
      <w:r w:rsidRPr="0049768A">
        <w:rPr>
          <w:rFonts w:ascii="Traditional Arabic" w:hAnsi="Traditional Arabic" w:cs="Traditional Arabic"/>
          <w:b/>
          <w:bCs/>
          <w:sz w:val="36"/>
          <w:szCs w:val="36"/>
          <w:rtl/>
        </w:rPr>
        <w:t>66ـ الدعاء عند لقاء العدو</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أنْتَ عَضُدِي وأَنْتَ نصِيرِي وَبِكَ أُقَاتِلُ"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صحيح (صحيح الترمذي 3/183).</w:t>
      </w:r>
    </w:p>
    <w:p w:rsidR="0090044C" w:rsidRPr="0049768A" w:rsidRDefault="0090044C" w:rsidP="00091D9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مُنْزِل الكتاب ومُجري السحاب، وهازِمَ الأحزاب، أهزمهم وانصرنا عليهم".</w:t>
      </w:r>
      <w:r w:rsidR="00091D93" w:rsidRPr="0049768A">
        <w:rPr>
          <w:rFonts w:cs="Traditional Arabic"/>
          <w:w w:val="90"/>
          <w:sz w:val="36"/>
          <w:szCs w:val="36"/>
          <w:vertAlign w:val="superscript"/>
          <w:rtl/>
        </w:rPr>
        <w:t>(</w:t>
      </w:r>
      <w:r w:rsidR="00091D93" w:rsidRPr="0049768A">
        <w:rPr>
          <w:rStyle w:val="a4"/>
          <w:rFonts w:cs="Traditional Arabic"/>
          <w:w w:val="90"/>
          <w:sz w:val="36"/>
          <w:szCs w:val="36"/>
          <w:rtl/>
        </w:rPr>
        <w:footnoteReference w:id="1043"/>
      </w:r>
      <w:r w:rsidR="00091D93" w:rsidRPr="0049768A">
        <w:rPr>
          <w:rFonts w:cs="Traditional Arabic"/>
          <w:w w:val="90"/>
          <w:sz w:val="36"/>
          <w:szCs w:val="36"/>
          <w:vertAlign w:val="superscript"/>
          <w:rtl/>
        </w:rPr>
        <w:t>)</w:t>
      </w:r>
      <w:r w:rsidRPr="0049768A">
        <w:rPr>
          <w:rFonts w:ascii="Traditional Arabic" w:hAnsi="Traditional Arabic" w:cs="Traditional Arabic"/>
          <w:sz w:val="36"/>
          <w:szCs w:val="36"/>
          <w:rtl/>
        </w:rPr>
        <w:t xml:space="preserve">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b/>
          <w:bCs/>
          <w:sz w:val="36"/>
          <w:szCs w:val="36"/>
          <w:rtl/>
        </w:rPr>
        <w:t>67ـ الدعاء عند صياح الديك ونهيق الحمار ونباح الكلاب</w:t>
      </w:r>
      <w:r w:rsidRPr="0049768A">
        <w:rPr>
          <w:rFonts w:ascii="Traditional Arabic" w:hAnsi="Traditional Arabic" w:cs="Traditional Arabic"/>
          <w:sz w:val="36"/>
          <w:szCs w:val="36"/>
          <w:rtl/>
        </w:rPr>
        <w:t xml:space="preserve">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"إذا سمعتم صياح الديك [من الليل] ، فاسألوا الله من فَضْلِهِ فإنها رأت مَلكاً وإذا سمعتم نهيق الحمار، فتعوَّذوا بالله م</w:t>
      </w:r>
      <w:r w:rsidR="005D04DE">
        <w:rPr>
          <w:rFonts w:ascii="Traditional Arabic" w:hAnsi="Traditional Arabic" w:cs="Traditional Arabic"/>
          <w:sz w:val="36"/>
          <w:szCs w:val="36"/>
          <w:rtl/>
        </w:rPr>
        <w:t>ن الشيطان فإنها رأت شَيْطاناً"</w:t>
      </w:r>
      <w:r w:rsidR="005D04DE">
        <w:rPr>
          <w:rFonts w:ascii="Traditional Arabic" w:hAnsi="Traditional Arabic" w:cs="Traditional Arabic" w:hint="cs"/>
          <w:sz w:val="36"/>
          <w:szCs w:val="36"/>
          <w:rtl/>
        </w:rPr>
        <w:t>.</w:t>
      </w:r>
      <w:r w:rsidR="005D04DE" w:rsidRPr="0049768A">
        <w:rPr>
          <w:rFonts w:cs="Traditional Arabic" w:hint="cs"/>
          <w:sz w:val="36"/>
          <w:szCs w:val="36"/>
          <w:rtl/>
        </w:rPr>
        <w:t>(</w:t>
      </w:r>
      <w:r w:rsidR="005D04DE" w:rsidRPr="0049768A">
        <w:rPr>
          <w:rStyle w:val="a4"/>
          <w:rFonts w:cs="Traditional Arabic"/>
          <w:sz w:val="36"/>
          <w:szCs w:val="36"/>
          <w:rtl/>
        </w:rPr>
        <w:footnoteReference w:id="1044"/>
      </w:r>
      <w:r w:rsidR="005D04DE" w:rsidRPr="0049768A">
        <w:rPr>
          <w:rFonts w:cs="Traditional Arabic" w:hint="cs"/>
          <w:sz w:val="36"/>
          <w:szCs w:val="36"/>
          <w:rtl/>
        </w:rPr>
        <w:t>)</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 xml:space="preserve">"إذا سمعتم نُباحَ الكلاب ونهيق الحمير بالليل فتعوذوا بالله فإنهن يَرَيْنَ ما لا ترون"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صحيح (صحيح سنن أبي داود 3/961)</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68ـ دعاء كراهية الطيرة</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لا طَيْرَ إلاَّ طَيْرُكَ، ولاَ خَيْرَ إلاَّ خَيْرُكَ، وَلا إلهَ غَيْرُكَ"        الصحيحة 3/54</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69ـ الدعاء عِنْدَ رؤية باكُورةِ الثمر</w:t>
      </w:r>
    </w:p>
    <w:p w:rsidR="0090044C" w:rsidRPr="0049768A" w:rsidRDefault="0090044C" w:rsidP="003F1399">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بارك لنا في ثمرنا، وبارِكْ لَنا في مدينتنا وبارك لنا في صاعنا، وبارك لنا في مُدِّنا"</w:t>
      </w:r>
      <w:r w:rsidR="003F1399" w:rsidRPr="0049768A">
        <w:rPr>
          <w:rFonts w:ascii="Traditional Arabic" w:hAnsi="Traditional Arabic" w:cs="Traditional Arabic"/>
          <w:sz w:val="36"/>
          <w:szCs w:val="36"/>
          <w:rtl/>
        </w:rPr>
        <w:t>.</w:t>
      </w:r>
      <w:r w:rsidR="003F1399" w:rsidRPr="0049768A">
        <w:rPr>
          <w:rFonts w:ascii="Traditional Arabic" w:hAnsi="Traditional Arabic" w:cs="Traditional Arabic"/>
          <w:sz w:val="36"/>
          <w:szCs w:val="36"/>
          <w:vertAlign w:val="superscript"/>
          <w:rtl/>
        </w:rPr>
        <w:t>(</w:t>
      </w:r>
      <w:r w:rsidR="003F1399" w:rsidRPr="0049768A">
        <w:rPr>
          <w:rStyle w:val="a4"/>
          <w:rFonts w:ascii="Traditional Arabic" w:hAnsi="Traditional Arabic" w:cs="Traditional Arabic"/>
          <w:sz w:val="36"/>
          <w:szCs w:val="36"/>
          <w:rtl/>
        </w:rPr>
        <w:footnoteReference w:id="1045"/>
      </w:r>
      <w:r w:rsidR="003F1399"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 xml:space="preserve">                        </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70ـ الدعاء لمن صنع لك معروفاً</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"مَنْ صَنَعَ إليهِ مَعْرُوفٌ فقال لِفَاعِلهِ : جَزَاكَ الله خيراً قد أبلغَ في الثَّناءِ".</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صحيح (صحيح الترمذي 2/200) </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71ـ الدعاء لمن سببته</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عن أبي هريرة</w:t>
      </w:r>
      <w:r w:rsidRPr="0049768A">
        <w:rPr>
          <w:rFonts w:ascii="Traditional Arabic" w:hAnsi="Traditional Arabic" w:cs="Traditional Arabic"/>
          <w:sz w:val="36"/>
          <w:szCs w:val="36"/>
        </w:rPr>
        <w:sym w:font="AGA Arabesque" w:char="F074"/>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أنه سمع النبي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يقول : "اللهم فأيما مؤمن سببته فاجعل ذلك له قربة إليك يوم القيامة" .                          (رواه مسلم 4/2007)</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lastRenderedPageBreak/>
        <w:t>72ـ الدعاء لمن عرض عليك ماله</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"بارك الله لك في أهلك ومالك" .                        البخاري (الفتح 4/88)</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73ـ الدعاء الذي يرفع به الدين ويرجى قضاؤه</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"اللَّهُمَّ اكْفِنِي بحلالِكَ عن حَرَامِكَ، واغنِني بفضلك عَمَّنْ سِواك" .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حسن (صحيح الترمذي 3/180) </w:t>
      </w:r>
    </w:p>
    <w:p w:rsidR="0090044C" w:rsidRPr="0049768A" w:rsidRDefault="0090044C" w:rsidP="003F1399">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إِنِّي أعُوذُ بِكَ مِنْ الهمِّ والحزن، والعجز والكسل والبخل و</w:t>
      </w:r>
      <w:r w:rsidR="003F1399" w:rsidRPr="0049768A">
        <w:rPr>
          <w:rFonts w:ascii="Traditional Arabic" w:hAnsi="Traditional Arabic" w:cs="Traditional Arabic"/>
          <w:sz w:val="36"/>
          <w:szCs w:val="36"/>
          <w:rtl/>
        </w:rPr>
        <w:t>الجبن وضلع الدين وغلبة الرجال".</w:t>
      </w:r>
      <w:r w:rsidR="003F1399" w:rsidRPr="0049768A">
        <w:rPr>
          <w:rFonts w:ascii="Traditional Arabic" w:hAnsi="Traditional Arabic" w:cs="Traditional Arabic"/>
          <w:sz w:val="36"/>
          <w:szCs w:val="36"/>
          <w:vertAlign w:val="superscript"/>
          <w:rtl/>
        </w:rPr>
        <w:t>(</w:t>
      </w:r>
      <w:r w:rsidR="003F1399" w:rsidRPr="0049768A">
        <w:rPr>
          <w:rStyle w:val="a4"/>
          <w:rFonts w:ascii="Traditional Arabic" w:hAnsi="Traditional Arabic" w:cs="Traditional Arabic"/>
          <w:sz w:val="36"/>
          <w:szCs w:val="36"/>
          <w:rtl/>
        </w:rPr>
        <w:footnoteReference w:id="1046"/>
      </w:r>
      <w:r w:rsidR="003F1399"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rPr>
        <w:t xml:space="preserve">                           </w:t>
      </w:r>
    </w:p>
    <w:p w:rsidR="0090044C" w:rsidRPr="0049768A" w:rsidRDefault="0090044C" w:rsidP="00121A83">
      <w:pPr>
        <w:bidi/>
        <w:rPr>
          <w:rFonts w:ascii="Traditional Arabic" w:hAnsi="Traditional Arabic" w:cs="Traditional Arabic"/>
          <w:b/>
          <w:bCs/>
          <w:sz w:val="36"/>
          <w:szCs w:val="36"/>
          <w:rtl/>
        </w:rPr>
      </w:pPr>
      <w:r w:rsidRPr="0049768A">
        <w:rPr>
          <w:rFonts w:ascii="Traditional Arabic" w:hAnsi="Traditional Arabic" w:cs="Traditional Arabic"/>
          <w:b/>
          <w:bCs/>
          <w:sz w:val="36"/>
          <w:szCs w:val="36"/>
          <w:rtl/>
        </w:rPr>
        <w:t>74ـ الدعاء عند إرجاع الدين (القرض)</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"بَارَكَ الله لَكَ في أَهلكَ وَمَالِكَ إنَّمَا جَزَاءُ السَّلفِ الوَفَاءُ وَالحمدُ"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حسن (صحيح ابن ماجه 2/55)</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75ـ دعاء دخول السوق</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"لاَ إلهَ إلاَّ وحْدَهُ لاَ شرِيكَ لهُ، لَهُ الملكُ ولَهُ الحَمْدُ، يُحْيي وَيُميت، وهُوَ حيٌّ لا يمُوتُ، بِيَدِهِ الخَيْرُ وهُو عَلَى كُلِّ شيءٍ قدِيْرٍ" . حسن (صحيح الترمذي 3/152)</w:t>
      </w:r>
    </w:p>
    <w:p w:rsidR="0090044C" w:rsidRPr="0049768A" w:rsidRDefault="0090044C" w:rsidP="00121A83">
      <w:pPr>
        <w:bidi/>
        <w:rPr>
          <w:rFonts w:ascii="Traditional Arabic" w:hAnsi="Traditional Arabic" w:cs="Traditional Arabic"/>
          <w:b/>
          <w:bCs/>
          <w:sz w:val="36"/>
          <w:szCs w:val="36"/>
          <w:rtl/>
        </w:rPr>
      </w:pPr>
      <w:r w:rsidRPr="0049768A">
        <w:rPr>
          <w:rFonts w:ascii="Traditional Arabic" w:hAnsi="Traditional Arabic" w:cs="Traditional Arabic"/>
          <w:b/>
          <w:bCs/>
          <w:sz w:val="36"/>
          <w:szCs w:val="36"/>
          <w:rtl/>
        </w:rPr>
        <w:t>76ـ دعاء من أصيب بمصيبة</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ما من مسلم تصيبه مصيبة فيقول كما أمره الله: "إنَّا لله وإنَّا إليه رَاجِعُون، اللَّهُمَّ أجُرْني في مُصِيبتَي واخْلُفْ لِيْ خَيْراً منها" إلا أخلف الله له خيراً منها.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 xml:space="preserve">(رواه مسلم 2/632) </w:t>
      </w:r>
    </w:p>
    <w:p w:rsidR="0090044C" w:rsidRPr="0049768A" w:rsidRDefault="0090044C" w:rsidP="00121A83">
      <w:pPr>
        <w:bidi/>
        <w:rPr>
          <w:rFonts w:ascii="Traditional Arabic" w:hAnsi="Traditional Arabic" w:cs="Traditional Arabic"/>
          <w:b/>
          <w:bCs/>
          <w:sz w:val="36"/>
          <w:szCs w:val="36"/>
          <w:rtl/>
        </w:rPr>
      </w:pPr>
      <w:r w:rsidRPr="0049768A">
        <w:rPr>
          <w:rFonts w:ascii="Traditional Arabic" w:hAnsi="Traditional Arabic" w:cs="Traditional Arabic"/>
          <w:b/>
          <w:bCs/>
          <w:sz w:val="36"/>
          <w:szCs w:val="36"/>
          <w:rtl/>
        </w:rPr>
        <w:t xml:space="preserve">77ـ دعاء الهم والحزن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ما أصاب عبداً همٌّ ولا حُزن فقال : "اللَّهُمَّ إنِّي عَبْدُك ابنُ عَبْدِك ابنُ أمتك نَاصِيتِي بيدَكَ ماضِ فِيّ حُكْمُكَ، عَدلٌ فِيّ قَضاؤكَ أسْألُكَ بِكُلِّ اسمٍ هُو لك سَمَّيتَ بِهِ نَفسكَ أو أنزلتَهُ في كِتَابِكَ، أو عَلَّمْتَهُ أحَداً مِنْ خَلْقِكَ أو استأثَرْتَ به في عِلْم الغيبِ عِنْدَكَ أنْ تجعلَ القُرآن رَبيعَ قلْبِي، ونُورَ صَدْرِي وجَلاَءَ حُزني وذَهَابَ همِّي" إلا أذهب الله حُزنه وهمه وأبدله مكانه فرحاً.</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رواه أحمد وصححه الألباني (الكلم الطيب ص 74)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"اللَّهُمَّ إني أعُوذُ بِكَ من الهَمِّ والحَزِنِ، والعَجْزِ والكَسَلِ والبُخْلِ والجُبْنِ، وضَلْعِ الدَّيْنِ وغَلَبةِ الرِّجَالِ" كان رسول الله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يُكثر من هذا الدعاء .</w:t>
      </w:r>
    </w:p>
    <w:p w:rsidR="0090044C" w:rsidRPr="0049768A" w:rsidRDefault="0090044C" w:rsidP="00121A83">
      <w:pPr>
        <w:bidi/>
        <w:rPr>
          <w:rFonts w:ascii="Traditional Arabic" w:hAnsi="Traditional Arabic" w:cs="Traditional Arabic"/>
          <w:b/>
          <w:bCs/>
          <w:sz w:val="36"/>
          <w:szCs w:val="36"/>
          <w:rtl/>
        </w:rPr>
      </w:pPr>
      <w:r w:rsidRPr="0049768A">
        <w:rPr>
          <w:rFonts w:ascii="Traditional Arabic" w:hAnsi="Traditional Arabic" w:cs="Traditional Arabic"/>
          <w:b/>
          <w:bCs/>
          <w:sz w:val="36"/>
          <w:szCs w:val="36"/>
          <w:rtl/>
        </w:rPr>
        <w:t xml:space="preserve">78ـ دعاء الغضب </w:t>
      </w:r>
    </w:p>
    <w:p w:rsidR="0090044C" w:rsidRPr="0049768A" w:rsidRDefault="0090044C" w:rsidP="00E97467">
      <w:pPr>
        <w:bidi/>
        <w:rPr>
          <w:rFonts w:ascii="Traditional Arabic" w:hAnsi="Traditional Arabic" w:cs="Traditional Arabic"/>
          <w:sz w:val="36"/>
          <w:szCs w:val="36"/>
          <w:rtl/>
        </w:rPr>
      </w:pPr>
      <w:r w:rsidRPr="0049768A">
        <w:rPr>
          <w:rFonts w:ascii="Traditional Arabic" w:hAnsi="Traditional Arabic" w:cs="Traditional Arabic"/>
          <w:sz w:val="36"/>
          <w:szCs w:val="36"/>
          <w:rtl/>
        </w:rPr>
        <w:t>"أعُوذُ بالله منَ الشَّيْطانِ الرَّجيم"</w:t>
      </w:r>
      <w:r w:rsidR="00E97467" w:rsidRPr="0049768A">
        <w:rPr>
          <w:rFonts w:ascii="Traditional Arabic" w:hAnsi="Traditional Arabic" w:cs="Traditional Arabic"/>
          <w:sz w:val="36"/>
          <w:szCs w:val="36"/>
          <w:rtl/>
        </w:rPr>
        <w:t>.</w:t>
      </w:r>
      <w:r w:rsidR="00E97467" w:rsidRPr="0049768A">
        <w:rPr>
          <w:rFonts w:cs="Traditional Arabic" w:hint="cs"/>
          <w:sz w:val="36"/>
          <w:szCs w:val="36"/>
          <w:rtl/>
        </w:rPr>
        <w:t>(</w:t>
      </w:r>
      <w:r w:rsidR="00E97467" w:rsidRPr="0049768A">
        <w:rPr>
          <w:rStyle w:val="a4"/>
          <w:rFonts w:cs="Traditional Arabic"/>
          <w:sz w:val="36"/>
          <w:szCs w:val="36"/>
          <w:rtl/>
        </w:rPr>
        <w:footnoteReference w:id="1047"/>
      </w:r>
      <w:r w:rsidR="00E97467"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79ـ دعاء الكرب</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"لا إلهَ إلا الله العظيمُ الحَليمُ، لا إله إلاَّ الله رَبُّ العَرشِ العظيم، لاَ إله إلا الله رَبُّ السمواتِ ورَبِّ الأرْضِ ورَبُّ العَ</w:t>
      </w:r>
      <w:r w:rsidR="00E97467">
        <w:rPr>
          <w:rFonts w:ascii="Traditional Arabic" w:hAnsi="Traditional Arabic" w:cs="Traditional Arabic"/>
          <w:sz w:val="36"/>
          <w:szCs w:val="36"/>
          <w:rtl/>
        </w:rPr>
        <w:t>رْشِ الكريم"</w:t>
      </w:r>
      <w:r w:rsidR="00E97467" w:rsidRPr="0049768A">
        <w:rPr>
          <w:rFonts w:ascii="Traditional Arabic" w:hAnsi="Traditional Arabic" w:cs="Traditional Arabic"/>
          <w:sz w:val="36"/>
          <w:szCs w:val="36"/>
          <w:rtl/>
        </w:rPr>
        <w:t>.</w:t>
      </w:r>
      <w:r w:rsidR="00E97467" w:rsidRPr="0049768A">
        <w:rPr>
          <w:rFonts w:cs="Traditional Arabic" w:hint="cs"/>
          <w:sz w:val="36"/>
          <w:szCs w:val="36"/>
          <w:rtl/>
        </w:rPr>
        <w:t>(</w:t>
      </w:r>
      <w:r w:rsidR="00E97467" w:rsidRPr="0049768A">
        <w:rPr>
          <w:rStyle w:val="a4"/>
          <w:rFonts w:cs="Traditional Arabic"/>
          <w:sz w:val="36"/>
          <w:szCs w:val="36"/>
          <w:rtl/>
        </w:rPr>
        <w:footnoteReference w:id="1048"/>
      </w:r>
      <w:r w:rsidR="00E97467"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قال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دُعَاءُ المكروب : "اللَّهُمَّ رحْمَتَك أرْجُو فلا تكِلْنِي إلى نَفْسِي طَرْفَةَ عَيْنٍ وأَصْلَحْ لِي شأَنِي كُلَّهُ، لا إلهَ إلاَّ أَنْتَ"          حسن (صحيح سنن أبي داود 3/959)</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"الله، الله رَبِّي لا أُشْرِكُ بِهِ شَيْئاً" .                صحيح (صحيح سنن ابن ماجه 23/335)</w:t>
      </w:r>
    </w:p>
    <w:p w:rsidR="0090044C" w:rsidRPr="0049768A" w:rsidRDefault="0090044C" w:rsidP="00E97467">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قال رسول الله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"دعوة ذي النون إذ دعا بها وهو في بطن الحوت: "لا إلهَ إلاَّ أَنْتَ سُبْحَانَكَ إني كُنْتُ مِن الظالمين ـ لم يدعُ بها رجلٌ مسلم</w:t>
      </w:r>
      <w:r w:rsidR="00E97467">
        <w:rPr>
          <w:rFonts w:ascii="Traditional Arabic" w:hAnsi="Traditional Arabic" w:cs="Traditional Arabic"/>
          <w:sz w:val="36"/>
          <w:szCs w:val="36"/>
          <w:rtl/>
        </w:rPr>
        <w:t xml:space="preserve"> في شيء قط إلا استجاب الله له"</w:t>
      </w:r>
      <w:r w:rsidR="00E97467" w:rsidRPr="0049768A">
        <w:rPr>
          <w:rFonts w:ascii="Traditional Arabic" w:hAnsi="Traditional Arabic" w:cs="Traditional Arabic"/>
          <w:sz w:val="36"/>
          <w:szCs w:val="36"/>
          <w:rtl/>
        </w:rPr>
        <w:t>.</w:t>
      </w:r>
      <w:r w:rsidR="00E97467" w:rsidRPr="0049768A">
        <w:rPr>
          <w:rFonts w:cs="Traditional Arabic" w:hint="cs"/>
          <w:sz w:val="36"/>
          <w:szCs w:val="36"/>
          <w:rtl/>
        </w:rPr>
        <w:t>(</w:t>
      </w:r>
      <w:r w:rsidR="00E97467" w:rsidRPr="0049768A">
        <w:rPr>
          <w:rStyle w:val="a4"/>
          <w:rFonts w:cs="Traditional Arabic"/>
          <w:sz w:val="36"/>
          <w:szCs w:val="36"/>
          <w:rtl/>
        </w:rPr>
        <w:footnoteReference w:id="1049"/>
      </w:r>
      <w:r w:rsidR="00E97467" w:rsidRPr="0049768A">
        <w:rPr>
          <w:rFonts w:cs="Traditional Arabic" w:hint="cs"/>
          <w:sz w:val="36"/>
          <w:szCs w:val="36"/>
          <w:rtl/>
        </w:rPr>
        <w:t>)</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80ـ دعاء الفزع</w:t>
      </w:r>
    </w:p>
    <w:p w:rsidR="0090044C" w:rsidRPr="0049768A" w:rsidRDefault="0090044C" w:rsidP="00E97467">
      <w:pPr>
        <w:bidi/>
        <w:rPr>
          <w:rFonts w:ascii="Traditional Arabic" w:hAnsi="Traditional Arabic" w:cs="Traditional Arabic"/>
          <w:sz w:val="36"/>
          <w:szCs w:val="36"/>
          <w:rtl/>
        </w:rPr>
      </w:pPr>
      <w:r w:rsidRPr="0049768A">
        <w:rPr>
          <w:rFonts w:ascii="Traditional Arabic" w:hAnsi="Traditional Arabic" w:cs="Traditional Arabic"/>
          <w:sz w:val="36"/>
          <w:szCs w:val="36"/>
          <w:rtl/>
        </w:rPr>
        <w:t>"ل</w:t>
      </w:r>
      <w:r w:rsidR="00E97467">
        <w:rPr>
          <w:rFonts w:ascii="Traditional Arabic" w:hAnsi="Traditional Arabic" w:cs="Traditional Arabic"/>
          <w:sz w:val="36"/>
          <w:szCs w:val="36"/>
          <w:rtl/>
        </w:rPr>
        <w:t>اَ إلهَ إلاَّ الله"</w:t>
      </w:r>
      <w:r w:rsidR="00E97467" w:rsidRPr="0049768A">
        <w:rPr>
          <w:rFonts w:ascii="Traditional Arabic" w:hAnsi="Traditional Arabic" w:cs="Traditional Arabic"/>
          <w:sz w:val="36"/>
          <w:szCs w:val="36"/>
          <w:rtl/>
        </w:rPr>
        <w:t>.</w:t>
      </w:r>
      <w:r w:rsidR="00E97467" w:rsidRPr="0049768A">
        <w:rPr>
          <w:rFonts w:cs="Traditional Arabic" w:hint="cs"/>
          <w:sz w:val="36"/>
          <w:szCs w:val="36"/>
          <w:rtl/>
        </w:rPr>
        <w:t>(</w:t>
      </w:r>
      <w:r w:rsidR="00E97467" w:rsidRPr="0049768A">
        <w:rPr>
          <w:rStyle w:val="a4"/>
          <w:rFonts w:cs="Traditional Arabic"/>
          <w:sz w:val="36"/>
          <w:szCs w:val="36"/>
          <w:rtl/>
        </w:rPr>
        <w:footnoteReference w:id="1050"/>
      </w:r>
      <w:r w:rsidR="00E97467"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81ـ دعاء العطاس وما يقال للكافر إذا عطس</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إذا عطس أحدكم فليقل : "الحَمْدُ لله" .        (رواه البخاري ـ الفتح 10/608)</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أو "الحَمْدُ لله عَلَى كُلِّ حَالٍ" .                 صحيح (صحيح سنن أبي داود 3/949)</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وليقل لهُ أخوه أو صحابه : "يَرْحَمُكَ الله، فإذا قال له : يَرْحَمُكَ الله، فليقل: يَهْدِيكُمُ الله ويَصْلحُ بالَكُمْ" .                  (رواه البخاري ـ الفتح 10/608)</w:t>
      </w:r>
    </w:p>
    <w:p w:rsidR="0090044C" w:rsidRPr="0049768A" w:rsidRDefault="0090044C" w:rsidP="00091D9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قال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"إذَا عَطسَ أحدُكم فَحمِدَ الله فشَمِّتُوهُ، فإنْ لَمْ يَحْمِدِ</w:t>
      </w:r>
      <w:r w:rsidR="00091D93">
        <w:rPr>
          <w:rFonts w:ascii="Traditional Arabic" w:hAnsi="Traditional Arabic" w:cs="Traditional Arabic"/>
          <w:sz w:val="36"/>
          <w:szCs w:val="36"/>
          <w:rtl/>
        </w:rPr>
        <w:t xml:space="preserve"> الله، فلا تُشَمِّتُوهُ"</w:t>
      </w:r>
      <w:r w:rsidR="00091D93">
        <w:rPr>
          <w:rFonts w:ascii="Traditional Arabic" w:hAnsi="Traditional Arabic" w:cs="Traditional Arabic" w:hint="cs"/>
          <w:sz w:val="36"/>
          <w:szCs w:val="36"/>
          <w:rtl/>
        </w:rPr>
        <w:t>.</w:t>
      </w:r>
      <w:r w:rsidR="00091D93" w:rsidRPr="0049768A">
        <w:rPr>
          <w:rFonts w:cs="Traditional Arabic"/>
          <w:w w:val="90"/>
          <w:sz w:val="36"/>
          <w:szCs w:val="36"/>
          <w:vertAlign w:val="superscript"/>
          <w:rtl/>
        </w:rPr>
        <w:t>(</w:t>
      </w:r>
      <w:r w:rsidR="00091D93" w:rsidRPr="0049768A">
        <w:rPr>
          <w:rStyle w:val="a4"/>
          <w:rFonts w:cs="Traditional Arabic"/>
          <w:w w:val="90"/>
          <w:sz w:val="36"/>
          <w:szCs w:val="36"/>
          <w:rtl/>
        </w:rPr>
        <w:footnoteReference w:id="1051"/>
      </w:r>
      <w:r w:rsidR="00091D93" w:rsidRPr="0049768A">
        <w:rPr>
          <w:rFonts w:cs="Traditional Arabic"/>
          <w:w w:val="90"/>
          <w:sz w:val="36"/>
          <w:szCs w:val="36"/>
          <w:vertAlign w:val="superscript"/>
          <w:rtl/>
        </w:rPr>
        <w:t>)</w:t>
      </w:r>
      <w:r w:rsidRPr="0049768A">
        <w:rPr>
          <w:rFonts w:ascii="Traditional Arabic" w:hAnsi="Traditional Arabic" w:cs="Traditional Arabic"/>
          <w:sz w:val="36"/>
          <w:szCs w:val="36"/>
          <w:rtl/>
        </w:rPr>
        <w:t xml:space="preserve">                             </w:t>
      </w:r>
    </w:p>
    <w:p w:rsidR="0090044C" w:rsidRPr="0049768A" w:rsidRDefault="0090044C" w:rsidP="00121A83">
      <w:pPr>
        <w:bidi/>
        <w:rPr>
          <w:rFonts w:ascii="Traditional Arabic" w:hAnsi="Traditional Arabic" w:cs="Traditional Arabic"/>
          <w:b/>
          <w:bCs/>
          <w:sz w:val="36"/>
          <w:szCs w:val="36"/>
          <w:rtl/>
        </w:rPr>
      </w:pPr>
      <w:r w:rsidRPr="0049768A">
        <w:rPr>
          <w:rFonts w:ascii="Traditional Arabic" w:hAnsi="Traditional Arabic" w:cs="Traditional Arabic"/>
          <w:b/>
          <w:bCs/>
          <w:sz w:val="36"/>
          <w:szCs w:val="36"/>
          <w:rtl/>
        </w:rPr>
        <w:lastRenderedPageBreak/>
        <w:t xml:space="preserve">82ـ وإذا عطس الكافر يقال له </w:t>
      </w:r>
    </w:p>
    <w:p w:rsidR="0090044C" w:rsidRPr="0049768A" w:rsidRDefault="0090044C" w:rsidP="005D04DE">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"يهديكم الله ويُصْلحُ </w:t>
      </w:r>
      <w:r w:rsidR="005D04DE">
        <w:rPr>
          <w:rFonts w:ascii="Traditional Arabic" w:hAnsi="Traditional Arabic" w:cs="Traditional Arabic"/>
          <w:sz w:val="36"/>
          <w:szCs w:val="36"/>
          <w:rtl/>
        </w:rPr>
        <w:t>بَالَكُمْ"</w:t>
      </w:r>
      <w:r w:rsidR="005D04DE">
        <w:rPr>
          <w:rFonts w:ascii="Traditional Arabic" w:hAnsi="Traditional Arabic" w:cs="Traditional Arabic" w:hint="cs"/>
          <w:sz w:val="36"/>
          <w:szCs w:val="36"/>
          <w:rtl/>
        </w:rPr>
        <w:t>.</w:t>
      </w:r>
      <w:r w:rsidR="005D04DE" w:rsidRPr="0049768A">
        <w:rPr>
          <w:rFonts w:cs="Traditional Arabic" w:hint="cs"/>
          <w:sz w:val="36"/>
          <w:szCs w:val="36"/>
          <w:rtl/>
        </w:rPr>
        <w:t>(</w:t>
      </w:r>
      <w:r w:rsidR="005D04DE" w:rsidRPr="0049768A">
        <w:rPr>
          <w:rStyle w:val="a4"/>
          <w:rFonts w:cs="Traditional Arabic"/>
          <w:sz w:val="36"/>
          <w:szCs w:val="36"/>
          <w:rtl/>
        </w:rPr>
        <w:footnoteReference w:id="1052"/>
      </w:r>
      <w:r w:rsidR="005D04DE" w:rsidRPr="0049768A">
        <w:rPr>
          <w:rFonts w:cs="Traditional Arabic" w:hint="cs"/>
          <w:sz w:val="36"/>
          <w:szCs w:val="36"/>
          <w:rtl/>
        </w:rPr>
        <w:t>)</w:t>
      </w:r>
    </w:p>
    <w:p w:rsidR="0090044C" w:rsidRPr="0049768A" w:rsidRDefault="0090044C" w:rsidP="00121A83">
      <w:pPr>
        <w:bidi/>
        <w:rPr>
          <w:rFonts w:ascii="Traditional Arabic" w:hAnsi="Traditional Arabic" w:cs="Traditional Arabic"/>
          <w:b/>
          <w:bCs/>
          <w:sz w:val="36"/>
          <w:szCs w:val="36"/>
          <w:rtl/>
        </w:rPr>
      </w:pPr>
      <w:r w:rsidRPr="0049768A">
        <w:rPr>
          <w:rFonts w:ascii="Traditional Arabic" w:hAnsi="Traditional Arabic" w:cs="Traditional Arabic"/>
          <w:b/>
          <w:bCs/>
          <w:sz w:val="36"/>
          <w:szCs w:val="36"/>
          <w:rtl/>
        </w:rPr>
        <w:t>83ـ ما يقال للمتزوج بعد عقد النكاح</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"بارك الله لك، وبارك عليك، وجمع بينكما في خير".</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صحيح (صحيح سنن أبي داود 2/400)</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بارِك فيهما وبارِك لَهُما في بِنائهما"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رواه الطبراني في الكبي</w:t>
      </w:r>
      <w:r w:rsidR="00091D93">
        <w:rPr>
          <w:rFonts w:ascii="Traditional Arabic" w:hAnsi="Traditional Arabic" w:cs="Traditional Arabic"/>
          <w:sz w:val="36"/>
          <w:szCs w:val="36"/>
          <w:rtl/>
        </w:rPr>
        <w:t xml:space="preserve">ر وحسنه الألباني </w:t>
      </w:r>
      <w:r w:rsidRPr="0049768A">
        <w:rPr>
          <w:rFonts w:ascii="Traditional Arabic" w:hAnsi="Traditional Arabic" w:cs="Traditional Arabic"/>
          <w:sz w:val="36"/>
          <w:szCs w:val="36"/>
          <w:rtl/>
        </w:rPr>
        <w:t xml:space="preserve"> (آداب الزفاف ص 77)</w:t>
      </w:r>
    </w:p>
    <w:p w:rsidR="0090044C" w:rsidRPr="0049768A" w:rsidRDefault="0090044C" w:rsidP="00121A83">
      <w:pPr>
        <w:bidi/>
        <w:rPr>
          <w:rFonts w:ascii="Traditional Arabic" w:hAnsi="Traditional Arabic" w:cs="Traditional Arabic"/>
          <w:sz w:val="36"/>
          <w:szCs w:val="36"/>
          <w:rtl/>
        </w:rPr>
      </w:pPr>
    </w:p>
    <w:p w:rsidR="0090044C" w:rsidRPr="0049768A" w:rsidRDefault="0090044C" w:rsidP="005D04DE">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"على الخَيْرِ والبَرَكةِ وعلى خَيْرِ طائرِ" </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1053"/>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w:t>
      </w:r>
      <w:r w:rsidR="005D04DE">
        <w:rPr>
          <w:rFonts w:ascii="Traditional Arabic" w:hAnsi="Traditional Arabic" w:cs="Traditional Arabic" w:hint="cs"/>
          <w:sz w:val="36"/>
          <w:szCs w:val="36"/>
          <w:rtl/>
        </w:rPr>
        <w:t>.</w:t>
      </w:r>
      <w:r w:rsidR="005D04DE" w:rsidRPr="005D04DE">
        <w:rPr>
          <w:rFonts w:cs="Traditional Arabic" w:hint="cs"/>
          <w:sz w:val="36"/>
          <w:szCs w:val="36"/>
          <w:rtl/>
        </w:rPr>
        <w:t xml:space="preserve"> </w:t>
      </w:r>
      <w:r w:rsidR="005D04DE" w:rsidRPr="0049768A">
        <w:rPr>
          <w:rFonts w:cs="Traditional Arabic" w:hint="cs"/>
          <w:sz w:val="36"/>
          <w:szCs w:val="36"/>
          <w:rtl/>
        </w:rPr>
        <w:t>(</w:t>
      </w:r>
      <w:r w:rsidR="005D04DE" w:rsidRPr="0049768A">
        <w:rPr>
          <w:rStyle w:val="a4"/>
          <w:rFonts w:cs="Traditional Arabic"/>
          <w:sz w:val="36"/>
          <w:szCs w:val="36"/>
          <w:rtl/>
        </w:rPr>
        <w:footnoteReference w:id="1054"/>
      </w:r>
      <w:r w:rsidR="005D04DE"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84ـ ما يقول ويفعل المتزوج إذا دخلت عليه زوجته ليلة الزفاف</w:t>
      </w:r>
    </w:p>
    <w:p w:rsidR="0090044C" w:rsidRPr="0049768A" w:rsidRDefault="0090044C" w:rsidP="00E97467">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يأخذ بناصيتها ويقول : "اللَّهُمَّ إنِّي أسألُكَ مِنْ خَيْرِهَا وخَيْرِ مَا جُبِلَت عَلَيْهِ وأعُوذُ بِكَ مِنْ </w:t>
      </w:r>
      <w:r w:rsidR="00E97467">
        <w:rPr>
          <w:rFonts w:ascii="Traditional Arabic" w:hAnsi="Traditional Arabic" w:cs="Traditional Arabic"/>
          <w:sz w:val="36"/>
          <w:szCs w:val="36"/>
          <w:rtl/>
        </w:rPr>
        <w:t>شَرِّها وشرِّ مَا جُبلتْ عليه"</w:t>
      </w:r>
      <w:r w:rsidR="00E97467" w:rsidRPr="0049768A">
        <w:rPr>
          <w:rFonts w:ascii="Traditional Arabic" w:hAnsi="Traditional Arabic" w:cs="Traditional Arabic"/>
          <w:sz w:val="36"/>
          <w:szCs w:val="36"/>
          <w:rtl/>
        </w:rPr>
        <w:t>.</w:t>
      </w:r>
      <w:r w:rsidR="00E97467" w:rsidRPr="0049768A">
        <w:rPr>
          <w:rFonts w:cs="Traditional Arabic" w:hint="cs"/>
          <w:sz w:val="36"/>
          <w:szCs w:val="36"/>
          <w:rtl/>
        </w:rPr>
        <w:t>(</w:t>
      </w:r>
      <w:r w:rsidR="00E97467" w:rsidRPr="0049768A">
        <w:rPr>
          <w:rStyle w:val="a4"/>
          <w:rFonts w:cs="Traditional Arabic"/>
          <w:sz w:val="36"/>
          <w:szCs w:val="36"/>
          <w:rtl/>
        </w:rPr>
        <w:footnoteReference w:id="1055"/>
      </w:r>
      <w:r w:rsidR="00E97467"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85ـ الدعاء قبل الجماع</w:t>
      </w:r>
    </w:p>
    <w:p w:rsidR="0090044C" w:rsidRPr="0049768A" w:rsidRDefault="0090044C" w:rsidP="00E97467">
      <w:pPr>
        <w:bidi/>
        <w:rPr>
          <w:rFonts w:ascii="Traditional Arabic" w:hAnsi="Traditional Arabic" w:cs="Traditional Arabic"/>
          <w:sz w:val="36"/>
          <w:szCs w:val="36"/>
          <w:rtl/>
        </w:rPr>
      </w:pPr>
      <w:r w:rsidRPr="0049768A">
        <w:rPr>
          <w:rFonts w:ascii="Traditional Arabic" w:hAnsi="Traditional Arabic" w:cs="Traditional Arabic"/>
          <w:sz w:val="36"/>
          <w:szCs w:val="36"/>
          <w:rtl/>
        </w:rPr>
        <w:t>"لو أن أحدكم إذا أراد أن يأتي أهله قال: بسم الله، اللهم جنِّبنا الشيطان وجنِّب الشَّيطانَ ما رَزَقْتَنَا ، فإنه أن يقدر بينهما ولد في ذلك لم يضره شيطان أبداً"</w:t>
      </w:r>
      <w:r w:rsidR="00E97467" w:rsidRPr="0049768A">
        <w:rPr>
          <w:rFonts w:ascii="Traditional Arabic" w:hAnsi="Traditional Arabic" w:cs="Traditional Arabic"/>
          <w:sz w:val="36"/>
          <w:szCs w:val="36"/>
          <w:rtl/>
        </w:rPr>
        <w:t>.</w:t>
      </w:r>
      <w:r w:rsidR="00E97467" w:rsidRPr="0049768A">
        <w:rPr>
          <w:rFonts w:cs="Traditional Arabic" w:hint="cs"/>
          <w:sz w:val="36"/>
          <w:szCs w:val="36"/>
          <w:rtl/>
        </w:rPr>
        <w:t>(</w:t>
      </w:r>
      <w:r w:rsidR="00E97467" w:rsidRPr="0049768A">
        <w:rPr>
          <w:rStyle w:val="a4"/>
          <w:rFonts w:cs="Traditional Arabic"/>
          <w:sz w:val="36"/>
          <w:szCs w:val="36"/>
          <w:rtl/>
        </w:rPr>
        <w:footnoteReference w:id="1056"/>
      </w:r>
      <w:r w:rsidR="00E97467"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lastRenderedPageBreak/>
        <w:t>86ـ الدعاء للمولود عند تحنيكه</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"كان رسول الله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يؤتى بالصبيان فيدعو لهم بالبركة ويحنكهم" </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1057"/>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w:t>
      </w:r>
      <w:r w:rsidR="00E97467" w:rsidRPr="00E97467">
        <w:rPr>
          <w:rFonts w:ascii="Traditional Arabic" w:hAnsi="Traditional Arabic" w:cs="Traditional Arabic"/>
          <w:sz w:val="36"/>
          <w:szCs w:val="36"/>
          <w:rtl/>
        </w:rPr>
        <w:t xml:space="preserve"> </w:t>
      </w:r>
      <w:r w:rsidR="00E97467" w:rsidRPr="0049768A">
        <w:rPr>
          <w:rFonts w:ascii="Traditional Arabic" w:hAnsi="Traditional Arabic" w:cs="Traditional Arabic"/>
          <w:sz w:val="36"/>
          <w:szCs w:val="36"/>
          <w:rtl/>
        </w:rPr>
        <w:t>.</w:t>
      </w:r>
      <w:r w:rsidR="00E97467" w:rsidRPr="0049768A">
        <w:rPr>
          <w:rFonts w:cs="Traditional Arabic" w:hint="cs"/>
          <w:sz w:val="36"/>
          <w:szCs w:val="36"/>
          <w:rtl/>
        </w:rPr>
        <w:t>(</w:t>
      </w:r>
      <w:r w:rsidR="00E97467" w:rsidRPr="0049768A">
        <w:rPr>
          <w:rStyle w:val="a4"/>
          <w:rFonts w:cs="Traditional Arabic"/>
          <w:sz w:val="36"/>
          <w:szCs w:val="36"/>
          <w:rtl/>
        </w:rPr>
        <w:footnoteReference w:id="1058"/>
      </w:r>
      <w:r w:rsidR="00E97467" w:rsidRPr="0049768A">
        <w:rPr>
          <w:rFonts w:cs="Traditional Arabic" w:hint="cs"/>
          <w:sz w:val="36"/>
          <w:szCs w:val="36"/>
          <w:rtl/>
        </w:rPr>
        <w:t>)</w:t>
      </w:r>
    </w:p>
    <w:p w:rsidR="0090044C" w:rsidRPr="0049768A" w:rsidRDefault="0090044C" w:rsidP="00E97467">
      <w:pPr>
        <w:bidi/>
        <w:rPr>
          <w:rFonts w:ascii="Traditional Arabic" w:hAnsi="Traditional Arabic" w:cs="Traditional Arabic"/>
          <w:sz w:val="36"/>
          <w:szCs w:val="36"/>
          <w:rtl/>
        </w:rPr>
      </w:pPr>
      <w:r w:rsidRPr="0049768A">
        <w:rPr>
          <w:rFonts w:ascii="Traditional Arabic" w:hAnsi="Traditional Arabic" w:cs="Traditional Arabic"/>
          <w:sz w:val="36"/>
          <w:szCs w:val="36"/>
          <w:rtl/>
        </w:rPr>
        <w:br w:type="page"/>
      </w:r>
      <w:r w:rsidRPr="0049768A">
        <w:rPr>
          <w:rFonts w:ascii="Traditional Arabic" w:hAnsi="Traditional Arabic" w:cs="Traditional Arabic"/>
          <w:sz w:val="36"/>
          <w:szCs w:val="36"/>
          <w:rtl/>
        </w:rPr>
        <w:lastRenderedPageBreak/>
        <w:t>88ـ الدعاء عند رؤية الهلال</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أهِلْلُه عَلَيْنَا باليُمنِ والإيْمَانِ، والسلامَةِ والإسْلامِ، رَبِّي ورَبُّك الله"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صحيح (صحيح الترمذي 3/157)</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89ـ ما يقال عند الذبح أو النحر</w:t>
      </w:r>
    </w:p>
    <w:p w:rsidR="0090044C" w:rsidRPr="0049768A" w:rsidRDefault="0090044C" w:rsidP="00E97467">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يقول الرجل عند الذبح : "بسم الله والله أكبر [اللهم منك ولك] اللهم </w:t>
      </w:r>
      <w:r w:rsidR="00E97467">
        <w:rPr>
          <w:rFonts w:ascii="Traditional Arabic" w:hAnsi="Traditional Arabic" w:cs="Traditional Arabic"/>
          <w:sz w:val="36"/>
          <w:szCs w:val="36"/>
          <w:rtl/>
        </w:rPr>
        <w:t>تقبل مني"</w:t>
      </w:r>
      <w:r w:rsidR="00E97467" w:rsidRPr="0049768A">
        <w:rPr>
          <w:rFonts w:ascii="Traditional Arabic" w:hAnsi="Traditional Arabic" w:cs="Traditional Arabic"/>
          <w:sz w:val="36"/>
          <w:szCs w:val="36"/>
          <w:rtl/>
        </w:rPr>
        <w:t>.</w:t>
      </w:r>
      <w:r w:rsidR="00E97467" w:rsidRPr="0049768A">
        <w:rPr>
          <w:rFonts w:cs="Traditional Arabic" w:hint="cs"/>
          <w:sz w:val="36"/>
          <w:szCs w:val="36"/>
          <w:rtl/>
        </w:rPr>
        <w:t>(</w:t>
      </w:r>
      <w:r w:rsidR="00E97467" w:rsidRPr="0049768A">
        <w:rPr>
          <w:rStyle w:val="a4"/>
          <w:rFonts w:cs="Traditional Arabic"/>
          <w:sz w:val="36"/>
          <w:szCs w:val="36"/>
          <w:rtl/>
        </w:rPr>
        <w:footnoteReference w:id="1059"/>
      </w:r>
      <w:r w:rsidR="00E97467"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90ـ دعاء الأضحية</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"بسم الله ، اللَّهُمَّ تقبل من محمد، وآل محمد، ومن أمة محمد".</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حسن (صحيح سنن أبي داود 2/537)</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91ـ من أحس وجعاً في جسده</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"ضَعْ يَدَكَ عَلى الذي تألَّم من جَسدِك وقل: باسم الله، ثلاثاً، وقل سبع مرات: أعوذُ بالله وقُدْرَتِهِ من شَرِّ مَا أَجِدُ وأُحَاذِرُ".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(رواه مسلم 4/1728)</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92ـ ما يقال عند زيارة المريض وما يقرأ عليه لرقيته</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"لا بأْسَ طَهُورٌ إنْ شَاءَ الله" .                    (رواه البخاري ـ الفتح 10/118)</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اشْفِ عَبدكَ يَنْكَأ لَكَ عَدُوّاً، أوْ يمشِي لكَ إلى جَنَازةٍ"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صحيح (صحيح سنن أبي داود 2/600)</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ما من عبد مسلم يَعُود مريضاً لم يحضر أجلُهُ فيقول سبع مرات : "أسأل الله العظيم رب العرش العظيم أن يشفيك إلا عُوفي"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صحيح (صحيح الترمذي 2/210)</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"بسمِ الله أرقيك من كُلِّ شَيءٍ يؤذيك، من شرِّ كل نفس، وعَيْنٍ حَاسِدَةٍ بسم الله أرقيك، والله يشفيك"                             صحيح (صحيح الترمذي 1/287)</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"أذهب البأسَ ، ربَّ الناسِ، إشْف وأنْتَ الشافي لا شفاء إلا شِفاؤك شِفَاءً لا يُغادِرُ سَقماً" .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(رواه البخاري ـ الفتح 10/131)</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93ـ دعاء الريح إذا هاجت</w:t>
      </w:r>
    </w:p>
    <w:p w:rsidR="0090044C" w:rsidRPr="0049768A" w:rsidRDefault="0090044C" w:rsidP="00E97467">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إِنِّي أسألك خَيْرَها ، وخير ما فيها، وخيرَ ما أُرسِلَتْ به، وأعُوذُ بِكَ من شرِّ ما فيها وشرِّ ما أُرْسِلَت بِهِ"</w:t>
      </w:r>
      <w:r w:rsidR="00E97467" w:rsidRPr="0049768A">
        <w:rPr>
          <w:rFonts w:ascii="Traditional Arabic" w:hAnsi="Traditional Arabic" w:cs="Traditional Arabic"/>
          <w:sz w:val="36"/>
          <w:szCs w:val="36"/>
          <w:rtl/>
        </w:rPr>
        <w:t>.</w:t>
      </w:r>
      <w:r w:rsidR="00E97467" w:rsidRPr="0049768A">
        <w:rPr>
          <w:rFonts w:cs="Traditional Arabic" w:hint="cs"/>
          <w:sz w:val="36"/>
          <w:szCs w:val="36"/>
          <w:rtl/>
        </w:rPr>
        <w:t>(</w:t>
      </w:r>
      <w:r w:rsidR="00E97467" w:rsidRPr="0049768A">
        <w:rPr>
          <w:rStyle w:val="a4"/>
          <w:rFonts w:cs="Traditional Arabic"/>
          <w:sz w:val="36"/>
          <w:szCs w:val="36"/>
          <w:rtl/>
        </w:rPr>
        <w:footnoteReference w:id="1060"/>
      </w:r>
      <w:r w:rsidR="00E97467"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إنِّي أسألك خَيْرَهَا وأعُوذُ بِكَ من شرِّهَا"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صحيح (صحيح سنن ابن ماجه 2/305)</w:t>
      </w:r>
    </w:p>
    <w:p w:rsidR="0090044C" w:rsidRPr="0049768A" w:rsidRDefault="0090044C" w:rsidP="00121A83">
      <w:pPr>
        <w:bidi/>
        <w:rPr>
          <w:rFonts w:ascii="Traditional Arabic" w:hAnsi="Traditional Arabic" w:cs="Traditional Arabic"/>
          <w:sz w:val="36"/>
          <w:szCs w:val="36"/>
          <w:rtl/>
        </w:rPr>
      </w:pP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94ـ دعاء الاستسقاء</w:t>
      </w:r>
    </w:p>
    <w:p w:rsidR="00E97467" w:rsidRDefault="0090044C" w:rsidP="00E97467">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أغِثْنَا، اللَّهُمَّ أ</w:t>
      </w:r>
      <w:r w:rsidR="00E97467">
        <w:rPr>
          <w:rFonts w:ascii="Traditional Arabic" w:hAnsi="Traditional Arabic" w:cs="Traditional Arabic"/>
          <w:sz w:val="36"/>
          <w:szCs w:val="36"/>
          <w:rtl/>
        </w:rPr>
        <w:t>غِثْنَا، اللَّهُمَّ أَغِثْنَا"</w:t>
      </w:r>
      <w:r w:rsidR="00E97467" w:rsidRPr="0049768A">
        <w:rPr>
          <w:rFonts w:ascii="Traditional Arabic" w:hAnsi="Traditional Arabic" w:cs="Traditional Arabic"/>
          <w:sz w:val="36"/>
          <w:szCs w:val="36"/>
          <w:rtl/>
        </w:rPr>
        <w:t>.</w:t>
      </w:r>
      <w:r w:rsidR="00E97467" w:rsidRPr="0049768A">
        <w:rPr>
          <w:rFonts w:cs="Traditional Arabic" w:hint="cs"/>
          <w:sz w:val="36"/>
          <w:szCs w:val="36"/>
          <w:rtl/>
        </w:rPr>
        <w:t>(</w:t>
      </w:r>
      <w:r w:rsidR="00E97467" w:rsidRPr="0049768A">
        <w:rPr>
          <w:rStyle w:val="a4"/>
          <w:rFonts w:cs="Traditional Arabic"/>
          <w:sz w:val="36"/>
          <w:szCs w:val="36"/>
          <w:rtl/>
        </w:rPr>
        <w:footnoteReference w:id="1061"/>
      </w:r>
      <w:r w:rsidR="00E97467" w:rsidRPr="0049768A">
        <w:rPr>
          <w:rFonts w:cs="Traditional Arabic" w:hint="cs"/>
          <w:sz w:val="36"/>
          <w:szCs w:val="36"/>
          <w:rtl/>
        </w:rPr>
        <w:t>)</w:t>
      </w:r>
    </w:p>
    <w:p w:rsidR="0090044C" w:rsidRPr="0049768A" w:rsidRDefault="0090044C" w:rsidP="00E97467">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"اللَّهُمَّ اسقِنَا غَيثاً مُغيثاً، مَريئاً مريعاً نافعاً غير ضارٍّ ، عاجِلاً غيرَ آجِل" .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صحيح (صحيح سنن أبي داود 1/216)</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"اللَّهُمَّ اسق عِبَادَكَ وبَهَائِمَك، وانشُرْ رحمتَكَ، واحي بَلدَكَ الميِّت".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حسن (صحيح سنن أبي داود 1/218)</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95ـ الدعاء عند نزول المطر</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صيِّباً نافعاً" .                                           (رواه البخاري 2/84)</w:t>
      </w:r>
    </w:p>
    <w:p w:rsidR="0090044C" w:rsidRPr="0049768A" w:rsidRDefault="0090044C" w:rsidP="00121A83">
      <w:pPr>
        <w:bidi/>
        <w:rPr>
          <w:rFonts w:ascii="Traditional Arabic" w:hAnsi="Traditional Arabic" w:cs="Traditional Arabic"/>
          <w:b/>
          <w:bCs/>
          <w:sz w:val="36"/>
          <w:szCs w:val="36"/>
          <w:rtl/>
        </w:rPr>
      </w:pPr>
      <w:r w:rsidRPr="0049768A">
        <w:rPr>
          <w:rFonts w:ascii="Traditional Arabic" w:hAnsi="Traditional Arabic" w:cs="Traditional Arabic"/>
          <w:b/>
          <w:bCs/>
          <w:sz w:val="36"/>
          <w:szCs w:val="36"/>
          <w:rtl/>
        </w:rPr>
        <w:t xml:space="preserve">96ـ الدعاء بعد نزول المطر </w:t>
      </w:r>
    </w:p>
    <w:p w:rsidR="0090044C" w:rsidRPr="0049768A" w:rsidRDefault="0090044C" w:rsidP="008A4418">
      <w:pPr>
        <w:bidi/>
        <w:rPr>
          <w:rFonts w:ascii="Traditional Arabic" w:hAnsi="Traditional Arabic" w:cs="Traditional Arabic"/>
          <w:sz w:val="36"/>
          <w:szCs w:val="36"/>
          <w:rtl/>
        </w:rPr>
      </w:pPr>
      <w:r w:rsidRPr="0049768A">
        <w:rPr>
          <w:rFonts w:ascii="Traditional Arabic" w:hAnsi="Traditional Arabic" w:cs="Traditional Arabic"/>
          <w:sz w:val="36"/>
          <w:szCs w:val="36"/>
          <w:rtl/>
        </w:rPr>
        <w:t>"مُطِرْنا بِفَضْل الله ورَحْمَتِهِ" .</w:t>
      </w:r>
      <w:r w:rsidR="008A4418" w:rsidRPr="0049768A">
        <w:rPr>
          <w:rFonts w:cs="Traditional Arabic" w:hint="cs"/>
          <w:sz w:val="36"/>
          <w:szCs w:val="36"/>
          <w:rtl/>
        </w:rPr>
        <w:t>(</w:t>
      </w:r>
      <w:r w:rsidR="008A4418" w:rsidRPr="0049768A">
        <w:rPr>
          <w:rStyle w:val="a4"/>
          <w:rFonts w:cs="Traditional Arabic"/>
          <w:sz w:val="36"/>
          <w:szCs w:val="36"/>
          <w:rtl/>
        </w:rPr>
        <w:footnoteReference w:id="1062"/>
      </w:r>
      <w:r w:rsidR="008A4418"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97ـ الدعاء عند سماع الرعد</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كان عبد الله بن الزبير رضي الله عنهما إذا سمع الرعد ترك الحديث وقال: "سُبْحَان الذي يُسَبِّحُ الرَّعدُ بحمده والملائكة منْ خِيفَتِهِ"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إسناده صحيح (الكلم الطيب ـ تحقيق الألباني ص 156)</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98ـ ما يقول إذا كثر المطر وخيف منه الضرر</w:t>
      </w:r>
    </w:p>
    <w:p w:rsidR="0090044C" w:rsidRPr="0049768A" w:rsidRDefault="0090044C" w:rsidP="008A4418">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حوَالَيْنا وَلاَ عَلَيْنَا، اللَّهُمَّ على الآكَامِ والظَّرَابِ وبُطُونِ الأو</w:t>
      </w:r>
      <w:r w:rsidR="008A4418" w:rsidRPr="0049768A">
        <w:rPr>
          <w:rFonts w:ascii="Traditional Arabic" w:hAnsi="Traditional Arabic" w:cs="Traditional Arabic"/>
          <w:sz w:val="36"/>
          <w:szCs w:val="36"/>
          <w:rtl/>
        </w:rPr>
        <w:t>دِيَةِ، ومنابتِ الشَّجَرِ"</w:t>
      </w:r>
      <w:r w:rsidR="008A4418" w:rsidRPr="0049768A">
        <w:rPr>
          <w:rFonts w:ascii="Traditional Arabic" w:hAnsi="Traditional Arabic" w:cs="Traditional Arabic" w:hint="cs"/>
          <w:sz w:val="36"/>
          <w:szCs w:val="36"/>
          <w:rtl/>
        </w:rPr>
        <w:t>.</w:t>
      </w:r>
      <w:r w:rsidR="008A4418" w:rsidRPr="0049768A">
        <w:rPr>
          <w:rFonts w:cs="Traditional Arabic" w:hint="cs"/>
          <w:sz w:val="36"/>
          <w:szCs w:val="36"/>
          <w:rtl/>
        </w:rPr>
        <w:t>(</w:t>
      </w:r>
      <w:r w:rsidR="008A4418" w:rsidRPr="0049768A">
        <w:rPr>
          <w:rStyle w:val="a4"/>
          <w:rFonts w:cs="Traditional Arabic"/>
          <w:sz w:val="36"/>
          <w:szCs w:val="36"/>
          <w:rtl/>
        </w:rPr>
        <w:footnoteReference w:id="1063"/>
      </w:r>
      <w:r w:rsidR="008A4418"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99ـ تذكرة في فضل عيادة المريض</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قال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"إنَ المسلم إذا عاد أخاهُ لم يزل في خُرفَةِ الجنة"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صحيح (صحيح الترمذي 1/258)</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قيل ما خُرفَةُ الجنة ؟ قال : "جناها"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وقال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"ما من مُسلم يعودُ مسلماً غُدوةً، إلاَّ صلى عليه سبعُون ألف ملكٍ حتى يُمسي، و إن عاده عشيةً إلاَّ صلى عليه سبعُون ألف ملكٍ حتى يصبح وكان لَهُ خريفٌ في الجنة" .                       صحيح (صحيح الترمذي 1/286)</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100ـ ما يقول من يئس من حياته</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اغْفِرْ لي وارْحَمْنِي وأ</w:t>
      </w:r>
      <w:r w:rsidR="008A4418" w:rsidRPr="0049768A">
        <w:rPr>
          <w:rFonts w:ascii="Traditional Arabic" w:hAnsi="Traditional Arabic" w:cs="Traditional Arabic"/>
          <w:sz w:val="36"/>
          <w:szCs w:val="36"/>
          <w:rtl/>
        </w:rPr>
        <w:t>َلحِقْنِي بالرفِيقِ".</w:t>
      </w:r>
      <w:r w:rsidR="008A4418" w:rsidRPr="0049768A">
        <w:rPr>
          <w:rFonts w:cs="Traditional Arabic" w:hint="cs"/>
          <w:sz w:val="36"/>
          <w:szCs w:val="36"/>
          <w:rtl/>
        </w:rPr>
        <w:t>(</w:t>
      </w:r>
      <w:r w:rsidR="008A4418" w:rsidRPr="0049768A">
        <w:rPr>
          <w:rStyle w:val="a4"/>
          <w:rFonts w:cs="Traditional Arabic"/>
          <w:sz w:val="36"/>
          <w:szCs w:val="36"/>
          <w:rtl/>
        </w:rPr>
        <w:footnoteReference w:id="1064"/>
      </w:r>
      <w:r w:rsidR="008A4418"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90044C" w:rsidRPr="0049768A" w:rsidRDefault="0090044C" w:rsidP="008A4418">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w:t>
      </w:r>
      <w:r w:rsidR="008A4418" w:rsidRPr="0049768A">
        <w:rPr>
          <w:rFonts w:ascii="Traditional Arabic" w:hAnsi="Traditional Arabic" w:cs="Traditional Arabic"/>
          <w:sz w:val="36"/>
          <w:szCs w:val="36"/>
          <w:rtl/>
        </w:rPr>
        <w:t>ُمَّ الرَّفيق الأعلى"</w:t>
      </w:r>
      <w:r w:rsidR="008A4418" w:rsidRPr="0049768A">
        <w:rPr>
          <w:rFonts w:ascii="Traditional Arabic" w:hAnsi="Traditional Arabic" w:cs="Traditional Arabic" w:hint="cs"/>
          <w:sz w:val="36"/>
          <w:szCs w:val="36"/>
          <w:rtl/>
        </w:rPr>
        <w:t>.</w:t>
      </w:r>
      <w:r w:rsidR="008A4418" w:rsidRPr="0049768A">
        <w:rPr>
          <w:rFonts w:cs="Traditional Arabic" w:hint="cs"/>
          <w:sz w:val="36"/>
          <w:szCs w:val="36"/>
          <w:rtl/>
        </w:rPr>
        <w:t>(</w:t>
      </w:r>
      <w:r w:rsidR="008A4418" w:rsidRPr="0049768A">
        <w:rPr>
          <w:rStyle w:val="a4"/>
          <w:rFonts w:cs="Traditional Arabic"/>
          <w:sz w:val="36"/>
          <w:szCs w:val="36"/>
          <w:rtl/>
        </w:rPr>
        <w:footnoteReference w:id="1065"/>
      </w:r>
      <w:r w:rsidR="008A4418"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101ـ كراهية تمني الموت لضر نزل بالإنسان</w:t>
      </w:r>
    </w:p>
    <w:p w:rsidR="0090044C" w:rsidRPr="0049768A" w:rsidRDefault="0090044C" w:rsidP="008A4418">
      <w:pPr>
        <w:bidi/>
        <w:rPr>
          <w:rFonts w:ascii="Traditional Arabic" w:hAnsi="Traditional Arabic" w:cs="Traditional Arabic"/>
          <w:sz w:val="36"/>
          <w:szCs w:val="36"/>
          <w:rtl/>
        </w:rPr>
      </w:pPr>
      <w:r w:rsidRPr="0049768A">
        <w:rPr>
          <w:rFonts w:ascii="Traditional Arabic" w:hAnsi="Traditional Arabic" w:cs="Traditional Arabic"/>
          <w:sz w:val="36"/>
          <w:szCs w:val="36"/>
          <w:rtl/>
        </w:rPr>
        <w:t>"لا يَدْعُوَنَّ أحدُكُم بالموتِ لضُرٍّ نَزَلَ بِهِ ولكِنْ ليقل: "اللَّهُمَّ أحْيِنِي ما كَانَتِ الحياةُ خيراً لي، وتوفَّن</w:t>
      </w:r>
      <w:r w:rsidR="008A4418" w:rsidRPr="0049768A">
        <w:rPr>
          <w:rFonts w:ascii="Traditional Arabic" w:hAnsi="Traditional Arabic" w:cs="Traditional Arabic"/>
          <w:sz w:val="36"/>
          <w:szCs w:val="36"/>
          <w:rtl/>
        </w:rPr>
        <w:t>ي إذا كانتِ الوفاةُ خيراً لي" .</w:t>
      </w:r>
      <w:r w:rsidR="008A4418" w:rsidRPr="0049768A">
        <w:rPr>
          <w:rFonts w:cs="Traditional Arabic" w:hint="cs"/>
          <w:sz w:val="36"/>
          <w:szCs w:val="36"/>
          <w:rtl/>
        </w:rPr>
        <w:t xml:space="preserve"> (</w:t>
      </w:r>
      <w:r w:rsidR="008A4418" w:rsidRPr="0049768A">
        <w:rPr>
          <w:rStyle w:val="a4"/>
          <w:rFonts w:cs="Traditional Arabic"/>
          <w:sz w:val="36"/>
          <w:szCs w:val="36"/>
          <w:rtl/>
        </w:rPr>
        <w:footnoteReference w:id="1066"/>
      </w:r>
      <w:r w:rsidR="008A4418"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102ـ من رأى مبتلى</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"من رأى مُبْتَلى فقال: الحمدُ لله الذي عَافانِي مِمَّا ابتلاك به، وفضَّلَني على كثيرٍ مِمَّنْ خَلَق تفضيلاً لم يُصبه ذَلِكَ البلاءُ".</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صحيح (صحيح الترمذي 3/153)</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lastRenderedPageBreak/>
        <w:t>103ـ تلقين المحتضر</w:t>
      </w:r>
    </w:p>
    <w:p w:rsidR="0090044C" w:rsidRPr="0049768A" w:rsidRDefault="0090044C" w:rsidP="00091D9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"قال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"لقِّنُوا موتاك</w:t>
      </w:r>
      <w:r w:rsidR="00091D93">
        <w:rPr>
          <w:rFonts w:ascii="Traditional Arabic" w:hAnsi="Traditional Arabic" w:cs="Traditional Arabic"/>
          <w:sz w:val="36"/>
          <w:szCs w:val="36"/>
          <w:rtl/>
        </w:rPr>
        <w:t>ُم قَوْل: لا إلَهَ إلاَّ الله"</w:t>
      </w:r>
      <w:r w:rsidR="00091D93">
        <w:rPr>
          <w:rFonts w:ascii="Traditional Arabic" w:hAnsi="Traditional Arabic" w:cs="Traditional Arabic" w:hint="cs"/>
          <w:sz w:val="36"/>
          <w:szCs w:val="36"/>
          <w:rtl/>
        </w:rPr>
        <w:t>.</w:t>
      </w:r>
      <w:r w:rsidR="00091D93" w:rsidRPr="0049768A">
        <w:rPr>
          <w:rFonts w:cs="Traditional Arabic"/>
          <w:w w:val="90"/>
          <w:sz w:val="36"/>
          <w:szCs w:val="36"/>
          <w:vertAlign w:val="superscript"/>
          <w:rtl/>
        </w:rPr>
        <w:t>(</w:t>
      </w:r>
      <w:r w:rsidR="00091D93" w:rsidRPr="0049768A">
        <w:rPr>
          <w:rStyle w:val="a4"/>
          <w:rFonts w:cs="Traditional Arabic"/>
          <w:w w:val="90"/>
          <w:sz w:val="36"/>
          <w:szCs w:val="36"/>
          <w:rtl/>
        </w:rPr>
        <w:footnoteReference w:id="1067"/>
      </w:r>
      <w:r w:rsidR="00091D93" w:rsidRPr="0049768A">
        <w:rPr>
          <w:rFonts w:cs="Traditional Arabic"/>
          <w:w w:val="90"/>
          <w:sz w:val="36"/>
          <w:szCs w:val="36"/>
          <w:vertAlign w:val="superscript"/>
          <w:rtl/>
        </w:rPr>
        <w:t>)</w:t>
      </w:r>
      <w:r w:rsidRPr="0049768A">
        <w:rPr>
          <w:rFonts w:ascii="Traditional Arabic" w:hAnsi="Traditional Arabic" w:cs="Traditional Arabic"/>
          <w:sz w:val="36"/>
          <w:szCs w:val="36"/>
          <w:rtl/>
        </w:rPr>
        <w:t xml:space="preserve">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"من كَانَ آخرُ كلامِه لا إلَهَ إلاَّ الله دخل الجنة"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صحيح (صحيح سنن أبي داود 2/602)</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104ـ الدعاء عند إغماض الميت</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"اللهم اغفر (لفلان) وارفعِ درجَتَهُ من المهديِّين واخلُفْهُ في عَقبِهِ في الغَابِرينَ واغفِرْ لنَا ولَهُ يا ربَّ العالمينَ وافسَحْ لهُ في قبرِه ونوِّر لَهُ فيه".           (رواه مسلم 2/634)</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105ـ ما يقول من مات له ميت</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ما من عبد تصيبه مصيبة فيقول : "إنا لله وإنَّا إليه راجعون، اللَّهُمَّ أجرني في مُصيبتي واخلُف لي خيراً مِنْها، إلا آجَرَهُ الله تعالى في مُصِيبتِهِ وأخلف لَهُ خَيْراً مِنْهَا" .                                                     (رواه مسلم 2/622)</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106ـ الدعاء للميت والصلاة عليه</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"اللَّهُمَّ اغْفِرْ لَهُ وارحمْهُ وعافِهِ واعفُ عنه وأكرم نُزُله ووسِّع مُدْخَله، واغسله بالماء والثلجِ والبرد، ونَقِّه من الخطايا كما نقَّيْتَ الثوبَ الأبيض من الدّنَس، وأبدِلْهُ داراً خيراً من دارِهِ، وأهلاً خيراً من أهله وزوجاً خيراً من زوجه </w:t>
      </w:r>
      <w:r w:rsidRPr="0049768A">
        <w:rPr>
          <w:rFonts w:ascii="Traditional Arabic" w:hAnsi="Traditional Arabic" w:cs="Traditional Arabic"/>
          <w:sz w:val="36"/>
          <w:szCs w:val="36"/>
          <w:rtl/>
        </w:rPr>
        <w:lastRenderedPageBreak/>
        <w:t>وأدْخِلهُ الجنَّة وأعِذه من عذاب القبرِ (ومن عذاب النَّار)"                     (رواه مسلم 2/663)</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"اللَّهُمَّ إن فُلانَ بن فَلان في ذِمَّتِك، وحبْلِ جِوارِكَ، فَقِهِ من فتنة القبر وعذاب النَّار، وأنت أهلُ الوفاءِ والحقِّ ، فاغفِرْ لَهُ وارحمْهُ إنَّك أنتَ الغفورُ الرَّحيم" .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صحيح (صحيح ابن ماجه 1/251)</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"اللَّهُمَّ عبدك وابن عبدك وابن أمتك احتاج إلى رحمتك، وأنت غني عن عذابِه، إن كان مُحسناً فزده في حسناته وإن كان مُسيئاً فتجاوز عنه" رواه الحاكم وصححه ووافقه الذهبي .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(انظر أحكام الجنائز للألباني ص 159)</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وإن كان الميت صبيّاً : "اللَّهُمَّ أعِذه من عذاب القبر"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حسن (أحكام الجنائز للألباني ص 161)</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"اللَّهُمَّ اجعله فرطاً وسلفاً، وأجراً) .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موقوف على الحسن ـ البخاري تعليقاً</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107ـ عند إدخال الميت القبر</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"بِسْمِ الله وبِالله، وَعَلَى مِلَّةِ رَسُولِ الله (أو على سُنَّة رسول الله).</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صحيح (صحيح الترمذي 1/306)</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108ـ ما يقال عند الدفن</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"كان النبي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إذا فرغ من دفن الميت وَقَفَ عليه فقال: استغْفِرُوا لأخيكم وسلوا له التثبيتَ فإنهُ الآن يُسأل".</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صحيح (صحيح سنن أبي داود 2/620)</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lastRenderedPageBreak/>
        <w:t>109ـ دعاء زيارة القبور</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"السَّلامُ عَلَيْكُم أهْلَ الدِّيار، من المؤمِنينَ والمسلمين ويَرحَمُ الله المُسْتقدمين منَّا والمُستأخِرِين وإنَّا إن شاء الله بِكُمْ للاحِقُونَ".</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110ـ دعاء التعزية</w:t>
      </w:r>
    </w:p>
    <w:p w:rsidR="0090044C" w:rsidRPr="0049768A" w:rsidRDefault="0090044C" w:rsidP="00E97467">
      <w:pPr>
        <w:bidi/>
        <w:rPr>
          <w:rFonts w:ascii="Traditional Arabic" w:hAnsi="Traditional Arabic" w:cs="Traditional Arabic"/>
          <w:sz w:val="36"/>
          <w:szCs w:val="36"/>
          <w:rtl/>
        </w:rPr>
      </w:pPr>
      <w:r w:rsidRPr="0049768A">
        <w:rPr>
          <w:rFonts w:ascii="Traditional Arabic" w:hAnsi="Traditional Arabic" w:cs="Traditional Arabic"/>
          <w:sz w:val="36"/>
          <w:szCs w:val="36"/>
          <w:rtl/>
        </w:rPr>
        <w:t>"إن لله ما أخَذَ ولَهُ ما أعْطَى، وكُلُّ شيءٍ عِنْدَهُ ب</w:t>
      </w:r>
      <w:r w:rsidR="00E97467">
        <w:rPr>
          <w:rFonts w:ascii="Traditional Arabic" w:hAnsi="Traditional Arabic" w:cs="Traditional Arabic"/>
          <w:sz w:val="36"/>
          <w:szCs w:val="36"/>
          <w:rtl/>
        </w:rPr>
        <w:t>ِأجلٍ مُسمى.. فلتصبر ولتحتسب"</w:t>
      </w:r>
      <w:r w:rsidR="00E97467" w:rsidRPr="0049768A">
        <w:rPr>
          <w:rFonts w:ascii="Traditional Arabic" w:hAnsi="Traditional Arabic" w:cs="Traditional Arabic"/>
          <w:sz w:val="36"/>
          <w:szCs w:val="36"/>
          <w:rtl/>
        </w:rPr>
        <w:t>.</w:t>
      </w:r>
      <w:r w:rsidR="00E97467" w:rsidRPr="0049768A">
        <w:rPr>
          <w:rFonts w:cs="Traditional Arabic" w:hint="cs"/>
          <w:sz w:val="36"/>
          <w:szCs w:val="36"/>
          <w:rtl/>
        </w:rPr>
        <w:t>(</w:t>
      </w:r>
      <w:r w:rsidR="00E97467" w:rsidRPr="0049768A">
        <w:rPr>
          <w:rStyle w:val="a4"/>
          <w:rFonts w:cs="Traditional Arabic"/>
          <w:sz w:val="36"/>
          <w:szCs w:val="36"/>
          <w:rtl/>
        </w:rPr>
        <w:footnoteReference w:id="1068"/>
      </w:r>
      <w:r w:rsidR="00E97467" w:rsidRPr="0049768A">
        <w:rPr>
          <w:rFonts w:cs="Traditional Arabic" w:hint="cs"/>
          <w:sz w:val="36"/>
          <w:szCs w:val="36"/>
          <w:rtl/>
        </w:rPr>
        <w:t>)</w:t>
      </w:r>
    </w:p>
    <w:p w:rsidR="0090044C" w:rsidRPr="0049768A" w:rsidRDefault="0090044C" w:rsidP="00121A83">
      <w:pPr>
        <w:bidi/>
        <w:rPr>
          <w:rFonts w:ascii="Traditional Arabic" w:hAnsi="Traditional Arabic" w:cs="Traditional Arabic"/>
          <w:b/>
          <w:bCs/>
          <w:sz w:val="36"/>
          <w:szCs w:val="36"/>
          <w:rtl/>
        </w:rPr>
      </w:pPr>
      <w:r w:rsidRPr="0049768A">
        <w:rPr>
          <w:rFonts w:ascii="Traditional Arabic" w:hAnsi="Traditional Arabic" w:cs="Traditional Arabic"/>
          <w:b/>
          <w:bCs/>
          <w:sz w:val="36"/>
          <w:szCs w:val="36"/>
          <w:rtl/>
        </w:rPr>
        <w:t>أذكار في الحج والعمرة</w:t>
      </w:r>
    </w:p>
    <w:p w:rsidR="0090044C" w:rsidRPr="0049768A" w:rsidRDefault="0090044C" w:rsidP="00121A83">
      <w:pPr>
        <w:bidi/>
        <w:rPr>
          <w:rFonts w:ascii="Traditional Arabic" w:hAnsi="Traditional Arabic" w:cs="Traditional Arabic"/>
          <w:b/>
          <w:bCs/>
          <w:sz w:val="36"/>
          <w:szCs w:val="36"/>
          <w:rtl/>
        </w:rPr>
      </w:pPr>
      <w:r w:rsidRPr="0049768A">
        <w:rPr>
          <w:rFonts w:ascii="Traditional Arabic" w:hAnsi="Traditional Arabic" w:cs="Traditional Arabic"/>
          <w:b/>
          <w:bCs/>
          <w:sz w:val="36"/>
          <w:szCs w:val="36"/>
          <w:rtl/>
        </w:rPr>
        <w:t>111ـ كيف يُلبّي المُحرم في الحج أو العمرة</w:t>
      </w:r>
    </w:p>
    <w:p w:rsidR="0090044C" w:rsidRPr="0049768A" w:rsidRDefault="0090044C" w:rsidP="00121A83">
      <w:pPr>
        <w:pStyle w:val="a5"/>
        <w:jc w:val="left"/>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"لَبَّيْكَ اللَّهُمَّ لَبَّيْك، لَبّيْك لا شَرِيكَ لك لَبَّيْك إنَّ الحَمْدَ، والنِّعْمَةَ، لَكَ والمُلْك، لا شريك لك"                                   البخاري مع الفتح 3/408 ، ومسلم 2/841) </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112ـ التكبير إذا أتى الرُّكن الأسودَ</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"طَافَ النَّبيُّ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بالبيتِ عَلَى بَعِيرٍ كُلَّمَا أتى الرُّكْنَ أَشَارَ إلِيهِ بِشيءٍ عِنَدَهُ وَكَبَّرَ"</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1069"/>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 </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113ـ الدُّعاءُ بينَ الرُّكن اليماني والحجر الأسود</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"رَبَّنا آتِنَا في الدُّنيا حسنةً وفي الآخِرَةِ حسنةً وقِنَا عَذَابَ النَّار" </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1070"/>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lastRenderedPageBreak/>
        <w:t>114ـ دُعَاءُ الوقوف على الصَّفَا والمروةِ</w:t>
      </w:r>
    </w:p>
    <w:p w:rsidR="0090044C" w:rsidRPr="0049768A" w:rsidRDefault="0090044C" w:rsidP="008A4418">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"لَمَّا دَنا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من الصَّفَا قَرَأ </w:t>
      </w: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 xml:space="preserve"> إنَّ الصَّفا والمروة من شعائر الله</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أبدَأ بما بَدَأ اللهُ بِهِ" فبَدَأ بالصَّفَا فرقيَ عليهِ حتَّى رأى البيتَ فاستقبلَ القِبْلَة، فوحَّد اللهَ وكَبَّرهُ وَقَالَ : "لا إله إلا اللهُ وحدهُ لا شريكَ له، له الملك وله الحمدُ وهُوَ على كُلِّ شيءٍّ قديرٌ، لا إله إلاَّ اللهُ وحدَهُ، أنجَزَ وَعْدَهُ، ونَصَرَ عَبْدَه وهَزَمَ الأحزابَ وَحْدَهُ، ثُمَّ دَعَا بينَ ذلك. قال مثل هذا ثلاثَ مراتٍ" الحديثُ . وفيه "ففَعَلَ عَلى المروةِ كما فعل</w:t>
      </w:r>
      <w:r w:rsidR="008A4418" w:rsidRPr="0049768A">
        <w:rPr>
          <w:rFonts w:ascii="Traditional Arabic" w:hAnsi="Traditional Arabic" w:cs="Traditional Arabic"/>
          <w:sz w:val="36"/>
          <w:szCs w:val="36"/>
          <w:rtl/>
        </w:rPr>
        <w:t>َ على الصَّفا"</w:t>
      </w:r>
      <w:r w:rsidR="008A4418" w:rsidRPr="0049768A">
        <w:rPr>
          <w:rFonts w:cs="Traditional Arabic" w:hint="cs"/>
          <w:sz w:val="36"/>
          <w:szCs w:val="36"/>
          <w:rtl/>
        </w:rPr>
        <w:t>(</w:t>
      </w:r>
      <w:r w:rsidR="008A4418" w:rsidRPr="0049768A">
        <w:rPr>
          <w:rStyle w:val="a4"/>
          <w:rFonts w:cs="Traditional Arabic"/>
          <w:sz w:val="36"/>
          <w:szCs w:val="36"/>
          <w:rtl/>
        </w:rPr>
        <w:footnoteReference w:id="1071"/>
      </w:r>
      <w:r w:rsidR="008A4418"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115ـ الدُّعاءُ يومَ عَرَفَة</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قال </w:t>
      </w:r>
      <w:r w:rsidRPr="0049768A">
        <w:rPr>
          <w:rFonts w:ascii="Traditional Arabic" w:hAnsi="Traditional Arabic" w:cs="Traditional Arabic"/>
          <w:sz w:val="36"/>
          <w:szCs w:val="36"/>
          <w:rtl/>
        </w:rPr>
        <w:sym w:font="AGA Arabesque" w:char="F072"/>
      </w:r>
      <w:r w:rsidRPr="0049768A">
        <w:rPr>
          <w:rFonts w:ascii="Traditional Arabic" w:hAnsi="Traditional Arabic" w:cs="Traditional Arabic"/>
          <w:sz w:val="36"/>
          <w:szCs w:val="36"/>
          <w:rtl/>
        </w:rPr>
        <w:t xml:space="preserve"> : "خَيْرُ الدُّعَاءِ دُعَاءُ يَوْمِ عَرَفَةَ، وخَيْرُ ما قُلْتُ أنَا والنَّبِيُّونَ مِنْ قَبْلِي: لا إِلَهَ إلاَّ اللهُ وَحْدَهُ لا شَريكَ لَهُ، لَهُ المُلْكُ وَلَهُ الحَمْدُ وَهُوَ عَلَى كُلِّ شيءٍ قديرٌ"</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1072"/>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116ـ الذكر عند المشعر الحرام</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"ركب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القصواءَ حتَّى أتى المشعرَ الحَرَامَ فاستَقْبَلَ القبلة (فَدَعَاه، وكَبَّرَهُ، وَهَلَّلَه، ووحّدَهُ) فَلَمْ يَزَلْ واقِفاً حتَّى أسفرَ جِدَّاً فدفع قبل أن تطلعُ الشمسُ"</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1073"/>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lastRenderedPageBreak/>
        <w:t>117ـ التكبير عند رمي الجِمَارِ مع كُلِّ حصاةٍ</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"يُكَبِّرُ كُلَّما رَمَى بِحَصَاةٍ عِنْدَ الجِمَارِ الثَّلاثِ ثُمَّ يَتَقَدَّم، ويَقِفُ يَدْعُو مُستقبِلَ القِبلةِ، رافعاً يديه بَعْدَ الجَمْرَةِ الأُولى والثانية . أمَّا جَمْرَةُ العقبةِ فيرمِيها ويُكبِّرُ عِندَ كُلِّ حَصاةٍ وينصرِف ولا يقفُ عِنْدَهَا" </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1074"/>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 </w:t>
      </w:r>
    </w:p>
    <w:p w:rsidR="0090044C" w:rsidRPr="0049768A" w:rsidRDefault="0090044C" w:rsidP="00121A83">
      <w:pPr>
        <w:bidi/>
        <w:rPr>
          <w:rFonts w:ascii="Traditional Arabic" w:hAnsi="Traditional Arabic" w:cs="Traditional Arabic"/>
          <w:b/>
          <w:bCs/>
          <w:sz w:val="36"/>
          <w:szCs w:val="36"/>
          <w:rtl/>
        </w:rPr>
      </w:pPr>
      <w:r w:rsidRPr="0049768A">
        <w:rPr>
          <w:rFonts w:ascii="Traditional Arabic" w:hAnsi="Traditional Arabic" w:cs="Traditional Arabic"/>
          <w:b/>
          <w:bCs/>
          <w:sz w:val="36"/>
          <w:szCs w:val="36"/>
          <w:rtl/>
        </w:rPr>
        <w:br w:type="page"/>
      </w:r>
      <w:r w:rsidRPr="0049768A">
        <w:rPr>
          <w:rFonts w:ascii="Traditional Arabic" w:hAnsi="Traditional Arabic" w:cs="Traditional Arabic"/>
          <w:b/>
          <w:bCs/>
          <w:sz w:val="36"/>
          <w:szCs w:val="36"/>
          <w:rtl/>
        </w:rPr>
        <w:lastRenderedPageBreak/>
        <w:t xml:space="preserve">118ـ آيات في فضل الذكر والدعاء والحث عليها </w:t>
      </w:r>
      <w:r w:rsidRPr="0049768A">
        <w:rPr>
          <w:rStyle w:val="a4"/>
          <w:rFonts w:ascii="Traditional Arabic" w:hAnsi="Traditional Arabic" w:cs="Traditional Arabic"/>
          <w:b/>
          <w:sz w:val="36"/>
          <w:szCs w:val="36"/>
        </w:rPr>
        <w:t>(</w:t>
      </w:r>
      <w:r w:rsidRPr="0049768A">
        <w:rPr>
          <w:rStyle w:val="a4"/>
          <w:rFonts w:ascii="Traditional Arabic" w:hAnsi="Traditional Arabic" w:cs="Traditional Arabic"/>
          <w:b/>
          <w:sz w:val="36"/>
          <w:szCs w:val="36"/>
        </w:rPr>
        <w:footnoteReference w:id="1075"/>
      </w:r>
      <w:r w:rsidRPr="0049768A">
        <w:rPr>
          <w:rStyle w:val="a4"/>
          <w:rFonts w:ascii="Traditional Arabic" w:hAnsi="Traditional Arabic" w:cs="Traditional Arabic"/>
          <w:b/>
          <w:sz w:val="36"/>
          <w:szCs w:val="36"/>
        </w:rPr>
        <w:t>)</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قد ورد في فضل الذكر والدعاء والحث عليها آيات كثيرة، وأحاديث صحيحة عن رسول الله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نذكر ما تيسر منها : </w:t>
      </w:r>
    </w:p>
    <w:p w:rsidR="000F546B"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قال الله سبحانه وتعالى : </w:t>
      </w: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يَا أَيُّهَا الَّذِينَ آمَنُوا اذْكُرُوا اللَّهَ ذِكْراً كَثِيراً * وَسَبِّحُوهُ بُكْرَةً وَأَصِيلاً * هُوَ الَّذِي يُصَلِّي عَلَيْكُمْ وَمَلائِكَتُهُ لِيُخْرِجَكُمْ مِنَ الظُّلُمَاتِ إِلَى النُّورِ وَكَانَ بِالْمُؤْمِنِينَ رَحِيماً*</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w:t>
      </w:r>
    </w:p>
    <w:p w:rsidR="000F546B" w:rsidRPr="0049768A" w:rsidRDefault="0090044C" w:rsidP="000F546B">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وقال تعالى: </w:t>
      </w: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فَاذْكُرُونِي أَذْكُرْكُمْ وَاشْكُرُوا لِي وَلا تَكْفُرُونِ*</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w:t>
      </w:r>
    </w:p>
    <w:p w:rsidR="000F546B" w:rsidRPr="0049768A" w:rsidRDefault="0090044C" w:rsidP="000F546B">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وقال تعالى : </w:t>
      </w: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 xml:space="preserve">إِنَّ الْمُسْلِمِينَ وَالْمُسْلِمَاتِ وَالْمُؤْمِنِينَ وَالْمُؤْمِنَاتِ وَالْقَانِتِينَ </w:t>
      </w:r>
      <w:r w:rsidRPr="0049768A">
        <w:rPr>
          <w:rFonts w:ascii="Traditional Arabic" w:hAnsi="Traditional Arabic" w:cs="Traditional Arabic"/>
          <w:sz w:val="36"/>
          <w:szCs w:val="36"/>
        </w:rPr>
        <w:t>…</w:t>
      </w:r>
      <w:r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إلى أن قال سبحانه : </w:t>
      </w: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وَالذَّاكِرِينَ اللَّهَ كَثِيراً وَالذَّاكِرَاتِ أَعَدَّ اللَّهُ لَهُمْ مَغْفِرَةً وَأَجْراً عَظِيماً</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w:t>
      </w:r>
    </w:p>
    <w:p w:rsidR="000F546B" w:rsidRPr="0049768A" w:rsidRDefault="0090044C" w:rsidP="000F546B">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وقال تعالى : </w:t>
      </w: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إِنَّ فِي خَلْقِ السَّمَاوَاتِ وَالأَرْضِ وَاخْتِلافِ اللَّيْلِ وَالنَّهَارِ لآياتٍ لأُولِي الأَلْبَابِ * الَّذِينَ يَذْكُرُونَ اللَّهَ قِيَاماً وَقُعُوداً وَعَلَى جُنُوبِهِمْ</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w:t>
      </w:r>
    </w:p>
    <w:p w:rsidR="000F546B" w:rsidRPr="0049768A" w:rsidRDefault="0090044C" w:rsidP="000F546B">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وقال تعالى : </w:t>
      </w: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يَا أَيُّهَا الَّذِينَ آمَنُوا إِذَا لَقِيتُمْ فِئَةً فَاثْبُتُوا وَاذْكُرُوا اللَّهَ كَثِيراً لَعَلَّكُمْ تُفْلِحُونَ</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w:t>
      </w:r>
    </w:p>
    <w:p w:rsidR="000F546B" w:rsidRPr="0049768A" w:rsidRDefault="0090044C" w:rsidP="000F546B">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وقال تعالى : </w:t>
      </w: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فَإِذَا قَضَيْتُمْ مَنَاسِكَكُمْ فَاذْكُرُوا اللَّهَ كَذِكْرِكُمْ آبَاءكُمْ أَوْ أَشَدَّ ذِكْراً</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w:t>
      </w:r>
    </w:p>
    <w:p w:rsidR="000F546B" w:rsidRPr="0049768A" w:rsidRDefault="0090044C" w:rsidP="000F546B">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وقال تعالى : </w:t>
      </w: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يَا أَيُّهَا الَّذِينَ آمَنُوا لا تُلْهِكُمْ أَمْوَالُكُمْ وَلا أَوْلادُكُمْ عَنْ ذِكْرِ اللَّهِ وَمَنْ يَفْعَلْ ذَلِكَ فَأُولَئِكَ هُمُ الْخَاسِرُونَ</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w:t>
      </w:r>
    </w:p>
    <w:p w:rsidR="000F546B" w:rsidRPr="0049768A" w:rsidRDefault="0090044C" w:rsidP="000F546B">
      <w:pPr>
        <w:bidi/>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 xml:space="preserve"> وقال تعالى : </w:t>
      </w: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رِجَالٌ لا تُلْهِيهِمْ تِجَارَةٌ وَلا بَيْعٌ عَنْ ذِكْرِ اللَّهِ وَإِقَامِ الصَّلاةِ وَإِيتَاءِ الزَّكَاةِ يَخَافُونَ يَوْماً تَتَقَلَّبُ فِيهِ الْقُلُوبُ وَالأَبْصَارُ</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w:t>
      </w:r>
    </w:p>
    <w:p w:rsidR="000F546B" w:rsidRPr="0049768A" w:rsidRDefault="0090044C" w:rsidP="000F546B">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وقال تعالى : </w:t>
      </w: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وَاذْكُرْ رَبَّكَ فِي نَفْسِكَ تَضَرُّعاً وَخِيفَةً وَدُونَ الْجَهْرِ مِنَ الْقَوْلِ بِالْغُدُوِّ وَالآصَالِ وَلا تَكُنْ مِنَ الْغَافِلِينَ</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w:t>
      </w:r>
    </w:p>
    <w:p w:rsidR="0090044C" w:rsidRPr="0049768A" w:rsidRDefault="0090044C" w:rsidP="000F546B">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وقال تعالى : </w:t>
      </w: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فَإِذَا قُضِيَتِ الصَّلاةُ فَانْتَشِرُوا فِي الأَرْضِ وَابْتَغُوا مِنْ فَضْلِ اللَّهِ وَاذْكُرُوا اللَّهَ كَثِيراً لَعَلَّكُمْ تُفْلِحُونَ</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w:t>
      </w:r>
    </w:p>
    <w:p w:rsidR="000F546B"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والإكثار من ذكر الله تبارك وتعالى ودعائه سبحانه مستحب في جميع الأوقات والمناسبات، وفي الصباح والمساء، وعند النوم واليقظة، ودخول المنـزل والخروج منه، وعند دخول المسجد والخروج منه، لما سبق من الآيات الكريمات، ولقوله تعالى : </w:t>
      </w: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وَسَبِّحْ بِحَمْدِ رَبِّكَ بِالْعَشِيِّ وَالأِبْكَارِ</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w:t>
      </w:r>
    </w:p>
    <w:p w:rsidR="00E11CA0" w:rsidRPr="0049768A" w:rsidRDefault="0090044C" w:rsidP="000F546B">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وقوله تعالى : </w:t>
      </w: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فَاصْبِرْ عَلَى مَا يَقُولُونَ وَسَبِّحْ بِحَمْدِ رَبِّكَ قَبْلَ طُلُوعِ الشَّمْسِ وَقَبْلَ الْغُرُوبِ</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w:t>
      </w:r>
    </w:p>
    <w:p w:rsidR="000F546B" w:rsidRPr="0049768A" w:rsidRDefault="0090044C" w:rsidP="00E11CA0">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وقوله تعالى : </w:t>
      </w: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وَلا تَطْرُدِ الَّذِينَ يَدْعُونَ رَبَّهُمْ بِالْغَدَاةِ وَالْعَشِيِّ يُرِيدُونَ وَجْهَهُ</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w:t>
      </w:r>
    </w:p>
    <w:p w:rsidR="00E11CA0" w:rsidRPr="0049768A" w:rsidRDefault="0090044C" w:rsidP="000F546B">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وقوله تعالى : </w:t>
      </w: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فَأَوْحَى إِلَيْهِمْ أَنْ سَبِّحُوا بُكْرَةً وَعَشِيّاً</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w:t>
      </w:r>
    </w:p>
    <w:p w:rsidR="00867BD6" w:rsidRPr="0049768A" w:rsidRDefault="0090044C" w:rsidP="00E11CA0">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وقوله تعالى : </w:t>
      </w: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وَسَبِّحْ بِحَمْدِ رَبِّكَ حِينَ تَقُومُ</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w:t>
      </w:r>
    </w:p>
    <w:p w:rsidR="00E11CA0" w:rsidRPr="0049768A" w:rsidRDefault="0090044C" w:rsidP="00867BD6">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وقال تعالى : </w:t>
      </w: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فَسُبْحَانَ اللَّهِ حِينَ تُمْسُونَ وَحِينَ تُصْبِحُونَ * وَلَهُ الْحَمْدُ فِي السَّمَاوَاتِ وَالأَرْضِ وَعَشِيّاً وَحِينَ تُظْهِرُونَ</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w:t>
      </w:r>
    </w:p>
    <w:p w:rsidR="0090044C" w:rsidRPr="0049768A" w:rsidRDefault="0090044C" w:rsidP="00E11CA0">
      <w:pPr>
        <w:bidi/>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 xml:space="preserve">وقال سبحانه : </w:t>
      </w: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أَمَّنْ يُجِيبُ الْمُضْطَرَّ إِذَا دَعَاهُ وَيَكْشِفُ السُّوءَ وَيَجْعَلُكُمْ خُلَفَاءَ الأَرْضِ أَإِلَهٌ مَعَ اللَّهِ قَلِيلاً مَا تَذَكَّرُونَ</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الآية. أ.هـ.</w:t>
      </w:r>
      <w:r w:rsidR="00E11CA0" w:rsidRPr="0049768A">
        <w:rPr>
          <w:rFonts w:ascii="Traditional Arabic" w:hAnsi="Traditional Arabic" w:cs="Traditional Arabic" w:hint="cs"/>
          <w:sz w:val="36"/>
          <w:szCs w:val="36"/>
          <w:rtl/>
        </w:rPr>
        <w:t xml:space="preserve"> .</w:t>
      </w:r>
      <w:r w:rsidR="00E11CA0" w:rsidRPr="0049768A">
        <w:rPr>
          <w:rFonts w:cs="Traditional Arabic"/>
          <w:sz w:val="36"/>
          <w:szCs w:val="36"/>
          <w:vertAlign w:val="superscript"/>
          <w:rtl/>
        </w:rPr>
        <w:t>(</w:t>
      </w:r>
      <w:r w:rsidR="00E11CA0" w:rsidRPr="0049768A">
        <w:rPr>
          <w:rStyle w:val="a4"/>
          <w:rFonts w:cs="Traditional Arabic"/>
          <w:sz w:val="36"/>
          <w:szCs w:val="36"/>
          <w:rtl/>
        </w:rPr>
        <w:footnoteReference w:id="1076"/>
      </w:r>
      <w:r w:rsidR="00E11CA0"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p>
    <w:p w:rsidR="0090044C" w:rsidRPr="0049768A" w:rsidRDefault="0090044C" w:rsidP="00121A83">
      <w:pPr>
        <w:bidi/>
        <w:rPr>
          <w:rFonts w:ascii="Traditional Arabic" w:hAnsi="Traditional Arabic" w:cs="Traditional Arabic"/>
          <w:b/>
          <w:bCs/>
          <w:sz w:val="36"/>
          <w:szCs w:val="36"/>
          <w:rtl/>
        </w:rPr>
      </w:pPr>
      <w:r w:rsidRPr="0049768A">
        <w:rPr>
          <w:rFonts w:ascii="Traditional Arabic" w:hAnsi="Traditional Arabic" w:cs="Traditional Arabic"/>
          <w:b/>
          <w:bCs/>
          <w:sz w:val="36"/>
          <w:szCs w:val="36"/>
          <w:rtl/>
        </w:rPr>
        <w:t xml:space="preserve">119ـ فضل الصلاة على النبي </w:t>
      </w:r>
      <w:r w:rsidRPr="0049768A">
        <w:rPr>
          <w:rFonts w:ascii="Traditional Arabic" w:hAnsi="Traditional Arabic" w:cs="Traditional Arabic"/>
          <w:b/>
          <w:bCs/>
          <w:sz w:val="36"/>
          <w:szCs w:val="36"/>
        </w:rPr>
        <w:t xml:space="preserve"> </w:t>
      </w:r>
      <w:r w:rsidRPr="0049768A">
        <w:rPr>
          <w:rFonts w:ascii="Traditional Arabic" w:hAnsi="Traditional Arabic" w:cs="Traditional Arabic"/>
          <w:b/>
          <w:bCs/>
          <w:sz w:val="36"/>
          <w:szCs w:val="36"/>
        </w:rPr>
        <w:sym w:font="AGA Arabesque" w:char="F072"/>
      </w:r>
      <w:r w:rsidRPr="0049768A">
        <w:rPr>
          <w:rFonts w:ascii="Traditional Arabic" w:hAnsi="Traditional Arabic" w:cs="Traditional Arabic"/>
          <w:b/>
          <w:bCs/>
          <w:sz w:val="36"/>
          <w:szCs w:val="36"/>
        </w:rPr>
        <w:t xml:space="preserve"> </w:t>
      </w:r>
      <w:r w:rsidRPr="0049768A">
        <w:rPr>
          <w:rFonts w:ascii="Traditional Arabic" w:hAnsi="Traditional Arabic" w:cs="Traditional Arabic"/>
          <w:b/>
          <w:bCs/>
          <w:sz w:val="36"/>
          <w:szCs w:val="36"/>
          <w:rtl/>
        </w:rPr>
        <w:t xml:space="preserve"> </w:t>
      </w:r>
      <w:r w:rsidRPr="0049768A">
        <w:rPr>
          <w:rStyle w:val="a4"/>
          <w:rFonts w:ascii="Traditional Arabic" w:hAnsi="Traditional Arabic" w:cs="Traditional Arabic"/>
          <w:b/>
          <w:sz w:val="36"/>
          <w:szCs w:val="36"/>
        </w:rPr>
        <w:t>(</w:t>
      </w:r>
      <w:r w:rsidRPr="0049768A">
        <w:rPr>
          <w:rStyle w:val="a4"/>
          <w:rFonts w:ascii="Traditional Arabic" w:hAnsi="Traditional Arabic" w:cs="Traditional Arabic"/>
          <w:b/>
          <w:sz w:val="36"/>
          <w:szCs w:val="36"/>
        </w:rPr>
        <w:footnoteReference w:id="1077"/>
      </w:r>
      <w:r w:rsidRPr="0049768A">
        <w:rPr>
          <w:rStyle w:val="a4"/>
          <w:rFonts w:ascii="Traditional Arabic" w:hAnsi="Traditional Arabic" w:cs="Traditional Arabic"/>
          <w:b/>
          <w:sz w:val="36"/>
          <w:szCs w:val="36"/>
        </w:rPr>
        <w:t>)</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قال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"مَنْ صَلَّى عليَّ صلاةً صلّى اللهُ عليهِ بِهَا عَشْراً" </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1078"/>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وَقَالَ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"لاَ تَجْعَلُوا قَبْرِي عيداً وَصَلُّوا عَليَّ؛ فإن صَلاَتَكُمْ تَبْلُغُنِي حَيْثُ كُنْتُمْ"</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1079"/>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وقال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"الْبَخِيلُ مَنْ ذُكِرْتُ عِنْدَهُ فَلَمْ يُصَلِّ عَلَيَّ"</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1080"/>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وَقالَ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"إنَّ للهِ ملائكةً سَيَّاحينَ في الأرضِ يُبَلِّغُونِي مِنْ أُمَّتِي السَّلاَمَ"</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1081"/>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وقاَلَ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"مَا مِنْ أَحَدٍ يُسَلِّمُ عَلَيَّ إلاَّ رَدَّ اللهُ عَلَيَّ رُوحِيَ حَتَّى أَرُدَّ عَلَيْهِ السَّلاَمَ"</w:t>
      </w:r>
      <w:r w:rsidRPr="0049768A">
        <w:rPr>
          <w:rStyle w:val="a4"/>
          <w:rFonts w:ascii="Traditional Arabic" w:hAnsi="Traditional Arabic" w:cs="Traditional Arabic"/>
          <w:sz w:val="36"/>
          <w:szCs w:val="36"/>
        </w:rPr>
        <w:t>(</w:t>
      </w:r>
      <w:r w:rsidRPr="0049768A">
        <w:rPr>
          <w:rStyle w:val="a4"/>
          <w:rFonts w:ascii="Traditional Arabic" w:hAnsi="Traditional Arabic" w:cs="Traditional Arabic"/>
          <w:sz w:val="36"/>
          <w:szCs w:val="36"/>
        </w:rPr>
        <w:footnoteReference w:id="1082"/>
      </w:r>
      <w:r w:rsidRPr="0049768A">
        <w:rPr>
          <w:rStyle w:val="a4"/>
          <w:rFonts w:ascii="Traditional Arabic" w:hAnsi="Traditional Arabic" w:cs="Traditional Arabic"/>
          <w:sz w:val="36"/>
          <w:szCs w:val="36"/>
        </w:rPr>
        <w:t>)</w:t>
      </w:r>
      <w:r w:rsidRPr="0049768A">
        <w:rPr>
          <w:rFonts w:ascii="Traditional Arabic" w:hAnsi="Traditional Arabic" w:cs="Traditional Arabic"/>
          <w:sz w:val="36"/>
          <w:szCs w:val="36"/>
          <w:rtl/>
        </w:rPr>
        <w:t xml:space="preserve"> . </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120ـ فضل السلام بدءاً ـ وإجابة</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عن عبد الله بن عمرو بن العاص</w:t>
      </w:r>
      <w:r w:rsidRPr="0049768A">
        <w:rPr>
          <w:rFonts w:ascii="Traditional Arabic" w:hAnsi="Traditional Arabic" w:cs="Traditional Arabic"/>
          <w:sz w:val="36"/>
          <w:szCs w:val="36"/>
        </w:rPr>
        <w:sym w:font="AGA Arabesque" w:char="F074"/>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أن رجلاً سأل النبي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أي الإسلام خير؟ قال : "تُطعم الطعام، وتقرأَ السلام على من عرفت ومن لم تعرف" متفق عليه.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وعن أبي هريرة</w:t>
      </w:r>
      <w:r w:rsidRPr="0049768A">
        <w:rPr>
          <w:rFonts w:ascii="Traditional Arabic" w:hAnsi="Traditional Arabic" w:cs="Traditional Arabic"/>
          <w:sz w:val="36"/>
          <w:szCs w:val="36"/>
        </w:rPr>
        <w:sym w:font="AGA Arabesque" w:char="F074"/>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قال : قال رسول الله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"لا تدخلوا الجنة حتى تؤمنوا ولا تؤمنوا حتى تحابوا، أوَلا أدلكم إلى شيءٍ إذا فعلتموه تحاببتم</w:t>
      </w:r>
      <w:r w:rsidR="00CB7C4F">
        <w:rPr>
          <w:rFonts w:ascii="Traditional Arabic" w:hAnsi="Traditional Arabic" w:cs="Traditional Arabic"/>
          <w:sz w:val="36"/>
          <w:szCs w:val="36"/>
          <w:rtl/>
        </w:rPr>
        <w:t xml:space="preserve"> ، أفشوا السلام بينكم"</w:t>
      </w:r>
      <w:r w:rsidR="00CB7C4F">
        <w:rPr>
          <w:rFonts w:ascii="Traditional Arabic" w:hAnsi="Traditional Arabic" w:cs="Traditional Arabic" w:hint="cs"/>
          <w:sz w:val="36"/>
          <w:szCs w:val="36"/>
          <w:rtl/>
        </w:rPr>
        <w:t>.</w:t>
      </w:r>
      <w:r w:rsidR="00CB7C4F" w:rsidRPr="0049768A">
        <w:rPr>
          <w:rFonts w:cs="Traditional Arabic"/>
          <w:sz w:val="36"/>
          <w:szCs w:val="36"/>
          <w:vertAlign w:val="superscript"/>
          <w:rtl/>
        </w:rPr>
        <w:t>(</w:t>
      </w:r>
      <w:r w:rsidR="00CB7C4F" w:rsidRPr="0049768A">
        <w:rPr>
          <w:rStyle w:val="a4"/>
          <w:rFonts w:cs="Traditional Arabic"/>
          <w:sz w:val="36"/>
          <w:szCs w:val="36"/>
          <w:rtl/>
        </w:rPr>
        <w:footnoteReference w:id="1083"/>
      </w:r>
      <w:r w:rsidR="00CB7C4F" w:rsidRPr="0049768A">
        <w:rPr>
          <w:rFonts w:cs="Traditional Arabic"/>
          <w:sz w:val="36"/>
          <w:szCs w:val="36"/>
          <w:vertAlign w:val="superscript"/>
          <w:rtl/>
        </w:rPr>
        <w:t>)</w:t>
      </w:r>
    </w:p>
    <w:p w:rsidR="0090044C" w:rsidRPr="0049768A" w:rsidRDefault="0090044C" w:rsidP="00E97467">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وعن أبي هريرة </w:t>
      </w:r>
      <w:r w:rsidRPr="0049768A">
        <w:rPr>
          <w:rFonts w:ascii="Traditional Arabic" w:hAnsi="Traditional Arabic" w:cs="Traditional Arabic"/>
          <w:sz w:val="36"/>
          <w:szCs w:val="36"/>
        </w:rPr>
        <w:sym w:font="AGA Arabesque" w:char="F074"/>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أن النبي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قال : "خمس تجب للمسلم على أخيه: رد السلام، وتشميت العاطس، وإجابة الدعوة، وعيادة المريض، واتباع الجنائز"</w:t>
      </w:r>
      <w:r w:rsidR="00E97467" w:rsidRPr="0049768A">
        <w:rPr>
          <w:rFonts w:ascii="Traditional Arabic" w:hAnsi="Traditional Arabic" w:cs="Traditional Arabic"/>
          <w:sz w:val="36"/>
          <w:szCs w:val="36"/>
          <w:rtl/>
        </w:rPr>
        <w:t>.</w:t>
      </w:r>
      <w:r w:rsidR="00E97467" w:rsidRPr="0049768A">
        <w:rPr>
          <w:rFonts w:cs="Traditional Arabic" w:hint="cs"/>
          <w:sz w:val="36"/>
          <w:szCs w:val="36"/>
          <w:rtl/>
        </w:rPr>
        <w:t>(</w:t>
      </w:r>
      <w:r w:rsidR="00E97467" w:rsidRPr="0049768A">
        <w:rPr>
          <w:rStyle w:val="a4"/>
          <w:rFonts w:cs="Traditional Arabic"/>
          <w:sz w:val="36"/>
          <w:szCs w:val="36"/>
          <w:rtl/>
        </w:rPr>
        <w:footnoteReference w:id="1084"/>
      </w:r>
      <w:r w:rsidR="00E97467"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وعنه </w:t>
      </w:r>
      <w:r w:rsidRPr="0049768A">
        <w:rPr>
          <w:rFonts w:ascii="Traditional Arabic" w:hAnsi="Traditional Arabic" w:cs="Traditional Arabic"/>
          <w:sz w:val="36"/>
          <w:szCs w:val="36"/>
        </w:rPr>
        <w:sym w:font="AGA Arabesque" w:char="F074"/>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عن النبي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أنه قال : "حق المسلم على المسلم ست: إذا لقيته فسلم عليه، وإذا دعاك فأجبه، وإذا استنصحك فانصحه، وإذا عطس فحمد الله فشمِّته وإذا مر</w:t>
      </w:r>
      <w:r w:rsidR="00CB7C4F">
        <w:rPr>
          <w:rFonts w:ascii="Traditional Arabic" w:hAnsi="Traditional Arabic" w:cs="Traditional Arabic"/>
          <w:sz w:val="36"/>
          <w:szCs w:val="36"/>
          <w:rtl/>
        </w:rPr>
        <w:t>ض فعُده، وإذا مات فاتبعه"</w:t>
      </w:r>
      <w:r w:rsidR="00CB7C4F">
        <w:rPr>
          <w:rFonts w:ascii="Traditional Arabic" w:hAnsi="Traditional Arabic" w:cs="Traditional Arabic" w:hint="cs"/>
          <w:sz w:val="36"/>
          <w:szCs w:val="36"/>
          <w:rtl/>
        </w:rPr>
        <w:t>.</w:t>
      </w:r>
      <w:r w:rsidR="00CB7C4F" w:rsidRPr="0049768A">
        <w:rPr>
          <w:rFonts w:cs="Traditional Arabic"/>
          <w:sz w:val="36"/>
          <w:szCs w:val="36"/>
          <w:vertAlign w:val="superscript"/>
          <w:rtl/>
        </w:rPr>
        <w:t>(</w:t>
      </w:r>
      <w:r w:rsidR="00CB7C4F" w:rsidRPr="0049768A">
        <w:rPr>
          <w:rStyle w:val="a4"/>
          <w:rFonts w:cs="Traditional Arabic"/>
          <w:sz w:val="36"/>
          <w:szCs w:val="36"/>
          <w:rtl/>
        </w:rPr>
        <w:footnoteReference w:id="1085"/>
      </w:r>
      <w:r w:rsidR="00CB7C4F" w:rsidRPr="0049768A">
        <w:rPr>
          <w:rFonts w:cs="Traditional Arabic"/>
          <w:sz w:val="36"/>
          <w:szCs w:val="36"/>
          <w:vertAlign w:val="superscript"/>
          <w:rtl/>
        </w:rPr>
        <w:t>)</w:t>
      </w:r>
    </w:p>
    <w:p w:rsidR="00404C89" w:rsidRPr="0049768A" w:rsidRDefault="00404C89" w:rsidP="00404C89">
      <w:pPr>
        <w:pStyle w:val="a9"/>
        <w:rPr>
          <w:b/>
          <w:bCs/>
          <w:sz w:val="36"/>
          <w:szCs w:val="36"/>
          <w:rtl/>
        </w:rPr>
      </w:pPr>
    </w:p>
    <w:p w:rsidR="00404C89" w:rsidRPr="0049768A" w:rsidRDefault="00404C89" w:rsidP="00404C89">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90044C" w:rsidRPr="0049768A" w:rsidRDefault="0090044C" w:rsidP="00121A83">
      <w:pPr>
        <w:bidi/>
        <w:rPr>
          <w:rFonts w:ascii="Traditional Arabic" w:hAnsi="Traditional Arabic" w:cs="Traditional Arabic"/>
          <w:b/>
          <w:bCs/>
          <w:sz w:val="36"/>
          <w:szCs w:val="36"/>
          <w:rtl/>
        </w:rPr>
      </w:pPr>
    </w:p>
    <w:p w:rsidR="0090044C" w:rsidRPr="0049768A" w:rsidRDefault="0090044C" w:rsidP="00121A83">
      <w:pPr>
        <w:bidi/>
        <w:rPr>
          <w:rFonts w:ascii="Traditional Arabic" w:hAnsi="Traditional Arabic" w:cs="Traditional Arabic"/>
          <w:b/>
          <w:bCs/>
          <w:sz w:val="36"/>
          <w:szCs w:val="36"/>
          <w:rtl/>
        </w:rPr>
      </w:pPr>
      <w:r w:rsidRPr="0049768A">
        <w:rPr>
          <w:rFonts w:ascii="Traditional Arabic" w:hAnsi="Traditional Arabic" w:cs="Traditional Arabic"/>
          <w:b/>
          <w:bCs/>
          <w:sz w:val="36"/>
          <w:szCs w:val="36"/>
          <w:rtl/>
        </w:rPr>
        <w:t>فضائل الذكر</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b/>
          <w:bCs/>
          <w:sz w:val="36"/>
          <w:szCs w:val="36"/>
          <w:rtl/>
        </w:rPr>
        <w:t>121ـ الذاكر في معية الله وحفظه</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ـ عن أبي هريرة </w:t>
      </w:r>
      <w:r w:rsidRPr="0049768A">
        <w:rPr>
          <w:rFonts w:ascii="Traditional Arabic" w:hAnsi="Traditional Arabic" w:cs="Traditional Arabic"/>
          <w:sz w:val="36"/>
          <w:szCs w:val="36"/>
        </w:rPr>
        <w:sym w:font="AGA Arabesque" w:char="F074"/>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أنه سمع رسول الله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يأثر عن ربه </w:t>
      </w:r>
      <w:r w:rsidRPr="0049768A">
        <w:rPr>
          <w:rFonts w:ascii="Traditional Arabic" w:hAnsi="Traditional Arabic" w:cs="Traditional Arabic"/>
          <w:sz w:val="36"/>
          <w:szCs w:val="36"/>
        </w:rPr>
        <w:sym w:font="AGA Arabesque" w:char="F055"/>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أنه قال : "أنا مع عب</w:t>
      </w:r>
      <w:r w:rsidR="00CB7C4F">
        <w:rPr>
          <w:rFonts w:ascii="Traditional Arabic" w:hAnsi="Traditional Arabic" w:cs="Traditional Arabic"/>
          <w:sz w:val="36"/>
          <w:szCs w:val="36"/>
          <w:rtl/>
        </w:rPr>
        <w:t>دي ما ذكرني وتحركت بي شفتاه"</w:t>
      </w:r>
      <w:r w:rsidR="00CB7C4F">
        <w:rPr>
          <w:rFonts w:ascii="Traditional Arabic" w:hAnsi="Traditional Arabic" w:cs="Traditional Arabic" w:hint="cs"/>
          <w:sz w:val="36"/>
          <w:szCs w:val="36"/>
          <w:rtl/>
        </w:rPr>
        <w:t>.</w:t>
      </w:r>
      <w:r w:rsidR="00CB7C4F" w:rsidRPr="0049768A">
        <w:rPr>
          <w:rFonts w:cs="Traditional Arabic"/>
          <w:sz w:val="36"/>
          <w:szCs w:val="36"/>
          <w:vertAlign w:val="superscript"/>
          <w:rtl/>
        </w:rPr>
        <w:t>(</w:t>
      </w:r>
      <w:r w:rsidR="00CB7C4F" w:rsidRPr="0049768A">
        <w:rPr>
          <w:rStyle w:val="a4"/>
          <w:rFonts w:cs="Traditional Arabic"/>
          <w:sz w:val="36"/>
          <w:szCs w:val="36"/>
          <w:rtl/>
        </w:rPr>
        <w:footnoteReference w:id="1086"/>
      </w:r>
      <w:r w:rsidR="00CB7C4F" w:rsidRPr="0049768A">
        <w:rPr>
          <w:rFonts w:cs="Traditional Arabic"/>
          <w:sz w:val="36"/>
          <w:szCs w:val="36"/>
          <w:vertAlign w:val="superscript"/>
          <w:rtl/>
        </w:rPr>
        <w:t>)</w:t>
      </w:r>
      <w:r w:rsidR="00CB7C4F">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t xml:space="preserve"> </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lastRenderedPageBreak/>
        <w:t>122ـ ذكر الله هو الحصن الحصين</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ـ عن عبد الله بن بسر </w:t>
      </w:r>
      <w:r w:rsidRPr="0049768A">
        <w:rPr>
          <w:rFonts w:ascii="Traditional Arabic" w:hAnsi="Traditional Arabic" w:cs="Traditional Arabic"/>
          <w:sz w:val="36"/>
          <w:szCs w:val="36"/>
        </w:rPr>
        <w:sym w:font="AGA Arabesque" w:char="F074"/>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أن رجلاً قال : يا رسول الله، إن شرائع الإسلام قد كثرت عليَّ ، فأخبرني بشيء أتشبَّث به قال : "لا يزال لسانك رطباً من ذكر الله" .</w:t>
      </w:r>
      <w:r w:rsidR="00CB7C4F" w:rsidRPr="00CB7C4F">
        <w:rPr>
          <w:rFonts w:cs="Traditional Arabic"/>
          <w:sz w:val="36"/>
          <w:szCs w:val="36"/>
          <w:vertAlign w:val="superscript"/>
          <w:rtl/>
        </w:rPr>
        <w:t xml:space="preserve"> </w:t>
      </w:r>
      <w:r w:rsidR="00CB7C4F" w:rsidRPr="0049768A">
        <w:rPr>
          <w:rFonts w:cs="Traditional Arabic"/>
          <w:sz w:val="36"/>
          <w:szCs w:val="36"/>
          <w:vertAlign w:val="superscript"/>
          <w:rtl/>
        </w:rPr>
        <w:t>(</w:t>
      </w:r>
      <w:r w:rsidR="00CB7C4F" w:rsidRPr="0049768A">
        <w:rPr>
          <w:rStyle w:val="a4"/>
          <w:rFonts w:cs="Traditional Arabic"/>
          <w:sz w:val="36"/>
          <w:szCs w:val="36"/>
          <w:rtl/>
        </w:rPr>
        <w:footnoteReference w:id="1087"/>
      </w:r>
      <w:r w:rsidR="00CB7C4F" w:rsidRPr="0049768A">
        <w:rPr>
          <w:rFonts w:cs="Traditional Arabic"/>
          <w:sz w:val="36"/>
          <w:szCs w:val="36"/>
          <w:vertAlign w:val="superscript"/>
          <w:rtl/>
        </w:rPr>
        <w:t>)</w:t>
      </w:r>
      <w:r w:rsidR="00CB7C4F">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t xml:space="preserve"> </w:t>
      </w:r>
    </w:p>
    <w:p w:rsidR="0090044C" w:rsidRPr="0049768A" w:rsidRDefault="0090044C" w:rsidP="00121A83">
      <w:pPr>
        <w:bidi/>
        <w:rPr>
          <w:rFonts w:ascii="Traditional Arabic" w:hAnsi="Traditional Arabic" w:cs="Traditional Arabic"/>
          <w:b/>
          <w:bCs/>
          <w:sz w:val="36"/>
          <w:szCs w:val="36"/>
          <w:rtl/>
        </w:rPr>
      </w:pPr>
      <w:r w:rsidRPr="0049768A">
        <w:rPr>
          <w:rFonts w:ascii="Traditional Arabic" w:hAnsi="Traditional Arabic" w:cs="Traditional Arabic"/>
          <w:b/>
          <w:bCs/>
          <w:sz w:val="36"/>
          <w:szCs w:val="36"/>
          <w:rtl/>
        </w:rPr>
        <w:t xml:space="preserve">123ـ الاستغفار </w:t>
      </w:r>
    </w:p>
    <w:p w:rsidR="0090044C" w:rsidRPr="0049768A" w:rsidRDefault="0090044C" w:rsidP="001F7DBF">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ـ قال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"من لزم الاستغفار جعل الله له من كل هَمٍّ فرجاً، ومن كل ضيق مخرجاً، ورزقه من حيث لا يحتسب" .</w:t>
      </w:r>
      <w:r w:rsidR="001F7DBF" w:rsidRPr="001F7DBF">
        <w:rPr>
          <w:rFonts w:cs="Traditional Arabic" w:hint="cs"/>
          <w:sz w:val="36"/>
          <w:szCs w:val="36"/>
          <w:rtl/>
        </w:rPr>
        <w:t xml:space="preserve"> </w:t>
      </w:r>
      <w:r w:rsidR="001F7DBF" w:rsidRPr="0049768A">
        <w:rPr>
          <w:rFonts w:cs="Traditional Arabic" w:hint="cs"/>
          <w:sz w:val="36"/>
          <w:szCs w:val="36"/>
          <w:rtl/>
        </w:rPr>
        <w:t>(</w:t>
      </w:r>
      <w:r w:rsidR="001F7DBF" w:rsidRPr="0049768A">
        <w:rPr>
          <w:rStyle w:val="a4"/>
          <w:rFonts w:cs="Traditional Arabic"/>
          <w:sz w:val="36"/>
          <w:szCs w:val="36"/>
          <w:rtl/>
        </w:rPr>
        <w:footnoteReference w:id="1088"/>
      </w:r>
      <w:r w:rsidR="001F7DBF"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124ـ التهليل والتسبيح والتحميد</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ـ قال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"من قال : لا إله إلا الله، وحده لا شريك له، له الملك وله الحمد، وهو على كل شيءٍ قدير، في يوم مائة مرة، كانت له عدل عشر رقاب، وكتبت له مائة حسنة، ومحيت عنه مائة سيئة، وكانت له حِرْزاً من الشيطان يومه ذلك حتى يمسي، ولم يأت أحد بأفضل مما</w:t>
      </w:r>
      <w:r w:rsidR="000C4569" w:rsidRPr="0049768A">
        <w:rPr>
          <w:rFonts w:ascii="Traditional Arabic" w:hAnsi="Traditional Arabic" w:cs="Traditional Arabic"/>
          <w:sz w:val="36"/>
          <w:szCs w:val="36"/>
          <w:rtl/>
        </w:rPr>
        <w:t xml:space="preserve"> جاء به إلا رجل عمل أكثر منه" .</w:t>
      </w:r>
      <w:r w:rsidR="000C4569" w:rsidRPr="0049768A">
        <w:rPr>
          <w:rFonts w:cs="Traditional Arabic" w:hint="cs"/>
          <w:sz w:val="36"/>
          <w:szCs w:val="36"/>
          <w:rtl/>
        </w:rPr>
        <w:t xml:space="preserve"> (</w:t>
      </w:r>
      <w:r w:rsidR="000C4569" w:rsidRPr="0049768A">
        <w:rPr>
          <w:rStyle w:val="a4"/>
          <w:rFonts w:cs="Traditional Arabic"/>
          <w:sz w:val="36"/>
          <w:szCs w:val="36"/>
          <w:rtl/>
        </w:rPr>
        <w:footnoteReference w:id="1089"/>
      </w:r>
      <w:r w:rsidR="000C4569" w:rsidRPr="0049768A">
        <w:rPr>
          <w:rFonts w:cs="Traditional Arabic" w:hint="cs"/>
          <w:sz w:val="36"/>
          <w:szCs w:val="36"/>
          <w:rtl/>
        </w:rPr>
        <w:t>)</w:t>
      </w:r>
    </w:p>
    <w:p w:rsidR="0090044C" w:rsidRPr="0049768A" w:rsidRDefault="0090044C" w:rsidP="000C4569">
      <w:pPr>
        <w:bidi/>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 xml:space="preserve">ـ وقال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"من قال : سبحان الله وبحمده في يوم مائة مرة ، حطّت عنه خطاياه وإن كانت مثل زبد البحر".</w:t>
      </w:r>
      <w:r w:rsidR="000C4569" w:rsidRPr="0049768A">
        <w:rPr>
          <w:rFonts w:cs="Traditional Arabic" w:hint="cs"/>
          <w:sz w:val="36"/>
          <w:szCs w:val="36"/>
          <w:rtl/>
        </w:rPr>
        <w:t>(</w:t>
      </w:r>
      <w:r w:rsidR="000C4569" w:rsidRPr="0049768A">
        <w:rPr>
          <w:rStyle w:val="a4"/>
          <w:rFonts w:cs="Traditional Arabic"/>
          <w:sz w:val="36"/>
          <w:szCs w:val="36"/>
          <w:rtl/>
        </w:rPr>
        <w:footnoteReference w:id="1090"/>
      </w:r>
      <w:r w:rsidR="000C4569"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125ـ فضل من ذكر الله خالياً</w:t>
      </w:r>
    </w:p>
    <w:p w:rsidR="0090044C" w:rsidRPr="0049768A" w:rsidRDefault="0090044C" w:rsidP="000C4569">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ـ قال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"سبعة يظلهم الله في ظله يوم لا ظل إلا ظله : إمام عادل </w:t>
      </w:r>
      <w:r w:rsidRPr="0049768A">
        <w:rPr>
          <w:rFonts w:ascii="Traditional Arabic" w:hAnsi="Traditional Arabic" w:cs="Traditional Arabic"/>
          <w:sz w:val="36"/>
          <w:szCs w:val="36"/>
        </w:rPr>
        <w:t>…</w:t>
      </w:r>
      <w:r w:rsidRPr="0049768A">
        <w:rPr>
          <w:rFonts w:ascii="Traditional Arabic" w:hAnsi="Traditional Arabic" w:cs="Traditional Arabic"/>
          <w:sz w:val="36"/>
          <w:szCs w:val="36"/>
          <w:rtl/>
        </w:rPr>
        <w:t xml:space="preserve">. " وفي آخره : " </w:t>
      </w:r>
      <w:r w:rsidRPr="0049768A">
        <w:rPr>
          <w:rFonts w:ascii="Traditional Arabic" w:hAnsi="Traditional Arabic" w:cs="Traditional Arabic"/>
          <w:sz w:val="36"/>
          <w:szCs w:val="36"/>
        </w:rPr>
        <w:t>…</w:t>
      </w:r>
      <w:r w:rsidRPr="0049768A">
        <w:rPr>
          <w:rFonts w:ascii="Traditional Arabic" w:hAnsi="Traditional Arabic" w:cs="Traditional Arabic"/>
          <w:sz w:val="36"/>
          <w:szCs w:val="36"/>
          <w:rtl/>
        </w:rPr>
        <w:t>. ورجل ذكر الله خالياً ففاضت عيناه " .</w:t>
      </w:r>
      <w:r w:rsidR="000C4569" w:rsidRPr="0049768A">
        <w:rPr>
          <w:rFonts w:cs="Traditional Arabic" w:hint="cs"/>
          <w:sz w:val="36"/>
          <w:szCs w:val="36"/>
          <w:rtl/>
        </w:rPr>
        <w:t xml:space="preserve"> (</w:t>
      </w:r>
      <w:r w:rsidR="000C4569" w:rsidRPr="0049768A">
        <w:rPr>
          <w:rStyle w:val="a4"/>
          <w:rFonts w:cs="Traditional Arabic"/>
          <w:sz w:val="36"/>
          <w:szCs w:val="36"/>
          <w:rtl/>
        </w:rPr>
        <w:footnoteReference w:id="1091"/>
      </w:r>
      <w:r w:rsidR="000C4569" w:rsidRPr="0049768A">
        <w:rPr>
          <w:rFonts w:cs="Traditional Arabic" w:hint="cs"/>
          <w:sz w:val="36"/>
          <w:szCs w:val="36"/>
          <w:rtl/>
        </w:rPr>
        <w:t>)</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126ـ فضل مجالس الذكر</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ـ قال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"لا يقعد قوم يذكرون الله </w:t>
      </w:r>
      <w:r w:rsidRPr="0049768A">
        <w:rPr>
          <w:rFonts w:ascii="Traditional Arabic" w:hAnsi="Traditional Arabic" w:cs="Traditional Arabic"/>
          <w:sz w:val="36"/>
          <w:szCs w:val="36"/>
        </w:rPr>
        <w:sym w:font="AGA Arabesque" w:char="F055"/>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إلا حفّتهم الملائكة، وغشيتهم الرحمة، ونزلت عليهم السكينة، وذكرهم الله ف</w:t>
      </w:r>
      <w:r w:rsidR="00CB7C4F">
        <w:rPr>
          <w:rFonts w:ascii="Traditional Arabic" w:hAnsi="Traditional Arabic" w:cs="Traditional Arabic"/>
          <w:sz w:val="36"/>
          <w:szCs w:val="36"/>
          <w:rtl/>
        </w:rPr>
        <w:t>يمن عنده" .</w:t>
      </w:r>
      <w:r w:rsidR="00CB7C4F" w:rsidRPr="00CB7C4F">
        <w:rPr>
          <w:rFonts w:cs="Traditional Arabic"/>
          <w:sz w:val="36"/>
          <w:szCs w:val="36"/>
          <w:vertAlign w:val="superscript"/>
          <w:rtl/>
        </w:rPr>
        <w:t xml:space="preserve"> </w:t>
      </w:r>
      <w:r w:rsidR="00CB7C4F" w:rsidRPr="0049768A">
        <w:rPr>
          <w:rFonts w:cs="Traditional Arabic"/>
          <w:sz w:val="36"/>
          <w:szCs w:val="36"/>
          <w:vertAlign w:val="superscript"/>
          <w:rtl/>
        </w:rPr>
        <w:t>(</w:t>
      </w:r>
      <w:r w:rsidR="00CB7C4F" w:rsidRPr="0049768A">
        <w:rPr>
          <w:rStyle w:val="a4"/>
          <w:rFonts w:cs="Traditional Arabic"/>
          <w:sz w:val="36"/>
          <w:szCs w:val="36"/>
          <w:rtl/>
        </w:rPr>
        <w:footnoteReference w:id="1092"/>
      </w:r>
      <w:r w:rsidR="00CB7C4F" w:rsidRPr="0049768A">
        <w:rPr>
          <w:rFonts w:cs="Traditional Arabic"/>
          <w:sz w:val="36"/>
          <w:szCs w:val="36"/>
          <w:vertAlign w:val="superscript"/>
          <w:rtl/>
        </w:rPr>
        <w:t>)</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127ـ ذكر الله عقب الفرائض</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قال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"من سبح دبر كل صلاةٍ ثلاثاً وثلاثين، وحمد ثلاثاً وثلاثين، وكبَّر ثلاثاً وثلاثين، فتلك تسعة تسعون، ثم قال لا إله إلا الله وحده لا شريك له، له الملك وله الحمد، وهو على كل شيءٍ قدير، غُفِرت له خطاياه</w:t>
      </w:r>
      <w:r w:rsidR="00CB7C4F">
        <w:rPr>
          <w:rFonts w:ascii="Traditional Arabic" w:hAnsi="Traditional Arabic" w:cs="Traditional Arabic"/>
          <w:sz w:val="36"/>
          <w:szCs w:val="36"/>
          <w:rtl/>
        </w:rPr>
        <w:t xml:space="preserve"> وإن كانت مثل زبد البحر" .</w:t>
      </w:r>
      <w:r w:rsidR="00CB7C4F" w:rsidRPr="00CB7C4F">
        <w:rPr>
          <w:rFonts w:cs="Traditional Arabic"/>
          <w:sz w:val="36"/>
          <w:szCs w:val="36"/>
          <w:vertAlign w:val="superscript"/>
          <w:rtl/>
        </w:rPr>
        <w:t xml:space="preserve"> </w:t>
      </w:r>
      <w:r w:rsidR="00CB7C4F" w:rsidRPr="0049768A">
        <w:rPr>
          <w:rFonts w:cs="Traditional Arabic"/>
          <w:sz w:val="36"/>
          <w:szCs w:val="36"/>
          <w:vertAlign w:val="superscript"/>
          <w:rtl/>
        </w:rPr>
        <w:t>(</w:t>
      </w:r>
      <w:r w:rsidR="00CB7C4F" w:rsidRPr="0049768A">
        <w:rPr>
          <w:rStyle w:val="a4"/>
          <w:rFonts w:cs="Traditional Arabic"/>
          <w:sz w:val="36"/>
          <w:szCs w:val="36"/>
          <w:rtl/>
        </w:rPr>
        <w:footnoteReference w:id="1093"/>
      </w:r>
      <w:r w:rsidR="00CB7C4F" w:rsidRPr="0049768A">
        <w:rPr>
          <w:rFonts w:cs="Traditional Arabic"/>
          <w:sz w:val="36"/>
          <w:szCs w:val="36"/>
          <w:vertAlign w:val="superscript"/>
          <w:rtl/>
        </w:rPr>
        <w:t>)</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lastRenderedPageBreak/>
        <w:t>128ـ سبق المفردون</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ـ قال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"سبق المفرِّدون" قالوا: وما المفردون يا رسول الله؟ قال : "الذاكر</w:t>
      </w:r>
      <w:r w:rsidR="00CB7C4F">
        <w:rPr>
          <w:rFonts w:ascii="Traditional Arabic" w:hAnsi="Traditional Arabic" w:cs="Traditional Arabic"/>
          <w:sz w:val="36"/>
          <w:szCs w:val="36"/>
          <w:rtl/>
        </w:rPr>
        <w:t>ين الله كثيراً" .</w:t>
      </w:r>
      <w:r w:rsidR="00CB7C4F" w:rsidRPr="0049768A">
        <w:rPr>
          <w:rFonts w:cs="Traditional Arabic"/>
          <w:sz w:val="36"/>
          <w:szCs w:val="36"/>
          <w:vertAlign w:val="superscript"/>
          <w:rtl/>
        </w:rPr>
        <w:t>(</w:t>
      </w:r>
      <w:r w:rsidR="00CB7C4F" w:rsidRPr="0049768A">
        <w:rPr>
          <w:rStyle w:val="a4"/>
          <w:rFonts w:cs="Traditional Arabic"/>
          <w:sz w:val="36"/>
          <w:szCs w:val="36"/>
          <w:rtl/>
        </w:rPr>
        <w:footnoteReference w:id="1094"/>
      </w:r>
      <w:r w:rsidR="00CB7C4F" w:rsidRPr="0049768A">
        <w:rPr>
          <w:rFonts w:cs="Traditional Arabic"/>
          <w:sz w:val="36"/>
          <w:szCs w:val="36"/>
          <w:vertAlign w:val="superscript"/>
          <w:rtl/>
        </w:rPr>
        <w:t>)</w:t>
      </w:r>
    </w:p>
    <w:p w:rsidR="0090044C" w:rsidRPr="0049768A" w:rsidRDefault="0090044C" w:rsidP="00121A83">
      <w:pPr>
        <w:bidi/>
        <w:rPr>
          <w:rFonts w:ascii="Traditional Arabic" w:hAnsi="Traditional Arabic" w:cs="Traditional Arabic"/>
          <w:b/>
          <w:bCs/>
          <w:sz w:val="36"/>
          <w:szCs w:val="36"/>
          <w:rtl/>
        </w:rPr>
      </w:pPr>
      <w:r w:rsidRPr="0049768A">
        <w:rPr>
          <w:rFonts w:ascii="Traditional Arabic" w:hAnsi="Traditional Arabic" w:cs="Traditional Arabic"/>
          <w:b/>
          <w:bCs/>
          <w:sz w:val="36"/>
          <w:szCs w:val="36"/>
          <w:rtl/>
        </w:rPr>
        <w:t>129ـ مثل الحي والميت</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ـ قال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"مثل الذي يذكر ربه والذي لا يذكر ربه مثل الحي والميت" . </w:t>
      </w:r>
    </w:p>
    <w:p w:rsidR="0090044C" w:rsidRPr="0049768A" w:rsidRDefault="0090044C" w:rsidP="00121A83">
      <w:pPr>
        <w:bidi/>
        <w:ind w:left="2160" w:firstLine="720"/>
        <w:rPr>
          <w:rFonts w:ascii="Traditional Arabic" w:hAnsi="Traditional Arabic" w:cs="Traditional Arabic"/>
          <w:sz w:val="36"/>
          <w:szCs w:val="36"/>
          <w:rtl/>
        </w:rPr>
      </w:pPr>
      <w:r w:rsidRPr="0049768A">
        <w:rPr>
          <w:rFonts w:ascii="Traditional Arabic" w:hAnsi="Traditional Arabic" w:cs="Traditional Arabic"/>
          <w:sz w:val="36"/>
          <w:szCs w:val="36"/>
          <w:rtl/>
        </w:rPr>
        <w:t>[رواه البخاري]</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130ـ إذا أذنب ذنباً</w:t>
      </w:r>
    </w:p>
    <w:p w:rsidR="0090044C" w:rsidRPr="0049768A" w:rsidRDefault="0090044C" w:rsidP="001F7DBF">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ـ قال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"ما من عبد يذنب ذنباً فيحسن الطهور ثم يقوم فيصلي ركعتين</w:t>
      </w:r>
      <w:r w:rsidR="001F7DBF">
        <w:rPr>
          <w:rFonts w:ascii="Traditional Arabic" w:hAnsi="Traditional Arabic" w:cs="Traditional Arabic"/>
          <w:sz w:val="36"/>
          <w:szCs w:val="36"/>
          <w:rtl/>
        </w:rPr>
        <w:t xml:space="preserve"> ثم يستغفر الله إلا غفر له"</w:t>
      </w:r>
      <w:r w:rsidR="001F7DBF">
        <w:rPr>
          <w:rFonts w:ascii="Traditional Arabic" w:hAnsi="Traditional Arabic" w:cs="Traditional Arabic" w:hint="cs"/>
          <w:sz w:val="36"/>
          <w:szCs w:val="36"/>
          <w:rtl/>
        </w:rPr>
        <w:t>.</w:t>
      </w:r>
      <w:r w:rsidR="001F7DBF" w:rsidRPr="0049768A">
        <w:rPr>
          <w:rFonts w:cs="Traditional Arabic" w:hint="cs"/>
          <w:sz w:val="36"/>
          <w:szCs w:val="36"/>
          <w:rtl/>
        </w:rPr>
        <w:t>(</w:t>
      </w:r>
      <w:r w:rsidR="001F7DBF" w:rsidRPr="0049768A">
        <w:rPr>
          <w:rStyle w:val="a4"/>
          <w:rFonts w:cs="Traditional Arabic"/>
          <w:sz w:val="36"/>
          <w:szCs w:val="36"/>
          <w:rtl/>
        </w:rPr>
        <w:footnoteReference w:id="1095"/>
      </w:r>
      <w:r w:rsidR="001F7DBF" w:rsidRPr="0049768A">
        <w:rPr>
          <w:rFonts w:cs="Traditional Arabic" w:hint="cs"/>
          <w:sz w:val="36"/>
          <w:szCs w:val="36"/>
          <w:rtl/>
        </w:rPr>
        <w:t>)</w:t>
      </w:r>
      <w:r w:rsidR="001F7DBF">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t xml:space="preserve">                  </w:t>
      </w:r>
    </w:p>
    <w:p w:rsidR="0090044C" w:rsidRPr="0049768A" w:rsidRDefault="0090044C" w:rsidP="00121A83">
      <w:pPr>
        <w:bidi/>
        <w:rPr>
          <w:rFonts w:ascii="Traditional Arabic" w:hAnsi="Traditional Arabic" w:cs="Traditional Arabic"/>
          <w:b/>
          <w:bCs/>
          <w:sz w:val="36"/>
          <w:szCs w:val="36"/>
          <w:rtl/>
        </w:rPr>
      </w:pPr>
      <w:r w:rsidRPr="0049768A">
        <w:rPr>
          <w:rFonts w:ascii="Traditional Arabic" w:hAnsi="Traditional Arabic" w:cs="Traditional Arabic"/>
          <w:b/>
          <w:bCs/>
          <w:sz w:val="36"/>
          <w:szCs w:val="36"/>
          <w:rtl/>
        </w:rPr>
        <w:t xml:space="preserve">131ـ سيد الاستغفار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ـ قال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"سيد الاستغفار أن تقول : اللهم أنت ربي لا إله إلا أنت، خلقتني وأنا عبدك، وأنا على عهدك ووعدك ما استطعت ، أعوذ بك من شر ما صنعت، أبوء لك بنعمتك عليَّ وأبوء بذنبي فاغفر لي فإنه لا يغفر الذنوب إلا أنت، من قالها من النهار مؤمناً بها فمات من يومه قبل أن يمسي فهو من أهل الجنة، ومن قالها من الليل وهو موقن بها فمات قبل أن يصبح فهو من أهل الجنة"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 رواه البخاري ]</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132ـ نخلة في الجنة</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قال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"من قال : سبحان الله العظيم وبحمده، غرست له نخلة في الجنة".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[رواه الترمذي] .</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133ـ كلمتـان</w:t>
      </w:r>
    </w:p>
    <w:p w:rsidR="0090044C" w:rsidRPr="0049768A" w:rsidRDefault="0090044C" w:rsidP="00EF26E0">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ـ قال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"كلمتان خفيفتان على اللسان ثقيلتان في الميزان حبيبتان إلى الرحمن: سبحان الله وبحمده ، سبحان الله العظيم" .</w:t>
      </w:r>
      <w:r w:rsidR="00EF26E0" w:rsidRPr="0049768A">
        <w:rPr>
          <w:rFonts w:cs="Traditional Arabic" w:hint="cs"/>
          <w:sz w:val="36"/>
          <w:szCs w:val="36"/>
          <w:rtl/>
        </w:rPr>
        <w:t>(</w:t>
      </w:r>
      <w:r w:rsidR="00EF26E0" w:rsidRPr="0049768A">
        <w:rPr>
          <w:rStyle w:val="a4"/>
          <w:rFonts w:cs="Traditional Arabic"/>
          <w:sz w:val="36"/>
          <w:szCs w:val="36"/>
          <w:rtl/>
        </w:rPr>
        <w:footnoteReference w:id="1096"/>
      </w:r>
      <w:r w:rsidR="00EF26E0" w:rsidRPr="0049768A">
        <w:rPr>
          <w:rFonts w:cs="Traditional Arabic" w:hint="cs"/>
          <w:sz w:val="36"/>
          <w:szCs w:val="36"/>
          <w:rtl/>
        </w:rPr>
        <w:t>)</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134ـ أحب إليَّ مما طلعت عليه الشمس</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ـ قال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"لأن أقول : سبحان الله والحمد لله ولا إله إلا الله والله أكبر، أحبُّ إليّ </w:t>
      </w:r>
      <w:r w:rsidR="00CB7C4F">
        <w:rPr>
          <w:rFonts w:ascii="Traditional Arabic" w:hAnsi="Traditional Arabic" w:cs="Traditional Arabic"/>
          <w:sz w:val="36"/>
          <w:szCs w:val="36"/>
          <w:rtl/>
        </w:rPr>
        <w:t>مما طلعت عليه الشمس"</w:t>
      </w:r>
      <w:r w:rsidR="00CB7C4F">
        <w:rPr>
          <w:rFonts w:ascii="Traditional Arabic" w:hAnsi="Traditional Arabic" w:cs="Traditional Arabic" w:hint="cs"/>
          <w:sz w:val="36"/>
          <w:szCs w:val="36"/>
          <w:rtl/>
        </w:rPr>
        <w:t>.</w:t>
      </w:r>
      <w:r w:rsidR="00CB7C4F" w:rsidRPr="0049768A">
        <w:rPr>
          <w:rFonts w:cs="Traditional Arabic"/>
          <w:sz w:val="36"/>
          <w:szCs w:val="36"/>
          <w:vertAlign w:val="superscript"/>
          <w:rtl/>
        </w:rPr>
        <w:t>(</w:t>
      </w:r>
      <w:r w:rsidR="00CB7C4F" w:rsidRPr="0049768A">
        <w:rPr>
          <w:rStyle w:val="a4"/>
          <w:rFonts w:cs="Traditional Arabic"/>
          <w:sz w:val="36"/>
          <w:szCs w:val="36"/>
          <w:rtl/>
        </w:rPr>
        <w:footnoteReference w:id="1097"/>
      </w:r>
      <w:r w:rsidR="00CB7C4F" w:rsidRPr="0049768A">
        <w:rPr>
          <w:rFonts w:cs="Traditional Arabic"/>
          <w:sz w:val="36"/>
          <w:szCs w:val="36"/>
          <w:vertAlign w:val="superscript"/>
          <w:rtl/>
        </w:rPr>
        <w:t>)</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135ـ كنـز من كنوز الجنة</w:t>
      </w:r>
    </w:p>
    <w:p w:rsidR="00EF26E0" w:rsidRPr="0049768A" w:rsidRDefault="0090044C" w:rsidP="00EF26E0">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ـ قال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"لا حول ولا قوة إلا بالله كنـز من كنوز الجنة" .</w:t>
      </w:r>
      <w:r w:rsidR="00EF26E0" w:rsidRPr="0049768A">
        <w:rPr>
          <w:rFonts w:cs="Traditional Arabic" w:hint="cs"/>
          <w:sz w:val="36"/>
          <w:szCs w:val="36"/>
          <w:rtl/>
        </w:rPr>
        <w:t xml:space="preserve"> (</w:t>
      </w:r>
      <w:r w:rsidR="00EF26E0" w:rsidRPr="0049768A">
        <w:rPr>
          <w:rStyle w:val="a4"/>
          <w:rFonts w:cs="Traditional Arabic"/>
          <w:sz w:val="36"/>
          <w:szCs w:val="36"/>
          <w:rtl/>
        </w:rPr>
        <w:footnoteReference w:id="1098"/>
      </w:r>
      <w:r w:rsidR="00EF26E0" w:rsidRPr="0049768A">
        <w:rPr>
          <w:rFonts w:cs="Traditional Arabic" w:hint="cs"/>
          <w:sz w:val="36"/>
          <w:szCs w:val="36"/>
          <w:rtl/>
        </w:rPr>
        <w:t>)</w:t>
      </w:r>
    </w:p>
    <w:p w:rsidR="0090044C" w:rsidRPr="0049768A" w:rsidRDefault="0090044C" w:rsidP="00EF26E0">
      <w:pPr>
        <w:bidi/>
        <w:rPr>
          <w:rFonts w:ascii="Traditional Arabic" w:hAnsi="Traditional Arabic" w:cs="Traditional Arabic"/>
          <w:b/>
          <w:bCs/>
          <w:sz w:val="36"/>
          <w:szCs w:val="36"/>
          <w:rtl/>
        </w:rPr>
      </w:pPr>
      <w:r w:rsidRPr="0049768A">
        <w:rPr>
          <w:rFonts w:ascii="Traditional Arabic" w:hAnsi="Traditional Arabic" w:cs="Traditional Arabic"/>
          <w:b/>
          <w:bCs/>
          <w:sz w:val="36"/>
          <w:szCs w:val="36"/>
          <w:rtl/>
        </w:rPr>
        <w:t>فضائل الدعاء</w:t>
      </w:r>
    </w:p>
    <w:p w:rsidR="0090044C" w:rsidRPr="0049768A" w:rsidRDefault="0090044C" w:rsidP="00121A83">
      <w:pPr>
        <w:bidi/>
        <w:rPr>
          <w:rFonts w:ascii="Traditional Arabic" w:hAnsi="Traditional Arabic" w:cs="Traditional Arabic"/>
          <w:b/>
          <w:bCs/>
          <w:sz w:val="36"/>
          <w:szCs w:val="36"/>
          <w:rtl/>
        </w:rPr>
      </w:pPr>
      <w:r w:rsidRPr="0049768A">
        <w:rPr>
          <w:rFonts w:ascii="Traditional Arabic" w:hAnsi="Traditional Arabic" w:cs="Traditional Arabic"/>
          <w:b/>
          <w:bCs/>
          <w:sz w:val="36"/>
          <w:szCs w:val="36"/>
          <w:rtl/>
        </w:rPr>
        <w:t>136ـ الدعاء أكرم شيء على الله تعالى</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ـ قال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"ليس شيء أكرم على الله </w:t>
      </w:r>
      <w:r w:rsidRPr="0049768A">
        <w:rPr>
          <w:rFonts w:ascii="Traditional Arabic" w:hAnsi="Traditional Arabic" w:cs="Traditional Arabic"/>
          <w:sz w:val="36"/>
          <w:szCs w:val="36"/>
        </w:rPr>
        <w:sym w:font="AGA Arabesque" w:char="F055"/>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من الدعاء" .</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[رواه الترمذي وحسنه الألباني ]</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137ـ الدعاء سبب لدفع غضب الله</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ـ قال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"من لم يسأل الله يغضب عليه" .         [رواه الترمذي وحسنه الألباني]</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138ـ الدعاء سلامة من العجز</w:t>
      </w:r>
    </w:p>
    <w:p w:rsidR="0090044C" w:rsidRPr="0049768A" w:rsidRDefault="0090044C" w:rsidP="00121A83">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ـ قال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"أعجز الناس من عجز عن الدعاء، وأبخل الناس من بخل بالسلام".                                              [رواه ابن حبان وصححه الألباني]</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139ـ الدعاء سبب لرفع البلاء بعد نزوله</w:t>
      </w:r>
    </w:p>
    <w:p w:rsidR="0090044C" w:rsidRPr="0049768A" w:rsidRDefault="0090044C" w:rsidP="00CB7C4F">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ـ قال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"من فُتح له منكم باب الدعاء فتحت له أبواب الرحمة، وما سئل الله شيئاً يُعطى أحبّ إليه من أن يُسأل العافية، إن الدعاء ينفع مما نزل ومما لم ينـزل، فعليكم عباد الله بالدعاء" .</w:t>
      </w:r>
      <w:r w:rsidR="00CB7C4F" w:rsidRPr="00CB7C4F">
        <w:rPr>
          <w:rFonts w:cs="Traditional Arabic"/>
          <w:sz w:val="36"/>
          <w:szCs w:val="36"/>
          <w:vertAlign w:val="superscript"/>
          <w:rtl/>
        </w:rPr>
        <w:t xml:space="preserve"> </w:t>
      </w:r>
      <w:r w:rsidR="00CB7C4F" w:rsidRPr="0049768A">
        <w:rPr>
          <w:rFonts w:cs="Traditional Arabic"/>
          <w:sz w:val="36"/>
          <w:szCs w:val="36"/>
          <w:vertAlign w:val="superscript"/>
          <w:rtl/>
        </w:rPr>
        <w:t>(</w:t>
      </w:r>
      <w:r w:rsidR="00CB7C4F" w:rsidRPr="0049768A">
        <w:rPr>
          <w:rStyle w:val="a4"/>
          <w:rFonts w:cs="Traditional Arabic"/>
          <w:sz w:val="36"/>
          <w:szCs w:val="36"/>
          <w:rtl/>
        </w:rPr>
        <w:footnoteReference w:id="1099"/>
      </w:r>
      <w:r w:rsidR="00CB7C4F" w:rsidRPr="0049768A">
        <w:rPr>
          <w:rFonts w:cs="Traditional Arabic"/>
          <w:sz w:val="36"/>
          <w:szCs w:val="36"/>
          <w:vertAlign w:val="superscript"/>
          <w:rtl/>
        </w:rPr>
        <w:t>)</w:t>
      </w:r>
      <w:r w:rsidR="00CB7C4F">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t xml:space="preserve">                    </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140ـ الداعي في معيةُ الله</w:t>
      </w:r>
    </w:p>
    <w:p w:rsidR="0090044C" w:rsidRPr="0049768A" w:rsidRDefault="0090044C" w:rsidP="00CB7C4F">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ـ قال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"يقول الله عز وجل: أنا عند ظن عبدي بي، وأنا معه إذا دعاني".</w:t>
      </w:r>
      <w:r w:rsidR="00CB7C4F" w:rsidRPr="0049768A">
        <w:rPr>
          <w:rFonts w:cs="Traditional Arabic"/>
          <w:sz w:val="36"/>
          <w:szCs w:val="36"/>
          <w:vertAlign w:val="superscript"/>
          <w:rtl/>
        </w:rPr>
        <w:t>(</w:t>
      </w:r>
      <w:r w:rsidR="00CB7C4F" w:rsidRPr="0049768A">
        <w:rPr>
          <w:rStyle w:val="a4"/>
          <w:rFonts w:cs="Traditional Arabic"/>
          <w:sz w:val="36"/>
          <w:szCs w:val="36"/>
          <w:rtl/>
        </w:rPr>
        <w:footnoteReference w:id="1100"/>
      </w:r>
      <w:r w:rsidR="00CB7C4F" w:rsidRPr="0049768A">
        <w:rPr>
          <w:rFonts w:cs="Traditional Arabic"/>
          <w:sz w:val="36"/>
          <w:szCs w:val="36"/>
          <w:vertAlign w:val="superscript"/>
          <w:rtl/>
        </w:rPr>
        <w:t>)</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lastRenderedPageBreak/>
        <w:t>141ـ عليك بكثرة الدعاء في السجود</w:t>
      </w:r>
    </w:p>
    <w:p w:rsidR="0090044C" w:rsidRPr="0049768A" w:rsidRDefault="0090044C" w:rsidP="00CB7C4F">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ـ قال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"أقرب ما يكون العبد من</w:t>
      </w:r>
      <w:r w:rsidR="00CB7C4F">
        <w:rPr>
          <w:rFonts w:ascii="Traditional Arabic" w:hAnsi="Traditional Arabic" w:cs="Traditional Arabic"/>
          <w:sz w:val="36"/>
          <w:szCs w:val="36"/>
          <w:rtl/>
        </w:rPr>
        <w:t xml:space="preserve"> ربه وهو ساجد، فأكثروا الدعاء".</w:t>
      </w:r>
      <w:r w:rsidR="00CB7C4F" w:rsidRPr="0049768A">
        <w:rPr>
          <w:rFonts w:cs="Traditional Arabic"/>
          <w:sz w:val="36"/>
          <w:szCs w:val="36"/>
          <w:vertAlign w:val="superscript"/>
          <w:rtl/>
        </w:rPr>
        <w:t>(</w:t>
      </w:r>
      <w:r w:rsidR="00CB7C4F" w:rsidRPr="0049768A">
        <w:rPr>
          <w:rStyle w:val="a4"/>
          <w:rFonts w:cs="Traditional Arabic"/>
          <w:sz w:val="36"/>
          <w:szCs w:val="36"/>
          <w:rtl/>
        </w:rPr>
        <w:footnoteReference w:id="1101"/>
      </w:r>
      <w:r w:rsidR="00CB7C4F" w:rsidRPr="0049768A">
        <w:rPr>
          <w:rFonts w:cs="Traditional Arabic"/>
          <w:sz w:val="36"/>
          <w:szCs w:val="36"/>
          <w:vertAlign w:val="superscript"/>
          <w:rtl/>
        </w:rPr>
        <w:t>)</w:t>
      </w:r>
    </w:p>
    <w:p w:rsidR="0090044C" w:rsidRPr="0049768A" w:rsidRDefault="0090044C" w:rsidP="00121A83">
      <w:pPr>
        <w:bidi/>
        <w:rPr>
          <w:rFonts w:ascii="Traditional Arabic" w:hAnsi="Traditional Arabic" w:cs="Traditional Arabic"/>
          <w:b/>
          <w:bCs/>
          <w:sz w:val="36"/>
          <w:szCs w:val="36"/>
          <w:rtl/>
        </w:rPr>
      </w:pPr>
      <w:r w:rsidRPr="0049768A">
        <w:rPr>
          <w:rFonts w:ascii="Traditional Arabic" w:hAnsi="Traditional Arabic" w:cs="Traditional Arabic"/>
          <w:b/>
          <w:bCs/>
          <w:sz w:val="36"/>
          <w:szCs w:val="36"/>
          <w:rtl/>
        </w:rPr>
        <w:t xml:space="preserve">142ـ فضل الدعاء بالليل </w:t>
      </w:r>
    </w:p>
    <w:p w:rsidR="0090044C" w:rsidRPr="00CB7C4F" w:rsidRDefault="0090044C" w:rsidP="00CB7C4F">
      <w:pPr>
        <w:bidi/>
        <w:rPr>
          <w:rFonts w:cs="Traditional Arabic"/>
          <w:sz w:val="36"/>
          <w:szCs w:val="36"/>
          <w:vertAlign w:val="superscript"/>
          <w:rtl/>
        </w:rPr>
      </w:pPr>
      <w:r w:rsidRPr="0049768A">
        <w:rPr>
          <w:rFonts w:ascii="Traditional Arabic" w:hAnsi="Traditional Arabic" w:cs="Traditional Arabic"/>
          <w:sz w:val="36"/>
          <w:szCs w:val="36"/>
          <w:rtl/>
        </w:rPr>
        <w:t xml:space="preserve">ـ قال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"إن في الليل لساعة لا يوافقها رجل مسلم يسأل الله خيراً من أمر الدنيا والآخرة إلا أعطاه إياه، وذلك كل ليلة" .</w:t>
      </w:r>
      <w:r w:rsidR="00CB7C4F" w:rsidRPr="0049768A">
        <w:rPr>
          <w:rFonts w:cs="Traditional Arabic"/>
          <w:sz w:val="36"/>
          <w:szCs w:val="36"/>
          <w:vertAlign w:val="superscript"/>
          <w:rtl/>
        </w:rPr>
        <w:t>(</w:t>
      </w:r>
      <w:r w:rsidR="00CB7C4F" w:rsidRPr="0049768A">
        <w:rPr>
          <w:rStyle w:val="a4"/>
          <w:rFonts w:cs="Traditional Arabic"/>
          <w:sz w:val="36"/>
          <w:szCs w:val="36"/>
          <w:rtl/>
        </w:rPr>
        <w:footnoteReference w:id="1102"/>
      </w:r>
      <w:r w:rsidR="00CB7C4F" w:rsidRPr="0049768A">
        <w:rPr>
          <w:rFonts w:cs="Traditional Arabic"/>
          <w:sz w:val="36"/>
          <w:szCs w:val="36"/>
          <w:vertAlign w:val="superscript"/>
          <w:rtl/>
        </w:rPr>
        <w:t>)</w:t>
      </w:r>
      <w:r w:rsidR="00CB7C4F">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t xml:space="preserve"> </w:t>
      </w:r>
    </w:p>
    <w:p w:rsidR="0090044C" w:rsidRPr="0049768A" w:rsidRDefault="0090044C" w:rsidP="00121A83">
      <w:pPr>
        <w:pStyle w:val="4"/>
        <w:bidi/>
        <w:rPr>
          <w:rFonts w:ascii="Traditional Arabic" w:hAnsi="Traditional Arabic" w:cs="Traditional Arabic"/>
          <w:color w:val="auto"/>
          <w:sz w:val="36"/>
          <w:szCs w:val="36"/>
          <w:rtl/>
        </w:rPr>
      </w:pPr>
      <w:r w:rsidRPr="0049768A">
        <w:rPr>
          <w:rFonts w:ascii="Traditional Arabic" w:hAnsi="Traditional Arabic" w:cs="Traditional Arabic"/>
          <w:color w:val="auto"/>
          <w:sz w:val="36"/>
          <w:szCs w:val="36"/>
          <w:rtl/>
        </w:rPr>
        <w:t>143ـ فضل الدعاء للمسلمين بظهر الغيب</w:t>
      </w:r>
    </w:p>
    <w:p w:rsidR="0090044C" w:rsidRPr="0049768A" w:rsidRDefault="0090044C" w:rsidP="00CB7C4F">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ـ قال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"ما من عبدٍ مسلم يدعو لأخيه بظهر الغيب إلا قال الملك: ولك </w:t>
      </w:r>
      <w:r w:rsidR="00CB7C4F">
        <w:rPr>
          <w:rFonts w:ascii="Traditional Arabic" w:hAnsi="Traditional Arabic" w:cs="Traditional Arabic"/>
          <w:sz w:val="36"/>
          <w:szCs w:val="36"/>
          <w:rtl/>
        </w:rPr>
        <w:t>بمثل"</w:t>
      </w:r>
      <w:r w:rsidR="00CB7C4F" w:rsidRPr="0049768A">
        <w:rPr>
          <w:rFonts w:ascii="Traditional Arabic" w:hAnsi="Traditional Arabic" w:cs="Traditional Arabic"/>
          <w:sz w:val="36"/>
          <w:szCs w:val="36"/>
          <w:rtl/>
        </w:rPr>
        <w:t>.</w:t>
      </w:r>
      <w:r w:rsidR="00CB7C4F" w:rsidRPr="0049768A">
        <w:rPr>
          <w:rFonts w:cs="Traditional Arabic"/>
          <w:sz w:val="36"/>
          <w:szCs w:val="36"/>
          <w:vertAlign w:val="superscript"/>
          <w:rtl/>
        </w:rPr>
        <w:t>(</w:t>
      </w:r>
      <w:r w:rsidR="00CB7C4F" w:rsidRPr="0049768A">
        <w:rPr>
          <w:rStyle w:val="a4"/>
          <w:rFonts w:cs="Traditional Arabic"/>
          <w:sz w:val="36"/>
          <w:szCs w:val="36"/>
          <w:rtl/>
        </w:rPr>
        <w:footnoteReference w:id="1103"/>
      </w:r>
      <w:r w:rsidR="00CB7C4F" w:rsidRPr="0049768A">
        <w:rPr>
          <w:rFonts w:cs="Traditional Arabic"/>
          <w:sz w:val="36"/>
          <w:szCs w:val="36"/>
          <w:vertAlign w:val="superscript"/>
          <w:rtl/>
        </w:rPr>
        <w:t>)</w:t>
      </w:r>
      <w:r w:rsidR="00CB7C4F">
        <w:rPr>
          <w:rFonts w:ascii="Traditional Arabic" w:hAnsi="Traditional Arabic" w:cs="Traditional Arabic"/>
          <w:sz w:val="36"/>
          <w:szCs w:val="36"/>
          <w:rtl/>
        </w:rPr>
        <w:t xml:space="preserve">   </w:t>
      </w:r>
    </w:p>
    <w:p w:rsidR="00404C89" w:rsidRPr="0049768A" w:rsidRDefault="00404C89" w:rsidP="00404C89">
      <w:pPr>
        <w:pStyle w:val="a9"/>
        <w:rPr>
          <w:b/>
          <w:bCs/>
          <w:sz w:val="36"/>
          <w:szCs w:val="36"/>
          <w:rtl/>
        </w:rPr>
      </w:pPr>
    </w:p>
    <w:p w:rsidR="00404C89" w:rsidRPr="0049768A" w:rsidRDefault="00404C89" w:rsidP="00404C89">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F83E8A" w:rsidRPr="0049768A" w:rsidRDefault="00F83E8A" w:rsidP="0057503B">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p>
    <w:p w:rsidR="006449EA" w:rsidRPr="0049768A" w:rsidRDefault="001431B7" w:rsidP="006449EA">
      <w:pPr>
        <w:pStyle w:val="2"/>
        <w:rPr>
          <w:rFonts w:ascii="Traditional Arabic" w:hAnsi="Traditional Arabic" w:cs="Traditional Arabic"/>
        </w:rPr>
      </w:pPr>
      <w:r w:rsidRPr="0049768A">
        <w:rPr>
          <w:rFonts w:ascii="Traditional Arabic" w:hAnsi="Traditional Arabic" w:cs="Traditional Arabic" w:hint="cs"/>
          <w:rtl/>
        </w:rPr>
        <w:lastRenderedPageBreak/>
        <w:t>أدعية</w:t>
      </w:r>
      <w:r w:rsidR="006449EA" w:rsidRPr="0049768A">
        <w:rPr>
          <w:rFonts w:ascii="Traditional Arabic" w:hAnsi="Traditional Arabic" w:cs="Traditional Arabic"/>
          <w:rtl/>
        </w:rPr>
        <w:t xml:space="preserve"> مِنَ القُرْآنِ</w:t>
      </w:r>
      <w:r w:rsidRPr="0049768A">
        <w:rPr>
          <w:rFonts w:ascii="Traditional Arabic" w:hAnsi="Traditional Arabic" w:cs="Traditional Arabic" w:hint="cs"/>
          <w:rtl/>
        </w:rPr>
        <w:t xml:space="preserve"> الكريم :</w:t>
      </w:r>
    </w:p>
    <w:p w:rsidR="00B2192C" w:rsidRPr="0049768A" w:rsidRDefault="00B2192C" w:rsidP="00FC519A">
      <w:pPr>
        <w:bidi/>
        <w:jc w:val="lowKashida"/>
        <w:rPr>
          <w:rFonts w:cs="Traditional Arabic"/>
          <w:sz w:val="36"/>
          <w:szCs w:val="36"/>
          <w:rtl/>
        </w:rPr>
      </w:pPr>
      <w:r w:rsidRPr="0049768A">
        <w:rPr>
          <w:rFonts w:cs="Traditional Arabic" w:hint="cs"/>
          <w:sz w:val="36"/>
          <w:szCs w:val="36"/>
          <w:rtl/>
        </w:rPr>
        <w:t xml:space="preserve">كل الأدعية الواردة في القرآن والسنة جوامع لخيري الدنيا والآخرة فهي مشتملة على سؤال علي المراتب وجليل المطالب وسني المواهب في العاجلة والآجلة وفيها أمان من الاعتداء في الدعاء أحرى بالإجابة بإذن الله جل وعلا. </w:t>
      </w:r>
    </w:p>
    <w:p w:rsidR="00B2192C" w:rsidRPr="0049768A" w:rsidRDefault="00B2192C" w:rsidP="00B2192C">
      <w:pPr>
        <w:rPr>
          <w:sz w:val="36"/>
          <w:szCs w:val="36"/>
          <w:rtl/>
          <w:lang w:eastAsia="ar-SA"/>
        </w:rPr>
      </w:pPr>
    </w:p>
    <w:p w:rsidR="006449EA" w:rsidRPr="0049768A" w:rsidRDefault="006449EA" w:rsidP="00FC519A">
      <w:pPr>
        <w:pStyle w:val="1"/>
        <w:ind w:firstLine="0"/>
        <w:jc w:val="left"/>
        <w:rPr>
          <w:rFonts w:ascii="Traditional Arabic" w:hAnsi="Traditional Arabic"/>
          <w:b w:val="0"/>
          <w:bCs w:val="0"/>
          <w:rtl/>
        </w:rPr>
      </w:pPr>
      <w:r w:rsidRPr="0049768A">
        <w:rPr>
          <w:rFonts w:ascii="Traditional Arabic" w:hAnsi="Traditional Arabic"/>
          <w:b w:val="0"/>
          <w:bCs w:val="0"/>
          <w:rtl/>
        </w:rPr>
        <w:t>أعوذُ باللهِ من الشيطانِ الرَّجيم</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 xml:space="preserve"> بسم الله الرحمن الرحيم * الْحَمْدُ لِلَّهِ رَبِّ الْعَالَمِينَ * الرَّحْمَنِ الرَّحِيمِ * مَالِكِ يَوْمِ الدِّينِ * إِيَّاكَ نَعْبُدُ وَإِيَّاكَ نَسْتَعِينُ * اهْدِنَا الصِّرَاطَ الْمُسْتَقِيمَ * صِرَاطَ الَّذِينَ أَنْعَمْتَ عَلَيْهِمْ غَيْرِ الْمَغْضُوبِ عَلَيْهِمْ وَلا الضَّالِّينَ</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w:t>
      </w:r>
      <w:r w:rsidR="00DD7EE3" w:rsidRPr="00DD7EE3">
        <w:rPr>
          <w:rFonts w:cs="Traditional Arabic" w:hint="cs"/>
          <w:sz w:val="36"/>
          <w:szCs w:val="36"/>
          <w:rtl/>
        </w:rPr>
        <w:t xml:space="preserve"> </w:t>
      </w:r>
      <w:r w:rsidR="00DD7EE3" w:rsidRPr="0049768A">
        <w:rPr>
          <w:rFonts w:cs="Traditional Arabic" w:hint="cs"/>
          <w:sz w:val="36"/>
          <w:szCs w:val="36"/>
          <w:rtl/>
        </w:rPr>
        <w:t>(</w:t>
      </w:r>
      <w:r w:rsidR="00DD7EE3" w:rsidRPr="0049768A">
        <w:rPr>
          <w:rStyle w:val="a4"/>
          <w:rFonts w:cs="Traditional Arabic"/>
          <w:sz w:val="36"/>
          <w:szCs w:val="36"/>
          <w:rtl/>
        </w:rPr>
        <w:footnoteReference w:id="1104"/>
      </w:r>
      <w:r w:rsidR="00DD7EE3" w:rsidRPr="0049768A">
        <w:rPr>
          <w:rFonts w:cs="Traditional Arabic" w:hint="cs"/>
          <w:sz w:val="36"/>
          <w:szCs w:val="36"/>
          <w:rtl/>
        </w:rPr>
        <w:t>)</w:t>
      </w:r>
    </w:p>
    <w:p w:rsidR="006449EA" w:rsidRPr="0049768A" w:rsidRDefault="00DD7EE3" w:rsidP="006449EA">
      <w:pPr>
        <w:bidi/>
        <w:jc w:val="lowKashida"/>
        <w:rPr>
          <w:rFonts w:ascii="Traditional Arabic" w:hAnsi="Traditional Arabic" w:cs="Traditional Arabic"/>
          <w:sz w:val="36"/>
          <w:szCs w:val="36"/>
          <w:rtl/>
        </w:rPr>
      </w:pPr>
      <w:r>
        <w:rPr>
          <w:rFonts w:ascii="Traditional Arabic" w:hAnsi="Traditional Arabic" w:cs="Traditional Arabic" w:hint="cs"/>
          <w:sz w:val="36"/>
          <w:szCs w:val="36"/>
          <w:rtl/>
        </w:rPr>
        <w:t xml:space="preserve">وقال تعالى : </w:t>
      </w:r>
      <w:r w:rsidR="006449EA" w:rsidRPr="0049768A">
        <w:rPr>
          <w:rFonts w:ascii="Traditional Arabic" w:hAnsi="Traditional Arabic" w:cs="Traditional Arabic"/>
          <w:sz w:val="36"/>
          <w:szCs w:val="36"/>
        </w:rPr>
        <w:sym w:font="AGA Arabesque" w:char="F05D"/>
      </w:r>
      <w:r w:rsidR="006449EA" w:rsidRPr="0049768A">
        <w:rPr>
          <w:rFonts w:ascii="Traditional Arabic" w:hAnsi="Traditional Arabic" w:cs="Traditional Arabic"/>
          <w:sz w:val="36"/>
          <w:szCs w:val="36"/>
          <w:rtl/>
        </w:rPr>
        <w:t>رَبَّنَا تَقَبَّلْ مِنَّا إِنَّكَ أَنْتَ السَّمِيعُ الْعَلِيمُ * رَبَّنَا وَاجْعَلْنَا مُسْلِمَيْنِ لَكَ وَمِنْ ذُرِّيَّتِنَا أُمَّةً مُسْلِمَةً لَكَ وَأَرِنَا مَنَاسِكَنَا وَتُبْ عَلَيْنَا إِنَّكَ أَنْتَ التَّوَّابُ الرَّحِيمُ</w:t>
      </w:r>
      <w:r w:rsidR="006449EA" w:rsidRPr="0049768A">
        <w:rPr>
          <w:rFonts w:ascii="Traditional Arabic" w:hAnsi="Traditional Arabic" w:cs="Traditional Arabic"/>
          <w:sz w:val="36"/>
          <w:szCs w:val="36"/>
        </w:rPr>
        <w:sym w:font="AGA Arabesque" w:char="F05B"/>
      </w:r>
      <w:r>
        <w:rPr>
          <w:rFonts w:ascii="Traditional Arabic" w:hAnsi="Traditional Arabic" w:cs="Traditional Arabic" w:hint="cs"/>
          <w:sz w:val="36"/>
          <w:szCs w:val="36"/>
          <w:rtl/>
        </w:rPr>
        <w:t xml:space="preserve"> .</w:t>
      </w:r>
      <w:r w:rsidRPr="00DD7EE3">
        <w:rPr>
          <w:rFonts w:cs="Traditional Arabic" w:hint="cs"/>
          <w:sz w:val="36"/>
          <w:szCs w:val="36"/>
          <w:rtl/>
        </w:rPr>
        <w:t xml:space="preserve"> </w:t>
      </w:r>
      <w:r w:rsidRPr="0049768A">
        <w:rPr>
          <w:rFonts w:cs="Traditional Arabic" w:hint="cs"/>
          <w:sz w:val="36"/>
          <w:szCs w:val="36"/>
          <w:rtl/>
        </w:rPr>
        <w:t>(</w:t>
      </w:r>
      <w:r w:rsidRPr="0049768A">
        <w:rPr>
          <w:rStyle w:val="a4"/>
          <w:rFonts w:cs="Traditional Arabic"/>
          <w:sz w:val="36"/>
          <w:szCs w:val="36"/>
          <w:rtl/>
        </w:rPr>
        <w:footnoteReference w:id="1105"/>
      </w:r>
      <w:r w:rsidRPr="0049768A">
        <w:rPr>
          <w:rFonts w:cs="Traditional Arabic" w:hint="cs"/>
          <w:sz w:val="36"/>
          <w:szCs w:val="36"/>
          <w:rtl/>
        </w:rPr>
        <w:t>)</w:t>
      </w:r>
    </w:p>
    <w:p w:rsidR="006449EA" w:rsidRPr="0049768A" w:rsidRDefault="006449EA" w:rsidP="00DD7EE3">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فَسَيَكْفِيكَهُمُ اللَّهُ وَهُوَ السَّمِيعُ الْعَلِيمُ</w:t>
      </w:r>
      <w:r w:rsidRPr="0049768A">
        <w:rPr>
          <w:rFonts w:ascii="Traditional Arabic" w:hAnsi="Traditional Arabic" w:cs="Traditional Arabic"/>
          <w:sz w:val="36"/>
          <w:szCs w:val="36"/>
        </w:rPr>
        <w:sym w:font="AGA Arabesque" w:char="F05B"/>
      </w:r>
      <w:r w:rsidR="00DD7EE3">
        <w:rPr>
          <w:rFonts w:ascii="Traditional Arabic" w:hAnsi="Traditional Arabic" w:cs="Traditional Arabic" w:hint="cs"/>
          <w:sz w:val="36"/>
          <w:szCs w:val="36"/>
          <w:rtl/>
        </w:rPr>
        <w:t>.</w:t>
      </w:r>
      <w:r w:rsidR="00DD7EE3" w:rsidRPr="0049768A">
        <w:rPr>
          <w:rFonts w:cs="Traditional Arabic" w:hint="cs"/>
          <w:sz w:val="36"/>
          <w:szCs w:val="36"/>
          <w:rtl/>
        </w:rPr>
        <w:t>(</w:t>
      </w:r>
      <w:r w:rsidR="00DD7EE3" w:rsidRPr="0049768A">
        <w:rPr>
          <w:rStyle w:val="a4"/>
          <w:rFonts w:cs="Traditional Arabic"/>
          <w:sz w:val="36"/>
          <w:szCs w:val="36"/>
          <w:rtl/>
        </w:rPr>
        <w:footnoteReference w:id="1106"/>
      </w:r>
      <w:r w:rsidR="00DD7EE3" w:rsidRPr="0049768A">
        <w:rPr>
          <w:rFonts w:cs="Traditional Arabic" w:hint="cs"/>
          <w:sz w:val="36"/>
          <w:szCs w:val="36"/>
          <w:rtl/>
        </w:rPr>
        <w:t>)</w:t>
      </w:r>
    </w:p>
    <w:p w:rsidR="006449EA" w:rsidRPr="0049768A" w:rsidRDefault="006449EA" w:rsidP="00DD7EE3">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الَّذِينَ إِذَا أَصَابَتْهُمْ مُصِيبَةٌ قَالُوا إِنَّا لِلَّهِ وَإِنَّا إِلَيْهِ رَاجِعُونَ</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w:t>
      </w:r>
      <w:r w:rsidR="00DD7EE3">
        <w:rPr>
          <w:rFonts w:ascii="Traditional Arabic" w:hAnsi="Traditional Arabic" w:cs="Traditional Arabic" w:hint="cs"/>
          <w:sz w:val="36"/>
          <w:szCs w:val="36"/>
          <w:rtl/>
        </w:rPr>
        <w:t>.</w:t>
      </w:r>
      <w:r w:rsidR="00DD7EE3" w:rsidRPr="00DD7EE3">
        <w:rPr>
          <w:rFonts w:cs="Traditional Arabic" w:hint="cs"/>
          <w:sz w:val="36"/>
          <w:szCs w:val="36"/>
          <w:rtl/>
        </w:rPr>
        <w:t xml:space="preserve"> </w:t>
      </w:r>
      <w:r w:rsidR="00DD7EE3" w:rsidRPr="0049768A">
        <w:rPr>
          <w:rFonts w:cs="Traditional Arabic" w:hint="cs"/>
          <w:sz w:val="36"/>
          <w:szCs w:val="36"/>
          <w:rtl/>
        </w:rPr>
        <w:t>(</w:t>
      </w:r>
      <w:r w:rsidR="00DD7EE3" w:rsidRPr="0049768A">
        <w:rPr>
          <w:rStyle w:val="a4"/>
          <w:rFonts w:cs="Traditional Arabic"/>
          <w:sz w:val="36"/>
          <w:szCs w:val="36"/>
          <w:rtl/>
        </w:rPr>
        <w:footnoteReference w:id="1107"/>
      </w:r>
      <w:r w:rsidR="00DD7EE3" w:rsidRPr="0049768A">
        <w:rPr>
          <w:rFonts w:cs="Traditional Arabic" w:hint="cs"/>
          <w:sz w:val="36"/>
          <w:szCs w:val="36"/>
          <w:rtl/>
        </w:rPr>
        <w:t>)</w:t>
      </w:r>
      <w:r w:rsidR="00DD7EE3" w:rsidRPr="0049768A">
        <w:rPr>
          <w:rFonts w:ascii="Traditional Arabic" w:hAnsi="Traditional Arabic" w:cs="Traditional Arabic"/>
          <w:sz w:val="36"/>
          <w:szCs w:val="36"/>
          <w:rtl/>
        </w:rPr>
        <w:t xml:space="preserve"> </w:t>
      </w:r>
    </w:p>
    <w:p w:rsidR="006449EA" w:rsidRPr="0049768A" w:rsidRDefault="006449EA" w:rsidP="00DD7EE3">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رَبَّنَا آتِنَا فِي الدُّنْيَا حَسَنَةً وَفِي الآخِرَةِ حَسَنَةً وَقِنَا عَذَابَ النَّارِ</w:t>
      </w:r>
      <w:r w:rsidRPr="0049768A">
        <w:rPr>
          <w:rFonts w:ascii="Traditional Arabic" w:hAnsi="Traditional Arabic" w:cs="Traditional Arabic"/>
          <w:sz w:val="36"/>
          <w:szCs w:val="36"/>
        </w:rPr>
        <w:sym w:font="AGA Arabesque" w:char="F05B"/>
      </w:r>
      <w:r w:rsidR="00DD7EE3">
        <w:rPr>
          <w:rFonts w:ascii="Traditional Arabic" w:hAnsi="Traditional Arabic" w:cs="Traditional Arabic"/>
          <w:sz w:val="36"/>
          <w:szCs w:val="36"/>
          <w:rtl/>
        </w:rPr>
        <w:t xml:space="preserve"> </w:t>
      </w:r>
      <w:r w:rsidR="00DD7EE3">
        <w:rPr>
          <w:rFonts w:ascii="Traditional Arabic" w:hAnsi="Traditional Arabic" w:cs="Traditional Arabic" w:hint="cs"/>
          <w:sz w:val="36"/>
          <w:szCs w:val="36"/>
          <w:rtl/>
        </w:rPr>
        <w:t>.</w:t>
      </w:r>
      <w:r w:rsidR="00DD7EE3" w:rsidRPr="00DD7EE3">
        <w:rPr>
          <w:rFonts w:cs="Traditional Arabic" w:hint="cs"/>
          <w:sz w:val="36"/>
          <w:szCs w:val="36"/>
          <w:rtl/>
        </w:rPr>
        <w:t xml:space="preserve"> </w:t>
      </w:r>
      <w:r w:rsidR="00DD7EE3" w:rsidRPr="0049768A">
        <w:rPr>
          <w:rFonts w:cs="Traditional Arabic" w:hint="cs"/>
          <w:sz w:val="36"/>
          <w:szCs w:val="36"/>
          <w:rtl/>
        </w:rPr>
        <w:t>(</w:t>
      </w:r>
      <w:r w:rsidR="00DD7EE3" w:rsidRPr="0049768A">
        <w:rPr>
          <w:rStyle w:val="a4"/>
          <w:rFonts w:cs="Traditional Arabic"/>
          <w:sz w:val="36"/>
          <w:szCs w:val="36"/>
          <w:rtl/>
        </w:rPr>
        <w:footnoteReference w:id="1108"/>
      </w:r>
      <w:r w:rsidR="00DD7EE3"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6449EA" w:rsidRPr="0049768A" w:rsidRDefault="006449EA" w:rsidP="00DD7EE3">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lastRenderedPageBreak/>
        <w:sym w:font="AGA Arabesque" w:char="F05D"/>
      </w:r>
      <w:r w:rsidRPr="0049768A">
        <w:rPr>
          <w:rFonts w:ascii="Traditional Arabic" w:hAnsi="Traditional Arabic" w:cs="Traditional Arabic"/>
          <w:sz w:val="36"/>
          <w:szCs w:val="36"/>
          <w:rtl/>
        </w:rPr>
        <w:t>رَبَّنَا أَفْرِغْ عَلَيْنَا صَبْراً وَثَبِّتْ أَقْدَامَنَا وَانْصُرْنَا عَلَى الْقَوْمِ الْكَافِرِينَ</w:t>
      </w:r>
      <w:r w:rsidRPr="0049768A">
        <w:rPr>
          <w:rFonts w:ascii="Traditional Arabic" w:hAnsi="Traditional Arabic" w:cs="Traditional Arabic"/>
          <w:sz w:val="36"/>
          <w:szCs w:val="36"/>
        </w:rPr>
        <w:sym w:font="AGA Arabesque" w:char="F05B"/>
      </w:r>
      <w:r w:rsidR="00DD7EE3">
        <w:rPr>
          <w:rFonts w:cs="Traditional Arabic" w:hint="cs"/>
          <w:sz w:val="36"/>
          <w:szCs w:val="36"/>
          <w:rtl/>
        </w:rPr>
        <w:t>.</w:t>
      </w:r>
      <w:r w:rsidR="00DD7EE3" w:rsidRPr="0049768A">
        <w:rPr>
          <w:rFonts w:cs="Traditional Arabic" w:hint="cs"/>
          <w:sz w:val="36"/>
          <w:szCs w:val="36"/>
          <w:rtl/>
        </w:rPr>
        <w:t>(</w:t>
      </w:r>
      <w:r w:rsidR="00DD7EE3" w:rsidRPr="0049768A">
        <w:rPr>
          <w:rStyle w:val="a4"/>
          <w:rFonts w:cs="Traditional Arabic"/>
          <w:sz w:val="36"/>
          <w:szCs w:val="36"/>
          <w:rtl/>
        </w:rPr>
        <w:footnoteReference w:id="1109"/>
      </w:r>
      <w:r w:rsidR="00DD7EE3" w:rsidRPr="0049768A">
        <w:rPr>
          <w:rFonts w:cs="Traditional Arabic" w:hint="cs"/>
          <w:sz w:val="36"/>
          <w:szCs w:val="36"/>
          <w:rtl/>
        </w:rPr>
        <w:t>)</w:t>
      </w:r>
    </w:p>
    <w:p w:rsidR="006449EA" w:rsidRPr="0049768A" w:rsidRDefault="006449EA" w:rsidP="00DD7EE3">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رَبَّنَا لا تُؤَاخِذْنَا إِنْ نَسِينَا أَوْ أَخْطَأْنَا رَبَّنَا وَلا تَحْمِلْ عَلَيْنَا إِصْراً كَمَا حَمَلْتَهُ عَلَى الَّذِينَ مِنْ قَبْلِنَا رَبَّنَا وَلا تُحَمِّلْنَا مَا لا طَاقَةَ لَنَا بِهِ وَاعْفُ عَنَّا وَاغْفِرْ لَنَا وَارْحَمْنَا أَنْتَ مَوْلانَا فَانْصُرْنَا عَلَى الْقَوْمِ الْكَافِرِينَ</w:t>
      </w:r>
      <w:r w:rsidRPr="0049768A">
        <w:rPr>
          <w:rFonts w:ascii="Traditional Arabic" w:hAnsi="Traditional Arabic" w:cs="Traditional Arabic"/>
          <w:sz w:val="36"/>
          <w:szCs w:val="36"/>
        </w:rPr>
        <w:sym w:font="AGA Arabesque" w:char="F05B"/>
      </w:r>
      <w:r w:rsidR="00DD7EE3">
        <w:rPr>
          <w:rFonts w:cs="Traditional Arabic" w:hint="cs"/>
          <w:sz w:val="36"/>
          <w:szCs w:val="36"/>
          <w:rtl/>
        </w:rPr>
        <w:t>.</w:t>
      </w:r>
      <w:r w:rsidR="00DD7EE3" w:rsidRPr="0049768A">
        <w:rPr>
          <w:rFonts w:cs="Traditional Arabic" w:hint="cs"/>
          <w:sz w:val="36"/>
          <w:szCs w:val="36"/>
          <w:rtl/>
        </w:rPr>
        <w:t>(</w:t>
      </w:r>
      <w:r w:rsidR="00DD7EE3" w:rsidRPr="0049768A">
        <w:rPr>
          <w:rStyle w:val="a4"/>
          <w:rFonts w:cs="Traditional Arabic"/>
          <w:sz w:val="36"/>
          <w:szCs w:val="36"/>
          <w:rtl/>
        </w:rPr>
        <w:footnoteReference w:id="1110"/>
      </w:r>
      <w:r w:rsidR="00DD7EE3" w:rsidRPr="0049768A">
        <w:rPr>
          <w:rFonts w:cs="Traditional Arabic" w:hint="cs"/>
          <w:sz w:val="36"/>
          <w:szCs w:val="36"/>
          <w:rtl/>
        </w:rPr>
        <w:t>)</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رَبَّنَا إِنَّنَا آمَنَّا فَاغْفِرْ لَنَا ذُنُوبَنَا وَقِنَا عَذَابَ النَّارِ</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[آل عمران] </w:t>
      </w:r>
    </w:p>
    <w:p w:rsidR="006449EA" w:rsidRPr="0049768A" w:rsidRDefault="00DD7EE3" w:rsidP="00DD7EE3">
      <w:pPr>
        <w:bidi/>
        <w:jc w:val="lowKashida"/>
        <w:rPr>
          <w:rFonts w:ascii="Traditional Arabic" w:hAnsi="Traditional Arabic" w:cs="Traditional Arabic"/>
          <w:sz w:val="36"/>
          <w:szCs w:val="36"/>
          <w:rtl/>
        </w:rPr>
      </w:pPr>
      <w:r>
        <w:rPr>
          <w:rFonts w:ascii="Traditional Arabic" w:hAnsi="Traditional Arabic" w:cs="Traditional Arabic" w:hint="cs"/>
          <w:sz w:val="36"/>
          <w:szCs w:val="36"/>
          <w:rtl/>
        </w:rPr>
        <w:t xml:space="preserve">وقال تعالى : </w:t>
      </w:r>
      <w:r w:rsidR="006449EA" w:rsidRPr="0049768A">
        <w:rPr>
          <w:rFonts w:ascii="Traditional Arabic" w:hAnsi="Traditional Arabic" w:cs="Traditional Arabic"/>
          <w:sz w:val="36"/>
          <w:szCs w:val="36"/>
        </w:rPr>
        <w:sym w:font="AGA Arabesque" w:char="F05D"/>
      </w:r>
      <w:r w:rsidR="006449EA" w:rsidRPr="0049768A">
        <w:rPr>
          <w:rFonts w:ascii="Traditional Arabic" w:hAnsi="Traditional Arabic" w:cs="Traditional Arabic"/>
          <w:sz w:val="36"/>
          <w:szCs w:val="36"/>
          <w:rtl/>
        </w:rPr>
        <w:t xml:space="preserve">قُلِ اللَّهُمَّ مَالِكَ الْمُلْكِ تُؤْتِي الْمُلْكَ مَنْ تَشَاءُ </w:t>
      </w:r>
    </w:p>
    <w:p w:rsidR="006449EA" w:rsidRDefault="006449EA" w:rsidP="00DD7EE3">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وَتَنْزِعُ الْمُلْكَ مِمَّنْ تَشَاءُ وَتُعِزُّ مَنْ تَشَاءُ وَتُذِلُّ مَنْ تَشَاءُ بِيَدِكَ الْخَيْرُ إِنَّكَ عَلَى كُلِّ شَيْءٍ قَدِيرٌ</w:t>
      </w:r>
      <w:r w:rsidRPr="0049768A">
        <w:rPr>
          <w:rFonts w:ascii="Traditional Arabic" w:hAnsi="Traditional Arabic" w:cs="Traditional Arabic"/>
          <w:sz w:val="36"/>
          <w:szCs w:val="36"/>
        </w:rPr>
        <w:sym w:font="AGA Arabesque" w:char="F05B"/>
      </w:r>
      <w:r w:rsidR="001431B7"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t xml:space="preserve"> [ آل عمران] </w:t>
      </w:r>
    </w:p>
    <w:p w:rsidR="00DD7EE3" w:rsidRPr="0049768A" w:rsidRDefault="00DD7EE3" w:rsidP="00DD7EE3">
      <w:pPr>
        <w:bidi/>
        <w:jc w:val="lowKashida"/>
        <w:rPr>
          <w:rFonts w:ascii="Traditional Arabic" w:hAnsi="Traditional Arabic" w:cs="Traditional Arabic"/>
          <w:sz w:val="36"/>
          <w:szCs w:val="36"/>
          <w:rtl/>
        </w:rPr>
      </w:pP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رَبِّ هَبْ لِي مِنْ لَدُنْكَ ذُرِّيَّةً طَيِّبَةً إِنَّكَ سَمِيعُ الدُّعَاءِ</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[آل عمران]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رَبَّنَا آمَنَّا بِمَا أَنْزَلْتَ وَاتَّبَعْنَا الرَّسُولَ فَاكْتُبْنَا مَعَ الشَّاهِدِينَ</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[آل عمران]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وَمَا كَانَ قَوْلَهُمْ إِلاَّ أَنْ قَالُوا رَبَّنَا اغْفِرْ لَنَا ذُنُوبَنَا وَإِسْرَافَنَا فِي أَمْرِنَا وَثَبِّتْ أَقْدَامَنَا وَانْصُرْنَا عَلَى الْقَوْمِ الْكَافِرِينَ</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[آل عمران]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حَسْبُنَا اللَّهُ وَنِعْمَ الْوَكِيلُ</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[آل عمران]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 xml:space="preserve">رَبَّنَا مَا خَلَقْتَ هَذَا بَاطِلاً سُبْحَانَكَ فَقِنَا عَذَابَ النَّارِ * رَبَّنَا إِنَّكَ مَنْ تُدْخِلِ النَّارَ فَقَدْ أَخْزَيْتَهُ وَمَا لِلظَّالِمِينَ مِنْ أَنْصَارٍ * رَبَّنَا إِنَّنَا سَمِعْنَا مُنَادِياً يُنَادِي لِلإِيمَانِ أَنْ آمِنُوا بِرَبِّكُمْ فَآمَنَّا رَبَّنَا فَاغْفِرْ لَنَا ذُنُوبَنَا وَكَفِّرْ عَنَّا سَيِّئَاتِنَا وَتَوَفَّنَا مَعَ </w:t>
      </w:r>
      <w:r w:rsidRPr="0049768A">
        <w:rPr>
          <w:rFonts w:ascii="Traditional Arabic" w:hAnsi="Traditional Arabic" w:cs="Traditional Arabic"/>
          <w:sz w:val="36"/>
          <w:szCs w:val="36"/>
          <w:rtl/>
        </w:rPr>
        <w:lastRenderedPageBreak/>
        <w:t xml:space="preserve">الأَبْرَارِ * رَبَّنَا وَآتِنَا مَا وَعَدْتَنَا عَلَى رُسُلِكَ وَلا تُخْزِنَا يَوْمَ الْقِيَامَةِ إِنَّكَ لا تُخْلِفُ الْمِيعَادَ </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[آل عمران]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وَاجْعَلْ لَنَا مِنْ لَدُنْكَ وَلِيّاً وَاجْعَلْ لَنَا مِنْ لَدُنْكَ نَصِيراً</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[النساء]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رَبَّنَا آمَنَّا فَاكْتُبْنَا مَعَ الشَّاهِدِينَ</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المائدة ]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إِنْ تُعَذِّبْهُمْ فَإِنَّهُمْ عِبَادُكَ وَإِنْ تَغْفِرْ لَهُمْ فَإِنَّكَ أَنْتَ الْعَزِيزُ الْحَكِيمُ</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المائدة ]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إِنِّي وَجَّهْتُ وَجْهِيَ لِلَّذِي فَطَرَ السَّمَاوَاتِ وَالأَرْضَ حَنِيفاً وَمَا أَنَا مِنَ الْمُشْرِكِينَ</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[الأنعام]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 xml:space="preserve">قُلْ إِنَّ صَلاتِي وَنُسُكِي وَمَحْيَايَ وَمَمَاتِي لِلَّهِ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رَبِّ الْعَالَمِينَ</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[الأنعام]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قَالا رَبَّنَا ظَلَمْنَا أَنْفُسَنَا وَإِنْ لَمْ تَغْفِرْ لَنَا وَتَرْحَمْنَا لَنَكُونَنَّ مِنَ الْخَاسِرِينَ</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[الأعراف]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الْحَمْدُ لِلَّهِ الَّذِي هَدَانَا لِهَذَا وَمَا كُنَّا لِنَهْتَدِيَ لَوْلا أَنْ هَدَانَا اللَّهُ</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[الأعراف]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رَبَّنَا لا تَجْعَلْنَا مَعَ الْقَوْمِ الظَّالِمِينَ</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[الأعراف]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رَبَّنَا أَفْرِغْ عَلَيْنَا صَبْراً وَتَوَفَّنَا مُسْلِمِينَ</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w:t>
      </w:r>
    </w:p>
    <w:p w:rsidR="006449EA" w:rsidRPr="0049768A" w:rsidRDefault="006449EA" w:rsidP="006449EA">
      <w:pPr>
        <w:bidi/>
        <w:jc w:val="right"/>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[الأعراف]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قَالَ رَبِّ اغْفِرْ لِي وَلأَخِي وَأَدْخِلْنَا فِي رَحْمَتِكَ وَأَنْتَ أَرْحَمُ الرَّاحِمِينَ</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[الأعراف]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lastRenderedPageBreak/>
        <w:sym w:font="AGA Arabesque" w:char="F05D"/>
      </w:r>
      <w:r w:rsidRPr="0049768A">
        <w:rPr>
          <w:rFonts w:ascii="Traditional Arabic" w:hAnsi="Traditional Arabic" w:cs="Traditional Arabic"/>
          <w:sz w:val="36"/>
          <w:szCs w:val="36"/>
          <w:rtl/>
        </w:rPr>
        <w:t>حَسْبِيَ اللَّهُ لا إِلَهَ إِلاَّ هُوَ عَلَيْهِ تَوَكَّلْتُ وَهُوَ رَبُّ الْعَرْشِ الْعَظِيمِ</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التوبة ]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 xml:space="preserve">رَبِّ إِنِّي أَعُوذُ بِكَ أَنْ أَسْأَلَكَ مَا لَيْسَ لِي بِهِ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عِلْمٌ وَإِلاَّ تَغْفِرْ لِي وَتَرْحَمْنِي أَكُنْ مِنَ الْخَاسِرِينَ</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w:t>
      </w:r>
    </w:p>
    <w:p w:rsidR="006449EA" w:rsidRPr="0049768A" w:rsidRDefault="006449EA" w:rsidP="006449EA">
      <w:pPr>
        <w:bidi/>
        <w:jc w:val="right"/>
        <w:rPr>
          <w:rFonts w:ascii="Traditional Arabic" w:hAnsi="Traditional Arabic" w:cs="Traditional Arabic"/>
          <w:sz w:val="36"/>
          <w:szCs w:val="36"/>
          <w:rtl/>
        </w:rPr>
      </w:pPr>
      <w:r w:rsidRPr="0049768A">
        <w:rPr>
          <w:rFonts w:ascii="Traditional Arabic" w:hAnsi="Traditional Arabic" w:cs="Traditional Arabic"/>
          <w:sz w:val="36"/>
          <w:szCs w:val="36"/>
          <w:rtl/>
        </w:rPr>
        <w:t>[ هود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إِنِّي تَوَكَّلْتُ عَلَى اللَّهِ رَبِّي وَرَبِّكُمْ مَا مِنْ دَابَّةٍ إِلاَّ هُوَ آخِذٌ بِنَاصِيَتِهَا إِنَّ رَبِّي عَلَى صِرَاطٍ مُسْتَقِيمٍ</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[هود]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وَمَا تَوْفِيقِي إِلاَّ بِاللَّهِ عَلَيْهِ تَوَكَّلْتُ وَإِلَيْهِ أُنِيبُ</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w:t>
      </w:r>
    </w:p>
    <w:p w:rsidR="006449EA" w:rsidRPr="0049768A" w:rsidRDefault="006449EA" w:rsidP="006449EA">
      <w:pPr>
        <w:bidi/>
        <w:jc w:val="right"/>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[هود]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فَاللَّهُ خَيْرٌ حَافِظاً وَهُوَ أَرْحَمُ الرَّاحِمِينَ</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w:t>
      </w:r>
    </w:p>
    <w:p w:rsidR="006449EA" w:rsidRPr="0049768A" w:rsidRDefault="006449EA" w:rsidP="006449EA">
      <w:pPr>
        <w:bidi/>
        <w:jc w:val="right"/>
        <w:rPr>
          <w:rFonts w:ascii="Traditional Arabic" w:hAnsi="Traditional Arabic" w:cs="Traditional Arabic"/>
          <w:sz w:val="36"/>
          <w:szCs w:val="36"/>
          <w:rtl/>
        </w:rPr>
      </w:pPr>
      <w:r w:rsidRPr="0049768A">
        <w:rPr>
          <w:rFonts w:ascii="Traditional Arabic" w:hAnsi="Traditional Arabic" w:cs="Traditional Arabic"/>
          <w:sz w:val="36"/>
          <w:szCs w:val="36"/>
          <w:rtl/>
        </w:rPr>
        <w:t>[يوسف]</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إِنَّمَا أَشْكُو بَثِّي وَحُزْنِي إِلَى اللَّهِ</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[يوسف]</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 xml:space="preserve">فَاطِرَ السَّمَاوَاتِ وَالأَرْضِ أَنْتَ وَلِيِّي فِي الدُّنْيَا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وَالآخِرَةِ تَوَفَّنِي مُسْلِماً وَأَلْحِقْنِي بِالصَّالِحِينَ</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w:t>
      </w:r>
    </w:p>
    <w:p w:rsidR="006449EA" w:rsidRPr="0049768A" w:rsidRDefault="006449EA" w:rsidP="006449EA">
      <w:pPr>
        <w:bidi/>
        <w:jc w:val="right"/>
        <w:rPr>
          <w:rFonts w:ascii="Traditional Arabic" w:hAnsi="Traditional Arabic" w:cs="Traditional Arabic"/>
          <w:sz w:val="36"/>
          <w:szCs w:val="36"/>
          <w:rtl/>
        </w:rPr>
      </w:pPr>
      <w:r w:rsidRPr="0049768A">
        <w:rPr>
          <w:rFonts w:ascii="Traditional Arabic" w:hAnsi="Traditional Arabic" w:cs="Traditional Arabic"/>
          <w:sz w:val="36"/>
          <w:szCs w:val="36"/>
          <w:rtl/>
        </w:rPr>
        <w:t>[يوسف]</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وَإِذْ قَالَ إِبْرَاهِيمُ رَبِّ اجْعَلْ هَذَا الْبَلَدَ آمِناً وَاجْنُبْنِي وَبَنِيَّ أَنْ نَعْبُدَ الأَصْنَامَ</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[إبراهيم]</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رَبَّنَا إِنَّكَ تَعْلَمُ مَا نُخْفِي وَمَا نُعْلِنُ وَمَا يَخْفَى عَلَى اللَّهِ مِنْ شَيْءٍ فِي الأَرْضِ وَلا فِي السَّمَاءِ</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w:t>
      </w:r>
    </w:p>
    <w:p w:rsidR="006449EA" w:rsidRPr="0049768A" w:rsidRDefault="006449EA" w:rsidP="006449EA">
      <w:pPr>
        <w:bidi/>
        <w:jc w:val="right"/>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[إبراهيم]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lastRenderedPageBreak/>
        <w:sym w:font="AGA Arabesque" w:char="F05D"/>
      </w:r>
      <w:r w:rsidRPr="0049768A">
        <w:rPr>
          <w:rFonts w:ascii="Traditional Arabic" w:hAnsi="Traditional Arabic" w:cs="Traditional Arabic"/>
          <w:sz w:val="36"/>
          <w:szCs w:val="36"/>
          <w:rtl/>
        </w:rPr>
        <w:t>رَبِّ اجْعَلْنِي مُقِيمَ الصَّلاةِ وَمِنْ ذُرِّيَّتِي رَبَّنَا وَتَقَبَّلْ دُعَاءِ</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[إبراهيم]</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رَبَّنَا اغْفِرْ لِي وَلِوَالِدَيَّ وَلِلْمُؤْمِنِينَ يَوْمَ يَقُومُ الْحِسَابُ</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[إبراهيم]</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وَقُلْ رَبِّ ارْحَمْهُمَا كَمَا رَبَّيَانِي صَغِيراً</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w:t>
      </w:r>
    </w:p>
    <w:p w:rsidR="006449EA" w:rsidRPr="0049768A" w:rsidRDefault="006449EA" w:rsidP="006449EA">
      <w:pPr>
        <w:bidi/>
        <w:jc w:val="right"/>
        <w:rPr>
          <w:rFonts w:ascii="Traditional Arabic" w:hAnsi="Traditional Arabic" w:cs="Traditional Arabic"/>
          <w:sz w:val="36"/>
          <w:szCs w:val="36"/>
          <w:rtl/>
        </w:rPr>
      </w:pPr>
      <w:r w:rsidRPr="0049768A">
        <w:rPr>
          <w:rFonts w:ascii="Traditional Arabic" w:hAnsi="Traditional Arabic" w:cs="Traditional Arabic"/>
          <w:sz w:val="36"/>
          <w:szCs w:val="36"/>
          <w:rtl/>
        </w:rPr>
        <w:t>[الإسراء]</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 xml:space="preserve">وَقُلْ رَبِّ أَدْخِلْنِي مُدْخَلَ صِدْقٍ وَأَخْرِجْنِي مُخْرَجَ صِدْقٍ وَاجْعَلْ لِي مِنْ لَدُنْكَ سُلْطَاناً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نَصِـيراً</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[الإسراء]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وَقُلِ الْحَمْدُ لِلَّهِ الَّذِي لَمْ يَتَّخِذْ وَلَداً وَلَمْ يَكُنْ لَهُ شَرِيكٌ فِي الْمُلْكِ وَلَمْ يَكُنْ لَهُ وَلِيٌّ مِنَ الذُّلِّ وَكَبِّرْهُ تَكْبِيراً</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[الإسراء]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رَبَّنَا آتِنَا مِنْ لَدُنْكَ رَحْمَةً وَهَيِّئْ لَنَا مِنْ أَمْرِنَا رَشَداً</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[الكهف]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فَهَبْ لِي مِنْ لَدُنْكَ وَلِيّاً</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[مريم]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قَالَ رَبِّ اشْرَحْ لِي صَدْرِي * وَيَسِّرْ لِي أَمْرِي * وَاحْلُلْ عُقْدَةً مِنْ لِسَانِي * يَفْقَهُوا قَوْلِي * وَاجْعَلْ لِي وَزِيراً مِنْ أَهْلِي</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طـه ]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وَقُلْ رَبِّ زِدْنِي عِلْماً</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طـه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وَأَيُّوبَ إِذْ نَادَى رَبَّهُ أَنِّي مَسَّنِيَ الضُّرُّ وَأَنْتَ أَرْحَمُ الرَّاحِمِينَ</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الأنبياء ]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lastRenderedPageBreak/>
        <w:sym w:font="AGA Arabesque" w:char="F05D"/>
      </w:r>
      <w:r w:rsidRPr="0049768A">
        <w:rPr>
          <w:rFonts w:ascii="Traditional Arabic" w:hAnsi="Traditional Arabic" w:cs="Traditional Arabic"/>
          <w:sz w:val="36"/>
          <w:szCs w:val="36"/>
          <w:rtl/>
        </w:rPr>
        <w:t>لا إِلَهَ إِلاَّ أَنْتَ سُبْحَانَكَ إِنِّي كُنْتُ مِنَ الظَّالِمِينَ</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الأنبياء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رَبِّ لا تَذَرْنِي فَرْداً وَأَنْتَ خَيْرُ الْوَارِثِينَ</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w:t>
      </w:r>
    </w:p>
    <w:p w:rsidR="006449EA" w:rsidRPr="0049768A" w:rsidRDefault="006449EA" w:rsidP="006449EA">
      <w:pPr>
        <w:bidi/>
        <w:jc w:val="right"/>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الأنبياء ]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قَالَ رَبِّ احْكُمْ بِالْحَقِّ وَرَبُّنَا الرَّحْمَنُ الْمُسْتَعَانُ عَلَى مَا تَصِفُونَ</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الأنبياء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رَبِّ فَلا تَجْعَلْنِي فِي الْقَوْمِ الظَّالِمِينَ</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w:t>
      </w:r>
    </w:p>
    <w:p w:rsidR="006449EA" w:rsidRPr="0049768A" w:rsidRDefault="006449EA" w:rsidP="006449EA">
      <w:pPr>
        <w:bidi/>
        <w:jc w:val="right"/>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المؤمنون ]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وَقُلْ رَبِّ أَعُوذُ بِكَ مِنْ هَمَزَاتِ الشَّيَاطِينِ * وَأَعُوذُ بِكَ رَبِّ أَنْ يَحْضُرُونِ</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المؤمنون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رَبَّنَا آمَنَّا فَاغْفِرْ لَنَا وَارْحَمْنَا وَأَنْتَ خَيْرُ الرَّاحِمِينَ</w:t>
      </w:r>
      <w:r w:rsidRPr="0049768A">
        <w:rPr>
          <w:rFonts w:ascii="Traditional Arabic" w:hAnsi="Traditional Arabic" w:cs="Traditional Arabic"/>
          <w:sz w:val="36"/>
          <w:szCs w:val="36"/>
        </w:rPr>
        <w:sym w:font="AGA Arabesque" w:char="F05B"/>
      </w:r>
      <w:r w:rsidR="00295D88" w:rsidRPr="0049768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t xml:space="preserve">   [ المؤمنون ]</w:t>
      </w:r>
    </w:p>
    <w:p w:rsidR="006449EA" w:rsidRPr="0049768A" w:rsidRDefault="006449EA" w:rsidP="006449EA">
      <w:pPr>
        <w:bidi/>
        <w:jc w:val="lowKashida"/>
        <w:rPr>
          <w:rFonts w:ascii="Traditional Arabic" w:hAnsi="Traditional Arabic" w:cs="Traditional Arabic"/>
          <w:sz w:val="36"/>
          <w:szCs w:val="36"/>
          <w:rtl/>
        </w:rPr>
      </w:pP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وَقُلْ رَبِّ اغْفِرْ وَارْحَمْ وَأَنْتَ خَيْرُ الرَّاحِمِينَ</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w:t>
      </w:r>
    </w:p>
    <w:p w:rsidR="006449EA" w:rsidRPr="0049768A" w:rsidRDefault="006449EA" w:rsidP="006449EA">
      <w:pPr>
        <w:bidi/>
        <w:jc w:val="right"/>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المؤمنون ]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وَالَّذِينَ يَقُولُونَ رَبَّنَا اصْرِفْ عَنَّا عَذَابَ جَهَنَّمَ إِنَّ عَذَابَهَا كَانَ غَرَاماً* إِنَّهَا سَاءَتْ مُسْتَقَرّاً وَمُقَاماً</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w:t>
      </w:r>
    </w:p>
    <w:p w:rsidR="006449EA" w:rsidRPr="0049768A" w:rsidRDefault="006449EA" w:rsidP="006449EA">
      <w:pPr>
        <w:bidi/>
        <w:jc w:val="right"/>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الفرقان ]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رَبَّنَا هَبْ لَنَا مِنْ أَزْوَاجِنَا وَذُرِّيَّاتِنَا قُرَّةَ أَعْيُنٍ وَاجْعَلْنَا لِلْمُتَّقِينَ إِمَاماً</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الفرقان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lastRenderedPageBreak/>
        <w:sym w:font="AGA Arabesque" w:char="F05D"/>
      </w:r>
      <w:r w:rsidRPr="0049768A">
        <w:rPr>
          <w:rFonts w:ascii="Traditional Arabic" w:hAnsi="Traditional Arabic" w:cs="Traditional Arabic"/>
          <w:sz w:val="36"/>
          <w:szCs w:val="36"/>
          <w:rtl/>
        </w:rPr>
        <w:t>الَّذِي خَلَقَنِي فَهُوَ يَهْدِينِ * وَالَّذِي هُوَ يُطْعِمُنِي وَيَسْقِينِ * وَإِذَا مَرِضْتُ فَهُوَ يَشْفِينِ * وَالَّذِي يُمِيتُنِي ثُمَّ يُحْيِينِ * وَالَّذِي أَطْمَعُ أَنْ يَغْفِرَ لِي خَطِيئَتِي يَوْمَ الدِّينِ * رَبِّ هَبْ لِي حُكْماً وَأَلْحِقْنِي بِالصَّالِحِينَ * وَاجْعَلْ لِي لِسَانَ صِدْقٍ فِي الآخِرِينَ * وَاجْعَلْنِي مِنْ وَرَثَةِ جَنَّةِ النَّعِيمِ</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الشعراء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الْحَمْدُ لِلَّهِ الَّذِي فَضَّلَنَا عَلَى كَثِيرٍ مِنْ عِبَادِهِ الْمُؤْمِنِينَ</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النمل ]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رَبِّ أَوْزِعْنِي أَنْ أَشْكُرَ نِعْمَتَكَ الَّتِي أَنْعَمْتَ عَلَيَّ وَعَلَى وَالِدَيَّ وَأَنْ أَعْمَلَ صَالِحاً تَرْضَاهُ وَأَدْخِلْنِي بِرَحْمَتِكَ فِي عِبَادِكَ الصَّالِحِينَ</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النمل ]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قُلِ الْحَمْدُ لِلَّهِ وَسَلامٌ عَلَى عِبَادِهِ الَّذِينَ اصْطَفَى</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النمل ]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قَالَ رَبِّ إِنِّي ظَلَمْتُ نَفْسِي فَاغْفِرْ لِي فَغَفَرَ لَهُ إِنَّهُ هُوَ الْغَفُورُ الرَّحِيمُ</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القصص ]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رَبِّ نَجِّنِي مِنَ الْقَوْمِ الظَّالِمِينَ</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القصص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 xml:space="preserve">فَسُبْحَانَ اللَّهِ حِينَ تُمْسُونَ وَحِينَ تُصْبِحُونَ *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وَلَهُ الْحَمْدُ فِي السَّمَاوَاتِ وَالأَرْضِ وَعَشِيّاً وَحِينَ تُظْهِرُونَ * يُخْرِجُ الْحَيَّ مِنَ الْمَيِّتِ وَيُخْرِجُ الْمَيِّتَ مِنَ الْحَيِّ وَيُحْيِي الأَرْضَ بَعْدَ مَوْتِهَا وَكَذَلِكَ تُخْرَجُونَ</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الروم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وَقَالُوا الْحَمْدُ لِلَّهِ الَّذِي أَذْهَبَ عَنَّا الْحَزَنَ إِنَّ رَبَّنَا لَغَفُورٌ شَكُورٌ</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فاطر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رَبِّ هَبْ لِي مِنَ الصَّالِحِينَ</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[الصافات]</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lastRenderedPageBreak/>
        <w:sym w:font="AGA Arabesque" w:char="F05D"/>
      </w:r>
      <w:r w:rsidRPr="0049768A">
        <w:rPr>
          <w:rFonts w:ascii="Traditional Arabic" w:hAnsi="Traditional Arabic" w:cs="Traditional Arabic"/>
          <w:sz w:val="36"/>
          <w:szCs w:val="36"/>
          <w:rtl/>
        </w:rPr>
        <w:t>سُبْحَانَ رَبِّكَ رَبِّ الْعِزَّةِ عَمَّا يَصِفُونَ * وَسَلامٌ عَلَى الْمُرْسَلِينَ * وَالْحَمْدُ لِلَّهِ رَبِّ الْعَالَمِينَ</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w:t>
      </w:r>
    </w:p>
    <w:p w:rsidR="006449EA" w:rsidRPr="0049768A" w:rsidRDefault="006449EA" w:rsidP="006449EA">
      <w:pPr>
        <w:bidi/>
        <w:jc w:val="right"/>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الصافات ]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قُلِ اللَّهُمَّ فَاطِرَ السَّمَاوَاتِ وَالأَرْضِ عَالِمَ الْغَيْبِ وَالشَّهَادَةِ أَنْتَ تَحْكُمُ بَيْنَ عِبَادِكَ فِي مَا كَانُوا فِيهِ يَخْتَلِفُونَ</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الـزمر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غَافِرِ الذَّنْبِ وَقَابِلِ التَّوْبِ شَدِيدِ الْعِقَابِ ذِي الطَّوْلِ لا إِلَهَ إِلاَّ هُوَ إِلَيْهِ الْمَصِيرُ</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غافر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وَأُفَوِّضُ أَمْرِي إِلَى اللَّهِ إِنَّ اللَّهَ بَصِيرٌ بِالْعِبَادِ</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w:t>
      </w:r>
    </w:p>
    <w:p w:rsidR="006449EA" w:rsidRPr="0049768A" w:rsidRDefault="006449EA" w:rsidP="006449EA">
      <w:pPr>
        <w:bidi/>
        <w:jc w:val="right"/>
        <w:rPr>
          <w:rFonts w:ascii="Traditional Arabic" w:hAnsi="Traditional Arabic" w:cs="Traditional Arabic"/>
          <w:sz w:val="36"/>
          <w:szCs w:val="36"/>
          <w:rtl/>
        </w:rPr>
      </w:pPr>
      <w:r w:rsidRPr="0049768A">
        <w:rPr>
          <w:rFonts w:ascii="Traditional Arabic" w:hAnsi="Traditional Arabic" w:cs="Traditional Arabic"/>
          <w:sz w:val="36"/>
          <w:szCs w:val="36"/>
          <w:rtl/>
        </w:rPr>
        <w:t>[ غـافـر ]</w:t>
      </w:r>
    </w:p>
    <w:p w:rsidR="00060CC9" w:rsidRPr="0049768A" w:rsidRDefault="00060CC9" w:rsidP="00060CC9">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{ٱلَّذِينَ يَحْمِلُونَ ٱلْعَرْشَ وَمَنْ حَوْلَهُ يُسَبّحُونَ بِحَمْدِ رَبّهِمْ وَيُؤْمِنُونَ بِهِ وَيَسْتَغْفِرُونَ لِلَّذِينَ ءامَنُواْ رَبَّنَا وَسِعْتَ كُـلَّ شَىْء رَّحْمَةً وَعِلْماً فَٱغْفِرْ لِلَّذِينَ تَابُواْ وَٱتَّبَعُواْ سَبِيلَكَ وَقِهِمْ عَذَابَ ٱلْجَحِيمِ * رَبَّنَا وَأَدْخِلْهُمْ جَنَّـٰتِ عَدْنٍ ٱلَّتِى وَعَدْتَّهُمْ وَمَن صَـلَحَ مِنْ ءابَائِهِمْ وَأَزْوٰجِهِمْ وَذُرّيَّـٰتِهِمْ إِنَّكَ أَنتَ ٱلْعَزِيزُ ٱلْحَكِيمُ * وَقِهِمُ ٱلسَّيّئَـٰتِ وَمَن تَقِ ٱلسَّيّئَـٰتِ يَوْمَئِذٍ فَقَدْ رَحِمْتَهُ وَذَلِكَ هُوَ ٱلْفَوْزُ ٱلْعَظِيمُ}</w:t>
      </w:r>
      <w:r w:rsidRPr="0049768A">
        <w:rPr>
          <w:rFonts w:ascii="Traditional Arabic" w:hAnsi="Traditional Arabic" w:cs="Traditional Arabic" w:hint="cs"/>
          <w:sz w:val="36"/>
          <w:szCs w:val="36"/>
          <w:rtl/>
        </w:rPr>
        <w:t>.</w:t>
      </w:r>
      <w:r w:rsidRPr="0049768A">
        <w:rPr>
          <w:rFonts w:cs="Traditional Arabic" w:hint="cs"/>
          <w:sz w:val="36"/>
          <w:szCs w:val="36"/>
          <w:rtl/>
        </w:rPr>
        <w:t>(</w:t>
      </w:r>
      <w:r w:rsidRPr="0049768A">
        <w:rPr>
          <w:rStyle w:val="a4"/>
          <w:rFonts w:cs="Traditional Arabic"/>
          <w:sz w:val="36"/>
          <w:szCs w:val="36"/>
          <w:rtl/>
        </w:rPr>
        <w:footnoteReference w:id="1111"/>
      </w:r>
      <w:r w:rsidRPr="0049768A">
        <w:rPr>
          <w:rFonts w:cs="Traditional Arabic" w:hint="cs"/>
          <w:sz w:val="36"/>
          <w:szCs w:val="36"/>
          <w:rtl/>
        </w:rPr>
        <w:t>)</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سُبْحَانَ الَّذِي سَخَّرَ لَنَا هَذَا وَمَا كُنَّا لَهُ مُقْرِنِينَ</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w:t>
      </w:r>
    </w:p>
    <w:p w:rsidR="006449EA" w:rsidRPr="0049768A" w:rsidRDefault="006449EA" w:rsidP="006449EA">
      <w:pPr>
        <w:bidi/>
        <w:jc w:val="right"/>
        <w:rPr>
          <w:rFonts w:ascii="Traditional Arabic" w:hAnsi="Traditional Arabic" w:cs="Traditional Arabic"/>
          <w:sz w:val="36"/>
          <w:szCs w:val="36"/>
          <w:rtl/>
        </w:rPr>
      </w:pPr>
      <w:r w:rsidRPr="0049768A">
        <w:rPr>
          <w:rFonts w:ascii="Traditional Arabic" w:hAnsi="Traditional Arabic" w:cs="Traditional Arabic"/>
          <w:sz w:val="36"/>
          <w:szCs w:val="36"/>
          <w:rtl/>
        </w:rPr>
        <w:t>[الزخرف]</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سُبْحَانَ رَبِّ السَّمَاوَاتِ وَالأَرْضِ رَبِّ الْعَرْشِ عَمَّا يَصِفُونَ</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الزخرف ]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lastRenderedPageBreak/>
        <w:sym w:font="AGA Arabesque" w:char="F05D"/>
      </w:r>
      <w:r w:rsidRPr="0049768A">
        <w:rPr>
          <w:rFonts w:ascii="Traditional Arabic" w:hAnsi="Traditional Arabic" w:cs="Traditional Arabic"/>
          <w:sz w:val="36"/>
          <w:szCs w:val="36"/>
          <w:rtl/>
        </w:rPr>
        <w:t>رَبِّ أَوْزِعْنِي أَنْ أَشْكُرَ نِعْمَتَكَ الَّتِي أَنْعَمْتَ عَلَيَّ وَعَلَى وَالِدَيَّ وَأَنْ أَعْمَلَ صَالِحاً تَرْضَاهُ وَأَصْلِحْ لِي فِي ذُرِّيَّتِي إِنِّي تُبْتُ إِلَيْكَ وَإِنِّي مِنَ الْمُسْلِمِينَ</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w:t>
      </w:r>
    </w:p>
    <w:p w:rsidR="006449EA" w:rsidRPr="0049768A" w:rsidRDefault="006449EA" w:rsidP="006449EA">
      <w:pPr>
        <w:bidi/>
        <w:jc w:val="right"/>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الأحقاف ]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 xml:space="preserve">فَاعْلَمْ أَنَّهُ لا إِلَهَ إِلاَّ اللَّهُ وَاسْتَغْفِرْ لِذَنْبِكَ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وَلِلْمُؤْمِنِينَ وَالْمُؤْمِنَاتِ</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محمد ]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 xml:space="preserve">رَبَّنَا اغْفِرْ لَنَا وَلِإِخْوَانِنَا الَّذِينَ سَبَقُونَا بِالأِيمَانِ وَلا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تَجْعَلْ فِي قُلُوبِنَا غِلاً لِلَّذِينَ آمَنُوا رَبَّنَا إِنَّكَ رَؤُوفٌ رَحِيمٌ</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الحشر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رَبَّنَا عَلَيْكَ تَوَكَّلْنَا وَإِلَيْكَ أَنَبْنَا وَإِلَيْكَ الْمَصِيرُ</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w:t>
      </w:r>
    </w:p>
    <w:p w:rsidR="006449EA" w:rsidRPr="0049768A" w:rsidRDefault="006449EA" w:rsidP="006449EA">
      <w:pPr>
        <w:bidi/>
        <w:jc w:val="right"/>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الممتحنة ]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رَبَّنَا لا تَجْعَلْنَا فِتْنَةً لِلَّذِينَ كَفَرُوا وَاغْفِرْ لَنَا رَبَّنَا إِنَّكَ أَنْتَ الْعَزِيزُ الْحَكِيمُ</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الممتحنة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رَبَّنَا أَتْمِمْ لَنَا نُورَنَا وَاغْفِرْ لَنَا إِنَّكَ عَلَى كُلِّ شَيْءٍ قَدِيرٌ</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التحريم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رَبِّ ابْنِ لِي عِنْدَكَ بَيْتاً فِي الْجَنَّةِ</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 التحريم ]</w:t>
      </w:r>
    </w:p>
    <w:p w:rsidR="006449E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Pr>
        <w:sym w:font="AGA Arabesque" w:char="F05D"/>
      </w:r>
      <w:r w:rsidRPr="0049768A">
        <w:rPr>
          <w:rFonts w:ascii="Traditional Arabic" w:hAnsi="Traditional Arabic" w:cs="Traditional Arabic"/>
          <w:sz w:val="36"/>
          <w:szCs w:val="36"/>
          <w:rtl/>
        </w:rPr>
        <w:t>رَبِّ اغْفِرْ لِي وَلِوَالِدَيَّ وَلِمَنْ دَخَلَ بَيْتِيَ مُؤْمِناً وَلِلْمُؤْمِنِينَ وَالْمُؤْمِنَاتِ وَلا تَزِدِ الظَّالِمِينَ إِلاَّ تَبَاراً</w:t>
      </w:r>
      <w:r w:rsidRPr="0049768A">
        <w:rPr>
          <w:rFonts w:ascii="Traditional Arabic" w:hAnsi="Traditional Arabic" w:cs="Traditional Arabic"/>
          <w:sz w:val="36"/>
          <w:szCs w:val="36"/>
        </w:rPr>
        <w:sym w:font="AGA Arabesque" w:char="F05B"/>
      </w:r>
      <w:r w:rsidRPr="0049768A">
        <w:rPr>
          <w:rFonts w:ascii="Traditional Arabic" w:hAnsi="Traditional Arabic" w:cs="Traditional Arabic"/>
          <w:sz w:val="36"/>
          <w:szCs w:val="36"/>
          <w:rtl/>
        </w:rPr>
        <w:t xml:space="preserve">  [نوح]</w:t>
      </w:r>
    </w:p>
    <w:p w:rsidR="00DD7EE3" w:rsidRPr="0049768A" w:rsidRDefault="00DD7EE3" w:rsidP="00DD7EE3">
      <w:pPr>
        <w:bidi/>
        <w:jc w:val="lowKashida"/>
        <w:rPr>
          <w:rFonts w:ascii="Traditional Arabic" w:hAnsi="Traditional Arabic" w:cs="Traditional Arabic"/>
          <w:sz w:val="36"/>
          <w:szCs w:val="36"/>
          <w:rtl/>
        </w:rPr>
      </w:pPr>
    </w:p>
    <w:p w:rsidR="006449EA" w:rsidRPr="0049768A" w:rsidRDefault="001431B7" w:rsidP="00F171D4">
      <w:pPr>
        <w:pStyle w:val="2"/>
        <w:jc w:val="both"/>
        <w:rPr>
          <w:rFonts w:ascii="Traditional Arabic" w:hAnsi="Traditional Arabic" w:cs="Traditional Arabic"/>
          <w:rtl/>
        </w:rPr>
      </w:pPr>
      <w:r w:rsidRPr="0049768A">
        <w:rPr>
          <w:rFonts w:ascii="Traditional Arabic" w:hAnsi="Traditional Arabic" w:cs="Traditional Arabic" w:hint="cs"/>
          <w:rtl/>
        </w:rPr>
        <w:lastRenderedPageBreak/>
        <w:t>أدعية</w:t>
      </w:r>
      <w:r w:rsidR="006449EA" w:rsidRPr="0049768A">
        <w:rPr>
          <w:rFonts w:ascii="Traditional Arabic" w:hAnsi="Traditional Arabic" w:cs="Traditional Arabic"/>
          <w:rtl/>
        </w:rPr>
        <w:t xml:space="preserve"> من السنـة</w:t>
      </w:r>
      <w:r w:rsidRPr="0049768A">
        <w:rPr>
          <w:rFonts w:ascii="Traditional Arabic" w:hAnsi="Traditional Arabic" w:cs="Traditional Arabic" w:hint="cs"/>
          <w:rtl/>
        </w:rPr>
        <w:t xml:space="preserve"> </w:t>
      </w:r>
      <w:r w:rsidR="00CB7C4F">
        <w:rPr>
          <w:rFonts w:ascii="Traditional Arabic" w:hAnsi="Traditional Arabic" w:cs="Traditional Arabic" w:hint="cs"/>
          <w:rtl/>
        </w:rPr>
        <w:t xml:space="preserve">النبوية المطهرة </w:t>
      </w:r>
      <w:r w:rsidRPr="0049768A">
        <w:rPr>
          <w:rFonts w:ascii="Traditional Arabic" w:hAnsi="Traditional Arabic" w:cs="Traditional Arabic" w:hint="cs"/>
          <w:rtl/>
        </w:rPr>
        <w:t>:</w:t>
      </w:r>
    </w:p>
    <w:p w:rsidR="00F171D4" w:rsidRPr="0049768A" w:rsidRDefault="00F171D4" w:rsidP="00F171D4">
      <w:pPr>
        <w:jc w:val="right"/>
        <w:rPr>
          <w:rFonts w:cs="Traditional Arabic"/>
          <w:sz w:val="36"/>
          <w:szCs w:val="36"/>
          <w:rtl/>
        </w:rPr>
      </w:pPr>
      <w:r w:rsidRPr="0049768A">
        <w:rPr>
          <w:rFonts w:cs="Traditional Arabic" w:hint="cs"/>
          <w:sz w:val="36"/>
          <w:szCs w:val="36"/>
          <w:rtl/>
        </w:rPr>
        <w:t xml:space="preserve">كان صلى الله عليه وسلم يحب جوامع الدعاء ويترك ما سوى ذلك وكان يدعو كثيراً ((ربنا آتنا في الدنيا حسنة وفي الآخرة حسنة وقنا عذاب النار )) يدعو بها وإذا دعا بدعاء دعا بها فيه . </w:t>
      </w:r>
    </w:p>
    <w:p w:rsidR="003810A4" w:rsidRPr="0049768A" w:rsidRDefault="003810A4" w:rsidP="003810A4">
      <w:pPr>
        <w:numPr>
          <w:ilvl w:val="0"/>
          <w:numId w:val="26"/>
        </w:numPr>
        <w:bidi/>
        <w:jc w:val="lowKashida"/>
        <w:rPr>
          <w:rFonts w:cs="Traditional Arabic"/>
          <w:b/>
          <w:bCs/>
          <w:sz w:val="36"/>
          <w:szCs w:val="36"/>
        </w:rPr>
      </w:pPr>
      <w:r w:rsidRPr="0049768A">
        <w:rPr>
          <w:rFonts w:cs="Traditional Arabic" w:hint="cs"/>
          <w:b/>
          <w:bCs/>
          <w:sz w:val="36"/>
          <w:szCs w:val="36"/>
          <w:rtl/>
        </w:rPr>
        <w:t xml:space="preserve">( اللهم لك الحمد كله اللهم لا قابض لما بسطت ، ولا باسط لماقبضت ، ولا هادي لما أضللت ، ولا مضل لمن هديت ، ولا معطي لما منعت ،ولا مانع لما أعطيت ، ولا مقرب لما باعدت ، ولا مباعد لما قربت ، اللهم إني أسألك النعيم المقيم الذي لا يحول ولا يزول ، اللهم إني أسألك النعيم يوم العيلة ، والأمن يوم الخوف ، اللهم إني عائذ بك من شر ما أعطيتنا وشر ما منعتنا ، اللهم حبب إلينا الإيمان وزينه في قلوبنا ، وكره إلينا الكفر والفسوق والعصيان واجعلنا من الراشدين ، اللهم توفنا مسلمين وأحينا مسلمين ، وألحقنا بالصالحين غير خزايا ولا مفتونين ، اللهم قاتل الكفرة الذين يكذبون رسلك ويصدون عن سبيلك ، واجعل عليهم رجزك وعذابك ، اللهم قاتل الكفرة من  الذين أوتوا الكتاب ، إله الحق  ). </w:t>
      </w:r>
    </w:p>
    <w:p w:rsidR="003810A4" w:rsidRPr="0049768A" w:rsidRDefault="003810A4" w:rsidP="003810A4">
      <w:pPr>
        <w:numPr>
          <w:ilvl w:val="0"/>
          <w:numId w:val="26"/>
        </w:numPr>
        <w:bidi/>
        <w:jc w:val="lowKashida"/>
        <w:rPr>
          <w:rFonts w:cs="Traditional Arabic"/>
          <w:b/>
          <w:bCs/>
          <w:sz w:val="36"/>
          <w:szCs w:val="36"/>
          <w:rtl/>
        </w:rPr>
      </w:pPr>
      <w:r w:rsidRPr="0049768A">
        <w:rPr>
          <w:rFonts w:cs="Traditional Arabic" w:hint="cs"/>
          <w:b/>
          <w:bCs/>
          <w:sz w:val="36"/>
          <w:szCs w:val="36"/>
          <w:rtl/>
        </w:rPr>
        <w:t xml:space="preserve">( اللهم أنت ربي لا إله إلا أنت خلقتني وأنا عبدك ، وأنا على عهدك ووعدك ما استطعت ، أعوذ بك من شر ما صنعت ، أبوء لك بنعمتك عليًّ ، أبوء بذنبي ، فاغفرلي إنه لا يغفر الذنوب إلا أنت  ). </w:t>
      </w:r>
    </w:p>
    <w:p w:rsidR="006449EA" w:rsidRPr="0049768A" w:rsidRDefault="006449EA" w:rsidP="003810A4">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إِنِّ ظلمتُ نفسي ظُلماً كثيراً، ولا يغفرُ الذنُوبَ إلاَّ أنتَ، فاغفِرْ لي مِنْ عِندكَ مغفرةً، إنك أنتَ الغفورُ الرَّحيم).</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ـ ([اللَّهُمَّ إنِّي أعوذُ بكَ] من جَهْدِ البلاءِ ، ودَرَكَ الشَّقاء، وسُوء القضاء، وشماتةِ الأعداء).</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(لا إله إلاَّ الله وحدَهُ أعَزَّ جندَهُ ونَصَرَ عبدهُ، وغلبَ الأحزابَ وحدهُ، فلا شيءَ بَعْدَهُ)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إنِّي أعوذُ بِكَ من الكَسَلِ والهِرَم والمأَثَمْ والمغرم، ومن فتنة القَبْر، وعذاب القبر، ومن فتنة النَّار، ومن شرِّ فتنة الغِنَى، وأَعُوذُ بِكَ من فتنةِ الفَقْرِ، وأعُوذُ بكَ مِنْ فتنةِ المسيح الدَّجَّالِ، اللَّهُمَّ اغْسِلْ عَنِّي خطايايَ بِمَاءِ الثَّلجِ والبَردِ، ونَقِّ قَلْبِي من الخطايا كَمَا نَقَّيْتَ الثَّوبَ الأبيضَ مِنَ الدَّنَس، وباعِدْ بيني وبينَ خطاياي كَمَا باعدت بينَ المشرِقِ والمغْرِبِ).</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أسلَمتُ وجهِي إليك، وفوَّضتُ أمري إليك ، وألْجأتُ ظهْرِي إِليكَ، رَهْبةً ورغْبَةً إليكَ، لا مَلْجأَ ولا مَنْجَأ مِنْكَ إلاَّ إليكَ، آمَنْتُ بكتابِكَ الَّذي أنزلتَ، وبنبيِّك الذي أرسلت).</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(بِاسْمِكَ أمُوتُ وأَحْيَا)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(الحمدُ لله الذي أحْيَانَا بَعَد مَا أمَاتَنا وإليه النُّشُور).</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أسلمتُ نفسي إليك، وفوضتُ أمري إليكَ، ووجهتُ وجهي إليكَ، وألجأتُ ظهري إليك، رغبةً ورهبةً إليك، لا ملجأ ولا مَنْجَأ منكَ إلاَّ إليك، آمنتُ بكتابِكَ الذي أنزلت، وبنبيِّك الذي أرسلتَ).</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اجْعَلْ في قلبي نُوراً، وفِي بَصَرِي نُوراً، وفي سَمعِي نوراً، وعَنْ يميني نُوراً، وعَنْ يَسَارِي نُوراً، وفوقِي نُوراً، وتحتي نُوراً، وأمامي نُوراً، خَلْفِي نُوراً، واجعل لي نُوراً)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ـ (اللَّهُمَّ لكَ الحمدُ أنتَ نُورُ السمواتِ والأرضِ ومَنْ فيهِنَّ، ولكَ الحَمْدُ، أنتَ قيِّمُ السموات والأرض ومن فيهنَّ ، ولك الحمدُ أنت الحقُّ، ووعدُكَ حقٌّ، وقولُكَ حقٌّ، ولقاؤكَ حَقٌّ، والجَنَّةُ حقٌّ، والنَّارُ حقٌّ، والسَّاعةُ حقٌّ، والنَّبِيُّونَ حَقٌّ، ومُحمَّدٌ حَقٌّ، اللَّهُمَّ لك أسلمتُ، وعليكَ توكَّلتُ، وبك آمنْتُ، وإليك أنَبْتُ، وبك خاصمتُ، وإليكَ حاكَمْتُ، فاغفِ لي ما قدَّمتُ وما أخَّرتُ، وما أسررتُ وما أعلنتُ، أنتَ المُقدِّمُ وأنتَ المُؤخِّرُ، لا إله إلاَّ أنت)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إِنِّي ظلمتُ نفسِي ظُلْماً كَثِيراً، ولا يَغْفِرُ الذُّنُوبَ إلاَّ أنتَ، فاغفِرْ لِي مَغْفِرةً مِنْ عِنْدك، وارْحَمْنِي، إنَّكَ أنْتَ الغفُورُ الرَّحِيمُ).</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(لا إلهَ إلاَّ الله وحْدَهُ لا شَرِيْكَ لَهُ، لَهْ المُلْكُ، ولَهُ الحَمْدُ، وهو على كُلِّ شيءٍ قَدِيرٌ، اللَّهُمَّ لا مَانِعَ لما أعْطَيْتُ، ولا مُعْطِيَ لِما مَنَعْتَ ولاَ يَنْفَعُ ذَا الجَدِّ مِنْكَ الجَدُّ)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(لا إله إلا الله العظيمُ الحليمُ، لا إله إلا الله ربُّ العرش العظيمِ، لا إله إلاَّ الله ربُّ السموات وربُّ الأرضِ، ورَبُّ العَرْشِ الكريم)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أحْيني ما كانت الحياةُ خَيْراً لي، وتَوَفَّنِي إذَا كانَتْ الوَفَاةُ خَيْراً لي).</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إِنِّي أعُوذُ بِكَ مِنَ الهَمِّ والحَزَنِ، والعَجْزِ والكَسَلِ، والبُخْلِ، والجُبْنِ، وضَلعِ الدَّيْنِ وغَلَبَةِ الرِّجَال)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إِنِّي أعوذُ بكَ من العَجْزِ والكَسَلِ، والجُبنِ والهَرَم، وأَعُوذُ بِكَ مِن عذابِ القَبْرِ، وأعُوذُ بِكَ من فتنةِ المحيا والمَمَاتِ)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ـ (لا إله إلا الله، وَحْدهُ لا شريكَ لهُ، لَهُ الملكُ ولهُ الحمدُ، وهو على كلِّ شيءٍ قدير).</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(رَبِّ اغْفِر لي خطيئتي وجَهْلِي، وإسرافِي فِي أمْرِي كُلِّه، ومَا أنْتَ أعْلَمُ بِهِ مِني، اللَّهُمَّ اغفر لي خَطَايايَ، وعَمْدِي وجَهْلِي وهَزلي، وكُلُّ ذلك عِندي، اللَّهُمَّ اغفِر لي ما قدَّمتُ ومَا أخَّرْتُ، وما أسررتُ وما أعلنتُ، أنْتَ المقدّم وأنتَ المُؤخرُ، وأنْتَ على كُلِّ شيءٍ قديرٌ).</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صَلِّ على مُحمَّدٍ، وعَلى آل مُحَمَّدٍ، كَمَا صَلَّيْتَ عَلى آل إبراهيم، إنَّك حَمِيدٌّ مَجِيدٌ. اللَّهُمَّ بارك على مُحمَّدٍ، وعلى آل مُحمَّدٍ، كما باركت على آل إبراهيم، إنَّكَ حَمِيدٌ مجيدٌ)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(سَمِعَ سَامِعٌ بِحَمْد الله وحُسْنِ بلائِه علَيْنَا رَبَّنَا صَاحِبْنَا وأَفْضِلْ عَلَيْنَا عائِذاً بالله من النَّار)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أصلحْ لي دِيني الذي هُوَ عِصمةُ أمري، وأَصْلحْ لي دُنيايَ التي فيِهَا معاشِي، وأصْلِحْ لي آخِرَتِي التي فيهَا مَعادِي، واجْعَل الحَيَاةَ زيادةً لي في كُلِّ خَيْرٍ، واجعلِ الموتَ راحةً لي مِنْ كُلِّ شرٍّ).</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اجْعَلْ في قَلْبِي نُوراً، وفي لِسَانِي نُوراً، وفي بَصَري نُوراً، وفي سَمَعِي نُوراً، وعَنْ يميني نُوراً، وعَنْ يساري نُوراً، ومن فوْقِي نُوراً، ومن تَحْتِي نوراً، ومِنْ أمَامِي نُوراً، ومِنْ خَلْفِي نُوراً، واجعل لِي فِي نَفْسِي نُوراً، وأعْظِمْ لِي نُوراً)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ـ (اللَّهُمَّ احْفَظنِي بالإسلامِ قائماً، واحفظني بالإسلام قاعداً، واحفظني بالإسلام راقداً، ولا تُشمِتْ بي عدواً ولا حاسداً، اللَّهُمَّ إنِّي أسألُكَ من كُلِّ خيْرٍ خزائنُهُ بيدِكَ، وأعوذُ بِك من كُلِّ شرٍّ خزائِنُهُ بيدِكَ).</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أحْيِينِي مِسْكِيناً، وأَمتني مسكيناً، واحشُرني في زُمْرَةِ المساكين).</w:t>
      </w:r>
    </w:p>
    <w:p w:rsidR="006449EA" w:rsidRPr="0049768A" w:rsidRDefault="006449EA" w:rsidP="00DD7EE3">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استُرْ عورتي، وآمِنْ  رَوعَتِي،  واقضِ عنِّي دَيْنِي)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اغفِرْ لي خَطِيئتي وجَهْلِي، وإسرافِي في أمري، ومَاَ أنْتَ أعلمُ بِهِ مِنِّي، اللَّهُمَّ اغفِر لي خطئي وعَمْدِي، وهَزْلِي وَجِدِّي، وكُلُّ ذلك عِنْدِي، اللَّهُمَّ اغْفِرْ لي ما قدَّمْتُ ومَا أخَّرْتُ، وما أسررتُ وما أعلنْتُ، أنتَ المقدِّمُ وأنتَ المؤخِّرُ، وأنت على كُلِّ شيءٍ قديرٌ)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اغْفِرْ لي ذنْبِي، ووسِّعْ لي في دَارِي، وبَارِك لي في رِزْقي).</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اغفر لي ذُنُوبِي وخطايايَ كُلَّها، اللَّهُمَّ أنْعِشنِي واجْبُرْنِي، واهدني لصالح الأعمالِ والأخلاقِ ؛ فإنَهُ لا يَهْدِي لصالِحها ولا يصرِفُ سيِّئها إلاَّ أنْتَ)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اقْسِمْ لنا من خَشيتكَ ما يَحُولُ بينَنَا وبين معاصِيكَ، وَمِنْ طاعَتِكَ ما تُبَلِّغُنَا بِهِ جَنَّتَكَ، وَمِنَ اليقينِ ما يُهَوِّنُ علينا مُصِيبَاتِ الدُّنْيَا، ومَتِّعْنَا بأسماعِنَا وأبصارِنَا وقُوَّاتِنَا ما أحْيَيْتنا، واجعلهُ الوارِثَ مِنَّا، واجعلْ ثَأْرَنَا على مَنْ ظَلَمَنا، وانصُرْنا على من عادَانا، ولا تجعلْ مُصيبتناً في ديننا، ولا تجعلْ الدُّنْيَا أكبرَ هَمِّنا، ولا مبلغَ عِلْمِنا، ولا تُسَلِّطْ علينا من لا يرْحَمُنا).</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ـ (اللَّهُمَّ أَمْتعْنِي بسمعي وَبَصَرِي حتَّى تجعلهُمَا الوارِثَ مِنِّي، وعافِني في ديني وفي جَسَدِي، وانْصُرْني مِمَّنْ ظَلَمَنِي حَتَّى تُرِيَنِي فيه ثَأْرِي اللَّهُمَّ إِنِّي </w:t>
      </w:r>
      <w:r w:rsidRPr="0049768A">
        <w:rPr>
          <w:rFonts w:ascii="Traditional Arabic" w:hAnsi="Traditional Arabic" w:cs="Traditional Arabic"/>
          <w:sz w:val="36"/>
          <w:szCs w:val="36"/>
          <w:rtl/>
        </w:rPr>
        <w:lastRenderedPageBreak/>
        <w:t>أسلمتُ نفسي إليكَ، وفَوَّضْتُ أمري إليكَ، وألْجأَتُ ظَهْرِي إليكَ، وخَلّيْتُ وَجْهِي إِلَيْكَ، لا مَلْجَأ ولا مَنْجَى مِنكَ إلاّ إليكَ، آمَنْتُ بِرَسُولِكَ الًّذِي أَرْسَلْتَ، وبكتابِكَ الَّذي أنزلْتَ).</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أَنْت خَلَقْتَ نفسي، وأنت توفّاها، لَكَ مماتُهَا ومحياهَا، إن أحْييْتَها فاحفظْهَا، وإِنْ أمتَّهَا فاغْفِرْ لها، اللَّهُمَّ إِنِّي أسألُكَ العافيَة).</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إني أسألُكَ العِفَّة والعافيةَ في دُنيايَ ودِيني وأهلي ومالي، اللَّهُمَّ استُرْ عوْرَتِي وآمِنْ روعَتِي، واحفظني من بين يديَّ ومن خلفي، وعَنْ يميني وعن شمالي، ومن فوقِي، وأعُوذُ بِكَ أن أُغْتَال مِنْ تَحْتِي)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إني أسألكُ الهُدَى والتُّقى، والعَفَافَ والغِنَى) .</w:t>
      </w:r>
    </w:p>
    <w:p w:rsidR="006449EA" w:rsidRPr="0049768A" w:rsidRDefault="006449EA" w:rsidP="002B6AFF">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إني أسْألُك من الخَيْرِ كُلِّهِ عاجِلِهِ وآجِلِه ما عَلْمتُ مِنْهُ وما لم أعْلَمْ. اللَّهُمَّ إنِّي أسألك من خيرِ ما سألك به عبدُكَ ونبيُّك، وأعُوذُ بك من شرِّ ما عاذ به عبدُكَ ونبيُّك، اللَّهُمَّ إِنّي أسألُكَ الجنَّة وما قرَّب إليها من قولٍ أو عَمَلٍ، وَأعُوذُ بِك مِنْ النَّارِ وَمَا قَرَّبَ إليْهَا مِنْ قَوْلٍ أو عَمَلٍ، وأسألُكَ أَنْ أنْ تَجْعَلَ كُلَّ قضاءٍ قضيْتَهُ لي خَيْراً).</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إِنِّي أسألُكَ مِنْ فَضْلِكَ وَرَحْمَتِكَ؛ فَإِنَّهُ لا يَمْلكُهَا إِلاَّ أَنْتَ)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إِنِّي أَعُوذُ بِرَضَاكَ مِنْ سَخَطِكَ، وبمُعَافاتِكَ مِنْ عُقُوبتكَ، وأَعُوذُ بِكَ مِنْكَ لا أُحْصِي ثَنَاءً عَلَيْكَ أَنْتَ كَمَا أَثْنيْتَ عَلَى نَفْسِكَ)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إِنِّي أعُوذُ بِكَ منَ البَرَصِ والجُنُونِ والجُذامِ، وَمِنْ سَيِّئِ الأَسْقَامِ).</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ـ (اللَّهُمَّ إِنِّي أعُوذُ بِكَ مِن التَرَّدِّي وَالهَدْمِ والغَرَقِ والحَرقِ، وأعُوذُ بِكَ أنْ يتخبَّطني الشيطانُ عِنْدَ المَوْتَ، وأعُوذُ بِكَ أَنْ أمُوتَ في سَبِيلِكَ مُدْبِراً، وأَعُوذُ بِكَ أنْ أَمُوتَ لَدِيغاً).</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إِنِّي أَعُوذُ بِكَ منَ الجُوع؛ فَإِنَهُ بِئْسَ الضَّجِيعُ ، وَأعُودُ بِكَ مِنَ الخِيَانَةِ فَإِنَّهَا بِئْسَتِ البِطَانَةُ).</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إِنِّي أعُوذُ بِكَ مِنَ العِجْزِ والكَسَل، والجُبْنِ والبُخْلِ والهَرَم، وأعُوذُ بِكَ مِنْ عَذَابِ القَبْرِ، وأَعُوذُ بِكَ مِنْ عَذَابِ النَّار، وأَعُوذُ بِكَ من فتنةِ المَحيا والممات)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إِنِّي أعُوذُ بِكَ مِنَ العجزِ والكَسَل، والجُبنِ والبُخْلِ، والهَرَم، والقسوَةِ، والغَفْلَةِ، والعَيْلَةِ، والذلَّة، والمسكنة. وأعُوذُ بِكَ من الفقْرِ والكُفْر، والفُسُوقِ والشِّقاقِ والنِّفَاقِ، والسُّمْعَة والرِّياءِ. وأعوذُ بِكَ من الصَّمَمِ، والبَكَمِ، والجُنُونِ، والجُذَامِ، والبَرَصِ، وسَيِّئِ الأسقَامِ)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إنِّي أعوذُ بِكَ من العجزِ والكَسَلِ، والجُبْنِ والبُخْل، والهَرَمِ، وعَذَابِ القَبْرِ، وفتنة الدَّجَّال، اللَّهُمَّ آتِ نَفْسِي تقواهَا، وزكِّهَا أنْتَ خَيرُ من زكَّاها، أنتَ وليُّهَا ومولاهَا، اللَّهُمَّ إِنِّي أعوذُ بِكَ من عِلْم لا ينفعُ، ومن قلبٍ لا يخشعُ، ومن نفسِ لا تشبع، ومن دعوةٍ لا يُسْتَجابُ لَهَا).</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إنِّي أعُوذُ بِكَ من الفَقرِ والقلة والذِّلةِ. وأعوذُ بكَ من أن أظْلِمَ أو أُظْلَمَ)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ـ (اللَّهُمَّ إنِّي أعوذُ بِكَ من الكَسَلِ والهَرَمِ والمأثَمِ والمغْرَمِ، ومن فِتنَةِ القبرِ، وعذابِ القَبْرِ، من فِتْنَةِ النَّار، وعذابِ النَّار، ومن شرّ فِتْنَةِ الغنى. وأَعُوذُ بك </w:t>
      </w:r>
      <w:r w:rsidRPr="0049768A">
        <w:rPr>
          <w:rFonts w:ascii="Traditional Arabic" w:hAnsi="Traditional Arabic" w:cs="Traditional Arabic"/>
          <w:sz w:val="36"/>
          <w:szCs w:val="36"/>
          <w:rtl/>
        </w:rPr>
        <w:lastRenderedPageBreak/>
        <w:t>من فِتْنَةِ المسيح الدَّجال. اللَّهُمَّ اغْسِلْ عَنِّي خطاياي بالماء والثلجِ والبَرَدِ، ونَقِّ قَلْبِي من الخطايا كما يُنقَّى الثوبُ الأبيضُ من الدنسِ، وباعدْ بيني وبين خطاياي كما باعدت بين المشرقِ والمغرب).</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إني أعوذُ بِكَ من الهَمِّ والحَزَنِ، والعَجْزِ والكَسَلِ، والبُخْلِ والجُبْنِ، وضَلَعِ الدَّينِ، وغَلَبَةِ الرجالِ).</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إنِّي أعُوذُ بِكَ من جَارِ السَّوْءِ في دارِ المُقَامَةِ، فإنَّ جَارَ البادِيَةِ يتحوَّلُ).</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إِنِّي أعوذُ بِكَ من زَوَالِ نِعْمَتِكَ، وتحوُّلِ عافيتكَ، وفُجَأَةِ نِقْمَتِكَ، وَجَمِيعِ سَخَطِكَ).</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إنِّي أعُوذُ بِكَ من شرِّ سمعِي، وَمِنْ شَرِّ بَصَرِي، وَمِنْ شَرِّ لِسَانِي، وَمِنْ شَرِّ قَلْبِي، وَمِنْ شَرِّ مَنِيَّتِي).</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إِنِّ أعوذُ بِكَ من شرِّ ما عَمِلتُ، وَمِنْ شَرِّ ما لَمْ أعْمَلْ).</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ت (اللَّهُمَّ إنِّي أعُوذُ بِكَ من عَذَابِ القَبْرِ، وأعُوذُ بِكَ من عَذَابِ النَّارِ، وأَعُوذُ بِكَ من فِتْنَةِ المحْيَا والمماتِ، وأعُوذُ بِكَ من فِتْنَةِ المَسِيحِ الدَّجَّال).</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إني أعوذُ بِكَ من عِلْمٍ لا ينفعُ، وعَمَلٍ لا يُرْفَعُ، ودُعَاءٍ لا يُسْمَعُ).</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إنِّي أعوذُ بِكَ مِنْ غَلَبَةِ الدَّيْنِ، وغَلَبَةِ العَدُوِّ وشَمَاتَةِ الأعْداءِ).</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إنِّي أعُوذُ بِكَ من قَلْبٍ لا يخشَعُ، ومن دعاء لا يُسْمَعُ، ومن نَفْسٍ لا تشبع، ومن عِلْمٍ لا يَنْفَعُ. أعُوذُ بِكَ من هؤلاءِ الأربع)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إنِّي أعوذُ بِكَ مِنْ مُنْكرات الأخلاقِ والأَعْمَالِ والأهْوَاءِ والأدواءِ).</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ـ (اللَّهُمَّ إِنِّي أعُوذُ بِكَ مِنْ يَوْمِ السُّوءِ وَمِنْ لَيْلَةِ السُّوءِ، وَمِنْ سَاعَة السُّوءِ، وَمِنْ صَاحِبِ السُّوءِ ، وَمِنْ جَارِ السُّوءِ، فِي دَارِ المُقَامَةِ).</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بِعِلْمِكَ الغَيْبَ، وقُدْرَتِكَ عَلَى الخَلْقِ أَحْينِي مَا عَلِمْتَ الحَيَاةَ خَيْراً لِي، وتَوَفَّنِي إذا عَلِمْتَ الوَفَاةَ خَيْراً لِي، اللَّهُمَّ وَأَسْأَلُكَ خَشْيِتَكَ في الغَيْبِ والشَّهَادَةِ، وأسَأَلُكَ كَلِمَةَ الإِخْلاصِ في الرِّضَا والغَضَبِ، وأسَألُكَ القَصْدَ في الفَقْرِ والغِنَى، وأَسألُكَ نَعِيماً لا يَنْفَدُ وأسألُكَ قُرّة عَيْنٍ لا تنقطِعُ، وأسْأَلُكَ الرِّضَا بالقضاء ، وأسَألُكَ بَرْدَ العِيْشِ بَعْدَ الموتِ، وأَسْأَلُكَ لَذَّةَ النَّظرِ إلى وَجْهِكَ، والشَّوْقِ إلى لِقَائِكَ، في غَيْرِ ضَرَّاءَ مُضِرَّةٍ، ولا فِتْنَةٍ مُضِلَّةٍ. اللَّهُمَّ زيِّنَا بزينةِ الإيمان، واجعلنا هُدَاةَ مَهْتَدِينَ).</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ربَّ النَّاسِ مُذْهِبَ البَاسِ، اشْفِ أَنْتَ الشَّافِي، ولا شَافِيَ إلاَّ أَنْتَ، اشْفِ شِفَاءً لا يُغادِرُ سَقَماً).</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ـ (اللَّهُمَّ ربَّ جبريلَ وميكائيلَ وإسرافيلَ ومُحَمَّدٍ </w:t>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Pr>
        <w:sym w:font="AGA Arabesque" w:char="F072"/>
      </w:r>
      <w:r w:rsidRPr="0049768A">
        <w:rPr>
          <w:rFonts w:ascii="Traditional Arabic" w:hAnsi="Traditional Arabic" w:cs="Traditional Arabic"/>
          <w:sz w:val="36"/>
          <w:szCs w:val="36"/>
        </w:rPr>
        <w:t xml:space="preserve"> </w:t>
      </w:r>
      <w:r w:rsidRPr="0049768A">
        <w:rPr>
          <w:rFonts w:ascii="Traditional Arabic" w:hAnsi="Traditional Arabic" w:cs="Traditional Arabic"/>
          <w:sz w:val="36"/>
          <w:szCs w:val="36"/>
          <w:rtl/>
        </w:rPr>
        <w:t xml:space="preserve"> ، نَعُوذُ بِكَ مِنَ النَّارِ).</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ربَّ جِبْرِيلَ وميكائيل وربَّ إسرافيلَ أَعُوذُ بِكَ مِنْ حَرِّ النَّارِ، وَمِنْ عَذَابِ القَبْرِ).</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كَمَا حَسَّنْتَ خَلْقِي فَحَسِّنْ خُلُقِي)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لَكَ أَسْلَمْتُ، وَبِكَ آمَنْتُ وَعَلَيْكَ تَوَكَّلْتُ، وَإِلَيْكَ أَنَبْتُ، وبِكَ خَاصَمْتُ، اللَّهُمَّ إِنِّي أعُوذُ بِعزتكَ، لا إله إلا أَنْتَ، أَنْ تُضِلَّنِي، أَنْتَ الحَيُّ الذي لا يَمُوتُ ، والحِنُّ والانس يموتُون)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آتِنَا في الدُّنْيَا حَسَنَةً، وفِي الآخِرَةِ حَسَنةً، وَقِنَا عَذَابَ النَّار).</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ـ (اللَّهُمَّ أصْلحْ لي ديني الَّذِي هو عِصْمَةُ أمري، وأًصْلِح لِي دُنْيايَ التي فيها مَعَاشِي، وأًصْلِحْ لي آخِرَتِي الَّتي فيها مَعَادي، واجْعَل الحَيَاةَ زِيَادةً لي في كُلِّ خَيْرٍ، واجْعَلِ المَوْتَ راحةً لي من كُلِّ شَرٍّ).</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إِنِّي أسألُكَ الهُدْى، والتُّقَى، والعَفَافَ، والغِنَى).</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مُصَرِّف القُلُوبِ صَرِّف قُلُوبَنَا عَلَى طاعتِكَ).</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(يا مُقَلِّب القُلُوبِ ثَبِّت قَلْبِي على دِينِكَ)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اقْسِمْ لَنا مِنْ خَشْيَتِكَ مَا تَحُولُ بِهِ بيْنَنَا وبينَ معَاصِيكَ، وَمِنْ طاعتِكَ ما تُبلِّغُنَا به جَنَّتَك، وَمِنَ اليقينِ ما تُهوِّنُ به عَلَيْنَا مَصَائبَ الدُّنْيَا، اللَّهُمَّ مَتِّعْنَا بأَسْماعِنَا، وأبصارنا، وقوَّاتنا ما أحييْتَنا، واجعلْهُ الوارِثَ مِنَّاً، واجْعَلْ ثأْرَنَا على مَنْ ظَلَمَنا، وانصرنا على من عادَانَا، ولا تَجْعَل مُصيبتنا في ديننا، ولا تجعلِ الدُّنْيَا أكبْرَ هَمِّنَا، ولا مبلغَ عِلْمِنَا، ولا تُسَلِّطْ عَلَيْنَا من لا يَرْحَمُنَا).</w:t>
      </w:r>
    </w:p>
    <w:p w:rsidR="002B6AFF" w:rsidRPr="0049768A" w:rsidRDefault="002B6AFF" w:rsidP="00323C19">
      <w:pPr>
        <w:numPr>
          <w:ilvl w:val="0"/>
          <w:numId w:val="26"/>
        </w:numPr>
        <w:bidi/>
        <w:jc w:val="lowKashida"/>
        <w:rPr>
          <w:rFonts w:cs="Traditional Arabic"/>
          <w:b/>
          <w:bCs/>
          <w:sz w:val="36"/>
          <w:szCs w:val="36"/>
          <w:rtl/>
        </w:rPr>
      </w:pPr>
      <w:r w:rsidRPr="0049768A">
        <w:rPr>
          <w:rFonts w:cs="Traditional Arabic" w:hint="cs"/>
          <w:b/>
          <w:bCs/>
          <w:sz w:val="36"/>
          <w:szCs w:val="36"/>
          <w:rtl/>
        </w:rPr>
        <w:t>( رب أعني ولا تعن عليًّ ، وانصرني ولا تنصر عليًّ ، وامكر لي ولا تمكر عليًّ ، وأهدني ويسر الهدى لي ، وانصرني على من بغى عليًّ، رب اجعلني لك شكّاراً ، لك رهاباً مطواعاً ، لك مخبتاً ، إليك أوّاهاً منيباً ، رب تقبل توبتي ، واغسل حوبتي ، وأجب دعوتي ، وثبت حجتي ، وسدد لساني ، واهد قلبي ، واسلل سخيمة صدري ).</w:t>
      </w:r>
    </w:p>
    <w:p w:rsidR="006449EA" w:rsidRPr="0049768A" w:rsidRDefault="006449EA" w:rsidP="002B6AFF">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إِنِّي أعُوذُ بِكَ من الجُبْنِ، وأعُوذُ بِكَ من البُخْلِ، وأعُوذُ بِكَ من أَنْ أُرَدَّ إلى أَرْذَلِ العُمُرِ، وأعُوذُ بِكَ مِنْ فِتْنَةِ الدُّنْيَا وعذابِ القَبْرِ).</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ـ (اللَّهُمَّ ربِّ السمواتِ [السبعِ] ورَبَّ الأرضِ، ورَبَّ العَرشِ العظيم، رَبَّنَا وَرَبَّ كُلِّ شيءٍ، فالِقَ الحَبِّ والنَّوَى، ومُنَزِّلَ التوراةِ والإنجيلِ والفُرْقَانِ، أَعُوذُ بِكَ مِنْ شَرِّ كُلِّ شيءٍ أنت آخِذٌ بناصيتِهِ، اللَّهُمَّ أنت الأولُ فليسَ قَبْلَكَ شيءٌ، و أنتَ الآخِرُ فليسَ بعدك شيءٌ ، وأنت الظاهرُ فليسَ فوقَكَ شيءٌ، وأنتَ الباطِنُ فليس دُونَكَ شيءٌ، أقضِ عَنَّا الدَّيْنَ وأغننا من الفقر)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اغْفِرْ لِي ، وارحمنِي ، واهدِنِي ، وعافِني، وارْزُقْني).</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متِّعْنِي بسمعي وبصرِي، واجعلهُمَا الوارِثَ مِنِّي، وانْصُرْنِي على من ظَلَمَني، وخُذْ مِنهُ بثأرِي).</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أنت رَبِّي، لا إله إلاَّ أنتَ ، خَلَقْتَنِي، وأَنَا عَبْدُكَ، وأَنَا عَلَى عَهْدِكَ ووعدِكَ ما استطعتُ، أعوذُ بِكَ من شَرِّ ما صَنَعْتُ، وأُبُوءُ لَكَ بِنُعْمتِكَ عَلَيَّ، وأبُوءُ بِذَنْبِي ، فاغفر لي ، فإنهُ لا يغفِرُ الذنوبَ إلاَّ أنتَ).</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ـ الحمد لله عدَدَ ما خَلَقَ، الحَمْدُ للهِ مِلْءَ ما خَلَقَ، الحمدُ للهِ عَدَدَ مَا فِي السَّمواتِ وَمَا في الأرَضِ، الحَمْدُ للهِ عَدَدَ مَا أَحْصَى كِتابُهُ، والحَمْدُ للهِ عَلَى مَا أَحْصَى كِتَابُهُ، والحمْدُ للهِ عَدَدَ كُلِّ شَيءٍ ، والحمدُ للهِ مِلءَ كُلِّ شَيءٍ). </w:t>
      </w:r>
    </w:p>
    <w:p w:rsidR="006449EA" w:rsidRPr="0049768A" w:rsidRDefault="006449EA" w:rsidP="006449EA">
      <w:pPr>
        <w:bidi/>
        <w:jc w:val="lowKashida"/>
        <w:rPr>
          <w:rFonts w:ascii="Traditional Arabic" w:hAnsi="Traditional Arabic" w:cs="Traditional Arabic"/>
          <w:sz w:val="36"/>
          <w:szCs w:val="36"/>
          <w:rtl/>
        </w:rPr>
      </w:pPr>
      <w:r w:rsidRPr="0049768A">
        <w:rPr>
          <w:rFonts w:ascii="Traditional Arabic" w:hAnsi="Traditional Arabic" w:cs="Traditional Arabic"/>
          <w:sz w:val="36"/>
          <w:szCs w:val="36"/>
          <w:rtl/>
        </w:rPr>
        <w:t>ـ (لا إلهَ إلاَّ اللهُ العَليُّ العَظِيمُ، لا إلهَ إلاَّ الله الحَكِيمُ الكَريمُ، لا إلهَ إلاَّ اللهُ سُبْحَانَ اللهِ رَبِّ السَّمَواتِ السَّبْعِ وَرَبِّ العَرْشِ العظَيم، الحَمْدُ لله رَبِّ العالمين).</w:t>
      </w:r>
    </w:p>
    <w:p w:rsidR="006449EA" w:rsidRPr="0049768A" w:rsidRDefault="006449EA" w:rsidP="00D22CC4">
      <w:pPr>
        <w:bidi/>
        <w:rPr>
          <w:rFonts w:ascii="Traditional Arabic" w:hAnsi="Traditional Arabic" w:cs="Traditional Arabic"/>
          <w:sz w:val="36"/>
          <w:szCs w:val="36"/>
          <w:rtl/>
        </w:rPr>
      </w:pPr>
      <w:r w:rsidRPr="0049768A">
        <w:rPr>
          <w:rFonts w:ascii="Traditional Arabic" w:hAnsi="Traditional Arabic" w:cs="Traditional Arabic"/>
          <w:sz w:val="36"/>
          <w:szCs w:val="36"/>
          <w:rtl/>
        </w:rPr>
        <w:t>ـ (اللَّهُمَّ أَسْلَمتُ نِفْسِي إليكَ، ووجَّهْتُ وَجْهِي إليكَ، وفَوَّضْتُ أمْرِي رَغْبَةً ورَهْبَةً إليكَ، وألْجَأْتُ ظَهْرِي إليكَ ، لا مَلْجَأ وَلا مَنْجَأ مِنَ إلاَّ إليكَ، آمنْتُ بكتابِكَ الّذي أنزَلتَ، وبنبيِّكَ الذي أرْسَلت).</w:t>
      </w:r>
    </w:p>
    <w:p w:rsidR="00E36766" w:rsidRPr="0049768A" w:rsidRDefault="00E36766" w:rsidP="00E36766">
      <w:pPr>
        <w:jc w:val="center"/>
        <w:rPr>
          <w:rFonts w:cs="Traditional Arabic"/>
          <w:sz w:val="36"/>
          <w:szCs w:val="36"/>
        </w:rPr>
      </w:pPr>
      <w:r w:rsidRPr="0049768A">
        <w:rPr>
          <w:rFonts w:cs="Traditional Arabic" w:hint="cs"/>
          <w:sz w:val="36"/>
          <w:szCs w:val="36"/>
          <w:rtl/>
        </w:rPr>
        <w:lastRenderedPageBreak/>
        <w:t>أدعية بمعنى الأحاديث</w:t>
      </w:r>
    </w:p>
    <w:p w:rsidR="00E36766" w:rsidRPr="0049768A" w:rsidRDefault="00E36766" w:rsidP="00E36766">
      <w:pPr>
        <w:numPr>
          <w:ilvl w:val="0"/>
          <w:numId w:val="26"/>
        </w:numPr>
        <w:bidi/>
        <w:jc w:val="lowKashida"/>
        <w:rPr>
          <w:rFonts w:cs="Traditional Arabic"/>
          <w:b/>
          <w:bCs/>
          <w:sz w:val="36"/>
          <w:szCs w:val="36"/>
        </w:rPr>
      </w:pPr>
      <w:r w:rsidRPr="0049768A">
        <w:rPr>
          <w:rFonts w:cs="Traditional Arabic" w:hint="cs"/>
          <w:b/>
          <w:bCs/>
          <w:sz w:val="36"/>
          <w:szCs w:val="36"/>
          <w:rtl/>
        </w:rPr>
        <w:t xml:space="preserve">( اللهم رب  اجعلني ممن آتيته حكمة فهو يقضي بها ويعلمها ، وآتيه ما لا مسلطة على هلكن الحق ) . </w:t>
      </w:r>
    </w:p>
    <w:p w:rsidR="00E36766" w:rsidRPr="0049768A" w:rsidRDefault="00E36766" w:rsidP="00E36766">
      <w:pPr>
        <w:numPr>
          <w:ilvl w:val="0"/>
          <w:numId w:val="26"/>
        </w:numPr>
        <w:bidi/>
        <w:jc w:val="lowKashida"/>
        <w:rPr>
          <w:rFonts w:cs="Traditional Arabic"/>
          <w:b/>
          <w:bCs/>
          <w:sz w:val="36"/>
          <w:szCs w:val="36"/>
        </w:rPr>
      </w:pPr>
      <w:r w:rsidRPr="0049768A">
        <w:rPr>
          <w:rFonts w:cs="Traditional Arabic" w:hint="cs"/>
          <w:b/>
          <w:bCs/>
          <w:sz w:val="36"/>
          <w:szCs w:val="36"/>
          <w:rtl/>
        </w:rPr>
        <w:t xml:space="preserve">( اللهم أكثر مالي وولدي وبارك فيما أعطيتني ، وأطل حياتي على طاعتك وأحسن عملي واغفر لي  ) . </w:t>
      </w:r>
    </w:p>
    <w:p w:rsidR="00E36766" w:rsidRPr="0049768A" w:rsidRDefault="00E36766" w:rsidP="00E36766">
      <w:pPr>
        <w:numPr>
          <w:ilvl w:val="0"/>
          <w:numId w:val="26"/>
        </w:numPr>
        <w:bidi/>
        <w:jc w:val="lowKashida"/>
        <w:rPr>
          <w:rFonts w:cs="Traditional Arabic"/>
          <w:b/>
          <w:bCs/>
          <w:sz w:val="36"/>
          <w:szCs w:val="36"/>
        </w:rPr>
      </w:pPr>
      <w:r w:rsidRPr="0049768A">
        <w:rPr>
          <w:rFonts w:cs="Traditional Arabic" w:hint="cs"/>
          <w:b/>
          <w:bCs/>
          <w:sz w:val="36"/>
          <w:szCs w:val="36"/>
          <w:rtl/>
        </w:rPr>
        <w:t xml:space="preserve">( اللهم فقهني في ديني ، وثبتني واجعلني هادياً مهديا ) . </w:t>
      </w:r>
    </w:p>
    <w:p w:rsidR="00421B37" w:rsidRPr="0049768A" w:rsidRDefault="00E36766" w:rsidP="00E36766">
      <w:pPr>
        <w:bidi/>
        <w:rPr>
          <w:rFonts w:cs="Traditional Arabic"/>
          <w:b/>
          <w:bCs/>
          <w:sz w:val="36"/>
          <w:szCs w:val="36"/>
          <w:rtl/>
        </w:rPr>
      </w:pPr>
      <w:r w:rsidRPr="0049768A">
        <w:rPr>
          <w:rFonts w:cs="Traditional Arabic" w:hint="cs"/>
          <w:b/>
          <w:bCs/>
          <w:sz w:val="36"/>
          <w:szCs w:val="36"/>
          <w:rtl/>
        </w:rPr>
        <w:t>( اللهم صلي على محمد ، وعلى آل محمد ، كما صليت على إبراهيم ، على آل إبراهيم ، إنك حميد مجيد ، وبارك على محمد ، وعلى آل محمد ، كما باركت على إبراهيم ، وعلى آل إبراهيم ، إنك حميد مجيد ) .</w:t>
      </w:r>
    </w:p>
    <w:p w:rsidR="00404C89" w:rsidRPr="0049768A" w:rsidRDefault="00404C89" w:rsidP="00404C89">
      <w:pPr>
        <w:pStyle w:val="a9"/>
        <w:rPr>
          <w:b/>
          <w:bCs/>
          <w:sz w:val="36"/>
          <w:szCs w:val="36"/>
          <w:rtl/>
        </w:rPr>
      </w:pPr>
    </w:p>
    <w:p w:rsidR="00404C89" w:rsidRPr="0049768A" w:rsidRDefault="00404C89" w:rsidP="00404C89">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67780A" w:rsidRPr="0049768A" w:rsidRDefault="0067780A" w:rsidP="0067780A">
      <w:pPr>
        <w:bidi/>
        <w:rPr>
          <w:rFonts w:ascii="Traditional Arabic" w:hAnsi="Traditional Arabic" w:cs="Traditional Arabic"/>
          <w:sz w:val="36"/>
          <w:szCs w:val="36"/>
          <w:rtl/>
        </w:rPr>
      </w:pPr>
    </w:p>
    <w:p w:rsidR="00421B37" w:rsidRPr="0049768A" w:rsidRDefault="001747D7" w:rsidP="002B6AFF">
      <w:pPr>
        <w:bidi/>
        <w:rPr>
          <w:rFonts w:ascii="Traditional Arabic" w:hAnsi="Traditional Arabic" w:cs="Traditional Arabic"/>
          <w:sz w:val="36"/>
          <w:szCs w:val="36"/>
          <w:rtl/>
        </w:rPr>
      </w:pPr>
      <w:r w:rsidRPr="0049768A">
        <w:rPr>
          <w:rFonts w:ascii="Traditional Arabic" w:hAnsi="Traditional Arabic" w:cs="Traditional Arabic" w:hint="cs"/>
          <w:sz w:val="36"/>
          <w:szCs w:val="36"/>
          <w:rtl/>
        </w:rPr>
        <w:t>الدعاء للميت</w:t>
      </w:r>
      <w:r w:rsidRPr="0049768A">
        <w:rPr>
          <w:rFonts w:ascii="Traditional Arabic" w:hAnsi="Traditional Arabic" w:cs="Traditional Arabic"/>
          <w:sz w:val="36"/>
          <w:szCs w:val="36"/>
          <w:rtl/>
        </w:rPr>
        <w:t>.</w:t>
      </w:r>
      <w:r w:rsidRPr="0049768A">
        <w:rPr>
          <w:rFonts w:ascii="Traditional Arabic" w:hAnsi="Traditional Arabic" w:cs="Traditional Arabic"/>
          <w:sz w:val="36"/>
          <w:szCs w:val="36"/>
          <w:vertAlign w:val="superscript"/>
          <w:rtl/>
        </w:rPr>
        <w:t>(</w:t>
      </w:r>
      <w:r w:rsidRPr="0049768A">
        <w:rPr>
          <w:rStyle w:val="a4"/>
          <w:rFonts w:ascii="Traditional Arabic" w:hAnsi="Traditional Arabic" w:cs="Traditional Arabic"/>
          <w:sz w:val="36"/>
          <w:szCs w:val="36"/>
          <w:rtl/>
        </w:rPr>
        <w:footnoteReference w:id="1112"/>
      </w:r>
      <w:r w:rsidRPr="0049768A">
        <w:rPr>
          <w:rFonts w:ascii="Traditional Arabic" w:hAnsi="Traditional Arabic" w:cs="Traditional Arabic"/>
          <w:sz w:val="36"/>
          <w:szCs w:val="36"/>
          <w:vertAlign w:val="superscript"/>
          <w:rtl/>
        </w:rPr>
        <w:t>)</w:t>
      </w:r>
    </w:p>
    <w:p w:rsidR="00D22CC4" w:rsidRPr="0049768A" w:rsidRDefault="00D22CC4" w:rsidP="00421B37">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ماذا يجب على أهل الميت إذا بلغهم خبر الوفاة ؟</w:t>
      </w:r>
    </w:p>
    <w:p w:rsidR="00D22CC4" w:rsidRPr="0049768A" w:rsidRDefault="00D22CC4" w:rsidP="00D22CC4">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أولاً : يجب عليهم الاسترجاع بأن يقولوا : (( إنا لله وإنا إليه راجعون )) ,</w:t>
      </w:r>
    </w:p>
    <w:p w:rsidR="00E428A4" w:rsidRPr="0049768A" w:rsidRDefault="00D22CC4" w:rsidP="00421B37">
      <w:pPr>
        <w:bidi/>
        <w:rPr>
          <w:rFonts w:ascii="Traditional Arabic" w:hAnsi="Traditional Arabic" w:cs="Traditional Arabic"/>
          <w:sz w:val="36"/>
          <w:szCs w:val="36"/>
          <w:vertAlign w:val="superscript"/>
          <w:rtl/>
        </w:rPr>
      </w:pPr>
      <w:r w:rsidRPr="0049768A">
        <w:rPr>
          <w:rFonts w:ascii="Traditional Arabic" w:hAnsi="Traditional Arabic" w:cs="Traditional Arabic"/>
          <w:sz w:val="36"/>
          <w:szCs w:val="36"/>
          <w:rtl/>
          <w:lang w:bidi="ar-SY"/>
        </w:rPr>
        <w:t xml:space="preserve">ويجب عليهم الصبر والرضا بقضاء الله , فعن أم سلمة  _رضي الله عنها_  قالت : سمعت رسول الله  _صلى الله عليه وسلم_  يقول : (( ما من مسلم </w:t>
      </w:r>
      <w:r w:rsidRPr="0049768A">
        <w:rPr>
          <w:rFonts w:ascii="Traditional Arabic" w:hAnsi="Traditional Arabic" w:cs="Traditional Arabic"/>
          <w:sz w:val="36"/>
          <w:szCs w:val="36"/>
          <w:rtl/>
          <w:lang w:bidi="ar-SY"/>
        </w:rPr>
        <w:lastRenderedPageBreak/>
        <w:t>تصيبه مصيبة فيقول ما أمر الله : إنا لله وإنا إليه راجعون , اللهم أجرني في مصيبتي , واخلف لي خيراً منها , إلا أخلف الله له خيراً منها ))</w:t>
      </w:r>
      <w:r w:rsidR="00E428A4" w:rsidRPr="0049768A">
        <w:rPr>
          <w:rFonts w:ascii="Traditional Arabic" w:hAnsi="Traditional Arabic" w:cs="Traditional Arabic"/>
          <w:sz w:val="36"/>
          <w:szCs w:val="36"/>
          <w:rtl/>
        </w:rPr>
        <w:t xml:space="preserve"> .</w:t>
      </w:r>
      <w:r w:rsidR="00E428A4" w:rsidRPr="0049768A">
        <w:rPr>
          <w:rFonts w:ascii="Traditional Arabic" w:hAnsi="Traditional Arabic" w:cs="Traditional Arabic"/>
          <w:sz w:val="36"/>
          <w:szCs w:val="36"/>
          <w:vertAlign w:val="superscript"/>
          <w:rtl/>
        </w:rPr>
        <w:t>(</w:t>
      </w:r>
      <w:r w:rsidR="00E428A4" w:rsidRPr="0049768A">
        <w:rPr>
          <w:rStyle w:val="a4"/>
          <w:rFonts w:ascii="Traditional Arabic" w:hAnsi="Traditional Arabic" w:cs="Traditional Arabic"/>
          <w:sz w:val="36"/>
          <w:szCs w:val="36"/>
          <w:rtl/>
        </w:rPr>
        <w:footnoteReference w:id="1113"/>
      </w:r>
      <w:r w:rsidR="00E428A4" w:rsidRPr="0049768A">
        <w:rPr>
          <w:rFonts w:ascii="Traditional Arabic" w:hAnsi="Traditional Arabic" w:cs="Traditional Arabic"/>
          <w:sz w:val="36"/>
          <w:szCs w:val="36"/>
          <w:vertAlign w:val="superscript"/>
          <w:rtl/>
        </w:rPr>
        <w:t>)</w:t>
      </w:r>
    </w:p>
    <w:p w:rsidR="00E428A4" w:rsidRPr="0049768A" w:rsidRDefault="00D22CC4" w:rsidP="00E428A4">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 xml:space="preserve"> ثانياً : يجب الصبر والرضا بقضاء الله : وأن يعلم ما بشر</w:t>
      </w:r>
      <w:r w:rsidR="00362993" w:rsidRPr="0049768A">
        <w:rPr>
          <w:rFonts w:ascii="Traditional Arabic" w:hAnsi="Traditional Arabic" w:cs="Traditional Arabic"/>
          <w:sz w:val="36"/>
          <w:szCs w:val="36"/>
          <w:rtl/>
          <w:lang w:bidi="ar-SY"/>
        </w:rPr>
        <w:t xml:space="preserve"> به النبي صلى الله عليه وسلم</w:t>
      </w:r>
      <w:r w:rsidRPr="0049768A">
        <w:rPr>
          <w:rFonts w:ascii="Traditional Arabic" w:hAnsi="Traditional Arabic" w:cs="Traditional Arabic"/>
          <w:sz w:val="36"/>
          <w:szCs w:val="36"/>
          <w:rtl/>
          <w:lang w:bidi="ar-SY"/>
        </w:rPr>
        <w:t xml:space="preserve"> في قوله : (( إن الله ليرضى لعبده المؤمن إذا ذهب بصفيه من أهل الأرض فصبر واحتسب بثواب إلا الجنة ))</w:t>
      </w:r>
      <w:r w:rsidR="00E428A4" w:rsidRPr="0049768A">
        <w:rPr>
          <w:rFonts w:ascii="Traditional Arabic" w:hAnsi="Traditional Arabic" w:cs="Traditional Arabic"/>
          <w:sz w:val="36"/>
          <w:szCs w:val="36"/>
          <w:rtl/>
        </w:rPr>
        <w:t xml:space="preserve"> .</w:t>
      </w:r>
      <w:r w:rsidR="00E428A4" w:rsidRPr="0049768A">
        <w:rPr>
          <w:rFonts w:ascii="Traditional Arabic" w:hAnsi="Traditional Arabic" w:cs="Traditional Arabic"/>
          <w:sz w:val="36"/>
          <w:szCs w:val="36"/>
          <w:vertAlign w:val="superscript"/>
          <w:rtl/>
        </w:rPr>
        <w:t>(</w:t>
      </w:r>
      <w:r w:rsidR="00E428A4" w:rsidRPr="0049768A">
        <w:rPr>
          <w:rStyle w:val="a4"/>
          <w:rFonts w:ascii="Traditional Arabic" w:hAnsi="Traditional Arabic" w:cs="Traditional Arabic"/>
          <w:sz w:val="36"/>
          <w:szCs w:val="36"/>
          <w:rtl/>
        </w:rPr>
        <w:footnoteReference w:id="1114"/>
      </w:r>
      <w:r w:rsidR="00E428A4" w:rsidRPr="0049768A">
        <w:rPr>
          <w:rFonts w:ascii="Traditional Arabic" w:hAnsi="Traditional Arabic" w:cs="Traditional Arabic"/>
          <w:sz w:val="36"/>
          <w:szCs w:val="36"/>
          <w:vertAlign w:val="superscript"/>
          <w:rtl/>
        </w:rPr>
        <w:t>)</w:t>
      </w:r>
    </w:p>
    <w:p w:rsidR="00D22CC4" w:rsidRPr="0049768A" w:rsidRDefault="00421B37" w:rsidP="00E428A4">
      <w:pPr>
        <w:pBdr>
          <w:bottom w:val="single" w:sz="12" w:space="1" w:color="auto"/>
        </w:pBd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 xml:space="preserve"> </w:t>
      </w:r>
    </w:p>
    <w:p w:rsidR="00D22CC4" w:rsidRPr="0049768A" w:rsidRDefault="00D22CC4" w:rsidP="00D22CC4">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القربات النافعة للميت</w:t>
      </w:r>
    </w:p>
    <w:p w:rsidR="00D22CC4" w:rsidRPr="0049768A" w:rsidRDefault="00D22CC4" w:rsidP="00421B37">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أولاً : قضاء الدين :</w:t>
      </w:r>
    </w:p>
    <w:p w:rsidR="00E428A4" w:rsidRPr="0049768A" w:rsidRDefault="0067780A" w:rsidP="00421B37">
      <w:pPr>
        <w:bidi/>
        <w:rPr>
          <w:rFonts w:ascii="Traditional Arabic" w:hAnsi="Traditional Arabic" w:cs="Traditional Arabic"/>
          <w:sz w:val="36"/>
          <w:szCs w:val="36"/>
          <w:vertAlign w:val="superscript"/>
          <w:rtl/>
        </w:rPr>
      </w:pPr>
      <w:r w:rsidRPr="0049768A">
        <w:rPr>
          <w:rFonts w:ascii="Traditional Arabic" w:hAnsi="Traditional Arabic" w:cs="Traditional Arabic"/>
          <w:sz w:val="36"/>
          <w:szCs w:val="36"/>
          <w:rtl/>
          <w:lang w:bidi="ar-SY"/>
        </w:rPr>
        <w:t>لقوله صلى الله عليه وسلم</w:t>
      </w:r>
      <w:r w:rsidR="00D22CC4" w:rsidRPr="0049768A">
        <w:rPr>
          <w:rFonts w:ascii="Traditional Arabic" w:hAnsi="Traditional Arabic" w:cs="Traditional Arabic"/>
          <w:sz w:val="36"/>
          <w:szCs w:val="36"/>
          <w:rtl/>
          <w:lang w:bidi="ar-SY"/>
        </w:rPr>
        <w:t xml:space="preserve"> لسعد بن الأطول : (( إن أخاك محبوس بدينه فاذهب فاقضه عنه ))</w:t>
      </w:r>
      <w:r w:rsidR="00E428A4" w:rsidRPr="0049768A">
        <w:rPr>
          <w:rFonts w:ascii="Traditional Arabic" w:hAnsi="Traditional Arabic" w:cs="Traditional Arabic"/>
          <w:sz w:val="36"/>
          <w:szCs w:val="36"/>
          <w:rtl/>
        </w:rPr>
        <w:t xml:space="preserve"> .</w:t>
      </w:r>
      <w:r w:rsidR="00E428A4" w:rsidRPr="0049768A">
        <w:rPr>
          <w:rFonts w:ascii="Traditional Arabic" w:hAnsi="Traditional Arabic" w:cs="Traditional Arabic"/>
          <w:sz w:val="36"/>
          <w:szCs w:val="36"/>
          <w:vertAlign w:val="superscript"/>
          <w:rtl/>
        </w:rPr>
        <w:t>(</w:t>
      </w:r>
      <w:r w:rsidR="00E428A4" w:rsidRPr="0049768A">
        <w:rPr>
          <w:rStyle w:val="a4"/>
          <w:rFonts w:ascii="Traditional Arabic" w:hAnsi="Traditional Arabic" w:cs="Traditional Arabic"/>
          <w:sz w:val="36"/>
          <w:szCs w:val="36"/>
          <w:rtl/>
        </w:rPr>
        <w:footnoteReference w:id="1115"/>
      </w:r>
      <w:r w:rsidR="00E428A4" w:rsidRPr="0049768A">
        <w:rPr>
          <w:rFonts w:ascii="Traditional Arabic" w:hAnsi="Traditional Arabic" w:cs="Traditional Arabic"/>
          <w:sz w:val="36"/>
          <w:szCs w:val="36"/>
          <w:vertAlign w:val="superscript"/>
          <w:rtl/>
        </w:rPr>
        <w:t>)</w:t>
      </w:r>
    </w:p>
    <w:p w:rsidR="00D22CC4" w:rsidRPr="0049768A" w:rsidRDefault="00D22CC4" w:rsidP="00D22CC4">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ثانياً : الصدقة الجارية :</w:t>
      </w:r>
    </w:p>
    <w:p w:rsidR="00D22CC4" w:rsidRPr="0049768A" w:rsidRDefault="00D22CC4" w:rsidP="00421B37">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لقوله _صلى الله عليه وسلم_ (( إذا مات ابن آدم انقطع عمله إلا من ثلاثة إلا من صدقة جارية .. ))</w:t>
      </w:r>
      <w:r w:rsidR="00E428A4" w:rsidRPr="0049768A">
        <w:rPr>
          <w:rFonts w:ascii="Traditional Arabic" w:hAnsi="Traditional Arabic" w:cs="Traditional Arabic"/>
          <w:sz w:val="36"/>
          <w:szCs w:val="36"/>
          <w:rtl/>
        </w:rPr>
        <w:t xml:space="preserve"> .</w:t>
      </w:r>
      <w:r w:rsidR="00E428A4" w:rsidRPr="0049768A">
        <w:rPr>
          <w:rFonts w:ascii="Traditional Arabic" w:hAnsi="Traditional Arabic" w:cs="Traditional Arabic"/>
          <w:sz w:val="36"/>
          <w:szCs w:val="36"/>
          <w:vertAlign w:val="superscript"/>
          <w:rtl/>
        </w:rPr>
        <w:t>(</w:t>
      </w:r>
      <w:r w:rsidR="00E428A4" w:rsidRPr="0049768A">
        <w:rPr>
          <w:rStyle w:val="a4"/>
          <w:rFonts w:ascii="Traditional Arabic" w:hAnsi="Traditional Arabic" w:cs="Traditional Arabic"/>
          <w:sz w:val="36"/>
          <w:szCs w:val="36"/>
          <w:rtl/>
        </w:rPr>
        <w:footnoteReference w:id="1116"/>
      </w:r>
      <w:r w:rsidR="00E428A4" w:rsidRPr="0049768A">
        <w:rPr>
          <w:rFonts w:ascii="Traditional Arabic" w:hAnsi="Traditional Arabic" w:cs="Traditional Arabic"/>
          <w:sz w:val="36"/>
          <w:szCs w:val="36"/>
          <w:vertAlign w:val="superscript"/>
          <w:rtl/>
        </w:rPr>
        <w:t>)</w:t>
      </w:r>
    </w:p>
    <w:p w:rsidR="00D22CC4" w:rsidRPr="0049768A" w:rsidRDefault="00D22CC4" w:rsidP="00E428A4">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rPr>
        <w:t xml:space="preserve">وعن أبي هريرة _رضي الله عنه_ أن رجلاً قال للنبي </w:t>
      </w:r>
      <w:r w:rsidRPr="0049768A">
        <w:rPr>
          <w:rFonts w:ascii="Traditional Arabic" w:hAnsi="Traditional Arabic" w:cs="Traditional Arabic"/>
          <w:sz w:val="36"/>
          <w:szCs w:val="36"/>
          <w:rtl/>
          <w:lang w:bidi="ar-SY"/>
        </w:rPr>
        <w:t>_صلى الله عليه وسلم_ إن أبي مات وترك مالاً ولم يوص فهل يكفر عنه أن أتصدق عنه .. (( قال نعم ))</w:t>
      </w:r>
      <w:r w:rsidR="00E428A4" w:rsidRPr="0049768A">
        <w:rPr>
          <w:rFonts w:ascii="Traditional Arabic" w:hAnsi="Traditional Arabic" w:cs="Traditional Arabic"/>
          <w:sz w:val="36"/>
          <w:szCs w:val="36"/>
          <w:rtl/>
        </w:rPr>
        <w:t xml:space="preserve"> .</w:t>
      </w:r>
      <w:r w:rsidR="00E428A4" w:rsidRPr="0049768A">
        <w:rPr>
          <w:rFonts w:ascii="Traditional Arabic" w:hAnsi="Traditional Arabic" w:cs="Traditional Arabic"/>
          <w:sz w:val="36"/>
          <w:szCs w:val="36"/>
          <w:vertAlign w:val="superscript"/>
          <w:rtl/>
        </w:rPr>
        <w:t>(</w:t>
      </w:r>
      <w:r w:rsidR="00E428A4" w:rsidRPr="0049768A">
        <w:rPr>
          <w:rStyle w:val="a4"/>
          <w:rFonts w:ascii="Traditional Arabic" w:hAnsi="Traditional Arabic" w:cs="Traditional Arabic"/>
          <w:sz w:val="36"/>
          <w:szCs w:val="36"/>
          <w:rtl/>
        </w:rPr>
        <w:footnoteReference w:id="1117"/>
      </w:r>
      <w:r w:rsidR="00E428A4"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lang w:bidi="ar-SY"/>
        </w:rPr>
        <w:t xml:space="preserve"> </w:t>
      </w:r>
    </w:p>
    <w:p w:rsidR="00D22CC4" w:rsidRPr="0049768A" w:rsidRDefault="00D22CC4" w:rsidP="00421B37">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lastRenderedPageBreak/>
        <w:t>قال الإمام النووي : وفي هذا الحديث جواز الصدقة عن الميت واستحبابها</w:t>
      </w:r>
      <w:r w:rsidR="00746CEB">
        <w:rPr>
          <w:rFonts w:ascii="Traditional Arabic" w:hAnsi="Traditional Arabic" w:cs="Traditional Arabic" w:hint="cs"/>
          <w:sz w:val="36"/>
          <w:szCs w:val="36"/>
          <w:rtl/>
          <w:lang w:bidi="ar-SY"/>
        </w:rPr>
        <w:t xml:space="preserve"> ،</w:t>
      </w:r>
      <w:r w:rsidRPr="0049768A">
        <w:rPr>
          <w:rFonts w:ascii="Traditional Arabic" w:hAnsi="Traditional Arabic" w:cs="Traditional Arabic"/>
          <w:sz w:val="36"/>
          <w:szCs w:val="36"/>
          <w:rtl/>
          <w:lang w:bidi="ar-SY"/>
        </w:rPr>
        <w:t xml:space="preserve"> وأن ثوابها يصله وينفعه </w:t>
      </w:r>
      <w:r w:rsidR="00746CEB">
        <w:rPr>
          <w:rFonts w:ascii="Traditional Arabic" w:hAnsi="Traditional Arabic" w:cs="Traditional Arabic" w:hint="cs"/>
          <w:sz w:val="36"/>
          <w:szCs w:val="36"/>
          <w:rtl/>
          <w:lang w:bidi="ar-SY"/>
        </w:rPr>
        <w:t xml:space="preserve">، </w:t>
      </w:r>
      <w:r w:rsidRPr="0049768A">
        <w:rPr>
          <w:rFonts w:ascii="Traditional Arabic" w:hAnsi="Traditional Arabic" w:cs="Traditional Arabic"/>
          <w:sz w:val="36"/>
          <w:szCs w:val="36"/>
          <w:rtl/>
          <w:lang w:bidi="ar-SY"/>
        </w:rPr>
        <w:t xml:space="preserve">وينفع المتصدق أيضاً </w:t>
      </w:r>
      <w:r w:rsidR="00746CEB">
        <w:rPr>
          <w:rFonts w:ascii="Traditional Arabic" w:hAnsi="Traditional Arabic" w:cs="Traditional Arabic" w:hint="cs"/>
          <w:sz w:val="36"/>
          <w:szCs w:val="36"/>
          <w:rtl/>
          <w:lang w:bidi="ar-SY"/>
        </w:rPr>
        <w:t xml:space="preserve">، </w:t>
      </w:r>
      <w:r w:rsidRPr="0049768A">
        <w:rPr>
          <w:rFonts w:ascii="Traditional Arabic" w:hAnsi="Traditional Arabic" w:cs="Traditional Arabic"/>
          <w:sz w:val="36"/>
          <w:szCs w:val="36"/>
          <w:rtl/>
          <w:lang w:bidi="ar-SY"/>
        </w:rPr>
        <w:t>وهذا كله أجمع عليه المسلمين.</w:t>
      </w:r>
    </w:p>
    <w:p w:rsidR="00D22CC4" w:rsidRPr="0049768A" w:rsidRDefault="00D22CC4" w:rsidP="00D22CC4">
      <w:pPr>
        <w:bidi/>
        <w:rPr>
          <w:rFonts w:ascii="Traditional Arabic" w:hAnsi="Traditional Arabic" w:cs="Traditional Arabic"/>
          <w:sz w:val="36"/>
          <w:szCs w:val="36"/>
          <w:rtl/>
        </w:rPr>
      </w:pPr>
      <w:r w:rsidRPr="0049768A">
        <w:rPr>
          <w:rFonts w:ascii="Traditional Arabic" w:hAnsi="Traditional Arabic" w:cs="Traditional Arabic"/>
          <w:sz w:val="36"/>
          <w:szCs w:val="36"/>
          <w:rtl/>
          <w:lang w:bidi="ar-SY"/>
        </w:rPr>
        <w:t>من أنواع الصدقة :</w:t>
      </w:r>
    </w:p>
    <w:p w:rsidR="00746CEB" w:rsidRDefault="00746CEB" w:rsidP="00421B37">
      <w:pPr>
        <w:bidi/>
        <w:rPr>
          <w:rFonts w:ascii="Traditional Arabic" w:hAnsi="Traditional Arabic" w:cs="Traditional Arabic"/>
          <w:sz w:val="36"/>
          <w:szCs w:val="36"/>
          <w:rtl/>
        </w:rPr>
      </w:pPr>
      <w:r>
        <w:rPr>
          <w:rFonts w:ascii="Traditional Arabic" w:hAnsi="Traditional Arabic" w:cs="Traditional Arabic"/>
          <w:sz w:val="36"/>
          <w:szCs w:val="36"/>
          <w:rtl/>
        </w:rPr>
        <w:t>1- سقيا الماء</w:t>
      </w:r>
      <w:r>
        <w:rPr>
          <w:rFonts w:ascii="Traditional Arabic" w:hAnsi="Traditional Arabic" w:cs="Traditional Arabic" w:hint="cs"/>
          <w:sz w:val="36"/>
          <w:szCs w:val="36"/>
          <w:rtl/>
        </w:rPr>
        <w:t xml:space="preserve"> .</w:t>
      </w:r>
    </w:p>
    <w:p w:rsidR="00746CEB" w:rsidRDefault="00746CEB" w:rsidP="00746CEB">
      <w:pPr>
        <w:pStyle w:val="af1"/>
        <w:numPr>
          <w:ilvl w:val="0"/>
          <w:numId w:val="3"/>
        </w:numPr>
        <w:bidi/>
        <w:rPr>
          <w:rFonts w:ascii="Traditional Arabic" w:hAnsi="Traditional Arabic" w:cs="Traditional Arabic"/>
          <w:sz w:val="36"/>
          <w:szCs w:val="36"/>
        </w:rPr>
      </w:pPr>
      <w:r>
        <w:rPr>
          <w:rFonts w:ascii="Traditional Arabic" w:hAnsi="Traditional Arabic" w:cs="Traditional Arabic"/>
          <w:sz w:val="36"/>
          <w:szCs w:val="36"/>
          <w:rtl/>
        </w:rPr>
        <w:t>بناء المساجد</w:t>
      </w:r>
      <w:r>
        <w:rPr>
          <w:rFonts w:ascii="Traditional Arabic" w:hAnsi="Traditional Arabic" w:cs="Traditional Arabic" w:hint="cs"/>
          <w:sz w:val="36"/>
          <w:szCs w:val="36"/>
          <w:rtl/>
        </w:rPr>
        <w:t xml:space="preserve"> .</w:t>
      </w:r>
    </w:p>
    <w:p w:rsidR="00746CEB" w:rsidRPr="00746CEB" w:rsidRDefault="00746CEB" w:rsidP="00746CEB">
      <w:pPr>
        <w:pStyle w:val="af1"/>
        <w:numPr>
          <w:ilvl w:val="0"/>
          <w:numId w:val="3"/>
        </w:numPr>
        <w:bidi/>
        <w:rPr>
          <w:rFonts w:ascii="Traditional Arabic" w:hAnsi="Traditional Arabic" w:cs="Traditional Arabic"/>
          <w:sz w:val="36"/>
          <w:szCs w:val="36"/>
          <w:rtl/>
        </w:rPr>
      </w:pPr>
      <w:r w:rsidRPr="00746CEB">
        <w:rPr>
          <w:rFonts w:ascii="Traditional Arabic" w:hAnsi="Traditional Arabic" w:cs="Traditional Arabic"/>
          <w:sz w:val="36"/>
          <w:szCs w:val="36"/>
          <w:rtl/>
        </w:rPr>
        <w:t>كفالة الأيتام</w:t>
      </w:r>
      <w:r w:rsidRPr="00746CEB">
        <w:rPr>
          <w:rFonts w:ascii="Traditional Arabic" w:hAnsi="Traditional Arabic" w:cs="Traditional Arabic" w:hint="cs"/>
          <w:sz w:val="36"/>
          <w:szCs w:val="36"/>
          <w:rtl/>
        </w:rPr>
        <w:t xml:space="preserve"> .</w:t>
      </w:r>
    </w:p>
    <w:p w:rsidR="00746CEB" w:rsidRDefault="00746CEB" w:rsidP="00746CEB">
      <w:pPr>
        <w:pStyle w:val="af1"/>
        <w:numPr>
          <w:ilvl w:val="0"/>
          <w:numId w:val="3"/>
        </w:numPr>
        <w:bidi/>
        <w:rPr>
          <w:rFonts w:ascii="Traditional Arabic" w:hAnsi="Traditional Arabic" w:cs="Traditional Arabic"/>
          <w:sz w:val="36"/>
          <w:szCs w:val="36"/>
          <w:rtl/>
        </w:rPr>
      </w:pPr>
      <w:r>
        <w:rPr>
          <w:rFonts w:ascii="Traditional Arabic" w:hAnsi="Traditional Arabic" w:cs="Traditional Arabic"/>
          <w:sz w:val="36"/>
          <w:szCs w:val="36"/>
          <w:rtl/>
        </w:rPr>
        <w:t>بيت لابن السبيل</w:t>
      </w:r>
      <w:r>
        <w:rPr>
          <w:rFonts w:ascii="Traditional Arabic" w:hAnsi="Traditional Arabic" w:cs="Traditional Arabic" w:hint="cs"/>
          <w:sz w:val="36"/>
          <w:szCs w:val="36"/>
          <w:rtl/>
        </w:rPr>
        <w:t xml:space="preserve"> .</w:t>
      </w:r>
    </w:p>
    <w:p w:rsidR="00746CEB" w:rsidRDefault="00746CEB" w:rsidP="00746CEB">
      <w:pPr>
        <w:pStyle w:val="af1"/>
        <w:numPr>
          <w:ilvl w:val="0"/>
          <w:numId w:val="3"/>
        </w:numPr>
        <w:bidi/>
        <w:rPr>
          <w:rFonts w:ascii="Traditional Arabic" w:hAnsi="Traditional Arabic" w:cs="Traditional Arabic"/>
          <w:sz w:val="36"/>
          <w:szCs w:val="36"/>
          <w:rtl/>
        </w:rPr>
      </w:pPr>
      <w:r>
        <w:rPr>
          <w:rFonts w:ascii="Traditional Arabic" w:hAnsi="Traditional Arabic" w:cs="Traditional Arabic"/>
          <w:sz w:val="36"/>
          <w:szCs w:val="36"/>
          <w:rtl/>
        </w:rPr>
        <w:t>مساعدة المساكين والفقراء</w:t>
      </w:r>
      <w:r>
        <w:rPr>
          <w:rFonts w:ascii="Traditional Arabic" w:hAnsi="Traditional Arabic" w:cs="Traditional Arabic" w:hint="cs"/>
          <w:sz w:val="36"/>
          <w:szCs w:val="36"/>
          <w:rtl/>
        </w:rPr>
        <w:t xml:space="preserve"> .</w:t>
      </w:r>
    </w:p>
    <w:p w:rsidR="00746CEB" w:rsidRPr="00746CEB" w:rsidRDefault="00746CEB" w:rsidP="00746CEB">
      <w:pPr>
        <w:bidi/>
        <w:ind w:left="360"/>
        <w:rPr>
          <w:rFonts w:ascii="Traditional Arabic" w:hAnsi="Traditional Arabic" w:cs="Traditional Arabic"/>
          <w:sz w:val="36"/>
          <w:szCs w:val="36"/>
          <w:rtl/>
        </w:rPr>
      </w:pPr>
      <w:r>
        <w:rPr>
          <w:rFonts w:ascii="Traditional Arabic" w:hAnsi="Traditional Arabic" w:cs="Traditional Arabic"/>
          <w:sz w:val="36"/>
          <w:szCs w:val="36"/>
          <w:rtl/>
        </w:rPr>
        <w:t>6- إعانة طلاب العلم</w:t>
      </w:r>
      <w:r>
        <w:rPr>
          <w:rFonts w:ascii="Traditional Arabic" w:hAnsi="Traditional Arabic" w:cs="Traditional Arabic" w:hint="cs"/>
          <w:sz w:val="36"/>
          <w:szCs w:val="36"/>
          <w:rtl/>
        </w:rPr>
        <w:t xml:space="preserve"> .</w:t>
      </w:r>
    </w:p>
    <w:p w:rsidR="00D22CC4" w:rsidRPr="00746CEB" w:rsidRDefault="00D22CC4" w:rsidP="00746CEB">
      <w:pPr>
        <w:bidi/>
        <w:rPr>
          <w:rFonts w:ascii="Traditional Arabic" w:hAnsi="Traditional Arabic" w:cs="Traditional Arabic"/>
          <w:sz w:val="36"/>
          <w:szCs w:val="36"/>
          <w:rtl/>
        </w:rPr>
      </w:pPr>
      <w:r w:rsidRPr="00746CEB">
        <w:rPr>
          <w:rFonts w:ascii="Traditional Arabic" w:hAnsi="Traditional Arabic" w:cs="Traditional Arabic"/>
          <w:sz w:val="36"/>
          <w:szCs w:val="36"/>
          <w:rtl/>
        </w:rPr>
        <w:t xml:space="preserve"> 7- بناء المستشفيات لعلاج المسلمين</w:t>
      </w:r>
      <w:r w:rsidR="00E428A4" w:rsidRPr="00746CEB">
        <w:rPr>
          <w:rFonts w:ascii="Traditional Arabic" w:hAnsi="Traditional Arabic" w:cs="Traditional Arabic"/>
          <w:sz w:val="36"/>
          <w:szCs w:val="36"/>
          <w:rtl/>
        </w:rPr>
        <w:t>.</w:t>
      </w:r>
      <w:r w:rsidR="00E428A4" w:rsidRPr="00746CEB">
        <w:rPr>
          <w:rFonts w:ascii="Traditional Arabic" w:hAnsi="Traditional Arabic" w:cs="Traditional Arabic"/>
          <w:sz w:val="36"/>
          <w:szCs w:val="36"/>
          <w:vertAlign w:val="superscript"/>
          <w:rtl/>
        </w:rPr>
        <w:t>(</w:t>
      </w:r>
      <w:r w:rsidR="00E428A4" w:rsidRPr="0049768A">
        <w:rPr>
          <w:rStyle w:val="a4"/>
          <w:rFonts w:ascii="Traditional Arabic" w:hAnsi="Traditional Arabic" w:cs="Traditional Arabic"/>
          <w:sz w:val="36"/>
          <w:szCs w:val="36"/>
          <w:rtl/>
        </w:rPr>
        <w:footnoteReference w:id="1118"/>
      </w:r>
      <w:r w:rsidR="00E428A4" w:rsidRPr="00746CEB">
        <w:rPr>
          <w:rFonts w:ascii="Traditional Arabic" w:hAnsi="Traditional Arabic" w:cs="Traditional Arabic"/>
          <w:sz w:val="36"/>
          <w:szCs w:val="36"/>
          <w:vertAlign w:val="superscript"/>
          <w:rtl/>
        </w:rPr>
        <w:t>)</w:t>
      </w:r>
    </w:p>
    <w:p w:rsidR="00D22CC4" w:rsidRPr="0049768A" w:rsidRDefault="00D22CC4" w:rsidP="00421B37">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ثالثاً : ولد صالح يدعو له :</w:t>
      </w:r>
    </w:p>
    <w:p w:rsidR="00E428A4" w:rsidRPr="0049768A" w:rsidRDefault="00D22CC4" w:rsidP="00421B37">
      <w:pPr>
        <w:bidi/>
        <w:rPr>
          <w:rFonts w:ascii="Traditional Arabic" w:hAnsi="Traditional Arabic" w:cs="Traditional Arabic"/>
          <w:sz w:val="36"/>
          <w:szCs w:val="36"/>
          <w:vertAlign w:val="superscript"/>
          <w:rtl/>
        </w:rPr>
      </w:pPr>
      <w:r w:rsidRPr="0049768A">
        <w:rPr>
          <w:rFonts w:ascii="Traditional Arabic" w:hAnsi="Traditional Arabic" w:cs="Traditional Arabic"/>
          <w:sz w:val="36"/>
          <w:szCs w:val="36"/>
          <w:rtl/>
          <w:lang w:bidi="ar-SY"/>
        </w:rPr>
        <w:t>أ : أعمال الولد الصالح كلها : قال الشيخ الألباني : ما يفعله الولد الصالح من الأعمال الصالحة فإن لوالديه مثل أجره دون أن ينقص من أجره شيء لأن الولد من سعيها وكسبها وذلك لما ثبت في الحديث عن عائشة (( إن أطيب ما أكل الرجل من كسبه وإن ولده من كسبه ))</w:t>
      </w:r>
      <w:r w:rsidR="00E428A4" w:rsidRPr="0049768A">
        <w:rPr>
          <w:rFonts w:ascii="Traditional Arabic" w:hAnsi="Traditional Arabic" w:cs="Traditional Arabic"/>
          <w:sz w:val="36"/>
          <w:szCs w:val="36"/>
          <w:rtl/>
        </w:rPr>
        <w:t xml:space="preserve"> .</w:t>
      </w:r>
      <w:r w:rsidR="00E428A4" w:rsidRPr="0049768A">
        <w:rPr>
          <w:rFonts w:ascii="Traditional Arabic" w:hAnsi="Traditional Arabic" w:cs="Traditional Arabic"/>
          <w:sz w:val="36"/>
          <w:szCs w:val="36"/>
          <w:vertAlign w:val="superscript"/>
          <w:rtl/>
        </w:rPr>
        <w:t>(</w:t>
      </w:r>
      <w:r w:rsidR="00E428A4" w:rsidRPr="0049768A">
        <w:rPr>
          <w:rStyle w:val="a4"/>
          <w:rFonts w:ascii="Traditional Arabic" w:hAnsi="Traditional Arabic" w:cs="Traditional Arabic"/>
          <w:sz w:val="36"/>
          <w:szCs w:val="36"/>
          <w:rtl/>
        </w:rPr>
        <w:footnoteReference w:id="1119"/>
      </w:r>
      <w:r w:rsidR="00E428A4" w:rsidRPr="0049768A">
        <w:rPr>
          <w:rFonts w:ascii="Traditional Arabic" w:hAnsi="Traditional Arabic" w:cs="Traditional Arabic"/>
          <w:sz w:val="36"/>
          <w:szCs w:val="36"/>
          <w:vertAlign w:val="superscript"/>
          <w:rtl/>
        </w:rPr>
        <w:t>)</w:t>
      </w:r>
    </w:p>
    <w:p w:rsidR="0052616A" w:rsidRPr="0049768A" w:rsidRDefault="00D22CC4" w:rsidP="00D22CC4">
      <w:pPr>
        <w:bidi/>
        <w:rPr>
          <w:rFonts w:ascii="Traditional Arabic" w:hAnsi="Traditional Arabic" w:cs="Traditional Arabic"/>
          <w:sz w:val="36"/>
          <w:szCs w:val="36"/>
          <w:vertAlign w:val="superscript"/>
          <w:rtl/>
        </w:rPr>
      </w:pPr>
      <w:r w:rsidRPr="0049768A">
        <w:rPr>
          <w:rFonts w:ascii="Traditional Arabic" w:hAnsi="Traditional Arabic" w:cs="Traditional Arabic"/>
          <w:sz w:val="36"/>
          <w:szCs w:val="36"/>
          <w:rtl/>
          <w:lang w:bidi="ar-SY"/>
        </w:rPr>
        <w:lastRenderedPageBreak/>
        <w:t>بً : تخصيص قيام الولد الصالح بالدعاء فقط : الأحاديث الواردة دلت على أن يقوم الولد والصالح بالدعاء فقط لوالديه, دون قراءة القرآن أو الفاتحة, وقد صح عن أبي هريرة _رضي الله عنه_ أنه قال : قال رسول الله _صلى الله عليه وسلم_ : (( إن الله ليرفع الدرجة للعبد الصالح في الجنة فيقول : يا رب أنى لي هذه؟! فيقول باستغفار ولدك لك )) ولم يقل قراءة القرآن...</w:t>
      </w:r>
      <w:r w:rsidR="0052616A" w:rsidRPr="0049768A">
        <w:rPr>
          <w:rFonts w:ascii="Traditional Arabic" w:hAnsi="Traditional Arabic" w:cs="Traditional Arabic"/>
          <w:sz w:val="36"/>
          <w:szCs w:val="36"/>
          <w:rtl/>
        </w:rPr>
        <w:t xml:space="preserve"> .</w:t>
      </w:r>
      <w:r w:rsidR="0052616A" w:rsidRPr="0049768A">
        <w:rPr>
          <w:rFonts w:ascii="Traditional Arabic" w:hAnsi="Traditional Arabic" w:cs="Traditional Arabic"/>
          <w:sz w:val="36"/>
          <w:szCs w:val="36"/>
          <w:vertAlign w:val="superscript"/>
          <w:rtl/>
        </w:rPr>
        <w:t>(</w:t>
      </w:r>
      <w:r w:rsidR="0052616A" w:rsidRPr="0049768A">
        <w:rPr>
          <w:rStyle w:val="a4"/>
          <w:rFonts w:ascii="Traditional Arabic" w:hAnsi="Traditional Arabic" w:cs="Traditional Arabic"/>
          <w:sz w:val="36"/>
          <w:szCs w:val="36"/>
          <w:rtl/>
        </w:rPr>
        <w:footnoteReference w:id="1120"/>
      </w:r>
      <w:r w:rsidR="0052616A" w:rsidRPr="0049768A">
        <w:rPr>
          <w:rFonts w:ascii="Traditional Arabic" w:hAnsi="Traditional Arabic" w:cs="Traditional Arabic"/>
          <w:sz w:val="36"/>
          <w:szCs w:val="36"/>
          <w:vertAlign w:val="superscript"/>
          <w:rtl/>
        </w:rPr>
        <w:t>)</w:t>
      </w:r>
    </w:p>
    <w:p w:rsidR="00D22CC4" w:rsidRPr="0049768A" w:rsidRDefault="00D22CC4" w:rsidP="0052616A">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 xml:space="preserve"> </w:t>
      </w:r>
    </w:p>
    <w:p w:rsidR="00D22CC4" w:rsidRPr="0049768A" w:rsidRDefault="00D22CC4" w:rsidP="00D22CC4">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رابعاً : الصوم عن الميت :</w:t>
      </w:r>
    </w:p>
    <w:p w:rsidR="00D22CC4" w:rsidRPr="00746CEB" w:rsidRDefault="00D22CC4" w:rsidP="00746CEB">
      <w:pPr>
        <w:bidi/>
        <w:rPr>
          <w:rFonts w:ascii="Traditional Arabic" w:hAnsi="Traditional Arabic" w:cs="Traditional Arabic"/>
          <w:sz w:val="36"/>
          <w:szCs w:val="36"/>
          <w:vertAlign w:val="superscript"/>
          <w:rtl/>
        </w:rPr>
      </w:pPr>
      <w:r w:rsidRPr="0049768A">
        <w:rPr>
          <w:rFonts w:ascii="Traditional Arabic" w:hAnsi="Traditional Arabic" w:cs="Traditional Arabic"/>
          <w:sz w:val="36"/>
          <w:szCs w:val="36"/>
          <w:rtl/>
          <w:lang w:bidi="ar-SY"/>
        </w:rPr>
        <w:t>يجوز أن يصوم الولى عن الميت إذا مات وعليه صيام, وذلك لما ثبت من أحاديث عن عائشة _رضي الله عنها_ أن رسول الله _صلى الله عليه وسلم_ قال : (( من مات وعليه صيام صام عنه وليه ))</w:t>
      </w:r>
      <w:r w:rsidR="0052616A" w:rsidRPr="0049768A">
        <w:rPr>
          <w:rFonts w:ascii="Traditional Arabic" w:hAnsi="Traditional Arabic" w:cs="Traditional Arabic"/>
          <w:sz w:val="36"/>
          <w:szCs w:val="36"/>
          <w:rtl/>
        </w:rPr>
        <w:t xml:space="preserve"> .</w:t>
      </w:r>
      <w:r w:rsidR="0052616A" w:rsidRPr="0049768A">
        <w:rPr>
          <w:rFonts w:ascii="Traditional Arabic" w:hAnsi="Traditional Arabic" w:cs="Traditional Arabic"/>
          <w:sz w:val="36"/>
          <w:szCs w:val="36"/>
          <w:vertAlign w:val="superscript"/>
          <w:rtl/>
        </w:rPr>
        <w:t>(</w:t>
      </w:r>
      <w:r w:rsidR="0052616A" w:rsidRPr="0049768A">
        <w:rPr>
          <w:rStyle w:val="a4"/>
          <w:rFonts w:ascii="Traditional Arabic" w:hAnsi="Traditional Arabic" w:cs="Traditional Arabic"/>
          <w:sz w:val="36"/>
          <w:szCs w:val="36"/>
          <w:rtl/>
        </w:rPr>
        <w:footnoteReference w:id="1121"/>
      </w:r>
      <w:r w:rsidR="0052616A" w:rsidRPr="0049768A">
        <w:rPr>
          <w:rFonts w:ascii="Traditional Arabic" w:hAnsi="Traditional Arabic" w:cs="Traditional Arabic"/>
          <w:sz w:val="36"/>
          <w:szCs w:val="36"/>
          <w:vertAlign w:val="superscript"/>
          <w:rtl/>
        </w:rPr>
        <w:t>)</w:t>
      </w:r>
    </w:p>
    <w:p w:rsidR="00D22CC4" w:rsidRPr="0049768A" w:rsidRDefault="00D22CC4" w:rsidP="00D22CC4">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وعلى هذا فيجوز أن يصوم الولى عن الميت صوم النذر والفرض, وذهب ابن عباس وأحمد بن حنبل والألباني إلى أنه يجوز أن يصوم النذر فقط.</w:t>
      </w:r>
    </w:p>
    <w:p w:rsidR="00D22CC4" w:rsidRPr="0049768A" w:rsidRDefault="00D22CC4" w:rsidP="00D22CC4">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خامساً : الحج والعمرة عن الميت :</w:t>
      </w:r>
    </w:p>
    <w:p w:rsidR="00362993" w:rsidRPr="0049768A" w:rsidRDefault="00D22CC4" w:rsidP="00D22CC4">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يجوز الحج عن الميت أو الوالدين بعد موتهما.</w:t>
      </w:r>
    </w:p>
    <w:p w:rsidR="00297EB9" w:rsidRPr="0049768A" w:rsidRDefault="00D22CC4" w:rsidP="00362993">
      <w:pPr>
        <w:bidi/>
        <w:rPr>
          <w:rFonts w:ascii="Traditional Arabic" w:hAnsi="Traditional Arabic" w:cs="Traditional Arabic"/>
          <w:sz w:val="36"/>
          <w:szCs w:val="36"/>
          <w:vertAlign w:val="superscript"/>
          <w:rtl/>
        </w:rPr>
      </w:pPr>
      <w:r w:rsidRPr="0049768A">
        <w:rPr>
          <w:rFonts w:ascii="Traditional Arabic" w:hAnsi="Traditional Arabic" w:cs="Traditional Arabic"/>
          <w:sz w:val="36"/>
          <w:szCs w:val="36"/>
          <w:rtl/>
          <w:lang w:bidi="ar-SY"/>
        </w:rPr>
        <w:t xml:space="preserve"> عن ابن عباس رضي الله عنهما أن امرأة من جهينة جاءت إلى النبي _صلى الله عليه وسلم_ فقالت إن أمي نذرت أن تحج فلم تحج حتى ماتت أفأحجج </w:t>
      </w:r>
      <w:r w:rsidRPr="0049768A">
        <w:rPr>
          <w:rFonts w:ascii="Traditional Arabic" w:hAnsi="Traditional Arabic" w:cs="Traditional Arabic"/>
          <w:sz w:val="36"/>
          <w:szCs w:val="36"/>
          <w:rtl/>
          <w:lang w:bidi="ar-SY"/>
        </w:rPr>
        <w:lastRenderedPageBreak/>
        <w:t>عنها قال : (( نعم, حجي عنها, أرأيت لو كان على أمك دين أكنت قاضيته أقضوا فالله أحق بالوفاء ))</w:t>
      </w:r>
      <w:r w:rsidR="00297EB9" w:rsidRPr="0049768A">
        <w:rPr>
          <w:rFonts w:ascii="Traditional Arabic" w:hAnsi="Traditional Arabic" w:cs="Traditional Arabic"/>
          <w:sz w:val="36"/>
          <w:szCs w:val="36"/>
          <w:rtl/>
        </w:rPr>
        <w:t xml:space="preserve"> .</w:t>
      </w:r>
      <w:r w:rsidR="00297EB9" w:rsidRPr="0049768A">
        <w:rPr>
          <w:rFonts w:ascii="Traditional Arabic" w:hAnsi="Traditional Arabic" w:cs="Traditional Arabic"/>
          <w:sz w:val="36"/>
          <w:szCs w:val="36"/>
          <w:vertAlign w:val="superscript"/>
          <w:rtl/>
        </w:rPr>
        <w:t>(</w:t>
      </w:r>
      <w:r w:rsidR="00297EB9" w:rsidRPr="0049768A">
        <w:rPr>
          <w:rStyle w:val="a4"/>
          <w:rFonts w:ascii="Traditional Arabic" w:hAnsi="Traditional Arabic" w:cs="Traditional Arabic"/>
          <w:sz w:val="36"/>
          <w:szCs w:val="36"/>
          <w:rtl/>
        </w:rPr>
        <w:footnoteReference w:id="1122"/>
      </w:r>
      <w:r w:rsidR="00297EB9" w:rsidRPr="0049768A">
        <w:rPr>
          <w:rFonts w:ascii="Traditional Arabic" w:hAnsi="Traditional Arabic" w:cs="Traditional Arabic"/>
          <w:sz w:val="36"/>
          <w:szCs w:val="36"/>
          <w:vertAlign w:val="superscript"/>
          <w:rtl/>
        </w:rPr>
        <w:t>)</w:t>
      </w:r>
    </w:p>
    <w:p w:rsidR="00D22CC4" w:rsidRPr="0049768A" w:rsidRDefault="00D22CC4" w:rsidP="00297EB9">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 xml:space="preserve"> </w:t>
      </w:r>
    </w:p>
    <w:p w:rsidR="00D22CC4" w:rsidRPr="0049768A" w:rsidRDefault="00D22CC4" w:rsidP="00D22CC4">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سادساً : الزكاة :</w:t>
      </w:r>
    </w:p>
    <w:p w:rsidR="00D22CC4" w:rsidRPr="0049768A" w:rsidRDefault="00D22CC4" w:rsidP="00D86F67">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قال ابن حجر : ( ويلتحق بالحج كل حق ثابت في ذمته من كفارة أو نذر أو زكاة وغير ذلك )</w:t>
      </w:r>
      <w:r w:rsidR="00D86F67" w:rsidRPr="0049768A">
        <w:rPr>
          <w:rFonts w:ascii="Traditional Arabic" w:hAnsi="Traditional Arabic" w:cs="Traditional Arabic"/>
          <w:sz w:val="36"/>
          <w:szCs w:val="36"/>
          <w:rtl/>
        </w:rPr>
        <w:t xml:space="preserve"> .</w:t>
      </w:r>
      <w:r w:rsidR="00D86F67" w:rsidRPr="0049768A">
        <w:rPr>
          <w:rFonts w:ascii="Traditional Arabic" w:hAnsi="Traditional Arabic" w:cs="Traditional Arabic"/>
          <w:sz w:val="36"/>
          <w:szCs w:val="36"/>
          <w:vertAlign w:val="superscript"/>
          <w:rtl/>
        </w:rPr>
        <w:t>(</w:t>
      </w:r>
      <w:r w:rsidR="00D86F67" w:rsidRPr="0049768A">
        <w:rPr>
          <w:rStyle w:val="a4"/>
          <w:rFonts w:ascii="Traditional Arabic" w:hAnsi="Traditional Arabic" w:cs="Traditional Arabic"/>
          <w:sz w:val="36"/>
          <w:szCs w:val="36"/>
          <w:rtl/>
        </w:rPr>
        <w:footnoteReference w:id="1123"/>
      </w:r>
      <w:r w:rsidR="00D86F67"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lang w:bidi="ar-SY"/>
        </w:rPr>
        <w:t xml:space="preserve"> </w:t>
      </w:r>
    </w:p>
    <w:p w:rsidR="00D22CC4" w:rsidRPr="0049768A" w:rsidRDefault="00D22CC4" w:rsidP="00D86F67">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قال ابن القيم : ( وطرد هذا أنه لا يحج عنه ولا يزكى عنه إلا إذا كان معذوراً بالتأخير كما يطعم الولي عمن أفطر في رمضان لعذر, فأما المفرط من غير عذر أصلاً فلا ينفعه أداء غيره للفرائض )</w:t>
      </w:r>
      <w:r w:rsidR="00D86F67" w:rsidRPr="0049768A">
        <w:rPr>
          <w:rFonts w:ascii="Traditional Arabic" w:hAnsi="Traditional Arabic" w:cs="Traditional Arabic"/>
          <w:sz w:val="36"/>
          <w:szCs w:val="36"/>
          <w:rtl/>
        </w:rPr>
        <w:t xml:space="preserve"> .</w:t>
      </w:r>
      <w:r w:rsidR="00D86F67" w:rsidRPr="0049768A">
        <w:rPr>
          <w:rFonts w:ascii="Traditional Arabic" w:hAnsi="Traditional Arabic" w:cs="Traditional Arabic"/>
          <w:sz w:val="36"/>
          <w:szCs w:val="36"/>
          <w:vertAlign w:val="superscript"/>
          <w:rtl/>
        </w:rPr>
        <w:t>(</w:t>
      </w:r>
      <w:r w:rsidR="00D86F67" w:rsidRPr="0049768A">
        <w:rPr>
          <w:rStyle w:val="a4"/>
          <w:rFonts w:ascii="Traditional Arabic" w:hAnsi="Traditional Arabic" w:cs="Traditional Arabic"/>
          <w:sz w:val="36"/>
          <w:szCs w:val="36"/>
          <w:rtl/>
        </w:rPr>
        <w:footnoteReference w:id="1124"/>
      </w:r>
      <w:r w:rsidR="00D86F67"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lang w:bidi="ar-SY"/>
        </w:rPr>
        <w:t xml:space="preserve"> </w:t>
      </w:r>
    </w:p>
    <w:p w:rsidR="00D22CC4" w:rsidRPr="0049768A" w:rsidRDefault="00D22CC4" w:rsidP="00421B37">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حكم قراءة القرآن للميت</w:t>
      </w:r>
    </w:p>
    <w:p w:rsidR="00D22CC4" w:rsidRPr="0049768A" w:rsidRDefault="00D22CC4" w:rsidP="00D86F67">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قال صاحب تفسير المنار : ( إن حديث قراءة سورة يس على الموتى غير صحيح وإن أريد به من حضرهم الموت وإنه لم يصح في هذا الباب حديث قط وهذا قول الدارقطني )</w:t>
      </w:r>
      <w:r w:rsidR="00D86F67" w:rsidRPr="0049768A">
        <w:rPr>
          <w:rFonts w:ascii="Traditional Arabic" w:hAnsi="Traditional Arabic" w:cs="Traditional Arabic"/>
          <w:sz w:val="36"/>
          <w:szCs w:val="36"/>
          <w:rtl/>
        </w:rPr>
        <w:t xml:space="preserve"> .</w:t>
      </w:r>
      <w:r w:rsidR="00D86F67" w:rsidRPr="0049768A">
        <w:rPr>
          <w:rFonts w:ascii="Traditional Arabic" w:hAnsi="Traditional Arabic" w:cs="Traditional Arabic"/>
          <w:sz w:val="36"/>
          <w:szCs w:val="36"/>
          <w:vertAlign w:val="superscript"/>
          <w:rtl/>
        </w:rPr>
        <w:t>(</w:t>
      </w:r>
      <w:r w:rsidR="00D86F67" w:rsidRPr="0049768A">
        <w:rPr>
          <w:rStyle w:val="a4"/>
          <w:rFonts w:ascii="Traditional Arabic" w:hAnsi="Traditional Arabic" w:cs="Traditional Arabic"/>
          <w:sz w:val="36"/>
          <w:szCs w:val="36"/>
          <w:rtl/>
        </w:rPr>
        <w:footnoteReference w:id="1125"/>
      </w:r>
      <w:r w:rsidR="00D86F67"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lang w:bidi="ar-SY"/>
        </w:rPr>
        <w:t xml:space="preserve"> </w:t>
      </w:r>
    </w:p>
    <w:p w:rsidR="00D22CC4" w:rsidRPr="0049768A" w:rsidRDefault="00D22CC4" w:rsidP="00421B37">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حكم قراءة القرآن عند زيارة القبور</w:t>
      </w:r>
    </w:p>
    <w:p w:rsidR="00D22CC4" w:rsidRPr="0049768A" w:rsidRDefault="00D22CC4" w:rsidP="00297EB9">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 xml:space="preserve">قال الشيخ الألباني : ( أما قراءة القرآن عند زيارة القبور فمما لا أصل له في السنة, بل الأحاديث المذكورة في المسألة تشعر بعدم مشروعيتها, فلو كانت مشروعة, لفعلها رسول الله _صلى الله عليه وسلم_ وعلمها أصحابه, لا </w:t>
      </w:r>
      <w:r w:rsidRPr="0049768A">
        <w:rPr>
          <w:rFonts w:ascii="Traditional Arabic" w:hAnsi="Traditional Arabic" w:cs="Traditional Arabic"/>
          <w:sz w:val="36"/>
          <w:szCs w:val="36"/>
          <w:rtl/>
          <w:lang w:bidi="ar-SY"/>
        </w:rPr>
        <w:lastRenderedPageBreak/>
        <w:t>سيما وقد سألته عائشة _رضي الله عنها_ وهي أحب الناس إليه _صلى الله عليه وسلم_ عما تقول إذا زارت القبور ؟ فعلمها السلام والدعاء ولم يعلمها أن تقرأ الفاتحة أو غيرها من القرآن, فلو أن قرآءة</w:t>
      </w:r>
      <w:r w:rsidR="00297EB9" w:rsidRPr="0049768A">
        <w:rPr>
          <w:rFonts w:ascii="Traditional Arabic" w:hAnsi="Traditional Arabic" w:cs="Traditional Arabic"/>
          <w:sz w:val="36"/>
          <w:szCs w:val="36"/>
          <w:rtl/>
          <w:lang w:bidi="ar-SY"/>
        </w:rPr>
        <w:t xml:space="preserve"> القرآن مشروعة لما كتم ذلك عنها</w:t>
      </w:r>
      <w:r w:rsidRPr="0049768A">
        <w:rPr>
          <w:rFonts w:ascii="Traditional Arabic" w:hAnsi="Traditional Arabic" w:cs="Traditional Arabic"/>
          <w:sz w:val="36"/>
          <w:szCs w:val="36"/>
          <w:rtl/>
          <w:lang w:bidi="ar-SY"/>
        </w:rPr>
        <w:t>)</w:t>
      </w:r>
      <w:r w:rsidR="00297EB9" w:rsidRPr="0049768A">
        <w:rPr>
          <w:rFonts w:ascii="Traditional Arabic" w:hAnsi="Traditional Arabic" w:cs="Traditional Arabic"/>
          <w:sz w:val="36"/>
          <w:szCs w:val="36"/>
          <w:rtl/>
        </w:rPr>
        <w:t xml:space="preserve"> .</w:t>
      </w:r>
      <w:r w:rsidR="00297EB9" w:rsidRPr="0049768A">
        <w:rPr>
          <w:rFonts w:ascii="Traditional Arabic" w:hAnsi="Traditional Arabic" w:cs="Traditional Arabic"/>
          <w:sz w:val="36"/>
          <w:szCs w:val="36"/>
          <w:vertAlign w:val="superscript"/>
          <w:rtl/>
        </w:rPr>
        <w:t>(</w:t>
      </w:r>
      <w:r w:rsidR="00297EB9" w:rsidRPr="0049768A">
        <w:rPr>
          <w:rStyle w:val="a4"/>
          <w:rFonts w:ascii="Traditional Arabic" w:hAnsi="Traditional Arabic" w:cs="Traditional Arabic"/>
          <w:sz w:val="36"/>
          <w:szCs w:val="36"/>
          <w:rtl/>
        </w:rPr>
        <w:footnoteReference w:id="1126"/>
      </w:r>
      <w:r w:rsidR="00297EB9"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lang w:bidi="ar-SY"/>
        </w:rPr>
        <w:t xml:space="preserve"> </w:t>
      </w:r>
    </w:p>
    <w:p w:rsidR="00D22CC4" w:rsidRPr="0049768A" w:rsidRDefault="00D22CC4" w:rsidP="00421B37">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ما يصل للميت من غير أولاده</w:t>
      </w:r>
    </w:p>
    <w:p w:rsidR="00D22CC4" w:rsidRPr="0049768A" w:rsidRDefault="00D22CC4" w:rsidP="00297EB9">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أولاً : الدعاء والاستغفار :</w:t>
      </w:r>
    </w:p>
    <w:p w:rsidR="00D22CC4" w:rsidRPr="0049768A" w:rsidRDefault="00746CEB" w:rsidP="00D22CC4">
      <w:pPr>
        <w:bidi/>
        <w:rPr>
          <w:rFonts w:ascii="Traditional Arabic" w:hAnsi="Traditional Arabic" w:cs="Traditional Arabic"/>
          <w:sz w:val="36"/>
          <w:szCs w:val="36"/>
          <w:rtl/>
          <w:lang w:bidi="ar-SY"/>
        </w:rPr>
      </w:pPr>
      <w:r>
        <w:rPr>
          <w:rFonts w:ascii="Traditional Arabic" w:hAnsi="Traditional Arabic" w:cs="Traditional Arabic"/>
          <w:sz w:val="36"/>
          <w:szCs w:val="36"/>
          <w:rtl/>
          <w:lang w:bidi="ar-SY"/>
        </w:rPr>
        <w:t>لقوله صلى الله عليه وسلم</w:t>
      </w:r>
      <w:r w:rsidR="00D22CC4" w:rsidRPr="0049768A">
        <w:rPr>
          <w:rFonts w:ascii="Traditional Arabic" w:hAnsi="Traditional Arabic" w:cs="Traditional Arabic"/>
          <w:sz w:val="36"/>
          <w:szCs w:val="36"/>
          <w:rtl/>
          <w:lang w:bidi="ar-SY"/>
        </w:rPr>
        <w:t xml:space="preserve"> : (( استغفرو لأخيكم واسألوا له التثبيت فإنه الآن يسأل ))</w:t>
      </w:r>
      <w:r w:rsidR="00297EB9" w:rsidRPr="0049768A">
        <w:rPr>
          <w:rFonts w:ascii="Traditional Arabic" w:hAnsi="Traditional Arabic" w:cs="Traditional Arabic"/>
          <w:sz w:val="36"/>
          <w:szCs w:val="36"/>
          <w:rtl/>
        </w:rPr>
        <w:t xml:space="preserve"> .</w:t>
      </w:r>
      <w:r w:rsidR="00297EB9" w:rsidRPr="0049768A">
        <w:rPr>
          <w:rFonts w:ascii="Traditional Arabic" w:hAnsi="Traditional Arabic" w:cs="Traditional Arabic"/>
          <w:sz w:val="36"/>
          <w:szCs w:val="36"/>
          <w:vertAlign w:val="superscript"/>
          <w:rtl/>
        </w:rPr>
        <w:t>(</w:t>
      </w:r>
      <w:r w:rsidR="00297EB9" w:rsidRPr="0049768A">
        <w:rPr>
          <w:rStyle w:val="a4"/>
          <w:rFonts w:ascii="Traditional Arabic" w:hAnsi="Traditional Arabic" w:cs="Traditional Arabic"/>
          <w:sz w:val="36"/>
          <w:szCs w:val="36"/>
          <w:rtl/>
        </w:rPr>
        <w:footnoteReference w:id="1127"/>
      </w:r>
      <w:r w:rsidR="00297EB9" w:rsidRPr="0049768A">
        <w:rPr>
          <w:rFonts w:ascii="Traditional Arabic" w:hAnsi="Traditional Arabic" w:cs="Traditional Arabic"/>
          <w:sz w:val="36"/>
          <w:szCs w:val="36"/>
          <w:vertAlign w:val="superscript"/>
          <w:rtl/>
        </w:rPr>
        <w:t>)</w:t>
      </w:r>
    </w:p>
    <w:p w:rsidR="00297EB9" w:rsidRPr="0049768A" w:rsidRDefault="00D22CC4" w:rsidP="00D22CC4">
      <w:pPr>
        <w:bidi/>
        <w:rPr>
          <w:rFonts w:ascii="Traditional Arabic" w:hAnsi="Traditional Arabic" w:cs="Traditional Arabic"/>
          <w:sz w:val="36"/>
          <w:szCs w:val="36"/>
          <w:vertAlign w:val="superscript"/>
          <w:rtl/>
        </w:rPr>
      </w:pPr>
      <w:r w:rsidRPr="0049768A">
        <w:rPr>
          <w:rFonts w:ascii="Traditional Arabic" w:hAnsi="Traditional Arabic" w:cs="Traditional Arabic"/>
          <w:sz w:val="36"/>
          <w:szCs w:val="36"/>
          <w:rtl/>
          <w:lang w:bidi="ar-SY"/>
        </w:rPr>
        <w:t>ثانياً : الثناء على الميت : لقوله _صلى الله عليه وسلم_ (( أنتم شهداء الله في الأرض أنتم شهداء الله في الأرض أنتم شهداء الله في الأرض ))</w:t>
      </w:r>
      <w:r w:rsidR="00297EB9" w:rsidRPr="0049768A">
        <w:rPr>
          <w:rFonts w:ascii="Traditional Arabic" w:hAnsi="Traditional Arabic" w:cs="Traditional Arabic"/>
          <w:sz w:val="36"/>
          <w:szCs w:val="36"/>
          <w:rtl/>
        </w:rPr>
        <w:t xml:space="preserve"> .</w:t>
      </w:r>
      <w:r w:rsidR="00297EB9" w:rsidRPr="0049768A">
        <w:rPr>
          <w:rFonts w:ascii="Traditional Arabic" w:hAnsi="Traditional Arabic" w:cs="Traditional Arabic"/>
          <w:sz w:val="36"/>
          <w:szCs w:val="36"/>
          <w:vertAlign w:val="superscript"/>
          <w:rtl/>
        </w:rPr>
        <w:t>(</w:t>
      </w:r>
      <w:r w:rsidR="00297EB9" w:rsidRPr="0049768A">
        <w:rPr>
          <w:rStyle w:val="a4"/>
          <w:rFonts w:ascii="Traditional Arabic" w:hAnsi="Traditional Arabic" w:cs="Traditional Arabic"/>
          <w:sz w:val="36"/>
          <w:szCs w:val="36"/>
          <w:rtl/>
        </w:rPr>
        <w:footnoteReference w:id="1128"/>
      </w:r>
      <w:r w:rsidR="00297EB9" w:rsidRPr="0049768A">
        <w:rPr>
          <w:rFonts w:ascii="Traditional Arabic" w:hAnsi="Traditional Arabic" w:cs="Traditional Arabic"/>
          <w:sz w:val="36"/>
          <w:szCs w:val="36"/>
          <w:vertAlign w:val="superscript"/>
          <w:rtl/>
        </w:rPr>
        <w:t>)</w:t>
      </w:r>
    </w:p>
    <w:p w:rsidR="00D22CC4" w:rsidRPr="0049768A" w:rsidRDefault="00D22CC4" w:rsidP="00297EB9">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 xml:space="preserve"> قال النووي : ( كل مسلم مات فألهم الله تعالى الناس أو معظمهم الثناء عليه كان ذلك دليلاً على أنه من أهل الجنة )</w:t>
      </w:r>
      <w:r w:rsidR="00297EB9" w:rsidRPr="0049768A">
        <w:rPr>
          <w:rFonts w:ascii="Traditional Arabic" w:hAnsi="Traditional Arabic" w:cs="Traditional Arabic"/>
          <w:sz w:val="36"/>
          <w:szCs w:val="36"/>
          <w:rtl/>
        </w:rPr>
        <w:t xml:space="preserve"> .</w:t>
      </w:r>
      <w:r w:rsidR="00297EB9" w:rsidRPr="0049768A">
        <w:rPr>
          <w:rFonts w:ascii="Traditional Arabic" w:hAnsi="Traditional Arabic" w:cs="Traditional Arabic"/>
          <w:sz w:val="36"/>
          <w:szCs w:val="36"/>
          <w:vertAlign w:val="superscript"/>
          <w:rtl/>
        </w:rPr>
        <w:t>(</w:t>
      </w:r>
      <w:r w:rsidR="00297EB9" w:rsidRPr="0049768A">
        <w:rPr>
          <w:rStyle w:val="a4"/>
          <w:rFonts w:ascii="Traditional Arabic" w:hAnsi="Traditional Arabic" w:cs="Traditional Arabic"/>
          <w:sz w:val="36"/>
          <w:szCs w:val="36"/>
          <w:rtl/>
        </w:rPr>
        <w:footnoteReference w:id="1129"/>
      </w:r>
      <w:r w:rsidR="00297EB9"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lang w:bidi="ar-SY"/>
        </w:rPr>
        <w:t xml:space="preserve"> </w:t>
      </w:r>
    </w:p>
    <w:p w:rsidR="00297EB9" w:rsidRPr="0049768A" w:rsidRDefault="00746CEB" w:rsidP="00297EB9">
      <w:pPr>
        <w:pBdr>
          <w:bottom w:val="single" w:sz="12" w:space="1" w:color="auto"/>
        </w:pBdr>
        <w:bidi/>
        <w:rPr>
          <w:rFonts w:ascii="Traditional Arabic" w:hAnsi="Traditional Arabic" w:cs="Traditional Arabic"/>
          <w:sz w:val="36"/>
          <w:szCs w:val="36"/>
          <w:rtl/>
          <w:lang w:bidi="ar-SY"/>
        </w:rPr>
      </w:pPr>
      <w:r>
        <w:rPr>
          <w:rFonts w:ascii="Traditional Arabic" w:hAnsi="Traditional Arabic" w:cs="Traditional Arabic"/>
          <w:sz w:val="36"/>
          <w:szCs w:val="36"/>
          <w:rtl/>
          <w:lang w:bidi="ar-SY"/>
        </w:rPr>
        <w:t>قال الداودي</w:t>
      </w:r>
      <w:r w:rsidR="00D22CC4" w:rsidRPr="0049768A">
        <w:rPr>
          <w:rFonts w:ascii="Traditional Arabic" w:hAnsi="Traditional Arabic" w:cs="Traditional Arabic"/>
          <w:sz w:val="36"/>
          <w:szCs w:val="36"/>
          <w:rtl/>
          <w:lang w:bidi="ar-SY"/>
        </w:rPr>
        <w:t xml:space="preserve"> : ( المعتبر في ذلك شهاده أهل الفضل والصدق لا الفسقة, لأنهم قد يثنون على من يكون مثلهم, ولا من بينه وبين الميت عداوة )</w:t>
      </w:r>
      <w:r w:rsidR="00297EB9" w:rsidRPr="0049768A">
        <w:rPr>
          <w:rFonts w:ascii="Traditional Arabic" w:hAnsi="Traditional Arabic" w:cs="Traditional Arabic"/>
          <w:sz w:val="36"/>
          <w:szCs w:val="36"/>
          <w:rtl/>
        </w:rPr>
        <w:t xml:space="preserve"> .</w:t>
      </w:r>
      <w:r w:rsidR="00297EB9" w:rsidRPr="0049768A">
        <w:rPr>
          <w:rFonts w:ascii="Traditional Arabic" w:hAnsi="Traditional Arabic" w:cs="Traditional Arabic"/>
          <w:sz w:val="36"/>
          <w:szCs w:val="36"/>
          <w:vertAlign w:val="superscript"/>
          <w:rtl/>
        </w:rPr>
        <w:t>(</w:t>
      </w:r>
      <w:r w:rsidR="00297EB9" w:rsidRPr="0049768A">
        <w:rPr>
          <w:rStyle w:val="a4"/>
          <w:rFonts w:ascii="Traditional Arabic" w:hAnsi="Traditional Arabic" w:cs="Traditional Arabic"/>
          <w:sz w:val="36"/>
          <w:szCs w:val="36"/>
          <w:rtl/>
        </w:rPr>
        <w:footnoteReference w:id="1130"/>
      </w:r>
      <w:r w:rsidR="00297EB9" w:rsidRPr="0049768A">
        <w:rPr>
          <w:rFonts w:ascii="Traditional Arabic" w:hAnsi="Traditional Arabic" w:cs="Traditional Arabic"/>
          <w:sz w:val="36"/>
          <w:szCs w:val="36"/>
          <w:vertAlign w:val="superscript"/>
          <w:rtl/>
        </w:rPr>
        <w:t>)</w:t>
      </w:r>
    </w:p>
    <w:p w:rsidR="00D22CC4" w:rsidRPr="0049768A" w:rsidRDefault="00D22CC4" w:rsidP="00297EB9">
      <w:pPr>
        <w:pBdr>
          <w:bottom w:val="single" w:sz="12" w:space="1" w:color="auto"/>
        </w:pBdr>
        <w:bidi/>
        <w:rPr>
          <w:rFonts w:ascii="Traditional Arabic" w:hAnsi="Traditional Arabic" w:cs="Traditional Arabic"/>
          <w:sz w:val="36"/>
          <w:szCs w:val="36"/>
          <w:rtl/>
          <w:lang w:bidi="ar-SY"/>
        </w:rPr>
      </w:pPr>
    </w:p>
    <w:p w:rsidR="00D22CC4" w:rsidRPr="0049768A" w:rsidRDefault="00D22CC4" w:rsidP="00297EB9">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الدعاء للأموات عند دخول المقابر</w:t>
      </w:r>
    </w:p>
    <w:p w:rsidR="005A13FD" w:rsidRPr="0049768A" w:rsidRDefault="00D22CC4" w:rsidP="00421B37">
      <w:pPr>
        <w:bidi/>
        <w:rPr>
          <w:rFonts w:ascii="Traditional Arabic" w:hAnsi="Traditional Arabic" w:cs="Traditional Arabic"/>
          <w:sz w:val="36"/>
          <w:szCs w:val="36"/>
          <w:vertAlign w:val="superscript"/>
          <w:rtl/>
        </w:rPr>
      </w:pPr>
      <w:r w:rsidRPr="0049768A">
        <w:rPr>
          <w:rFonts w:ascii="Traditional Arabic" w:hAnsi="Traditional Arabic" w:cs="Traditional Arabic"/>
          <w:sz w:val="36"/>
          <w:szCs w:val="36"/>
          <w:rtl/>
          <w:lang w:bidi="ar-SY"/>
        </w:rPr>
        <w:lastRenderedPageBreak/>
        <w:t>1- (( السلام عليكم دار قوم مؤمنين, وإنا وإياكم وما توعدون غداً مؤجلون, وإنا إن شاء الله بكم لاحقون, اللهم اغفر لأهل "ويسمي المقابر" ))</w:t>
      </w:r>
      <w:r w:rsidR="005A13FD" w:rsidRPr="0049768A">
        <w:rPr>
          <w:rFonts w:ascii="Traditional Arabic" w:hAnsi="Traditional Arabic" w:cs="Traditional Arabic"/>
          <w:sz w:val="36"/>
          <w:szCs w:val="36"/>
          <w:rtl/>
        </w:rPr>
        <w:t xml:space="preserve"> .</w:t>
      </w:r>
      <w:r w:rsidR="005A13FD" w:rsidRPr="0049768A">
        <w:rPr>
          <w:rFonts w:ascii="Traditional Arabic" w:hAnsi="Traditional Arabic" w:cs="Traditional Arabic"/>
          <w:sz w:val="36"/>
          <w:szCs w:val="36"/>
          <w:vertAlign w:val="superscript"/>
          <w:rtl/>
        </w:rPr>
        <w:t>(</w:t>
      </w:r>
      <w:r w:rsidR="005A13FD" w:rsidRPr="0049768A">
        <w:rPr>
          <w:rStyle w:val="a4"/>
          <w:rFonts w:ascii="Traditional Arabic" w:hAnsi="Traditional Arabic" w:cs="Traditional Arabic"/>
          <w:sz w:val="36"/>
          <w:szCs w:val="36"/>
          <w:rtl/>
        </w:rPr>
        <w:footnoteReference w:id="1131"/>
      </w:r>
      <w:r w:rsidR="005A13FD" w:rsidRPr="0049768A">
        <w:rPr>
          <w:rFonts w:ascii="Traditional Arabic" w:hAnsi="Traditional Arabic" w:cs="Traditional Arabic"/>
          <w:sz w:val="36"/>
          <w:szCs w:val="36"/>
          <w:vertAlign w:val="superscript"/>
          <w:rtl/>
        </w:rPr>
        <w:t>)</w:t>
      </w:r>
    </w:p>
    <w:p w:rsidR="00D22CC4" w:rsidRPr="0049768A" w:rsidRDefault="00D22CC4" w:rsidP="005A13FD">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2- (( السلام عليكم أهل الديار من المؤمنين والمسلمين, وإنا إن شاء الله بكم لاحقون, أسأل الله لنا ولكم العافية ))</w:t>
      </w:r>
      <w:r w:rsidR="005A13FD" w:rsidRPr="0049768A">
        <w:rPr>
          <w:rFonts w:ascii="Traditional Arabic" w:hAnsi="Traditional Arabic" w:cs="Traditional Arabic"/>
          <w:sz w:val="36"/>
          <w:szCs w:val="36"/>
          <w:rtl/>
        </w:rPr>
        <w:t xml:space="preserve"> .</w:t>
      </w:r>
      <w:r w:rsidR="005A13FD" w:rsidRPr="0049768A">
        <w:rPr>
          <w:rFonts w:ascii="Traditional Arabic" w:hAnsi="Traditional Arabic" w:cs="Traditional Arabic"/>
          <w:sz w:val="36"/>
          <w:szCs w:val="36"/>
          <w:vertAlign w:val="superscript"/>
          <w:rtl/>
        </w:rPr>
        <w:t>(</w:t>
      </w:r>
      <w:r w:rsidR="005A13FD" w:rsidRPr="0049768A">
        <w:rPr>
          <w:rStyle w:val="a4"/>
          <w:rFonts w:ascii="Traditional Arabic" w:hAnsi="Traditional Arabic" w:cs="Traditional Arabic"/>
          <w:sz w:val="36"/>
          <w:szCs w:val="36"/>
          <w:rtl/>
        </w:rPr>
        <w:footnoteReference w:id="1132"/>
      </w:r>
      <w:r w:rsidR="005A13FD"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lang w:bidi="ar-SY"/>
        </w:rPr>
        <w:t xml:space="preserve"> </w:t>
      </w:r>
    </w:p>
    <w:p w:rsidR="00D22CC4" w:rsidRPr="0049768A" w:rsidRDefault="00D22CC4" w:rsidP="00297EB9">
      <w:pPr>
        <w:pBdr>
          <w:bottom w:val="single" w:sz="12" w:space="1" w:color="auto"/>
        </w:pBd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3- (( السلام على أهل الديار من المؤمنين والمسلمين, ويرحم الله المتقدمين منا والمستأخرين, وإنا إن شاء الله بكم للاحقون ))</w:t>
      </w:r>
      <w:r w:rsidR="00297EB9" w:rsidRPr="0049768A">
        <w:rPr>
          <w:rFonts w:ascii="Traditional Arabic" w:hAnsi="Traditional Arabic" w:cs="Traditional Arabic"/>
          <w:sz w:val="36"/>
          <w:szCs w:val="36"/>
          <w:rtl/>
        </w:rPr>
        <w:t xml:space="preserve"> .</w:t>
      </w:r>
      <w:r w:rsidR="00297EB9" w:rsidRPr="0049768A">
        <w:rPr>
          <w:rFonts w:ascii="Traditional Arabic" w:hAnsi="Traditional Arabic" w:cs="Traditional Arabic"/>
          <w:sz w:val="36"/>
          <w:szCs w:val="36"/>
          <w:vertAlign w:val="superscript"/>
          <w:rtl/>
        </w:rPr>
        <w:t>(</w:t>
      </w:r>
      <w:r w:rsidR="00297EB9" w:rsidRPr="0049768A">
        <w:rPr>
          <w:rStyle w:val="a4"/>
          <w:rFonts w:ascii="Traditional Arabic" w:hAnsi="Traditional Arabic" w:cs="Traditional Arabic"/>
          <w:sz w:val="36"/>
          <w:szCs w:val="36"/>
          <w:rtl/>
        </w:rPr>
        <w:footnoteReference w:id="1133"/>
      </w:r>
      <w:r w:rsidR="00297EB9"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lang w:bidi="ar-SY"/>
        </w:rPr>
        <w:t xml:space="preserve"> </w:t>
      </w:r>
    </w:p>
    <w:p w:rsidR="00D22CC4" w:rsidRPr="0049768A" w:rsidRDefault="00D22CC4" w:rsidP="00421B37">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الدعاء للميت على القبر</w:t>
      </w:r>
    </w:p>
    <w:p w:rsidR="00297EB9" w:rsidRPr="0049768A" w:rsidRDefault="00D22CC4" w:rsidP="00421B37">
      <w:pPr>
        <w:bidi/>
        <w:rPr>
          <w:rFonts w:ascii="Traditional Arabic" w:hAnsi="Traditional Arabic" w:cs="Traditional Arabic"/>
          <w:sz w:val="36"/>
          <w:szCs w:val="36"/>
          <w:vertAlign w:val="superscript"/>
          <w:rtl/>
        </w:rPr>
      </w:pPr>
      <w:r w:rsidRPr="0049768A">
        <w:rPr>
          <w:rFonts w:ascii="Traditional Arabic" w:hAnsi="Traditional Arabic" w:cs="Traditional Arabic"/>
          <w:sz w:val="36"/>
          <w:szCs w:val="36"/>
          <w:rtl/>
          <w:lang w:bidi="ar-SY"/>
        </w:rPr>
        <w:t>السنة بعد أن يدفن الميت أن يقف المشيعون قليلاً يستغفرون للميت ويسألون له التثبيت, وذلك لما ثبت في الحديث أن النبي _صلى الله عليه وسلم_ قال : (( استغفروا لأخيكم واسألوا له التثبيت فإنه الآن يسأل ))</w:t>
      </w:r>
      <w:r w:rsidR="00297EB9" w:rsidRPr="0049768A">
        <w:rPr>
          <w:rFonts w:ascii="Traditional Arabic" w:hAnsi="Traditional Arabic" w:cs="Traditional Arabic"/>
          <w:sz w:val="36"/>
          <w:szCs w:val="36"/>
          <w:rtl/>
        </w:rPr>
        <w:t xml:space="preserve"> .</w:t>
      </w:r>
      <w:r w:rsidR="00297EB9" w:rsidRPr="0049768A">
        <w:rPr>
          <w:rFonts w:ascii="Traditional Arabic" w:hAnsi="Traditional Arabic" w:cs="Traditional Arabic"/>
          <w:sz w:val="36"/>
          <w:szCs w:val="36"/>
          <w:vertAlign w:val="superscript"/>
          <w:rtl/>
        </w:rPr>
        <w:t>(</w:t>
      </w:r>
      <w:r w:rsidR="00297EB9" w:rsidRPr="0049768A">
        <w:rPr>
          <w:rStyle w:val="a4"/>
          <w:rFonts w:ascii="Traditional Arabic" w:hAnsi="Traditional Arabic" w:cs="Traditional Arabic"/>
          <w:sz w:val="36"/>
          <w:szCs w:val="36"/>
          <w:rtl/>
        </w:rPr>
        <w:footnoteReference w:id="1134"/>
      </w:r>
      <w:r w:rsidR="00297EB9" w:rsidRPr="0049768A">
        <w:rPr>
          <w:rFonts w:ascii="Traditional Arabic" w:hAnsi="Traditional Arabic" w:cs="Traditional Arabic"/>
          <w:sz w:val="36"/>
          <w:szCs w:val="36"/>
          <w:vertAlign w:val="superscript"/>
          <w:rtl/>
        </w:rPr>
        <w:t>)</w:t>
      </w:r>
    </w:p>
    <w:p w:rsidR="00D22CC4" w:rsidRPr="0049768A" w:rsidRDefault="00D22CC4" w:rsidP="00297EB9">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 xml:space="preserve"> وثبت عن عمرو بن العاص _رضي الله عنه_ أنه أوصى أن يقفوا عند قبره قدر أن ينحر جزور ويقسم لحمها, قال : ( أستأنس بكم وأنظر كيف أراجع رسل ربي )</w:t>
      </w:r>
      <w:r w:rsidR="00297EB9" w:rsidRPr="0049768A">
        <w:rPr>
          <w:rFonts w:ascii="Traditional Arabic" w:hAnsi="Traditional Arabic" w:cs="Traditional Arabic"/>
          <w:sz w:val="36"/>
          <w:szCs w:val="36"/>
          <w:rtl/>
        </w:rPr>
        <w:t xml:space="preserve"> .</w:t>
      </w:r>
      <w:r w:rsidR="00297EB9" w:rsidRPr="0049768A">
        <w:rPr>
          <w:rFonts w:ascii="Traditional Arabic" w:hAnsi="Traditional Arabic" w:cs="Traditional Arabic"/>
          <w:sz w:val="36"/>
          <w:szCs w:val="36"/>
          <w:vertAlign w:val="superscript"/>
          <w:rtl/>
        </w:rPr>
        <w:t>(</w:t>
      </w:r>
      <w:r w:rsidR="00297EB9" w:rsidRPr="0049768A">
        <w:rPr>
          <w:rStyle w:val="a4"/>
          <w:rFonts w:ascii="Traditional Arabic" w:hAnsi="Traditional Arabic" w:cs="Traditional Arabic"/>
          <w:sz w:val="36"/>
          <w:szCs w:val="36"/>
          <w:rtl/>
        </w:rPr>
        <w:footnoteReference w:id="1135"/>
      </w:r>
      <w:r w:rsidR="00297EB9" w:rsidRPr="0049768A">
        <w:rPr>
          <w:rFonts w:ascii="Traditional Arabic" w:hAnsi="Traditional Arabic" w:cs="Traditional Arabic"/>
          <w:sz w:val="36"/>
          <w:szCs w:val="36"/>
          <w:vertAlign w:val="superscript"/>
          <w:rtl/>
        </w:rPr>
        <w:t>)</w:t>
      </w:r>
    </w:p>
    <w:p w:rsidR="00D22CC4" w:rsidRPr="0049768A" w:rsidRDefault="00D22CC4" w:rsidP="00D22CC4">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 xml:space="preserve">أما التلقين المعروف اليوم فلا يصح, لأن الحديث الوارد فيه </w:t>
      </w:r>
      <w:r w:rsidRPr="0049768A">
        <w:rPr>
          <w:rFonts w:ascii="Traditional Arabic" w:hAnsi="Traditional Arabic" w:cs="Traditional Arabic"/>
          <w:sz w:val="36"/>
          <w:szCs w:val="36"/>
          <w:u w:val="single"/>
          <w:rtl/>
          <w:lang w:bidi="ar-SY"/>
        </w:rPr>
        <w:t>غير صحيح</w:t>
      </w:r>
      <w:r w:rsidRPr="0049768A">
        <w:rPr>
          <w:rFonts w:ascii="Traditional Arabic" w:hAnsi="Traditional Arabic" w:cs="Traditional Arabic"/>
          <w:sz w:val="36"/>
          <w:szCs w:val="36"/>
          <w:rtl/>
          <w:lang w:bidi="ar-SY"/>
        </w:rPr>
        <w:t>.</w:t>
      </w:r>
    </w:p>
    <w:p w:rsidR="00D22CC4" w:rsidRPr="0049768A" w:rsidRDefault="00D22CC4" w:rsidP="00421B37">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lastRenderedPageBreak/>
        <w:t>ويجوز رفع اليدين للميت عند القبور, قال الشيخ الألباني : لكن لا يستقبل القبور حين الدعاء لها, بل الكعبة.</w:t>
      </w:r>
    </w:p>
    <w:p w:rsidR="00D22CC4" w:rsidRPr="0049768A" w:rsidRDefault="00362993" w:rsidP="00297EB9">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 xml:space="preserve">بعض الأدعية الواردة عن النبي </w:t>
      </w:r>
      <w:r w:rsidR="00D22CC4" w:rsidRPr="0049768A">
        <w:rPr>
          <w:rFonts w:ascii="Traditional Arabic" w:hAnsi="Traditional Arabic" w:cs="Traditional Arabic"/>
          <w:sz w:val="36"/>
          <w:szCs w:val="36"/>
          <w:rtl/>
          <w:lang w:bidi="ar-SY"/>
        </w:rPr>
        <w:t>صلى ا</w:t>
      </w:r>
      <w:r w:rsidRPr="0049768A">
        <w:rPr>
          <w:rFonts w:ascii="Traditional Arabic" w:hAnsi="Traditional Arabic" w:cs="Traditional Arabic"/>
          <w:sz w:val="36"/>
          <w:szCs w:val="36"/>
          <w:rtl/>
          <w:lang w:bidi="ar-SY"/>
        </w:rPr>
        <w:t>لله عليه وسلم</w:t>
      </w:r>
      <w:r w:rsidR="00D22CC4" w:rsidRPr="0049768A">
        <w:rPr>
          <w:rFonts w:ascii="Traditional Arabic" w:hAnsi="Traditional Arabic" w:cs="Traditional Arabic"/>
          <w:sz w:val="36"/>
          <w:szCs w:val="36"/>
          <w:rtl/>
          <w:lang w:bidi="ar-SY"/>
        </w:rPr>
        <w:t xml:space="preserve"> في صلاة الجنازة</w:t>
      </w:r>
    </w:p>
    <w:p w:rsidR="00D22CC4" w:rsidRPr="0049768A" w:rsidRDefault="00D22CC4" w:rsidP="00297EB9">
      <w:pPr>
        <w:numPr>
          <w:ilvl w:val="0"/>
          <w:numId w:val="25"/>
        </w:numPr>
        <w:bidi/>
        <w:rPr>
          <w:rFonts w:ascii="Traditional Arabic" w:hAnsi="Traditional Arabic" w:cs="Traditional Arabic"/>
          <w:sz w:val="36"/>
          <w:szCs w:val="36"/>
          <w:lang w:bidi="ar-SY"/>
        </w:rPr>
      </w:pPr>
      <w:r w:rsidRPr="0049768A">
        <w:rPr>
          <w:rFonts w:ascii="Traditional Arabic" w:hAnsi="Traditional Arabic" w:cs="Traditional Arabic"/>
          <w:sz w:val="36"/>
          <w:szCs w:val="36"/>
          <w:rtl/>
          <w:lang w:bidi="ar-SY"/>
        </w:rPr>
        <w:t>(( اللهم اغفر له وارحمه, وعافه واعف عنه, وأكرم نزله ووسع مدخله, واغسله بالماء والثلج والبرد, ونقه من الخطايا كما ينقى الثوب الأبيض من الدنس, وأبدله داراً خيراً من داره, وأهلاً خيراً من أهله, وزوجاً خيراً من زوجه, وأدخله الجنة وأعذه من عذاب القبر ومن عذاب النار ))</w:t>
      </w:r>
      <w:r w:rsidR="00297EB9" w:rsidRPr="0049768A">
        <w:rPr>
          <w:rFonts w:ascii="Traditional Arabic" w:hAnsi="Traditional Arabic" w:cs="Traditional Arabic"/>
          <w:sz w:val="36"/>
          <w:szCs w:val="36"/>
          <w:rtl/>
        </w:rPr>
        <w:t xml:space="preserve"> .</w:t>
      </w:r>
      <w:r w:rsidR="00297EB9" w:rsidRPr="0049768A">
        <w:rPr>
          <w:rFonts w:ascii="Traditional Arabic" w:hAnsi="Traditional Arabic" w:cs="Traditional Arabic"/>
          <w:sz w:val="36"/>
          <w:szCs w:val="36"/>
          <w:vertAlign w:val="superscript"/>
          <w:rtl/>
        </w:rPr>
        <w:t>(</w:t>
      </w:r>
      <w:r w:rsidR="00297EB9" w:rsidRPr="0049768A">
        <w:rPr>
          <w:rStyle w:val="a4"/>
          <w:rFonts w:ascii="Traditional Arabic" w:hAnsi="Traditional Arabic" w:cs="Traditional Arabic"/>
          <w:sz w:val="36"/>
          <w:szCs w:val="36"/>
          <w:rtl/>
        </w:rPr>
        <w:footnoteReference w:id="1136"/>
      </w:r>
      <w:r w:rsidR="00297EB9"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lang w:bidi="ar-SY"/>
        </w:rPr>
        <w:t xml:space="preserve"> </w:t>
      </w:r>
    </w:p>
    <w:p w:rsidR="00D22CC4" w:rsidRPr="0049768A" w:rsidRDefault="00D22CC4" w:rsidP="00297EB9">
      <w:pPr>
        <w:bidi/>
        <w:rPr>
          <w:rFonts w:ascii="Traditional Arabic" w:hAnsi="Traditional Arabic" w:cs="Traditional Arabic"/>
          <w:sz w:val="36"/>
          <w:szCs w:val="36"/>
          <w:lang w:bidi="ar-SY"/>
        </w:rPr>
      </w:pPr>
      <w:r w:rsidRPr="0049768A">
        <w:rPr>
          <w:rFonts w:ascii="Traditional Arabic" w:hAnsi="Traditional Arabic" w:cs="Traditional Arabic"/>
          <w:sz w:val="36"/>
          <w:szCs w:val="36"/>
          <w:rtl/>
          <w:lang w:bidi="ar-SY"/>
        </w:rPr>
        <w:t>2- (( اللهم اغفر لحيّنا وميّتنا, وشاهدنا وغائبنا, وصغيرنا وكبيرنا, وذكرنا وأنثانا, اللهم من أحييته منا فأحيه على الإسلام ومن توفيته منا فتوفه على الإيمان, اللهم لا تحرمننا أجره, ولا تضللنا بعده ))</w:t>
      </w:r>
      <w:r w:rsidR="00297EB9" w:rsidRPr="0049768A">
        <w:rPr>
          <w:rFonts w:ascii="Traditional Arabic" w:hAnsi="Traditional Arabic" w:cs="Traditional Arabic"/>
          <w:sz w:val="36"/>
          <w:szCs w:val="36"/>
          <w:rtl/>
        </w:rPr>
        <w:t xml:space="preserve"> .</w:t>
      </w:r>
      <w:r w:rsidR="00297EB9" w:rsidRPr="0049768A">
        <w:rPr>
          <w:rFonts w:ascii="Traditional Arabic" w:hAnsi="Traditional Arabic" w:cs="Traditional Arabic"/>
          <w:sz w:val="36"/>
          <w:szCs w:val="36"/>
          <w:vertAlign w:val="superscript"/>
          <w:rtl/>
        </w:rPr>
        <w:t>(</w:t>
      </w:r>
      <w:r w:rsidR="00297EB9" w:rsidRPr="0049768A">
        <w:rPr>
          <w:rStyle w:val="a4"/>
          <w:rFonts w:ascii="Traditional Arabic" w:hAnsi="Traditional Arabic" w:cs="Traditional Arabic"/>
          <w:sz w:val="36"/>
          <w:szCs w:val="36"/>
          <w:rtl/>
        </w:rPr>
        <w:footnoteReference w:id="1137"/>
      </w:r>
      <w:r w:rsidR="00297EB9"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lang w:bidi="ar-SY"/>
        </w:rPr>
        <w:t xml:space="preserve"> </w:t>
      </w:r>
    </w:p>
    <w:p w:rsidR="00D22CC4" w:rsidRPr="0049768A" w:rsidRDefault="00D22CC4" w:rsidP="00297EB9">
      <w:pPr>
        <w:bidi/>
        <w:rPr>
          <w:rFonts w:ascii="Traditional Arabic" w:hAnsi="Traditional Arabic" w:cs="Traditional Arabic"/>
          <w:sz w:val="36"/>
          <w:szCs w:val="36"/>
          <w:lang w:bidi="ar-SY"/>
        </w:rPr>
      </w:pPr>
      <w:r w:rsidRPr="0049768A">
        <w:rPr>
          <w:rFonts w:ascii="Traditional Arabic" w:hAnsi="Traditional Arabic" w:cs="Traditional Arabic"/>
          <w:sz w:val="36"/>
          <w:szCs w:val="36"/>
          <w:rtl/>
          <w:lang w:bidi="ar-SY"/>
        </w:rPr>
        <w:t>3- (( اللهم إن فلان بن فلان في ذمتك وحبل جوارك, فقه فتنة القبر وعذاب النار, وأنت أهل الوفاء والحق, فاغفر له وارحمه إنك أنت الغفور الرحيم ))</w:t>
      </w:r>
      <w:r w:rsidR="00297EB9" w:rsidRPr="0049768A">
        <w:rPr>
          <w:rFonts w:ascii="Traditional Arabic" w:hAnsi="Traditional Arabic" w:cs="Traditional Arabic"/>
          <w:sz w:val="36"/>
          <w:szCs w:val="36"/>
          <w:rtl/>
        </w:rPr>
        <w:t xml:space="preserve"> .</w:t>
      </w:r>
      <w:r w:rsidR="00297EB9" w:rsidRPr="0049768A">
        <w:rPr>
          <w:rFonts w:ascii="Traditional Arabic" w:hAnsi="Traditional Arabic" w:cs="Traditional Arabic"/>
          <w:sz w:val="36"/>
          <w:szCs w:val="36"/>
          <w:vertAlign w:val="superscript"/>
          <w:rtl/>
        </w:rPr>
        <w:t>(</w:t>
      </w:r>
      <w:r w:rsidR="00297EB9" w:rsidRPr="0049768A">
        <w:rPr>
          <w:rStyle w:val="a4"/>
          <w:rFonts w:ascii="Traditional Arabic" w:hAnsi="Traditional Arabic" w:cs="Traditional Arabic"/>
          <w:sz w:val="36"/>
          <w:szCs w:val="36"/>
          <w:rtl/>
        </w:rPr>
        <w:footnoteReference w:id="1138"/>
      </w:r>
      <w:r w:rsidR="00297EB9" w:rsidRPr="0049768A">
        <w:rPr>
          <w:rFonts w:ascii="Traditional Arabic" w:hAnsi="Traditional Arabic" w:cs="Traditional Arabic"/>
          <w:sz w:val="36"/>
          <w:szCs w:val="36"/>
          <w:vertAlign w:val="superscript"/>
          <w:rtl/>
        </w:rPr>
        <w:t>)</w:t>
      </w:r>
      <w:r w:rsidRPr="0049768A">
        <w:rPr>
          <w:rFonts w:ascii="Traditional Arabic" w:hAnsi="Traditional Arabic" w:cs="Traditional Arabic"/>
          <w:sz w:val="36"/>
          <w:szCs w:val="36"/>
          <w:rtl/>
          <w:lang w:bidi="ar-SY"/>
        </w:rPr>
        <w:t xml:space="preserve"> </w:t>
      </w:r>
    </w:p>
    <w:p w:rsidR="00D22CC4" w:rsidRPr="0049768A" w:rsidRDefault="00D22CC4" w:rsidP="00617D1F">
      <w:pPr>
        <w:bidi/>
        <w:rPr>
          <w:rFonts w:ascii="Traditional Arabic" w:hAnsi="Traditional Arabic" w:cs="Traditional Arabic"/>
          <w:sz w:val="36"/>
          <w:szCs w:val="36"/>
          <w:lang w:bidi="ar-SY"/>
        </w:rPr>
      </w:pPr>
      <w:r w:rsidRPr="0049768A">
        <w:rPr>
          <w:rFonts w:ascii="Traditional Arabic" w:hAnsi="Traditional Arabic" w:cs="Traditional Arabic"/>
          <w:sz w:val="36"/>
          <w:szCs w:val="36"/>
          <w:rtl/>
          <w:lang w:bidi="ar-SY"/>
        </w:rPr>
        <w:t>4- (( اللهم إن عبدك وابن أمتك احتاج إلى رحمتك زأنت غني عن عذابه, إن كان محسناً, فزد في حسناته وإن كان مسيئاً فتجاوز عنه ))</w:t>
      </w:r>
      <w:r w:rsidR="00617D1F" w:rsidRPr="0049768A">
        <w:rPr>
          <w:rFonts w:ascii="Traditional Arabic" w:hAnsi="Traditional Arabic" w:cs="Traditional Arabic" w:hint="cs"/>
          <w:sz w:val="36"/>
          <w:szCs w:val="36"/>
          <w:rtl/>
          <w:lang w:bidi="ar-SY"/>
        </w:rPr>
        <w:t>.</w:t>
      </w:r>
      <w:r w:rsidR="00617D1F" w:rsidRPr="0049768A">
        <w:rPr>
          <w:rFonts w:cs="Traditional Arabic" w:hint="cs"/>
          <w:sz w:val="36"/>
          <w:szCs w:val="36"/>
          <w:rtl/>
        </w:rPr>
        <w:t xml:space="preserve"> (</w:t>
      </w:r>
      <w:r w:rsidR="00617D1F" w:rsidRPr="0049768A">
        <w:rPr>
          <w:rStyle w:val="a4"/>
          <w:rFonts w:cs="Traditional Arabic"/>
          <w:sz w:val="36"/>
          <w:szCs w:val="36"/>
          <w:rtl/>
        </w:rPr>
        <w:footnoteReference w:id="1139"/>
      </w:r>
      <w:r w:rsidR="00617D1F" w:rsidRPr="0049768A">
        <w:rPr>
          <w:rFonts w:cs="Traditional Arabic" w:hint="cs"/>
          <w:sz w:val="36"/>
          <w:szCs w:val="36"/>
          <w:rtl/>
        </w:rPr>
        <w:t>)</w:t>
      </w:r>
    </w:p>
    <w:p w:rsidR="00D22CC4" w:rsidRPr="0049768A" w:rsidRDefault="00D22CC4" w:rsidP="00297EB9">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lastRenderedPageBreak/>
        <w:t xml:space="preserve">بعض الأدعية الواردة عن الصحابة </w:t>
      </w:r>
      <w:r w:rsidR="00F201C3">
        <w:rPr>
          <w:rFonts w:ascii="Traditional Arabic" w:hAnsi="Traditional Arabic" w:cs="Traditional Arabic" w:hint="cs"/>
          <w:sz w:val="36"/>
          <w:szCs w:val="36"/>
          <w:rtl/>
          <w:lang w:bidi="ar-SY"/>
        </w:rPr>
        <w:t xml:space="preserve">رضي الله عنهم ، </w:t>
      </w:r>
      <w:r w:rsidRPr="0049768A">
        <w:rPr>
          <w:rFonts w:ascii="Traditional Arabic" w:hAnsi="Traditional Arabic" w:cs="Traditional Arabic"/>
          <w:sz w:val="36"/>
          <w:szCs w:val="36"/>
          <w:rtl/>
          <w:lang w:bidi="ar-SY"/>
        </w:rPr>
        <w:t>والصالحين الأموات</w:t>
      </w:r>
      <w:r w:rsidR="00F201C3">
        <w:rPr>
          <w:rFonts w:ascii="Traditional Arabic" w:hAnsi="Traditional Arabic" w:cs="Traditional Arabic" w:hint="cs"/>
          <w:sz w:val="36"/>
          <w:szCs w:val="36"/>
          <w:rtl/>
          <w:lang w:bidi="ar-SY"/>
        </w:rPr>
        <w:t xml:space="preserve"> رحمهم الله .</w:t>
      </w:r>
    </w:p>
    <w:p w:rsidR="00D22CC4" w:rsidRPr="0049768A" w:rsidRDefault="00D22CC4" w:rsidP="00D22CC4">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 xml:space="preserve">دعاء أبو بكر الصديق </w:t>
      </w:r>
      <w:r w:rsidR="00F201C3">
        <w:rPr>
          <w:rFonts w:ascii="Traditional Arabic" w:hAnsi="Traditional Arabic" w:cs="Traditional Arabic" w:hint="cs"/>
          <w:sz w:val="36"/>
          <w:szCs w:val="36"/>
          <w:rtl/>
          <w:lang w:bidi="ar-SY"/>
        </w:rPr>
        <w:t xml:space="preserve">رضي الله عنه </w:t>
      </w:r>
      <w:r w:rsidRPr="0049768A">
        <w:rPr>
          <w:rFonts w:ascii="Traditional Arabic" w:hAnsi="Traditional Arabic" w:cs="Traditional Arabic"/>
          <w:sz w:val="36"/>
          <w:szCs w:val="36"/>
          <w:rtl/>
          <w:lang w:bidi="ar-SY"/>
        </w:rPr>
        <w:t>: (( اللهم عبدك أسلمه الأهل, والآل, والعشيرة, والذنب العظيم, وأنت الغفور الرحيم )).</w:t>
      </w:r>
    </w:p>
    <w:p w:rsidR="00D22CC4" w:rsidRPr="0049768A" w:rsidRDefault="00D22CC4" w:rsidP="00D22CC4">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 xml:space="preserve">دعاء عمر بن الخطاب </w:t>
      </w:r>
      <w:r w:rsidR="00F201C3">
        <w:rPr>
          <w:rFonts w:ascii="Traditional Arabic" w:hAnsi="Traditional Arabic" w:cs="Traditional Arabic" w:hint="cs"/>
          <w:sz w:val="36"/>
          <w:szCs w:val="36"/>
          <w:rtl/>
          <w:lang w:bidi="ar-SY"/>
        </w:rPr>
        <w:t xml:space="preserve">رضي الله عنه </w:t>
      </w:r>
      <w:r w:rsidRPr="0049768A">
        <w:rPr>
          <w:rFonts w:ascii="Traditional Arabic" w:hAnsi="Traditional Arabic" w:cs="Traditional Arabic"/>
          <w:sz w:val="36"/>
          <w:szCs w:val="36"/>
          <w:rtl/>
          <w:lang w:bidi="ar-SY"/>
        </w:rPr>
        <w:t>: (( اللهم أصبح عبدك فلان إن كان صباحاً, وإن كان مساء قال : أمسى عبدك, قد تخلى من الدنيا, وتركها لأهلها, وافتقر إليك, واستغنيت عنه, وكان يشهد أن لا إله إلا أنت, وأن محمداً عبدك ورسولك, فاغفر له وتجاوز عنه )).</w:t>
      </w:r>
    </w:p>
    <w:p w:rsidR="00D22CC4" w:rsidRPr="0049768A" w:rsidRDefault="00D22CC4" w:rsidP="00D22CC4">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وعنه أنه كان إذا سوى على الميت قبره قال : (( اللهم أسلمه إليك الأهل والمال والعشيرة, وذنبه عظيم, فاغفر له )).</w:t>
      </w:r>
    </w:p>
    <w:p w:rsidR="00D22CC4" w:rsidRPr="0049768A" w:rsidRDefault="00D22CC4" w:rsidP="00D22CC4">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 xml:space="preserve">دعاء علي بن أبي طالب </w:t>
      </w:r>
      <w:r w:rsidR="00F201C3">
        <w:rPr>
          <w:rFonts w:ascii="Traditional Arabic" w:hAnsi="Traditional Arabic" w:cs="Traditional Arabic" w:hint="cs"/>
          <w:sz w:val="36"/>
          <w:szCs w:val="36"/>
          <w:rtl/>
          <w:lang w:bidi="ar-SY"/>
        </w:rPr>
        <w:t xml:space="preserve">رضي الله عنه </w:t>
      </w:r>
      <w:r w:rsidRPr="0049768A">
        <w:rPr>
          <w:rFonts w:ascii="Traditional Arabic" w:hAnsi="Traditional Arabic" w:cs="Traditional Arabic"/>
          <w:sz w:val="36"/>
          <w:szCs w:val="36"/>
          <w:rtl/>
          <w:lang w:bidi="ar-SY"/>
        </w:rPr>
        <w:t>: (( اللهم اغفر لأحيائنا وأمواتنا, اللهم اغفر له, اللهم ارحمه, اللهم أرجعه إلى خير مما كان فيه, اللهم عفوك, اللهم ارفع درجته في المهديين, وأخلفه في تركته في الغابرين, ونحتسبه عندك يا رب العالمين, اللهم ولا تحرمنا أجره, ولا تفتنا بعده.</w:t>
      </w:r>
    </w:p>
    <w:p w:rsidR="00D22CC4" w:rsidRPr="0049768A" w:rsidRDefault="00D22CC4" w:rsidP="00D22CC4">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اللهم عبدك وولد عبدك نزل بك اليوم, وأنت خير منزول به, اللهم وسع له في مدخله, واغفر له ذنبه فإنا لا نعلم منه إلا خيراً وأنت أعلم به )).</w:t>
      </w:r>
    </w:p>
    <w:p w:rsidR="00D22CC4" w:rsidRPr="0049768A" w:rsidRDefault="00D22CC4" w:rsidP="00D22CC4">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 xml:space="preserve">دعاء عبد الله بن مسعود </w:t>
      </w:r>
      <w:r w:rsidR="00F201C3">
        <w:rPr>
          <w:rFonts w:ascii="Traditional Arabic" w:hAnsi="Traditional Arabic" w:cs="Traditional Arabic" w:hint="cs"/>
          <w:sz w:val="36"/>
          <w:szCs w:val="36"/>
          <w:rtl/>
          <w:lang w:bidi="ar-SY"/>
        </w:rPr>
        <w:t xml:space="preserve">رضي الله عنه </w:t>
      </w:r>
      <w:r w:rsidRPr="0049768A">
        <w:rPr>
          <w:rFonts w:ascii="Traditional Arabic" w:hAnsi="Traditional Arabic" w:cs="Traditional Arabic"/>
          <w:sz w:val="36"/>
          <w:szCs w:val="36"/>
          <w:rtl/>
          <w:lang w:bidi="ar-SY"/>
        </w:rPr>
        <w:t xml:space="preserve">: (( اللهم عبدك وابن عبدك, أنت خلقته, وأنت هديته للإسلام’ وأنت قبضت روحه, وأنت أعلم بسريرته وعلانيته, جئنا شفعاء له, اللهم إنا نستجير بحبل جوارك له, فإنك ذو وفاء, </w:t>
      </w:r>
      <w:r w:rsidRPr="0049768A">
        <w:rPr>
          <w:rFonts w:ascii="Traditional Arabic" w:hAnsi="Traditional Arabic" w:cs="Traditional Arabic"/>
          <w:sz w:val="36"/>
          <w:szCs w:val="36"/>
          <w:rtl/>
          <w:lang w:bidi="ar-SY"/>
        </w:rPr>
        <w:lastRenderedPageBreak/>
        <w:t>وذو رحمة, وإن كان مسيئاً فتجاوز عن سيئاته, اللهم نور له في قبره, وألحقه بنبيه )).</w:t>
      </w:r>
    </w:p>
    <w:p w:rsidR="00D22CC4" w:rsidRPr="0049768A" w:rsidRDefault="00D22CC4" w:rsidP="00D22CC4">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 xml:space="preserve">دعاء عبد الله بن عمر </w:t>
      </w:r>
      <w:r w:rsidR="00F201C3">
        <w:rPr>
          <w:rFonts w:ascii="Traditional Arabic" w:hAnsi="Traditional Arabic" w:cs="Traditional Arabic" w:hint="cs"/>
          <w:sz w:val="36"/>
          <w:szCs w:val="36"/>
          <w:rtl/>
          <w:lang w:bidi="ar-SY"/>
        </w:rPr>
        <w:t xml:space="preserve">رضي الله عنهما </w:t>
      </w:r>
      <w:r w:rsidRPr="0049768A">
        <w:rPr>
          <w:rFonts w:ascii="Traditional Arabic" w:hAnsi="Traditional Arabic" w:cs="Traditional Arabic"/>
          <w:sz w:val="36"/>
          <w:szCs w:val="36"/>
          <w:rtl/>
          <w:lang w:bidi="ar-SY"/>
        </w:rPr>
        <w:t>: (( اللهم بارك فيه, وصل عليه, واغفر له, وأ</w:t>
      </w:r>
      <w:r w:rsidR="00746CEB">
        <w:rPr>
          <w:rFonts w:ascii="Traditional Arabic" w:hAnsi="Traditional Arabic" w:cs="Traditional Arabic"/>
          <w:sz w:val="36"/>
          <w:szCs w:val="36"/>
          <w:rtl/>
          <w:lang w:bidi="ar-SY"/>
        </w:rPr>
        <w:t>ورده حوض نبيك صلى الله عليه وسلم</w:t>
      </w:r>
      <w:r w:rsidRPr="0049768A">
        <w:rPr>
          <w:rFonts w:ascii="Traditional Arabic" w:hAnsi="Traditional Arabic" w:cs="Traditional Arabic"/>
          <w:sz w:val="36"/>
          <w:szCs w:val="36"/>
          <w:rtl/>
          <w:lang w:bidi="ar-SY"/>
        </w:rPr>
        <w:t xml:space="preserve"> )).</w:t>
      </w:r>
    </w:p>
    <w:p w:rsidR="00D22CC4" w:rsidRPr="0049768A" w:rsidRDefault="00D22CC4" w:rsidP="00421B37">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 xml:space="preserve">دعاء عبد الله بن عباس </w:t>
      </w:r>
      <w:r w:rsidR="00F201C3">
        <w:rPr>
          <w:rFonts w:ascii="Traditional Arabic" w:hAnsi="Traditional Arabic" w:cs="Traditional Arabic" w:hint="cs"/>
          <w:sz w:val="36"/>
          <w:szCs w:val="36"/>
          <w:rtl/>
          <w:lang w:bidi="ar-SY"/>
        </w:rPr>
        <w:t xml:space="preserve">رضي الله عنه </w:t>
      </w:r>
      <w:r w:rsidRPr="0049768A">
        <w:rPr>
          <w:rFonts w:ascii="Traditional Arabic" w:hAnsi="Traditional Arabic" w:cs="Traditional Arabic"/>
          <w:sz w:val="36"/>
          <w:szCs w:val="36"/>
          <w:rtl/>
          <w:lang w:bidi="ar-SY"/>
        </w:rPr>
        <w:t>: (( اللهم عبدك, وابن عبدك, وابن أمتك, يشهد أن لا إله إلا أنت وحدك لا شريك لك, ويشهد أن محمداً عبدك ورسولك, أصبح فقيراً إلى رحمتك, وأصبحت غنياً عن عذابه, إن كان زاكياً فزكه, وإن كان مخطئاً فاغفر له, اللهم لا تحرمنا أجره, ولا تضلنا بعده )).</w:t>
      </w:r>
    </w:p>
    <w:p w:rsidR="00D22CC4" w:rsidRPr="0049768A" w:rsidRDefault="00D22CC4" w:rsidP="00D22CC4">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 xml:space="preserve">دعاء عبد الله بن سلام </w:t>
      </w:r>
      <w:r w:rsidR="00F201C3">
        <w:rPr>
          <w:rFonts w:ascii="Traditional Arabic" w:hAnsi="Traditional Arabic" w:cs="Traditional Arabic" w:hint="cs"/>
          <w:sz w:val="36"/>
          <w:szCs w:val="36"/>
          <w:rtl/>
          <w:lang w:bidi="ar-SY"/>
        </w:rPr>
        <w:t xml:space="preserve"> رضي الله عنه </w:t>
      </w:r>
      <w:r w:rsidRPr="0049768A">
        <w:rPr>
          <w:rFonts w:ascii="Traditional Arabic" w:hAnsi="Traditional Arabic" w:cs="Traditional Arabic"/>
          <w:sz w:val="36"/>
          <w:szCs w:val="36"/>
          <w:rtl/>
          <w:lang w:bidi="ar-SY"/>
        </w:rPr>
        <w:t>: (( اللهم اغفر لحينا وميتنا, وصغيرنا وكبيرنا, وذكرنا وأنثانا, وشاهدنا وغائبنا, اللهم من توفيته منهم فتوفه على الإيمان, ومن أبقيته منهم فأبقه على الإسلام )).</w:t>
      </w:r>
    </w:p>
    <w:p w:rsidR="00D22CC4" w:rsidRPr="0049768A" w:rsidRDefault="00D22CC4" w:rsidP="00D22CC4">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دعاء أبي موسى</w:t>
      </w:r>
      <w:r w:rsidR="00F201C3">
        <w:rPr>
          <w:rFonts w:ascii="Traditional Arabic" w:hAnsi="Traditional Arabic" w:cs="Traditional Arabic" w:hint="cs"/>
          <w:sz w:val="36"/>
          <w:szCs w:val="36"/>
          <w:rtl/>
          <w:lang w:bidi="ar-SY"/>
        </w:rPr>
        <w:t xml:space="preserve"> رضي الله عنه</w:t>
      </w:r>
      <w:r w:rsidRPr="0049768A">
        <w:rPr>
          <w:rFonts w:ascii="Traditional Arabic" w:hAnsi="Traditional Arabic" w:cs="Traditional Arabic"/>
          <w:sz w:val="36"/>
          <w:szCs w:val="36"/>
          <w:rtl/>
          <w:lang w:bidi="ar-SY"/>
        </w:rPr>
        <w:t xml:space="preserve"> : (( اللهم اغفر له كما استغفرك, وأعطه ما سألك, وزده من فضلك )).</w:t>
      </w:r>
    </w:p>
    <w:p w:rsidR="00D22CC4" w:rsidRPr="0049768A" w:rsidRDefault="00D22CC4" w:rsidP="00D22CC4">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دعاء أبي الدرداء</w:t>
      </w:r>
      <w:r w:rsidR="00F201C3">
        <w:rPr>
          <w:rFonts w:ascii="Traditional Arabic" w:hAnsi="Traditional Arabic" w:cs="Traditional Arabic" w:hint="cs"/>
          <w:sz w:val="36"/>
          <w:szCs w:val="36"/>
          <w:rtl/>
          <w:lang w:bidi="ar-SY"/>
        </w:rPr>
        <w:t xml:space="preserve"> رضي الله عنه</w:t>
      </w:r>
      <w:r w:rsidRPr="0049768A">
        <w:rPr>
          <w:rFonts w:ascii="Traditional Arabic" w:hAnsi="Traditional Arabic" w:cs="Traditional Arabic"/>
          <w:sz w:val="36"/>
          <w:szCs w:val="36"/>
          <w:rtl/>
          <w:lang w:bidi="ar-SY"/>
        </w:rPr>
        <w:t xml:space="preserve"> : (( اللهم اغفر لأحيائنا وأمواتنا المسلمين, اللهم اغفر لفلان بن فلان ذنبه, وألحقه بنبيه _صلى الله عليه وسلم_, اللهم ارفع درجته في المهديين, وأخلفه في عقبه في الغابرين, واجعل كتابه في عليين, واغفر لنا وله يا رب العالمين, اللهم لا تحرمنا أجره, ولا تضللنا بعده )).</w:t>
      </w:r>
    </w:p>
    <w:p w:rsidR="00D22CC4" w:rsidRPr="0049768A" w:rsidRDefault="00D22CC4" w:rsidP="00D22CC4">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lastRenderedPageBreak/>
        <w:t xml:space="preserve">دعاء أبي سعيد الخدري </w:t>
      </w:r>
      <w:r w:rsidR="00F201C3">
        <w:rPr>
          <w:rFonts w:ascii="Traditional Arabic" w:hAnsi="Traditional Arabic" w:cs="Traditional Arabic" w:hint="cs"/>
          <w:sz w:val="36"/>
          <w:szCs w:val="36"/>
          <w:rtl/>
          <w:lang w:bidi="ar-SY"/>
        </w:rPr>
        <w:t xml:space="preserve">رضي الله عنه </w:t>
      </w:r>
      <w:r w:rsidRPr="0049768A">
        <w:rPr>
          <w:rFonts w:ascii="Traditional Arabic" w:hAnsi="Traditional Arabic" w:cs="Traditional Arabic"/>
          <w:sz w:val="36"/>
          <w:szCs w:val="36"/>
          <w:rtl/>
          <w:lang w:bidi="ar-SY"/>
        </w:rPr>
        <w:t>: (( اللهم أنت ربنا وربه, خلقته ورزقته وأحييته وكفيته, فاغفر لنا وله ولا تحرمنا أجره, ولا تضللنا بعده )).</w:t>
      </w:r>
    </w:p>
    <w:p w:rsidR="00D22CC4" w:rsidRPr="0049768A" w:rsidRDefault="00D22CC4" w:rsidP="00D22CC4">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 xml:space="preserve">دعاء عبادة بن الصامت </w:t>
      </w:r>
      <w:r w:rsidR="00F201C3">
        <w:rPr>
          <w:rFonts w:ascii="Traditional Arabic" w:hAnsi="Traditional Arabic" w:cs="Traditional Arabic" w:hint="cs"/>
          <w:sz w:val="36"/>
          <w:szCs w:val="36"/>
          <w:rtl/>
          <w:lang w:bidi="ar-SY"/>
        </w:rPr>
        <w:t xml:space="preserve">رضي الله عنه </w:t>
      </w:r>
      <w:r w:rsidRPr="0049768A">
        <w:rPr>
          <w:rFonts w:ascii="Traditional Arabic" w:hAnsi="Traditional Arabic" w:cs="Traditional Arabic"/>
          <w:sz w:val="36"/>
          <w:szCs w:val="36"/>
          <w:rtl/>
          <w:lang w:bidi="ar-SY"/>
        </w:rPr>
        <w:t>: (( اللهم إن عبدك فلاناً كان لا يشرك بك وأنت أعلم به, إن كان محسناً فزد في إحسانه, وإن كان مسيئاً فتجاوز عنه, اللهم لا تحرمنا أجره, ولا تضللنا بعده )).</w:t>
      </w:r>
    </w:p>
    <w:p w:rsidR="00826351" w:rsidRPr="0049768A" w:rsidRDefault="00D22CC4" w:rsidP="00826351">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 xml:space="preserve">دعاء زيد بن ثابت </w:t>
      </w:r>
      <w:r w:rsidR="00F201C3">
        <w:rPr>
          <w:rFonts w:ascii="Traditional Arabic" w:hAnsi="Traditional Arabic" w:cs="Traditional Arabic" w:hint="cs"/>
          <w:sz w:val="36"/>
          <w:szCs w:val="36"/>
          <w:rtl/>
          <w:lang w:bidi="ar-SY"/>
        </w:rPr>
        <w:t xml:space="preserve">رضي الله عنه </w:t>
      </w:r>
      <w:r w:rsidRPr="0049768A">
        <w:rPr>
          <w:rFonts w:ascii="Traditional Arabic" w:hAnsi="Traditional Arabic" w:cs="Traditional Arabic"/>
          <w:sz w:val="36"/>
          <w:szCs w:val="36"/>
          <w:rtl/>
          <w:lang w:bidi="ar-SY"/>
        </w:rPr>
        <w:t>: (( اللهم عبدك وابن عبدك, أحييته ما شئت, وقبضته حيث شئت وتبعثه إذا شئت, اللهم إن كان زاكياً فزكه, وإن كان مسيئاً فتجاوز عنه, اللهم لا تحرمنا أجره, ولا تضلنا بعده, اللهم اغفر لنا ولإخواننا الذين سبقونا بالإيمان, ولا تجعل في قلوبنا غلاً للذين آمنوا ربنا إنك غفور رحيم )).</w:t>
      </w:r>
    </w:p>
    <w:p w:rsidR="00D22CC4" w:rsidRPr="0049768A" w:rsidRDefault="00D22CC4" w:rsidP="00826351">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 xml:space="preserve">دعاء أنس بن مالك </w:t>
      </w:r>
      <w:r w:rsidR="00F201C3">
        <w:rPr>
          <w:rFonts w:ascii="Traditional Arabic" w:hAnsi="Traditional Arabic" w:cs="Traditional Arabic" w:hint="cs"/>
          <w:sz w:val="36"/>
          <w:szCs w:val="36"/>
          <w:rtl/>
          <w:lang w:bidi="ar-SY"/>
        </w:rPr>
        <w:t xml:space="preserve">رضي الله عنه </w:t>
      </w:r>
      <w:r w:rsidRPr="0049768A">
        <w:rPr>
          <w:rFonts w:ascii="Traditional Arabic" w:hAnsi="Traditional Arabic" w:cs="Traditional Arabic"/>
          <w:sz w:val="36"/>
          <w:szCs w:val="36"/>
          <w:rtl/>
          <w:lang w:bidi="ar-SY"/>
        </w:rPr>
        <w:t>: (( عبدك ونزل بك, فارأف به وارحمه, اللهم جاف الأرض عن جنبيه, وافتح أبواب السماء لروحه, وتقبل منه بقبول حسن, اللهم إن كان محسناً فضاعف له الحسنات, وإن كان مسيئاً فتجاوز عنه )).</w:t>
      </w:r>
    </w:p>
    <w:p w:rsidR="00D22CC4" w:rsidRPr="0049768A" w:rsidRDefault="00D22CC4" w:rsidP="00D22CC4">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دعاء حبيب بن مسلمة : (( اللهم اغفر لهذه النفس الحنيفة المسلمة, واجعلها من الذين تابوا واتبعوا سبيلك, وقها عذاب الجحيم )).</w:t>
      </w:r>
    </w:p>
    <w:p w:rsidR="00D22CC4" w:rsidRPr="0049768A" w:rsidRDefault="00D22CC4" w:rsidP="00D22CC4">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t>دعاء عطاء بن أبي رباح</w:t>
      </w:r>
      <w:r w:rsidR="00F201C3">
        <w:rPr>
          <w:rFonts w:ascii="Traditional Arabic" w:hAnsi="Traditional Arabic" w:cs="Traditional Arabic" w:hint="cs"/>
          <w:sz w:val="36"/>
          <w:szCs w:val="36"/>
          <w:rtl/>
          <w:lang w:bidi="ar-SY"/>
        </w:rPr>
        <w:t xml:space="preserve"> رحمه الله</w:t>
      </w:r>
      <w:r w:rsidRPr="0049768A">
        <w:rPr>
          <w:rFonts w:ascii="Traditional Arabic" w:hAnsi="Traditional Arabic" w:cs="Traditional Arabic"/>
          <w:sz w:val="36"/>
          <w:szCs w:val="36"/>
          <w:rtl/>
          <w:lang w:bidi="ar-SY"/>
        </w:rPr>
        <w:t xml:space="preserve"> : (( اللهم اغفر له وارحمه, وأردده إلى خير مما كان فيه, واجعل اليوم خير يوم جاء عليه, اللهم لا تحرمنا أجره, ولا تفتنا بعده )).</w:t>
      </w:r>
    </w:p>
    <w:p w:rsidR="00D22CC4" w:rsidRPr="0049768A" w:rsidRDefault="00D22CC4" w:rsidP="00826351">
      <w:pPr>
        <w:bidi/>
        <w:rPr>
          <w:rFonts w:ascii="Traditional Arabic" w:hAnsi="Traditional Arabic" w:cs="Traditional Arabic"/>
          <w:sz w:val="36"/>
          <w:szCs w:val="36"/>
          <w:rtl/>
          <w:lang w:bidi="ar-SY"/>
        </w:rPr>
      </w:pPr>
      <w:r w:rsidRPr="0049768A">
        <w:rPr>
          <w:rFonts w:ascii="Traditional Arabic" w:hAnsi="Traditional Arabic" w:cs="Traditional Arabic"/>
          <w:sz w:val="36"/>
          <w:szCs w:val="36"/>
          <w:rtl/>
          <w:lang w:bidi="ar-SY"/>
        </w:rPr>
        <w:lastRenderedPageBreak/>
        <w:t xml:space="preserve">دعاء الحسن البصري </w:t>
      </w:r>
      <w:r w:rsidR="00F201C3">
        <w:rPr>
          <w:rFonts w:ascii="Traditional Arabic" w:hAnsi="Traditional Arabic" w:cs="Traditional Arabic" w:hint="cs"/>
          <w:sz w:val="36"/>
          <w:szCs w:val="36"/>
          <w:rtl/>
          <w:lang w:bidi="ar-SY"/>
        </w:rPr>
        <w:t>رحمه الله</w:t>
      </w:r>
      <w:r w:rsidRPr="0049768A">
        <w:rPr>
          <w:rFonts w:ascii="Traditional Arabic" w:hAnsi="Traditional Arabic" w:cs="Traditional Arabic"/>
          <w:sz w:val="36"/>
          <w:szCs w:val="36"/>
          <w:rtl/>
          <w:lang w:bidi="ar-SY"/>
        </w:rPr>
        <w:t>: (( اللهم عبدك فلان</w:t>
      </w:r>
      <w:r w:rsidR="00617D1F" w:rsidRPr="0049768A">
        <w:rPr>
          <w:rFonts w:ascii="Traditional Arabic" w:hAnsi="Traditional Arabic" w:cs="Traditional Arabic"/>
          <w:sz w:val="36"/>
          <w:szCs w:val="36"/>
          <w:rtl/>
          <w:lang w:bidi="ar-SY"/>
        </w:rPr>
        <w:t xml:space="preserve"> عظّم أجره ونوره, وألحقه بنبيه صلى الله عليه وسلم</w:t>
      </w:r>
      <w:r w:rsidRPr="0049768A">
        <w:rPr>
          <w:rFonts w:ascii="Traditional Arabic" w:hAnsi="Traditional Arabic" w:cs="Traditional Arabic"/>
          <w:sz w:val="36"/>
          <w:szCs w:val="36"/>
          <w:rtl/>
          <w:lang w:bidi="ar-SY"/>
        </w:rPr>
        <w:t xml:space="preserve"> وأفسح له في قبره, اللهم لا تحرمنا أجره, ولا تضلنا بعده )).</w:t>
      </w:r>
    </w:p>
    <w:p w:rsidR="006449EA" w:rsidRPr="0049768A" w:rsidRDefault="00D22CC4" w:rsidP="00826351">
      <w:pPr>
        <w:bidi/>
        <w:rPr>
          <w:rFonts w:ascii="Traditional Arabic" w:hAnsi="Traditional Arabic" w:cs="Traditional Arabic"/>
          <w:sz w:val="36"/>
          <w:szCs w:val="36"/>
          <w:lang w:bidi="ar-SY"/>
        </w:rPr>
      </w:pPr>
      <w:r w:rsidRPr="0049768A">
        <w:rPr>
          <w:rFonts w:ascii="Traditional Arabic" w:hAnsi="Traditional Arabic" w:cs="Traditional Arabic"/>
          <w:sz w:val="36"/>
          <w:szCs w:val="36"/>
          <w:rtl/>
          <w:lang w:bidi="ar-SY"/>
        </w:rPr>
        <w:t xml:space="preserve">دعاء محمد بن المنكدر </w:t>
      </w:r>
      <w:r w:rsidR="00F201C3">
        <w:rPr>
          <w:rFonts w:ascii="Traditional Arabic" w:hAnsi="Traditional Arabic" w:cs="Traditional Arabic" w:hint="cs"/>
          <w:sz w:val="36"/>
          <w:szCs w:val="36"/>
          <w:rtl/>
          <w:lang w:bidi="ar-SY"/>
        </w:rPr>
        <w:t xml:space="preserve">رحمه الله </w:t>
      </w:r>
      <w:r w:rsidRPr="0049768A">
        <w:rPr>
          <w:rFonts w:ascii="Traditional Arabic" w:hAnsi="Traditional Arabic" w:cs="Traditional Arabic"/>
          <w:sz w:val="36"/>
          <w:szCs w:val="36"/>
          <w:rtl/>
          <w:lang w:bidi="ar-SY"/>
        </w:rPr>
        <w:t>: (( اللهم ثبته هو الآن يسأل )).</w:t>
      </w:r>
    </w:p>
    <w:p w:rsidR="00D613E4" w:rsidRPr="0049768A" w:rsidRDefault="00D613E4" w:rsidP="00D613E4">
      <w:pPr>
        <w:pStyle w:val="a9"/>
        <w:rPr>
          <w:b/>
          <w:bCs/>
          <w:sz w:val="36"/>
          <w:szCs w:val="36"/>
          <w:rtl/>
        </w:rPr>
      </w:pPr>
    </w:p>
    <w:p w:rsidR="00D613E4" w:rsidRPr="0049768A" w:rsidRDefault="00D613E4" w:rsidP="00D613E4">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F201C3" w:rsidRPr="0049768A" w:rsidRDefault="00F201C3" w:rsidP="00F201C3">
      <w:pPr>
        <w:bidi/>
        <w:spacing w:after="240"/>
        <w:rPr>
          <w:rFonts w:ascii="Traditional Arabic" w:hAnsi="Traditional Arabic" w:cs="Traditional Arabic"/>
          <w:color w:val="000000"/>
          <w:sz w:val="36"/>
          <w:szCs w:val="36"/>
          <w:rtl/>
        </w:rPr>
      </w:pPr>
    </w:p>
    <w:p w:rsidR="006449EA" w:rsidRPr="0049768A" w:rsidRDefault="004B49D4" w:rsidP="00390F40">
      <w:pPr>
        <w:pStyle w:val="1"/>
        <w:ind w:firstLine="0"/>
        <w:jc w:val="left"/>
        <w:rPr>
          <w:rFonts w:cs="Monotype Koufi"/>
          <w:rtl/>
        </w:rPr>
      </w:pPr>
      <w:r w:rsidRPr="0049768A">
        <w:rPr>
          <w:rFonts w:cs="Monotype Koufi" w:hint="cs"/>
          <w:rtl/>
        </w:rPr>
        <w:t>أطب مطعمك تستجب الدعوة</w:t>
      </w:r>
    </w:p>
    <w:p w:rsidR="006449EA" w:rsidRPr="0049768A" w:rsidRDefault="004B49D4" w:rsidP="00390F40">
      <w:pPr>
        <w:pStyle w:val="1"/>
        <w:ind w:firstLine="0"/>
        <w:jc w:val="left"/>
        <w:rPr>
          <w:rFonts w:ascii="Traditional Arabic" w:hAnsi="Traditional Arabic"/>
          <w:b w:val="0"/>
          <w:bCs w:val="0"/>
          <w:rtl/>
        </w:rPr>
      </w:pPr>
      <w:r w:rsidRPr="0049768A">
        <w:rPr>
          <w:rFonts w:ascii="Traditional Arabic" w:hAnsi="Traditional Arabic"/>
          <w:b w:val="0"/>
          <w:bCs w:val="0"/>
          <w:rtl/>
        </w:rPr>
        <w:t>اعلموا أن المطعم الحلال، والمشرب الحلال، والملبس الحلال فيهما بركة على المسلم، وفيها كفاية للمسلم، تغذي تغذيةً طيبة، وتؤثر تأثيرا طيباً على الجسم، وأن الغذاء الحرام، والملبس الحرام، والمشرب الحرام، لها تأثيرات سيئة على الإنسان في قلبه وفي صحته وبدنه وفي تصرفاته، لأن الخبيث لا ينتج إلا الخبيث ولهذا قال سبحانه: (قُلْ لا يَسْتَوِي الْخَبِيثُ وَالطَّيِّبُ وَلَوْ أَعْجَبَكَ كَثْرَةُ الْخَبِيثِ فَاتَّقُوا اللَّهَ يَا أُولِي الأَلْبَابِ لَعَلَّكُمْ تُفْلِحُونَ)</w:t>
      </w:r>
      <w:r w:rsidR="00206645" w:rsidRPr="0049768A">
        <w:rPr>
          <w:rFonts w:ascii="Traditional Arabic" w:hAnsi="Traditional Arabic"/>
          <w:rtl/>
        </w:rPr>
        <w:t>.</w:t>
      </w:r>
      <w:r w:rsidR="00206645" w:rsidRPr="0049768A">
        <w:rPr>
          <w:rFonts w:ascii="Traditional Arabic" w:hAnsi="Traditional Arabic"/>
          <w:vertAlign w:val="superscript"/>
          <w:rtl/>
        </w:rPr>
        <w:t>(</w:t>
      </w:r>
      <w:r w:rsidR="00206645" w:rsidRPr="0049768A">
        <w:rPr>
          <w:rStyle w:val="a4"/>
          <w:rFonts w:ascii="Traditional Arabic" w:hAnsi="Traditional Arabic"/>
          <w:rtl/>
        </w:rPr>
        <w:footnoteReference w:id="1140"/>
      </w:r>
      <w:r w:rsidR="00206645" w:rsidRPr="0049768A">
        <w:rPr>
          <w:rFonts w:ascii="Traditional Arabic" w:hAnsi="Traditional Arabic"/>
          <w:vertAlign w:val="superscript"/>
          <w:rtl/>
        </w:rPr>
        <w:t>)</w:t>
      </w:r>
    </w:p>
    <w:p w:rsidR="00175A21" w:rsidRPr="0049768A" w:rsidRDefault="00E96286" w:rsidP="00DE734F">
      <w:pPr>
        <w:bidi/>
        <w:spacing w:after="120"/>
        <w:rPr>
          <w:rFonts w:ascii="Traditional Arabic" w:hAnsi="Traditional Arabic" w:cs="Traditional Arabic"/>
          <w:sz w:val="36"/>
          <w:szCs w:val="36"/>
          <w:rtl/>
        </w:rPr>
      </w:pPr>
      <w:r w:rsidRPr="0049768A">
        <w:rPr>
          <w:rFonts w:ascii="Traditional Arabic" w:hAnsi="Traditional Arabic" w:cs="Traditional Arabic"/>
          <w:sz w:val="36"/>
          <w:szCs w:val="36"/>
          <w:rtl/>
        </w:rPr>
        <w:t>عن أبي هريرة رضى الله عنه قال</w:t>
      </w:r>
      <w:r w:rsidR="00DE734F"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w:t>
      </w:r>
      <w:r w:rsidR="00DE734F" w:rsidRPr="0049768A">
        <w:rPr>
          <w:rFonts w:ascii="Traditional Arabic" w:hAnsi="Traditional Arabic" w:cs="Traditional Arabic" w:hint="cs"/>
          <w:sz w:val="36"/>
          <w:szCs w:val="36"/>
          <w:rtl/>
        </w:rPr>
        <w:t xml:space="preserve"> </w:t>
      </w:r>
      <w:r w:rsidR="00DE734F" w:rsidRPr="0049768A">
        <w:rPr>
          <w:rFonts w:ascii="Traditional Arabic" w:hAnsi="Traditional Arabic" w:cs="Traditional Arabic"/>
          <w:sz w:val="36"/>
          <w:szCs w:val="36"/>
          <w:rtl/>
        </w:rPr>
        <w:t>قال رسول الله صلى الله عليه و</w:t>
      </w:r>
      <w:r w:rsidRPr="0049768A">
        <w:rPr>
          <w:rFonts w:ascii="Traditional Arabic" w:hAnsi="Traditional Arabic" w:cs="Traditional Arabic"/>
          <w:sz w:val="36"/>
          <w:szCs w:val="36"/>
          <w:rtl/>
        </w:rPr>
        <w:t xml:space="preserve">سلم : </w:t>
      </w:r>
      <w:r w:rsidR="00DE734F" w:rsidRPr="0049768A">
        <w:rPr>
          <w:rFonts w:ascii="Traditional Arabic" w:hAnsi="Traditional Arabic" w:cs="Traditional Arabic" w:hint="cs"/>
          <w:sz w:val="36"/>
          <w:szCs w:val="36"/>
          <w:rtl/>
        </w:rPr>
        <w:t>((</w:t>
      </w:r>
      <w:r w:rsidRPr="0049768A">
        <w:rPr>
          <w:rFonts w:ascii="Traditional Arabic" w:hAnsi="Traditional Arabic" w:cs="Traditional Arabic"/>
          <w:sz w:val="36"/>
          <w:szCs w:val="36"/>
          <w:rtl/>
        </w:rPr>
        <w:t>يا أيها الناس إن الله طيب لا يقبل إلا طيبا</w:t>
      </w:r>
      <w:r w:rsidR="00175A21"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 وإن الله أمر المؤمنين بما أمر المرسلين</w:t>
      </w:r>
      <w:r w:rsidR="00DE734F" w:rsidRPr="0049768A">
        <w:rPr>
          <w:rFonts w:ascii="Traditional Arabic" w:hAnsi="Traditional Arabic" w:cs="Traditional Arabic" w:hint="cs"/>
          <w:sz w:val="36"/>
          <w:szCs w:val="36"/>
          <w:rtl/>
        </w:rPr>
        <w:t>)).</w:t>
      </w:r>
      <w:r w:rsidRPr="0049768A">
        <w:rPr>
          <w:rFonts w:ascii="Traditional Arabic" w:hAnsi="Traditional Arabic" w:cs="Traditional Arabic"/>
          <w:sz w:val="36"/>
          <w:szCs w:val="36"/>
          <w:rtl/>
        </w:rPr>
        <w:t xml:space="preserve"> </w:t>
      </w:r>
    </w:p>
    <w:p w:rsidR="00DE734F" w:rsidRPr="0049768A" w:rsidRDefault="00E96286" w:rsidP="00175A21">
      <w:pPr>
        <w:bidi/>
        <w:spacing w:after="120"/>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 xml:space="preserve">وقال </w:t>
      </w:r>
      <w:r w:rsidR="00DE734F" w:rsidRPr="0049768A">
        <w:rPr>
          <w:rFonts w:ascii="Traditional Arabic" w:hAnsi="Traditional Arabic" w:cs="Traditional Arabic" w:hint="cs"/>
          <w:sz w:val="36"/>
          <w:szCs w:val="36"/>
          <w:rtl/>
        </w:rPr>
        <w:t>: ((</w:t>
      </w:r>
      <w:r w:rsidRPr="0049768A">
        <w:rPr>
          <w:rFonts w:ascii="Traditional Arabic" w:hAnsi="Traditional Arabic" w:cs="Traditional Arabic"/>
          <w:sz w:val="36"/>
          <w:szCs w:val="36"/>
          <w:rtl/>
        </w:rPr>
        <w:t>يا أيها الرسل كلوا من الطيبات واعملوا صالحا</w:t>
      </w:r>
      <w:r w:rsidR="00DE734F" w:rsidRPr="0049768A">
        <w:rPr>
          <w:rFonts w:ascii="Traditional Arabic" w:hAnsi="Traditional Arabic" w:cs="Traditional Arabic" w:hint="cs"/>
          <w:sz w:val="36"/>
          <w:szCs w:val="36"/>
          <w:rtl/>
        </w:rPr>
        <w:t>)).</w:t>
      </w:r>
      <w:r w:rsidR="00175A21" w:rsidRPr="0049768A">
        <w:rPr>
          <w:rFonts w:ascii="Traditional Arabic" w:hAnsi="Traditional Arabic" w:cs="Traditional Arabic"/>
          <w:sz w:val="36"/>
          <w:szCs w:val="36"/>
          <w:vertAlign w:val="superscript"/>
          <w:rtl/>
        </w:rPr>
        <w:t xml:space="preserve"> (</w:t>
      </w:r>
      <w:r w:rsidR="00175A21" w:rsidRPr="0049768A">
        <w:rPr>
          <w:rStyle w:val="a4"/>
          <w:rFonts w:ascii="Traditional Arabic" w:hAnsi="Traditional Arabic" w:cs="Traditional Arabic"/>
          <w:sz w:val="36"/>
          <w:szCs w:val="36"/>
          <w:rtl/>
        </w:rPr>
        <w:footnoteReference w:id="1141"/>
      </w:r>
      <w:r w:rsidR="00175A21" w:rsidRPr="0049768A">
        <w:rPr>
          <w:rFonts w:ascii="Traditional Arabic" w:hAnsi="Traditional Arabic" w:cs="Traditional Arabic"/>
          <w:sz w:val="36"/>
          <w:szCs w:val="36"/>
          <w:vertAlign w:val="superscript"/>
          <w:rtl/>
        </w:rPr>
        <w:t>)</w:t>
      </w:r>
    </w:p>
    <w:p w:rsidR="00DE734F" w:rsidRPr="0049768A" w:rsidRDefault="00E96286" w:rsidP="00DE734F">
      <w:pPr>
        <w:bidi/>
        <w:spacing w:after="120"/>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وقال </w:t>
      </w:r>
      <w:r w:rsidR="00DE734F" w:rsidRPr="0049768A">
        <w:rPr>
          <w:rFonts w:ascii="Traditional Arabic" w:hAnsi="Traditional Arabic" w:cs="Traditional Arabic" w:hint="cs"/>
          <w:sz w:val="36"/>
          <w:szCs w:val="36"/>
          <w:rtl/>
        </w:rPr>
        <w:t>: ((</w:t>
      </w:r>
      <w:r w:rsidRPr="0049768A">
        <w:rPr>
          <w:rFonts w:ascii="Traditional Arabic" w:hAnsi="Traditional Arabic" w:cs="Traditional Arabic"/>
          <w:sz w:val="36"/>
          <w:szCs w:val="36"/>
          <w:rtl/>
        </w:rPr>
        <w:t>يا أيها الذين آمنوا كلوا من طيبات ما رزقناكم</w:t>
      </w:r>
      <w:r w:rsidR="00DE734F" w:rsidRPr="0049768A">
        <w:rPr>
          <w:rFonts w:ascii="Traditional Arabic" w:hAnsi="Traditional Arabic" w:cs="Traditional Arabic" w:hint="cs"/>
          <w:sz w:val="36"/>
          <w:szCs w:val="36"/>
          <w:rtl/>
        </w:rPr>
        <w:t>)).</w:t>
      </w:r>
      <w:r w:rsidR="00175A21" w:rsidRPr="0049768A">
        <w:rPr>
          <w:rFonts w:ascii="Traditional Arabic" w:hAnsi="Traditional Arabic" w:cs="Traditional Arabic"/>
          <w:sz w:val="36"/>
          <w:szCs w:val="36"/>
          <w:vertAlign w:val="superscript"/>
          <w:rtl/>
        </w:rPr>
        <w:t xml:space="preserve"> (</w:t>
      </w:r>
      <w:r w:rsidR="00175A21" w:rsidRPr="0049768A">
        <w:rPr>
          <w:rStyle w:val="a4"/>
          <w:rFonts w:ascii="Traditional Arabic" w:hAnsi="Traditional Arabic" w:cs="Traditional Arabic"/>
          <w:sz w:val="36"/>
          <w:szCs w:val="36"/>
          <w:rtl/>
        </w:rPr>
        <w:footnoteReference w:id="1142"/>
      </w:r>
      <w:r w:rsidR="00175A21" w:rsidRPr="0049768A">
        <w:rPr>
          <w:rFonts w:ascii="Traditional Arabic" w:hAnsi="Traditional Arabic" w:cs="Traditional Arabic"/>
          <w:sz w:val="36"/>
          <w:szCs w:val="36"/>
          <w:vertAlign w:val="superscript"/>
          <w:rtl/>
        </w:rPr>
        <w:t>)</w:t>
      </w:r>
    </w:p>
    <w:p w:rsidR="00E15BF5" w:rsidRPr="0049768A" w:rsidRDefault="00E96286" w:rsidP="00DE734F">
      <w:pPr>
        <w:bidi/>
        <w:spacing w:after="120"/>
        <w:rPr>
          <w:rFonts w:ascii="Traditional Arabic" w:hAnsi="Traditional Arabic" w:cs="Traditional Arabic"/>
          <w:sz w:val="36"/>
          <w:szCs w:val="36"/>
          <w:rtl/>
          <w:lang w:bidi="ar-AE"/>
        </w:rPr>
      </w:pPr>
      <w:r w:rsidRPr="0049768A">
        <w:rPr>
          <w:rFonts w:ascii="Traditional Arabic" w:hAnsi="Traditional Arabic" w:cs="Traditional Arabic"/>
          <w:sz w:val="36"/>
          <w:szCs w:val="36"/>
          <w:rtl/>
        </w:rPr>
        <w:t xml:space="preserve"> ثم ذكر الرجل يطيل السفر </w:t>
      </w:r>
      <w:r w:rsidR="00C47806"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يمد يديه إلى السماء </w:t>
      </w:r>
      <w:r w:rsidR="00C47806"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يا رب يا رب </w:t>
      </w:r>
      <w:r w:rsidR="00C47806"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أشعث أغبر </w:t>
      </w:r>
      <w:r w:rsidR="00C47806"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مطعمه حرام </w:t>
      </w:r>
      <w:r w:rsidR="00C47806"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ومشربه حرام </w:t>
      </w:r>
      <w:r w:rsidR="00C47806"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وملبسه حرام </w:t>
      </w:r>
      <w:r w:rsidR="00C47806"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وغدي بالحرام </w:t>
      </w:r>
      <w:r w:rsidR="00C47806"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فأنى يستجاب لذلك</w:t>
      </w:r>
      <w:r w:rsidR="002A2CD1" w:rsidRPr="0049768A">
        <w:rPr>
          <w:rFonts w:ascii="Traditional Arabic" w:hAnsi="Traditional Arabic" w:cs="Traditional Arabic"/>
          <w:sz w:val="36"/>
          <w:szCs w:val="36"/>
          <w:rtl/>
        </w:rPr>
        <w:t xml:space="preserve"> .</w:t>
      </w:r>
      <w:r w:rsidR="002A2CD1" w:rsidRPr="0049768A">
        <w:rPr>
          <w:rFonts w:ascii="Traditional Arabic" w:hAnsi="Traditional Arabic" w:cs="Traditional Arabic"/>
          <w:sz w:val="36"/>
          <w:szCs w:val="36"/>
          <w:vertAlign w:val="superscript"/>
          <w:rtl/>
        </w:rPr>
        <w:t>(</w:t>
      </w:r>
      <w:r w:rsidR="002A2CD1" w:rsidRPr="0049768A">
        <w:rPr>
          <w:rStyle w:val="a4"/>
          <w:rFonts w:ascii="Traditional Arabic" w:hAnsi="Traditional Arabic" w:cs="Traditional Arabic"/>
          <w:sz w:val="36"/>
          <w:szCs w:val="36"/>
          <w:rtl/>
        </w:rPr>
        <w:footnoteReference w:id="1143"/>
      </w:r>
      <w:r w:rsidR="002A2CD1" w:rsidRPr="0049768A">
        <w:rPr>
          <w:rFonts w:ascii="Traditional Arabic" w:hAnsi="Traditional Arabic" w:cs="Traditional Arabic"/>
          <w:sz w:val="36"/>
          <w:szCs w:val="36"/>
          <w:vertAlign w:val="superscript"/>
          <w:rtl/>
        </w:rPr>
        <w:t>)</w:t>
      </w:r>
    </w:p>
    <w:p w:rsidR="00E15BF5" w:rsidRPr="0049768A" w:rsidRDefault="00E15BF5" w:rsidP="00C12BE8">
      <w:pPr>
        <w:pStyle w:val="a7"/>
        <w:shd w:val="clear" w:color="auto" w:fill="FFFFFF"/>
        <w:bidi/>
        <w:jc w:val="both"/>
        <w:rPr>
          <w:rFonts w:ascii="Traditional Arabic" w:hAnsi="Traditional Arabic" w:cs="Traditional Arabic"/>
          <w:sz w:val="36"/>
          <w:szCs w:val="36"/>
        </w:rPr>
      </w:pPr>
      <w:r w:rsidRPr="0049768A">
        <w:rPr>
          <w:rFonts w:ascii="Traditional Arabic" w:hAnsi="Traditional Arabic" w:cs="Traditional Arabic"/>
          <w:sz w:val="36"/>
          <w:szCs w:val="36"/>
          <w:rtl/>
        </w:rPr>
        <w:t>وكَانَ لِسَعِيْدِ بنِ جُبَيْرٍ دِيْكٌ، كَانَ يَقُوْم مِنَ اللَّيْلِ بِصِيَاحِهِ، فَلَمْ يَصِحْ لَيْلَةً مِنَ اللَّيَالِي حَتَّى أَصْبَحَ، فَلَمْ يُصَلِّ سَعِيْدٌ تِلْكَ اللَّيْلَةَ، فَشَقَّ عَلَيْهِ، فَقَالَ: مَا لَهُ، قَطَعَ اللهُ صَوْتَهُ؟!فَمَا سُمِعَ لَهُ صَوْتٌ بَعْدُ. فَقَالَتْ لَهُ أُمُّهُ: يَا بُنَيَّ، لاَ تَدْعُ عَلَى شَيْءٍ بَعْدَهَا.</w:t>
      </w:r>
    </w:p>
    <w:p w:rsidR="005639DC" w:rsidRPr="0049768A" w:rsidRDefault="005639DC" w:rsidP="005639DC">
      <w:pPr>
        <w:bidi/>
        <w:jc w:val="lowKashida"/>
        <w:rPr>
          <w:rFonts w:eastAsia="MS Mincho" w:cs="Traditional Arabic"/>
          <w:sz w:val="36"/>
          <w:szCs w:val="36"/>
          <w:rtl/>
        </w:rPr>
      </w:pPr>
      <w:r w:rsidRPr="0049768A">
        <w:rPr>
          <w:rFonts w:eastAsia="MS Mincho" w:cs="Traditional Arabic"/>
          <w:sz w:val="36"/>
          <w:szCs w:val="36"/>
          <w:rtl/>
        </w:rPr>
        <w:t>قال وهب بن منبه:</w:t>
      </w:r>
      <w:r w:rsidRPr="0049768A">
        <w:rPr>
          <w:rFonts w:eastAsia="MS Mincho" w:cs="Traditional Arabic" w:hint="cs"/>
          <w:sz w:val="36"/>
          <w:szCs w:val="36"/>
          <w:rtl/>
        </w:rPr>
        <w:t xml:space="preserve"> </w:t>
      </w:r>
      <w:r w:rsidRPr="0049768A">
        <w:rPr>
          <w:rFonts w:eastAsia="MS Mincho" w:cs="Traditional Arabic"/>
          <w:sz w:val="36"/>
          <w:szCs w:val="36"/>
          <w:rtl/>
        </w:rPr>
        <w:t>«من سره  أن يستجيب الله دعوته فليطب طعمته» .</w:t>
      </w:r>
    </w:p>
    <w:p w:rsidR="0093155D" w:rsidRPr="0049768A" w:rsidRDefault="00C12BE8" w:rsidP="005639DC">
      <w:pPr>
        <w:bidi/>
        <w:rPr>
          <w:rFonts w:cs="Traditional Arabic"/>
          <w:sz w:val="36"/>
          <w:szCs w:val="36"/>
          <w:rtl/>
        </w:rPr>
      </w:pPr>
      <w:r w:rsidRPr="0049768A">
        <w:rPr>
          <w:rFonts w:ascii="Traditional Arabic" w:hAnsi="Traditional Arabic" w:cs="Traditional Arabic"/>
          <w:sz w:val="36"/>
          <w:szCs w:val="36"/>
          <w:rtl/>
        </w:rPr>
        <w:t>ومما اقتران  الإجابة بالدعاء قوله صلى الله عليه وسلم: (( أدعوا الله وأنتم موقنون بالإجابة "</w:t>
      </w:r>
      <w:r w:rsidR="0093155D" w:rsidRPr="0049768A">
        <w:rPr>
          <w:rFonts w:ascii="Traditional Arabic" w:hAnsi="Traditional Arabic" w:cs="Traditional Arabic" w:hint="cs"/>
          <w:sz w:val="36"/>
          <w:szCs w:val="36"/>
          <w:rtl/>
        </w:rPr>
        <w:t>.</w:t>
      </w:r>
      <w:r w:rsidR="0093155D" w:rsidRPr="0049768A">
        <w:rPr>
          <w:rFonts w:cs="Traditional Arabic" w:hint="cs"/>
          <w:sz w:val="36"/>
          <w:szCs w:val="36"/>
          <w:rtl/>
        </w:rPr>
        <w:t>(</w:t>
      </w:r>
      <w:r w:rsidR="0093155D" w:rsidRPr="0049768A">
        <w:rPr>
          <w:rStyle w:val="a4"/>
          <w:rFonts w:cs="Traditional Arabic"/>
          <w:sz w:val="36"/>
          <w:szCs w:val="36"/>
          <w:rtl/>
        </w:rPr>
        <w:footnoteReference w:id="1144"/>
      </w:r>
      <w:r w:rsidR="0093155D" w:rsidRPr="0049768A">
        <w:rPr>
          <w:rFonts w:cs="Traditional Arabic" w:hint="cs"/>
          <w:sz w:val="36"/>
          <w:szCs w:val="36"/>
          <w:rtl/>
        </w:rPr>
        <w:t>)</w:t>
      </w:r>
    </w:p>
    <w:p w:rsidR="00C12BE8" w:rsidRPr="0049768A" w:rsidRDefault="00C12BE8" w:rsidP="0093155D">
      <w:pPr>
        <w:bidi/>
        <w:rPr>
          <w:rFonts w:ascii="Traditional Arabic" w:hAnsi="Traditional Arabic" w:cs="Traditional Arabic"/>
          <w:sz w:val="36"/>
          <w:szCs w:val="36"/>
        </w:rPr>
      </w:pPr>
      <w:r w:rsidRPr="0049768A">
        <w:rPr>
          <w:rFonts w:ascii="Traditional Arabic" w:hAnsi="Traditional Arabic" w:cs="Traditional Arabic"/>
          <w:sz w:val="36"/>
          <w:szCs w:val="36"/>
          <w:rtl/>
        </w:rPr>
        <w:lastRenderedPageBreak/>
        <w:t xml:space="preserve"> والمعنى ادعوا وثقوا بتحقيق المطلوب فالإجابة حاصلة والحاجة مقضية  ولكن اختيار الله تعالى لعبده أكرم وأحق وخير من اختياره لنفسه ولذا تتحقق الإجابة على وجوه  بينها النبي صلى الله عليه وسلم فيما صح عنه :</w:t>
      </w:r>
    </w:p>
    <w:p w:rsidR="00B11C17" w:rsidRPr="0049768A" w:rsidRDefault="00B11C17" w:rsidP="005639DC">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1-إما أن يعجل الله له دعوته </w:t>
      </w:r>
      <w:r w:rsidRPr="0049768A">
        <w:rPr>
          <w:rFonts w:ascii="Traditional Arabic" w:hAnsi="Traditional Arabic" w:cs="Traditional Arabic" w:hint="cs"/>
          <w:sz w:val="36"/>
          <w:szCs w:val="36"/>
          <w:rtl/>
        </w:rPr>
        <w:t>.</w:t>
      </w:r>
    </w:p>
    <w:p w:rsidR="00C12BE8" w:rsidRPr="0049768A" w:rsidRDefault="00C12BE8" w:rsidP="00B11C17">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2-وإما أن يصرف عنه من السوء مثلها .</w:t>
      </w:r>
    </w:p>
    <w:p w:rsidR="00C12BE8" w:rsidRPr="0049768A" w:rsidRDefault="00C12BE8" w:rsidP="005639DC">
      <w:pPr>
        <w:bidi/>
        <w:rPr>
          <w:rFonts w:ascii="Traditional Arabic" w:hAnsi="Traditional Arabic" w:cs="Traditional Arabic"/>
          <w:sz w:val="36"/>
          <w:szCs w:val="36"/>
        </w:rPr>
      </w:pPr>
      <w:r w:rsidRPr="0049768A">
        <w:rPr>
          <w:rFonts w:ascii="Traditional Arabic" w:hAnsi="Traditional Arabic" w:cs="Traditional Arabic"/>
          <w:sz w:val="36"/>
          <w:szCs w:val="36"/>
          <w:rtl/>
        </w:rPr>
        <w:t xml:space="preserve"> 3-وإما أن يدخرها له في الآخرة .  </w:t>
      </w:r>
    </w:p>
    <w:p w:rsidR="009456D6" w:rsidRDefault="00C12BE8" w:rsidP="005639DC">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وليس أبلغ من هذا البيان بيان . فما أصدق البرهان وما أبلغ البيان . </w:t>
      </w:r>
    </w:p>
    <w:p w:rsidR="00E15BF5" w:rsidRDefault="00C12BE8" w:rsidP="00746CEB">
      <w:pPr>
        <w:bidi/>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وما أعظم فضل الله تعالى على الإنسان . </w:t>
      </w:r>
    </w:p>
    <w:p w:rsidR="00D613E4" w:rsidRPr="0049768A" w:rsidRDefault="00D613E4" w:rsidP="00D613E4">
      <w:pPr>
        <w:pStyle w:val="a9"/>
        <w:rPr>
          <w:b/>
          <w:bCs/>
          <w:sz w:val="36"/>
          <w:szCs w:val="36"/>
          <w:rtl/>
        </w:rPr>
      </w:pPr>
    </w:p>
    <w:p w:rsidR="00D613E4" w:rsidRPr="0049768A" w:rsidRDefault="00D613E4" w:rsidP="00D613E4">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746CEB" w:rsidRPr="00746CEB" w:rsidRDefault="00746CEB" w:rsidP="00746CEB">
      <w:pPr>
        <w:bidi/>
        <w:rPr>
          <w:rFonts w:ascii="Traditional Arabic" w:hAnsi="Traditional Arabic" w:cs="Traditional Arabic"/>
          <w:sz w:val="36"/>
          <w:szCs w:val="36"/>
          <w:rtl/>
        </w:rPr>
      </w:pPr>
    </w:p>
    <w:p w:rsidR="009456D6" w:rsidRPr="00C917F7" w:rsidRDefault="009456D6" w:rsidP="009456D6">
      <w:pPr>
        <w:bidi/>
        <w:spacing w:after="240"/>
        <w:rPr>
          <w:rFonts w:ascii="Traditional Arabic" w:hAnsi="Traditional Arabic" w:cs="Traditional Arabic"/>
          <w:color w:val="000000"/>
          <w:sz w:val="36"/>
          <w:szCs w:val="36"/>
          <w:rtl/>
        </w:rPr>
      </w:pPr>
      <w:r w:rsidRPr="00C917F7">
        <w:rPr>
          <w:rFonts w:ascii="Traditional Arabic" w:hAnsi="Traditional Arabic" w:cs="Traditional Arabic"/>
          <w:color w:val="000000"/>
          <w:sz w:val="36"/>
          <w:szCs w:val="36"/>
          <w:rtl/>
        </w:rPr>
        <w:t>أفضل العبادات في بعض الأوقات .</w:t>
      </w:r>
    </w:p>
    <w:p w:rsidR="009456D6" w:rsidRPr="00C917F7" w:rsidRDefault="009456D6" w:rsidP="009456D6">
      <w:pPr>
        <w:bidi/>
        <w:spacing w:after="240"/>
        <w:rPr>
          <w:rFonts w:ascii="Traditional Arabic" w:hAnsi="Traditional Arabic" w:cs="Traditional Arabic"/>
          <w:sz w:val="36"/>
          <w:szCs w:val="36"/>
          <w:rtl/>
        </w:rPr>
      </w:pPr>
      <w:r w:rsidRPr="00C917F7">
        <w:rPr>
          <w:rFonts w:ascii="Traditional Arabic" w:hAnsi="Traditional Arabic" w:cs="Traditional Arabic"/>
          <w:color w:val="000000"/>
          <w:sz w:val="36"/>
          <w:szCs w:val="36"/>
          <w:rtl/>
        </w:rPr>
        <w:t>أولاً</w:t>
      </w:r>
      <w:r w:rsidRPr="00C917F7">
        <w:rPr>
          <w:rFonts w:ascii="Traditional Arabic" w:hAnsi="Traditional Arabic" w:cs="Traditional Arabic"/>
          <w:color w:val="000000"/>
          <w:sz w:val="36"/>
          <w:szCs w:val="36"/>
        </w:rPr>
        <w:t xml:space="preserve"> : </w:t>
      </w:r>
      <w:r w:rsidRPr="00C917F7">
        <w:rPr>
          <w:rFonts w:ascii="Traditional Arabic" w:hAnsi="Traditional Arabic" w:cs="Traditional Arabic"/>
          <w:color w:val="000000"/>
          <w:sz w:val="36"/>
          <w:szCs w:val="36"/>
          <w:rtl/>
        </w:rPr>
        <w:t>الساعة التي في يوم الجمعة</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لحديث : "في</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الجمعة : "فيه ساعة لا يوافقها عبد مسلم وهو قائم يصلي يسأل الله شيئاً إلا أعطاه</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إياه وأشار بيده يقللها"</w:t>
      </w:r>
      <w:r w:rsidRPr="00C917F7">
        <w:rPr>
          <w:rFonts w:ascii="Traditional Arabic" w:hAnsi="Traditional Arabic" w:cs="Traditional Arabic"/>
          <w:sz w:val="36"/>
          <w:szCs w:val="36"/>
          <w:rtl/>
        </w:rPr>
        <w:t>.(</w:t>
      </w:r>
      <w:r w:rsidRPr="00C917F7">
        <w:rPr>
          <w:rStyle w:val="a4"/>
          <w:rFonts w:ascii="Traditional Arabic" w:hAnsi="Traditional Arabic" w:cs="Traditional Arabic"/>
          <w:sz w:val="36"/>
          <w:szCs w:val="36"/>
          <w:rtl/>
        </w:rPr>
        <w:footnoteReference w:id="1145"/>
      </w:r>
      <w:r w:rsidRPr="00C917F7">
        <w:rPr>
          <w:rFonts w:ascii="Traditional Arabic" w:hAnsi="Traditional Arabic" w:cs="Traditional Arabic"/>
          <w:sz w:val="36"/>
          <w:szCs w:val="36"/>
          <w:rtl/>
        </w:rPr>
        <w:t>)</w:t>
      </w:r>
    </w:p>
    <w:p w:rsidR="009456D6" w:rsidRPr="00C917F7" w:rsidRDefault="009456D6" w:rsidP="00E66D46">
      <w:pPr>
        <w:bidi/>
        <w:spacing w:after="240"/>
        <w:rPr>
          <w:rFonts w:ascii="Traditional Arabic" w:hAnsi="Traditional Arabic" w:cs="Traditional Arabic"/>
          <w:sz w:val="36"/>
          <w:szCs w:val="36"/>
          <w:rtl/>
        </w:rPr>
      </w:pPr>
      <w:r w:rsidRPr="00C917F7">
        <w:rPr>
          <w:rFonts w:ascii="Traditional Arabic" w:hAnsi="Traditional Arabic" w:cs="Traditional Arabic"/>
          <w:color w:val="000000"/>
          <w:sz w:val="36"/>
          <w:szCs w:val="36"/>
          <w:rtl/>
        </w:rPr>
        <w:t>ثانياً : في جوف الليل ووقت السحر</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قال</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 xml:space="preserve">: ينزل ربنا تبارك وتعالى كل ليلة إلى السماء الدنيا حين يبقى ثلث الليل </w:t>
      </w:r>
      <w:r w:rsidRPr="00C917F7">
        <w:rPr>
          <w:rFonts w:ascii="Traditional Arabic" w:hAnsi="Traditional Arabic" w:cs="Traditional Arabic"/>
          <w:color w:val="000000"/>
          <w:sz w:val="36"/>
          <w:szCs w:val="36"/>
          <w:rtl/>
        </w:rPr>
        <w:lastRenderedPageBreak/>
        <w:t>الآخر يقول</w:t>
      </w:r>
      <w:r w:rsidRPr="00C917F7">
        <w:rPr>
          <w:rFonts w:ascii="Traditional Arabic" w:hAnsi="Traditional Arabic" w:cs="Traditional Arabic"/>
          <w:color w:val="000000"/>
          <w:sz w:val="36"/>
          <w:szCs w:val="36"/>
        </w:rPr>
        <w:t xml:space="preserve"> : </w:t>
      </w:r>
      <w:r w:rsidRPr="00C917F7">
        <w:rPr>
          <w:rFonts w:ascii="Traditional Arabic" w:hAnsi="Traditional Arabic" w:cs="Traditional Arabic"/>
          <w:color w:val="000000"/>
          <w:sz w:val="36"/>
          <w:szCs w:val="36"/>
          <w:rtl/>
        </w:rPr>
        <w:t>من يدعوني فأستجيب له</w:t>
      </w:r>
      <w:r w:rsidRPr="00C917F7">
        <w:rPr>
          <w:rFonts w:ascii="Traditional Arabic" w:hAnsi="Traditional Arabic" w:cs="Traditional Arabic"/>
          <w:sz w:val="36"/>
          <w:szCs w:val="36"/>
          <w:rtl/>
        </w:rPr>
        <w:t>.(</w:t>
      </w:r>
      <w:r w:rsidRPr="00C917F7">
        <w:rPr>
          <w:rStyle w:val="a4"/>
          <w:rFonts w:ascii="Traditional Arabic" w:hAnsi="Traditional Arabic" w:cs="Traditional Arabic"/>
          <w:sz w:val="36"/>
          <w:szCs w:val="36"/>
          <w:rtl/>
        </w:rPr>
        <w:footnoteReference w:id="1146"/>
      </w:r>
      <w:r w:rsidRPr="00C917F7">
        <w:rPr>
          <w:rFonts w:ascii="Traditional Arabic" w:hAnsi="Traditional Arabic" w:cs="Traditional Arabic"/>
          <w:sz w:val="36"/>
          <w:szCs w:val="36"/>
          <w:rtl/>
        </w:rPr>
        <w:t>)</w:t>
      </w:r>
      <w:r w:rsidRPr="00C917F7">
        <w:rPr>
          <w:rFonts w:ascii="Traditional Arabic" w:hAnsi="Traditional Arabic" w:cs="Traditional Arabic"/>
          <w:color w:val="4E387E"/>
          <w:sz w:val="36"/>
          <w:szCs w:val="36"/>
        </w:rPr>
        <w:t xml:space="preserve"> </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ثالثاً : بين الأذان والإقامة</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قال</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 xml:space="preserve">الدعاء بين الأذان والإقامة لا يرد </w:t>
      </w:r>
      <w:r>
        <w:rPr>
          <w:rFonts w:ascii="Traditional Arabic" w:hAnsi="Traditional Arabic" w:cs="Traditional Arabic" w:hint="cs"/>
          <w:color w:val="000000"/>
          <w:sz w:val="36"/>
          <w:szCs w:val="36"/>
          <w:rtl/>
        </w:rPr>
        <w:t>.</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رابعاً : عند النداء ، وعند التحام</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الصفوف</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بعض الأوقات التي يستجاب فيها الدعاء</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أولاً : الساعة التي في يوم الجمعة</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ثانياً</w:t>
      </w:r>
      <w:r w:rsidRPr="00C917F7">
        <w:rPr>
          <w:rFonts w:ascii="Traditional Arabic" w:hAnsi="Traditional Arabic" w:cs="Traditional Arabic"/>
          <w:color w:val="000000"/>
          <w:sz w:val="36"/>
          <w:szCs w:val="36"/>
        </w:rPr>
        <w:t xml:space="preserve"> : </w:t>
      </w:r>
      <w:r w:rsidRPr="00C917F7">
        <w:rPr>
          <w:rFonts w:ascii="Traditional Arabic" w:hAnsi="Traditional Arabic" w:cs="Traditional Arabic"/>
          <w:color w:val="000000"/>
          <w:sz w:val="36"/>
          <w:szCs w:val="36"/>
          <w:rtl/>
        </w:rPr>
        <w:t>في جوف الليل ووقت السحر</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قال : "ينزل ربنا تبارك وتعالى كل ليلة إلى السماء الدنيا حين</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يبقى ثلث الليل الآخر يقول : من يدعوني فأستجيب له"</w:t>
      </w:r>
      <w:r w:rsidRPr="00C917F7">
        <w:rPr>
          <w:rFonts w:ascii="Traditional Arabic" w:hAnsi="Traditional Arabic" w:cs="Traditional Arabic"/>
          <w:sz w:val="36"/>
          <w:szCs w:val="36"/>
          <w:rtl/>
        </w:rPr>
        <w:t xml:space="preserve"> .(</w:t>
      </w:r>
      <w:r w:rsidRPr="00C917F7">
        <w:rPr>
          <w:rStyle w:val="a4"/>
          <w:rFonts w:ascii="Traditional Arabic" w:hAnsi="Traditional Arabic" w:cs="Traditional Arabic"/>
          <w:sz w:val="36"/>
          <w:szCs w:val="36"/>
          <w:rtl/>
        </w:rPr>
        <w:footnoteReference w:id="1147"/>
      </w:r>
      <w:r w:rsidRPr="00C917F7">
        <w:rPr>
          <w:rFonts w:ascii="Traditional Arabic" w:hAnsi="Traditional Arabic" w:cs="Traditional Arabic"/>
          <w:sz w:val="36"/>
          <w:szCs w:val="36"/>
          <w:rtl/>
        </w:rPr>
        <w:t>)</w:t>
      </w:r>
      <w:r w:rsidRPr="00C917F7">
        <w:rPr>
          <w:rFonts w:ascii="Traditional Arabic" w:hAnsi="Traditional Arabic" w:cs="Traditional Arabic"/>
          <w:color w:val="4E387E"/>
          <w:sz w:val="36"/>
          <w:szCs w:val="36"/>
        </w:rPr>
        <w:t xml:space="preserve"> </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ثالثاً</w:t>
      </w:r>
      <w:r w:rsidRPr="00C917F7">
        <w:rPr>
          <w:rFonts w:ascii="Traditional Arabic" w:hAnsi="Traditional Arabic" w:cs="Traditional Arabic"/>
          <w:color w:val="000000"/>
          <w:sz w:val="36"/>
          <w:szCs w:val="36"/>
        </w:rPr>
        <w:t xml:space="preserve"> : </w:t>
      </w:r>
      <w:r w:rsidRPr="00C917F7">
        <w:rPr>
          <w:rFonts w:ascii="Traditional Arabic" w:hAnsi="Traditional Arabic" w:cs="Traditional Arabic"/>
          <w:color w:val="000000"/>
          <w:sz w:val="36"/>
          <w:szCs w:val="36"/>
          <w:rtl/>
        </w:rPr>
        <w:t>بين الأذان والإقامة</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الدعاء بين الأذان والإقامة لا يرد . رواه أبو</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داود</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رابعاً</w:t>
      </w:r>
      <w:r w:rsidRPr="00C917F7">
        <w:rPr>
          <w:rFonts w:ascii="Traditional Arabic" w:hAnsi="Traditional Arabic" w:cs="Traditional Arabic"/>
          <w:color w:val="000000"/>
          <w:sz w:val="36"/>
          <w:szCs w:val="36"/>
        </w:rPr>
        <w:t xml:space="preserve"> : </w:t>
      </w:r>
      <w:r w:rsidRPr="00C917F7">
        <w:rPr>
          <w:rFonts w:ascii="Traditional Arabic" w:hAnsi="Traditional Arabic" w:cs="Traditional Arabic"/>
          <w:color w:val="000000"/>
          <w:sz w:val="36"/>
          <w:szCs w:val="36"/>
          <w:rtl/>
        </w:rPr>
        <w:t>عند النداء ، وعند التحام الصفوف</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4E387E"/>
          <w:sz w:val="36"/>
          <w:szCs w:val="36"/>
        </w:rPr>
        <w:br/>
      </w:r>
      <w:r>
        <w:rPr>
          <w:rFonts w:ascii="Traditional Arabic" w:hAnsi="Traditional Arabic" w:cs="Traditional Arabic" w:hint="cs"/>
          <w:color w:val="000000"/>
          <w:sz w:val="36"/>
          <w:szCs w:val="36"/>
          <w:rtl/>
        </w:rPr>
        <w:t xml:space="preserve">وقال النبي صلى الله عليه وسلم : </w:t>
      </w:r>
      <w:r w:rsidRPr="00C917F7">
        <w:rPr>
          <w:rFonts w:ascii="Traditional Arabic" w:hAnsi="Traditional Arabic" w:cs="Traditional Arabic"/>
          <w:color w:val="000000"/>
          <w:sz w:val="36"/>
          <w:szCs w:val="36"/>
          <w:rtl/>
        </w:rPr>
        <w:t>(( أَفْضَلُ الدُّعَاءِ دعاء المرء</w:t>
      </w:r>
      <w:r w:rsidRPr="00C917F7">
        <w:rPr>
          <w:rFonts w:ascii="Traditional Arabic" w:hAnsi="Traditional Arabic" w:cs="Traditional Arabic"/>
          <w:color w:val="000000"/>
          <w:sz w:val="36"/>
          <w:szCs w:val="36"/>
        </w:rPr>
        <w:t xml:space="preserve"> </w:t>
      </w:r>
      <w:r>
        <w:rPr>
          <w:rFonts w:ascii="Traditional Arabic" w:hAnsi="Traditional Arabic" w:cs="Traditional Arabic"/>
          <w:color w:val="000000"/>
          <w:sz w:val="36"/>
          <w:szCs w:val="36"/>
          <w:rtl/>
        </w:rPr>
        <w:t>لنفسه))</w:t>
      </w:r>
      <w:r w:rsidRPr="00C917F7">
        <w:rPr>
          <w:rFonts w:ascii="Traditional Arabic" w:hAnsi="Traditional Arabic" w:cs="Traditional Arabic"/>
          <w:color w:val="000000"/>
          <w:sz w:val="36"/>
          <w:szCs w:val="36"/>
          <w:rtl/>
        </w:rPr>
        <w:t>.</w:t>
      </w:r>
      <w:r w:rsidRPr="00C917F7">
        <w:rPr>
          <w:rFonts w:ascii="Traditional Arabic" w:hAnsi="Traditional Arabic" w:cs="Traditional Arabic"/>
          <w:sz w:val="36"/>
          <w:szCs w:val="36"/>
          <w:rtl/>
        </w:rPr>
        <w:t xml:space="preserve"> (</w:t>
      </w:r>
      <w:r w:rsidRPr="00C917F7">
        <w:rPr>
          <w:rStyle w:val="a4"/>
          <w:rFonts w:ascii="Traditional Arabic" w:hAnsi="Traditional Arabic" w:cs="Traditional Arabic"/>
          <w:sz w:val="36"/>
          <w:szCs w:val="36"/>
          <w:rtl/>
        </w:rPr>
        <w:footnoteReference w:id="1148"/>
      </w:r>
      <w:r w:rsidRPr="00C917F7">
        <w:rPr>
          <w:rFonts w:ascii="Traditional Arabic" w:hAnsi="Traditional Arabic" w:cs="Traditional Arabic"/>
          <w:sz w:val="36"/>
          <w:szCs w:val="36"/>
          <w:rtl/>
        </w:rPr>
        <w:t>)</w:t>
      </w:r>
    </w:p>
    <w:p w:rsidR="009456D6" w:rsidRPr="00C917F7" w:rsidRDefault="009456D6" w:rsidP="009456D6">
      <w:pPr>
        <w:bidi/>
        <w:spacing w:after="240"/>
        <w:rPr>
          <w:rFonts w:ascii="Traditional Arabic" w:hAnsi="Traditional Arabic" w:cs="Traditional Arabic"/>
          <w:sz w:val="36"/>
          <w:szCs w:val="36"/>
          <w:rtl/>
        </w:rPr>
      </w:pPr>
      <w:r w:rsidRPr="00C917F7">
        <w:rPr>
          <w:rFonts w:ascii="Traditional Arabic" w:hAnsi="Traditional Arabic" w:cs="Traditional Arabic"/>
          <w:color w:val="000000"/>
          <w:sz w:val="36"/>
          <w:szCs w:val="36"/>
          <w:rtl/>
        </w:rPr>
        <w:t>أَفْضَلُ الدُّعَاءِ أن يقول</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العبد : ((اللهم ارحم أمة محمد رحمة عامة))</w:t>
      </w:r>
      <w:r w:rsidRPr="00C917F7">
        <w:rPr>
          <w:rFonts w:ascii="Traditional Arabic" w:hAnsi="Traditional Arabic" w:cs="Traditional Arabic"/>
          <w:sz w:val="36"/>
          <w:szCs w:val="36"/>
          <w:rtl/>
        </w:rPr>
        <w:t xml:space="preserve"> (</w:t>
      </w:r>
      <w:r w:rsidRPr="00C917F7">
        <w:rPr>
          <w:rStyle w:val="a4"/>
          <w:rFonts w:ascii="Traditional Arabic" w:hAnsi="Traditional Arabic" w:cs="Traditional Arabic"/>
          <w:sz w:val="36"/>
          <w:szCs w:val="36"/>
          <w:rtl/>
        </w:rPr>
        <w:footnoteReference w:id="1149"/>
      </w:r>
      <w:r w:rsidRPr="00C917F7">
        <w:rPr>
          <w:rFonts w:ascii="Traditional Arabic" w:hAnsi="Traditional Arabic" w:cs="Traditional Arabic"/>
          <w:sz w:val="36"/>
          <w:szCs w:val="36"/>
          <w:rtl/>
        </w:rPr>
        <w:t>)</w:t>
      </w:r>
    </w:p>
    <w:p w:rsidR="009456D6" w:rsidRPr="00C917F7" w:rsidRDefault="009456D6" w:rsidP="009456D6">
      <w:pPr>
        <w:bidi/>
        <w:spacing w:after="240"/>
        <w:rPr>
          <w:rFonts w:ascii="Traditional Arabic" w:hAnsi="Traditional Arabic" w:cs="Traditional Arabic"/>
          <w:color w:val="000000"/>
          <w:sz w:val="36"/>
          <w:szCs w:val="36"/>
          <w:rtl/>
        </w:rPr>
      </w:pPr>
      <w:r w:rsidRPr="00C917F7">
        <w:rPr>
          <w:rFonts w:ascii="Traditional Arabic" w:hAnsi="Traditional Arabic" w:cs="Traditional Arabic"/>
          <w:color w:val="000000"/>
          <w:sz w:val="36"/>
          <w:szCs w:val="36"/>
          <w:rtl/>
        </w:rPr>
        <w:t>وللحديث أطراف أخرى منها : "ما من</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دعاء</w:t>
      </w:r>
      <w:r w:rsidRPr="00C917F7">
        <w:rPr>
          <w:rFonts w:ascii="Traditional Arabic" w:hAnsi="Traditional Arabic" w:cs="Traditional Arabic"/>
          <w:color w:val="000000"/>
          <w:sz w:val="36"/>
          <w:szCs w:val="36"/>
        </w:rPr>
        <w:t>"</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 أَفْضَلُ</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الدُّعَاءِ دعاء يوم عَرَفَةَ وَأَفْضَلُ قولى وقول الأنبياء من قبلى لا إله إلا</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lastRenderedPageBreak/>
        <w:t>الله وحده لا شريك له له الملك وله الحمد يحيى ويميت بيده الخير وهو على كل شىء</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قدير)).</w:t>
      </w:r>
      <w:r w:rsidRPr="00C917F7">
        <w:rPr>
          <w:rFonts w:ascii="Traditional Arabic" w:hAnsi="Traditional Arabic" w:cs="Traditional Arabic"/>
          <w:sz w:val="36"/>
          <w:szCs w:val="36"/>
          <w:rtl/>
        </w:rPr>
        <w:t>(</w:t>
      </w:r>
      <w:r w:rsidRPr="00C917F7">
        <w:rPr>
          <w:rStyle w:val="a4"/>
          <w:rFonts w:ascii="Traditional Arabic" w:hAnsi="Traditional Arabic" w:cs="Traditional Arabic"/>
          <w:sz w:val="36"/>
          <w:szCs w:val="36"/>
          <w:rtl/>
        </w:rPr>
        <w:footnoteReference w:id="1150"/>
      </w:r>
      <w:r w:rsidRPr="00C917F7">
        <w:rPr>
          <w:rFonts w:ascii="Traditional Arabic" w:hAnsi="Traditional Arabic" w:cs="Traditional Arabic"/>
          <w:sz w:val="36"/>
          <w:szCs w:val="36"/>
          <w:rtl/>
        </w:rPr>
        <w:t>)</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 أفضل الدعاء دعوة غائب</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لغائب))</w:t>
      </w:r>
      <w:r w:rsidRPr="00C917F7">
        <w:rPr>
          <w:rFonts w:ascii="Traditional Arabic" w:hAnsi="Traditional Arabic" w:cs="Traditional Arabic"/>
          <w:sz w:val="36"/>
          <w:szCs w:val="36"/>
          <w:rtl/>
        </w:rPr>
        <w:t xml:space="preserve"> (</w:t>
      </w:r>
      <w:r w:rsidRPr="00C917F7">
        <w:rPr>
          <w:rStyle w:val="a4"/>
          <w:rFonts w:ascii="Traditional Arabic" w:hAnsi="Traditional Arabic" w:cs="Traditional Arabic"/>
          <w:sz w:val="36"/>
          <w:szCs w:val="36"/>
          <w:rtl/>
        </w:rPr>
        <w:footnoteReference w:id="1151"/>
      </w:r>
      <w:r w:rsidRPr="00C917F7">
        <w:rPr>
          <w:rFonts w:ascii="Traditional Arabic" w:hAnsi="Traditional Arabic" w:cs="Traditional Arabic"/>
          <w:sz w:val="36"/>
          <w:szCs w:val="36"/>
          <w:rtl/>
        </w:rPr>
        <w:t>)</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ألا أخبركم بشىء إذا نزل برجل منكم كرب أو بلاء من أمر الدنيا دعا</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به يفرج عنه دعاء ذى النون لا إله إلا أنت سبحانك إنى كنت من الظالمين ))</w:t>
      </w:r>
      <w:r w:rsidRPr="00C917F7">
        <w:rPr>
          <w:rFonts w:ascii="Traditional Arabic" w:hAnsi="Traditional Arabic" w:cs="Traditional Arabic"/>
          <w:sz w:val="36"/>
          <w:szCs w:val="36"/>
          <w:rtl/>
        </w:rPr>
        <w:t xml:space="preserve"> (</w:t>
      </w:r>
      <w:r w:rsidRPr="00C917F7">
        <w:rPr>
          <w:rStyle w:val="a4"/>
          <w:rFonts w:ascii="Traditional Arabic" w:hAnsi="Traditional Arabic" w:cs="Traditional Arabic"/>
          <w:sz w:val="36"/>
          <w:szCs w:val="36"/>
          <w:rtl/>
        </w:rPr>
        <w:footnoteReference w:id="1152"/>
      </w:r>
      <w:r w:rsidRPr="00C917F7">
        <w:rPr>
          <w:rFonts w:ascii="Traditional Arabic" w:hAnsi="Traditional Arabic" w:cs="Traditional Arabic"/>
          <w:sz w:val="36"/>
          <w:szCs w:val="36"/>
          <w:rtl/>
        </w:rPr>
        <w:t>)</w:t>
      </w:r>
      <w:r w:rsidRPr="00C917F7">
        <w:rPr>
          <w:rFonts w:ascii="Traditional Arabic" w:hAnsi="Traditional Arabic" w:cs="Traditional Arabic"/>
          <w:color w:val="000000"/>
          <w:sz w:val="36"/>
          <w:szCs w:val="36"/>
          <w:rtl/>
        </w:rPr>
        <w:t xml:space="preserve"> </w:t>
      </w:r>
      <w:r w:rsidRPr="00C917F7">
        <w:rPr>
          <w:rFonts w:ascii="Traditional Arabic" w:hAnsi="Traditional Arabic" w:cs="Traditional Arabic"/>
          <w:color w:val="000000"/>
          <w:sz w:val="36"/>
          <w:szCs w:val="36"/>
        </w:rPr>
        <w:t>((</w:t>
      </w:r>
    </w:p>
    <w:p w:rsidR="009456D6" w:rsidRPr="00C917F7" w:rsidRDefault="009456D6" w:rsidP="00746CEB">
      <w:pPr>
        <w:bidi/>
        <w:spacing w:after="240"/>
        <w:rPr>
          <w:rFonts w:ascii="Traditional Arabic" w:hAnsi="Traditional Arabic" w:cs="Traditional Arabic"/>
          <w:color w:val="000000"/>
          <w:sz w:val="36"/>
          <w:szCs w:val="36"/>
          <w:rtl/>
        </w:rPr>
      </w:pPr>
      <w:r w:rsidRPr="00C917F7">
        <w:rPr>
          <w:rFonts w:ascii="Traditional Arabic" w:hAnsi="Traditional Arabic" w:cs="Traditional Arabic"/>
          <w:color w:val="000000"/>
          <w:sz w:val="36"/>
          <w:szCs w:val="36"/>
          <w:rtl/>
        </w:rPr>
        <w:t>ألا</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أعلمك دعاء تدعو به كلما صليت الغداة ثلاث مرات دفع الله عنك البرص والجذام والفالج</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والعمى فى الدنيا قل اللهم اهدنى من عندك وأفض على من فضلك وأسبغ على من رحمتك</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وانزل على من بركاتك ))</w:t>
      </w:r>
      <w:r w:rsidRPr="00C917F7">
        <w:rPr>
          <w:rFonts w:ascii="Traditional Arabic" w:hAnsi="Traditional Arabic" w:cs="Traditional Arabic"/>
          <w:sz w:val="36"/>
          <w:szCs w:val="36"/>
          <w:rtl/>
        </w:rPr>
        <w:t xml:space="preserve"> (</w:t>
      </w:r>
      <w:r w:rsidRPr="00C917F7">
        <w:rPr>
          <w:rStyle w:val="a4"/>
          <w:rFonts w:ascii="Traditional Arabic" w:hAnsi="Traditional Arabic" w:cs="Traditional Arabic"/>
          <w:sz w:val="36"/>
          <w:szCs w:val="36"/>
          <w:rtl/>
        </w:rPr>
        <w:footnoteReference w:id="1153"/>
      </w:r>
      <w:r w:rsidRPr="00C917F7">
        <w:rPr>
          <w:rFonts w:ascii="Traditional Arabic" w:hAnsi="Traditional Arabic" w:cs="Traditional Arabic"/>
          <w:sz w:val="36"/>
          <w:szCs w:val="36"/>
          <w:rtl/>
        </w:rPr>
        <w:t>)</w:t>
      </w:r>
      <w:r w:rsidRPr="00C917F7">
        <w:rPr>
          <w:rFonts w:ascii="Traditional Arabic" w:hAnsi="Traditional Arabic" w:cs="Traditional Arabic"/>
          <w:color w:val="000000"/>
          <w:sz w:val="36"/>
          <w:szCs w:val="36"/>
          <w:rtl/>
        </w:rPr>
        <w:t xml:space="preserve"> </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اللهم إنك تسمع كلامى وترى مكانى</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وتعلم سرى وعلانيتى لا يخفى عليك شىء من أمرى وأنا البائس الفقير المستغيث المستجير</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الوجل المشفق المقر المعترف بذنبه أسألك مسألة المسكين وابتهل إليك ابتهال المذنب</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الذليل وأدعوك دعاء الخائف الضرير من خضعت لك رقبته وفاضت لك عبرته وذل لك جسمه</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 xml:space="preserve">ورغم لك أنفه اللهم لا تجعلنى بدعائك شقيًّا وكن بى رءوفًا </w:t>
      </w:r>
      <w:r w:rsidRPr="00C917F7">
        <w:rPr>
          <w:rFonts w:ascii="Traditional Arabic" w:hAnsi="Traditional Arabic" w:cs="Traditional Arabic"/>
          <w:color w:val="000000"/>
          <w:sz w:val="36"/>
          <w:szCs w:val="36"/>
          <w:rtl/>
        </w:rPr>
        <w:lastRenderedPageBreak/>
        <w:t>رحيمًا يا خير المسئولين</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ويا خير المعطين))</w:t>
      </w:r>
      <w:r w:rsidRPr="00C917F7">
        <w:rPr>
          <w:rFonts w:ascii="Traditional Arabic" w:hAnsi="Traditional Arabic" w:cs="Traditional Arabic"/>
          <w:sz w:val="36"/>
          <w:szCs w:val="36"/>
          <w:rtl/>
        </w:rPr>
        <w:t xml:space="preserve"> (</w:t>
      </w:r>
      <w:r w:rsidRPr="00C917F7">
        <w:rPr>
          <w:rStyle w:val="a4"/>
          <w:rFonts w:ascii="Traditional Arabic" w:hAnsi="Traditional Arabic" w:cs="Traditional Arabic"/>
          <w:sz w:val="36"/>
          <w:szCs w:val="36"/>
          <w:rtl/>
        </w:rPr>
        <w:footnoteReference w:id="1154"/>
      </w:r>
      <w:r w:rsidRPr="00C917F7">
        <w:rPr>
          <w:rFonts w:ascii="Traditional Arabic" w:hAnsi="Traditional Arabic" w:cs="Traditional Arabic"/>
          <w:sz w:val="36"/>
          <w:szCs w:val="36"/>
          <w:rtl/>
        </w:rPr>
        <w:t>)</w:t>
      </w:r>
      <w:r>
        <w:rPr>
          <w:rFonts w:ascii="Traditional Arabic" w:hAnsi="Traditional Arabic" w:cs="Traditional Arabic" w:hint="cs"/>
          <w:color w:val="000000"/>
          <w:sz w:val="36"/>
          <w:szCs w:val="36"/>
          <w:rtl/>
        </w:rPr>
        <w:br/>
        <w:t>((</w:t>
      </w:r>
      <w:r w:rsidRPr="00C917F7">
        <w:rPr>
          <w:rFonts w:ascii="Traditional Arabic" w:hAnsi="Traditional Arabic" w:cs="Traditional Arabic"/>
          <w:color w:val="000000"/>
          <w:sz w:val="36"/>
          <w:szCs w:val="36"/>
          <w:rtl/>
        </w:rPr>
        <w:t>اللهم إنى أعوذ بك من الأربع من</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علم لا ينفع ومن قلب لا يخشع ومن نفس لا تشبع ومن دعاء لا يسمع))</w:t>
      </w:r>
      <w:r w:rsidRPr="00C917F7">
        <w:rPr>
          <w:rFonts w:ascii="Traditional Arabic" w:hAnsi="Traditional Arabic" w:cs="Traditional Arabic"/>
          <w:sz w:val="36"/>
          <w:szCs w:val="36"/>
          <w:rtl/>
        </w:rPr>
        <w:t xml:space="preserve"> (</w:t>
      </w:r>
      <w:r w:rsidRPr="00C917F7">
        <w:rPr>
          <w:rStyle w:val="a4"/>
          <w:rFonts w:ascii="Traditional Arabic" w:hAnsi="Traditional Arabic" w:cs="Traditional Arabic"/>
          <w:sz w:val="36"/>
          <w:szCs w:val="36"/>
          <w:rtl/>
        </w:rPr>
        <w:footnoteReference w:id="1155"/>
      </w:r>
      <w:r w:rsidRPr="00C917F7">
        <w:rPr>
          <w:rFonts w:ascii="Traditional Arabic" w:hAnsi="Traditional Arabic" w:cs="Traditional Arabic"/>
          <w:sz w:val="36"/>
          <w:szCs w:val="36"/>
          <w:rtl/>
        </w:rPr>
        <w:t>)</w:t>
      </w:r>
      <w:r w:rsidRPr="00C917F7">
        <w:rPr>
          <w:rFonts w:ascii="Traditional Arabic" w:hAnsi="Traditional Arabic" w:cs="Traditional Arabic"/>
          <w:color w:val="4E387E"/>
          <w:sz w:val="36"/>
          <w:szCs w:val="36"/>
        </w:rPr>
        <w:br/>
      </w:r>
      <w:r>
        <w:rPr>
          <w:rFonts w:ascii="Traditional Arabic" w:hAnsi="Traditional Arabic" w:cs="Traditional Arabic" w:hint="cs"/>
          <w:color w:val="000000"/>
          <w:sz w:val="36"/>
          <w:szCs w:val="36"/>
          <w:rtl/>
        </w:rPr>
        <w:t>((</w:t>
      </w:r>
      <w:r w:rsidRPr="00C917F7">
        <w:rPr>
          <w:rFonts w:ascii="Traditional Arabic" w:hAnsi="Traditional Arabic" w:cs="Traditional Arabic"/>
          <w:color w:val="000000"/>
          <w:sz w:val="36"/>
          <w:szCs w:val="36"/>
          <w:rtl/>
        </w:rPr>
        <w:t>إن</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هذه القلوب تصدأ كما يصدأ الحديد إذا أصابه الماء قيل وما جلاؤها قال كثرة ذكر</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الموت وتلاوة القرآن))</w:t>
      </w:r>
      <w:r w:rsidRPr="00C917F7">
        <w:rPr>
          <w:rFonts w:ascii="Traditional Arabic" w:hAnsi="Traditional Arabic" w:cs="Traditional Arabic"/>
          <w:sz w:val="36"/>
          <w:szCs w:val="36"/>
          <w:rtl/>
        </w:rPr>
        <w:t xml:space="preserve"> (</w:t>
      </w:r>
      <w:r w:rsidRPr="00C917F7">
        <w:rPr>
          <w:rStyle w:val="a4"/>
          <w:rFonts w:ascii="Traditional Arabic" w:hAnsi="Traditional Arabic" w:cs="Traditional Arabic"/>
          <w:sz w:val="36"/>
          <w:szCs w:val="36"/>
          <w:rtl/>
        </w:rPr>
        <w:footnoteReference w:id="1156"/>
      </w:r>
      <w:r w:rsidRPr="00C917F7">
        <w:rPr>
          <w:rFonts w:ascii="Traditional Arabic" w:hAnsi="Traditional Arabic" w:cs="Traditional Arabic"/>
          <w:sz w:val="36"/>
          <w:szCs w:val="36"/>
          <w:rtl/>
        </w:rPr>
        <w:t>)</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 xml:space="preserve"> ((لقد كان دعاء</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أخى يونس عجبا أوله تهليل وأوسطه تسبيح وآخره إقرار بالذنب { لا إله إلا أنت سبحانك</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إنى كنت من الظالمين }</w:t>
      </w:r>
      <w:r w:rsidR="00746CEB">
        <w:rPr>
          <w:rFonts w:ascii="Traditional Arabic" w:hAnsi="Traditional Arabic" w:cs="Traditional Arabic" w:hint="cs"/>
          <w:sz w:val="36"/>
          <w:szCs w:val="36"/>
          <w:rtl/>
        </w:rPr>
        <w:t>.</w:t>
      </w:r>
      <w:r w:rsidR="00746CEB" w:rsidRPr="00C917F7">
        <w:rPr>
          <w:rFonts w:ascii="Traditional Arabic" w:hAnsi="Traditional Arabic" w:cs="Traditional Arabic"/>
          <w:sz w:val="36"/>
          <w:szCs w:val="36"/>
          <w:rtl/>
        </w:rPr>
        <w:t>(</w:t>
      </w:r>
      <w:r w:rsidR="00746CEB" w:rsidRPr="00C917F7">
        <w:rPr>
          <w:rStyle w:val="a4"/>
          <w:rFonts w:ascii="Traditional Arabic" w:hAnsi="Traditional Arabic" w:cs="Traditional Arabic"/>
          <w:sz w:val="36"/>
          <w:szCs w:val="36"/>
          <w:rtl/>
        </w:rPr>
        <w:footnoteReference w:id="1157"/>
      </w:r>
      <w:r w:rsidR="00746CEB" w:rsidRPr="00C917F7">
        <w:rPr>
          <w:rFonts w:ascii="Traditional Arabic" w:hAnsi="Traditional Arabic" w:cs="Traditional Arabic"/>
          <w:sz w:val="36"/>
          <w:szCs w:val="36"/>
          <w:rtl/>
        </w:rPr>
        <w:t>)</w:t>
      </w:r>
      <w:r w:rsidR="00746CEB" w:rsidRPr="00C917F7">
        <w:rPr>
          <w:rFonts w:ascii="Traditional Arabic" w:hAnsi="Traditional Arabic" w:cs="Traditional Arabic"/>
          <w:color w:val="000000"/>
          <w:sz w:val="36"/>
          <w:szCs w:val="36"/>
          <w:rtl/>
        </w:rPr>
        <w:t xml:space="preserve"> </w:t>
      </w:r>
    </w:p>
    <w:p w:rsidR="009456D6" w:rsidRPr="00C917F7" w:rsidRDefault="009456D6" w:rsidP="00746CEB">
      <w:pPr>
        <w:bidi/>
        <w:spacing w:after="240"/>
        <w:rPr>
          <w:rFonts w:ascii="Traditional Arabic" w:hAnsi="Traditional Arabic" w:cs="Traditional Arabic"/>
          <w:color w:val="000000"/>
          <w:sz w:val="36"/>
          <w:szCs w:val="36"/>
          <w:rtl/>
        </w:rPr>
      </w:pPr>
      <w:r w:rsidRPr="00C917F7">
        <w:rPr>
          <w:rFonts w:ascii="Traditional Arabic" w:hAnsi="Traditional Arabic" w:cs="Traditional Arabic"/>
          <w:color w:val="000000"/>
          <w:sz w:val="36"/>
          <w:szCs w:val="36"/>
          <w:rtl/>
        </w:rPr>
        <w:t>ما دعا بها مهموم ولا مغموم ولا مكروب ولا</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مديون فى يوم ثلاث مرات إلا استجيب له))</w:t>
      </w:r>
      <w:r w:rsidR="00746CEB">
        <w:rPr>
          <w:rFonts w:ascii="Traditional Arabic" w:hAnsi="Traditional Arabic" w:cs="Traditional Arabic" w:hint="cs"/>
          <w:sz w:val="36"/>
          <w:szCs w:val="36"/>
          <w:rtl/>
        </w:rPr>
        <w:t>.</w:t>
      </w:r>
      <w:r w:rsidRPr="00C917F7">
        <w:rPr>
          <w:rFonts w:ascii="Traditional Arabic" w:hAnsi="Traditional Arabic" w:cs="Traditional Arabic"/>
          <w:sz w:val="36"/>
          <w:szCs w:val="36"/>
          <w:rtl/>
        </w:rPr>
        <w:t>(</w:t>
      </w:r>
      <w:r w:rsidRPr="00C917F7">
        <w:rPr>
          <w:rStyle w:val="a4"/>
          <w:rFonts w:ascii="Traditional Arabic" w:hAnsi="Traditional Arabic" w:cs="Traditional Arabic"/>
          <w:sz w:val="36"/>
          <w:szCs w:val="36"/>
          <w:rtl/>
        </w:rPr>
        <w:footnoteReference w:id="1158"/>
      </w:r>
      <w:r w:rsidRPr="00C917F7">
        <w:rPr>
          <w:rFonts w:ascii="Traditional Arabic" w:hAnsi="Traditional Arabic" w:cs="Traditional Arabic"/>
          <w:sz w:val="36"/>
          <w:szCs w:val="36"/>
          <w:rtl/>
        </w:rPr>
        <w:t>)</w:t>
      </w:r>
      <w:r w:rsidRPr="00C917F7">
        <w:rPr>
          <w:rFonts w:ascii="Traditional Arabic" w:hAnsi="Traditional Arabic" w:cs="Traditional Arabic"/>
          <w:color w:val="000000"/>
          <w:sz w:val="36"/>
          <w:szCs w:val="36"/>
          <w:rtl/>
        </w:rPr>
        <w:t xml:space="preserve"> </w:t>
      </w:r>
    </w:p>
    <w:p w:rsidR="00746CEB" w:rsidRDefault="009456D6" w:rsidP="00746CEB">
      <w:pPr>
        <w:bidi/>
        <w:spacing w:after="240"/>
        <w:rPr>
          <w:rFonts w:ascii="Traditional Arabic" w:hAnsi="Traditional Arabic" w:cs="Traditional Arabic"/>
          <w:color w:val="000000"/>
          <w:sz w:val="36"/>
          <w:szCs w:val="36"/>
          <w:rtl/>
        </w:rPr>
      </w:pPr>
      <w:r w:rsidRPr="00C917F7">
        <w:rPr>
          <w:rFonts w:ascii="Traditional Arabic" w:hAnsi="Traditional Arabic" w:cs="Traditional Arabic"/>
          <w:color w:val="000000"/>
          <w:sz w:val="36"/>
          <w:szCs w:val="36"/>
          <w:rtl/>
        </w:rPr>
        <w:t>هل</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أدلكم على اسم الله الأعظم دعاء يونس فقال رجل يا رسول الله هل كانت ليونس خاصة قال</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ألا تسمع قوله عز وجل { ونجيناه من الغم وكذلك ننجى المؤمنين }</w:t>
      </w:r>
      <w:r w:rsidR="00746CEB">
        <w:rPr>
          <w:rFonts w:ascii="Traditional Arabic" w:hAnsi="Traditional Arabic" w:cs="Traditional Arabic" w:hint="cs"/>
          <w:sz w:val="36"/>
          <w:szCs w:val="36"/>
          <w:rtl/>
        </w:rPr>
        <w:t>.</w:t>
      </w:r>
      <w:r w:rsidR="00746CEB" w:rsidRPr="00C917F7">
        <w:rPr>
          <w:rFonts w:ascii="Traditional Arabic" w:hAnsi="Traditional Arabic" w:cs="Traditional Arabic"/>
          <w:sz w:val="36"/>
          <w:szCs w:val="36"/>
          <w:rtl/>
        </w:rPr>
        <w:t>(</w:t>
      </w:r>
      <w:r w:rsidR="00746CEB" w:rsidRPr="00C917F7">
        <w:rPr>
          <w:rStyle w:val="a4"/>
          <w:rFonts w:ascii="Traditional Arabic" w:hAnsi="Traditional Arabic" w:cs="Traditional Arabic"/>
          <w:sz w:val="36"/>
          <w:szCs w:val="36"/>
          <w:rtl/>
        </w:rPr>
        <w:footnoteReference w:id="1159"/>
      </w:r>
      <w:r w:rsidR="00746CEB" w:rsidRPr="00C917F7">
        <w:rPr>
          <w:rFonts w:ascii="Traditional Arabic" w:hAnsi="Traditional Arabic" w:cs="Traditional Arabic"/>
          <w:sz w:val="36"/>
          <w:szCs w:val="36"/>
          <w:rtl/>
        </w:rPr>
        <w:t>)</w:t>
      </w:r>
      <w:r w:rsidR="00746CEB" w:rsidRPr="00C917F7">
        <w:rPr>
          <w:rFonts w:ascii="Traditional Arabic" w:hAnsi="Traditional Arabic" w:cs="Traditional Arabic"/>
          <w:color w:val="000000"/>
          <w:sz w:val="36"/>
          <w:szCs w:val="36"/>
          <w:rtl/>
        </w:rPr>
        <w:t xml:space="preserve"> </w:t>
      </w:r>
      <w:r w:rsidRPr="00C917F7">
        <w:rPr>
          <w:rFonts w:ascii="Traditional Arabic" w:hAnsi="Traditional Arabic" w:cs="Traditional Arabic"/>
          <w:color w:val="000000"/>
          <w:sz w:val="36"/>
          <w:szCs w:val="36"/>
          <w:rtl/>
        </w:rPr>
        <w:t xml:space="preserve"> </w:t>
      </w:r>
    </w:p>
    <w:p w:rsidR="009456D6" w:rsidRPr="00C917F7" w:rsidRDefault="009456D6" w:rsidP="00746CEB">
      <w:pPr>
        <w:bidi/>
        <w:spacing w:after="240"/>
        <w:rPr>
          <w:rFonts w:ascii="Traditional Arabic" w:hAnsi="Traditional Arabic" w:cs="Traditional Arabic"/>
          <w:sz w:val="36"/>
          <w:szCs w:val="36"/>
          <w:rtl/>
        </w:rPr>
      </w:pPr>
      <w:r w:rsidRPr="00C917F7">
        <w:rPr>
          <w:rFonts w:ascii="Traditional Arabic" w:hAnsi="Traditional Arabic" w:cs="Traditional Arabic"/>
          <w:color w:val="000000"/>
          <w:sz w:val="36"/>
          <w:szCs w:val="36"/>
          <w:rtl/>
        </w:rPr>
        <w:lastRenderedPageBreak/>
        <w:t>فأيما مسلم دعا بها فى مرضه أربعين مرة فمات فى مرضه ذلك أعطى أجر شهيد وإن برأ برأ</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مغفورا له ))</w:t>
      </w:r>
      <w:r w:rsidRPr="00C917F7">
        <w:rPr>
          <w:rFonts w:ascii="Traditional Arabic" w:hAnsi="Traditional Arabic" w:cs="Traditional Arabic"/>
          <w:sz w:val="36"/>
          <w:szCs w:val="36"/>
          <w:rtl/>
        </w:rPr>
        <w:t xml:space="preserve"> (</w:t>
      </w:r>
      <w:r w:rsidRPr="00C917F7">
        <w:rPr>
          <w:rStyle w:val="a4"/>
          <w:rFonts w:ascii="Traditional Arabic" w:hAnsi="Traditional Arabic" w:cs="Traditional Arabic"/>
          <w:sz w:val="36"/>
          <w:szCs w:val="36"/>
          <w:rtl/>
        </w:rPr>
        <w:footnoteReference w:id="1160"/>
      </w:r>
      <w:r w:rsidRPr="00C917F7">
        <w:rPr>
          <w:rFonts w:ascii="Traditional Arabic" w:hAnsi="Traditional Arabic" w:cs="Traditional Arabic"/>
          <w:sz w:val="36"/>
          <w:szCs w:val="36"/>
          <w:rtl/>
        </w:rPr>
        <w:t>)</w:t>
      </w:r>
    </w:p>
    <w:p w:rsidR="00746CEB" w:rsidRDefault="009456D6" w:rsidP="00E42DA7">
      <w:pPr>
        <w:bidi/>
        <w:spacing w:after="240"/>
        <w:rPr>
          <w:rFonts w:ascii="Traditional Arabic" w:hAnsi="Traditional Arabic" w:cs="Traditional Arabic"/>
          <w:color w:val="000000"/>
          <w:sz w:val="36"/>
          <w:szCs w:val="36"/>
          <w:rtl/>
        </w:rPr>
      </w:pPr>
      <w:r w:rsidRPr="00C917F7">
        <w:rPr>
          <w:rFonts w:ascii="Traditional Arabic" w:hAnsi="Traditional Arabic" w:cs="Traditional Arabic"/>
          <w:color w:val="000000"/>
          <w:sz w:val="36"/>
          <w:szCs w:val="36"/>
          <w:rtl/>
        </w:rPr>
        <w:t>عن شهر بن</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حوشب قال : قلت لأم سلمة يا أم المؤمنين ما كان أكثر دعاء رسول الله - صلى الله</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عليه وسلم - إذا كان عندك قالت كان أكثر دعائه يا مقلب القلوب ثبت قلبى على دينك ثم</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قال يا أم سلمة أنه ليس من آدمى إلا وقلبه بين أصبعين من أصابع الله ما شاء منها</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أقام وما شاء أزاغ .</w:t>
      </w:r>
      <w:r w:rsidRPr="00C917F7">
        <w:rPr>
          <w:rFonts w:ascii="Traditional Arabic" w:hAnsi="Traditional Arabic" w:cs="Traditional Arabic"/>
          <w:sz w:val="36"/>
          <w:szCs w:val="36"/>
          <w:rtl/>
        </w:rPr>
        <w:t>(</w:t>
      </w:r>
      <w:r w:rsidRPr="00C917F7">
        <w:rPr>
          <w:rStyle w:val="a4"/>
          <w:rFonts w:ascii="Traditional Arabic" w:hAnsi="Traditional Arabic" w:cs="Traditional Arabic"/>
          <w:sz w:val="36"/>
          <w:szCs w:val="36"/>
          <w:rtl/>
        </w:rPr>
        <w:footnoteReference w:id="1161"/>
      </w:r>
      <w:r w:rsidRPr="00C917F7">
        <w:rPr>
          <w:rFonts w:ascii="Traditional Arabic" w:hAnsi="Traditional Arabic" w:cs="Traditional Arabic"/>
          <w:sz w:val="36"/>
          <w:szCs w:val="36"/>
          <w:rtl/>
        </w:rPr>
        <w:t>)</w:t>
      </w:r>
      <w:r w:rsidRPr="00C917F7">
        <w:rPr>
          <w:rFonts w:ascii="Traditional Arabic" w:hAnsi="Traditional Arabic" w:cs="Traditional Arabic"/>
          <w:color w:val="000000"/>
          <w:sz w:val="36"/>
          <w:szCs w:val="36"/>
          <w:rtl/>
        </w:rPr>
        <w:t xml:space="preserve"> </w:t>
      </w:r>
    </w:p>
    <w:p w:rsidR="00E42DA7" w:rsidRPr="00C917F7" w:rsidRDefault="009456D6" w:rsidP="00746CEB">
      <w:pPr>
        <w:bidi/>
        <w:spacing w:after="240"/>
        <w:rPr>
          <w:rFonts w:ascii="Traditional Arabic" w:hAnsi="Traditional Arabic" w:cs="Traditional Arabic"/>
          <w:color w:val="000000"/>
          <w:sz w:val="36"/>
          <w:szCs w:val="36"/>
        </w:rPr>
      </w:pPr>
      <w:r w:rsidRPr="00C917F7">
        <w:rPr>
          <w:rFonts w:ascii="Traditional Arabic" w:hAnsi="Traditional Arabic" w:cs="Traditional Arabic"/>
          <w:color w:val="000000"/>
          <w:sz w:val="36"/>
          <w:szCs w:val="36"/>
          <w:rtl/>
        </w:rPr>
        <w:t>وعن أَبي موسى - رضي الله عنه - ، عن النَّبيِّ - صلى الله عليه وسلم</w:t>
      </w:r>
      <w:r w:rsidRPr="00C917F7">
        <w:rPr>
          <w:rFonts w:ascii="Traditional Arabic" w:hAnsi="Traditional Arabic" w:cs="Traditional Arabic"/>
          <w:color w:val="000000"/>
          <w:sz w:val="36"/>
          <w:szCs w:val="36"/>
        </w:rPr>
        <w:t xml:space="preserve"> - : </w:t>
      </w:r>
      <w:r w:rsidRPr="00C917F7">
        <w:rPr>
          <w:rFonts w:ascii="Traditional Arabic" w:hAnsi="Traditional Arabic" w:cs="Traditional Arabic"/>
          <w:color w:val="000000"/>
          <w:sz w:val="36"/>
          <w:szCs w:val="36"/>
          <w:rtl/>
        </w:rPr>
        <w:t>أنَّه كَانَ يدْعُو بِهذا الدُّعَاءِ : (( اللَّهُمَّ اغْفِرْ لِي خَطِيئَتِي</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وَجَهْلِي ، وإسرافِي في أمْرِي ، وَمَا أنْتَ أَعْلَمُ بِهِ مِنّي ، اللَّهُمَّ</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اغْفِرْ لِي جِدِّي وَهَزْلِي ؛ وَخَطَئِي وَعَمْدِي ؛ وَكُلُّ ذَلِكَ عِنْدِي ،</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اللَّهُمَّ اغْفِرْ لي مَا قَدَّمْتُ وَمَا أخَّرْتُ ، وَمَا أسْرَرْتُ وَمَا</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أعْلَنْتُ ، وَمَا أنتَ أعْلَمُ بِهِ مِنِّي ، أنْتَ المُقَدِّمُ ، وأنْتَ</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المُؤَخِّرُ ، وأنْتَ عَلَى كُلِّ شَيْءٍ قَدِيرٌ ))</w:t>
      </w:r>
      <w:r w:rsidRPr="00C917F7">
        <w:rPr>
          <w:rFonts w:ascii="Traditional Arabic" w:hAnsi="Traditional Arabic" w:cs="Traditional Arabic"/>
          <w:sz w:val="36"/>
          <w:szCs w:val="36"/>
          <w:rtl/>
        </w:rPr>
        <w:t xml:space="preserve"> (</w:t>
      </w:r>
      <w:r w:rsidRPr="00C917F7">
        <w:rPr>
          <w:rStyle w:val="a4"/>
          <w:rFonts w:ascii="Traditional Arabic" w:hAnsi="Traditional Arabic" w:cs="Traditional Arabic"/>
          <w:sz w:val="36"/>
          <w:szCs w:val="36"/>
          <w:rtl/>
        </w:rPr>
        <w:footnoteReference w:id="1162"/>
      </w:r>
      <w:r w:rsidRPr="00C917F7">
        <w:rPr>
          <w:rFonts w:ascii="Traditional Arabic" w:hAnsi="Traditional Arabic" w:cs="Traditional Arabic"/>
          <w:sz w:val="36"/>
          <w:szCs w:val="36"/>
          <w:rtl/>
        </w:rPr>
        <w:t>)</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وعن عائشة</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رَضِيَ اللهُ عنها : أنَّ النبيَّ- صلى الله عليه وسلم - كَانَ يقول في دُعَائِهِ</w:t>
      </w:r>
      <w:r w:rsidRPr="00C917F7">
        <w:rPr>
          <w:rFonts w:ascii="Traditional Arabic" w:hAnsi="Traditional Arabic" w:cs="Traditional Arabic"/>
          <w:color w:val="000000"/>
          <w:sz w:val="36"/>
          <w:szCs w:val="36"/>
        </w:rPr>
        <w:t xml:space="preserve"> :</w:t>
      </w:r>
      <w:r>
        <w:rPr>
          <w:rFonts w:ascii="Traditional Arabic" w:hAnsi="Traditional Arabic" w:cs="Traditional Arabic" w:hint="cs"/>
          <w:color w:val="000000"/>
          <w:sz w:val="36"/>
          <w:szCs w:val="36"/>
          <w:rtl/>
        </w:rPr>
        <w:t>(</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اللَّهُمَّ إنِّي أعُوذُ بِكَ مِنْ شَرِّ مَا عَمِلْتُ ومنْ شَرِّ مَا لَمْ أعْمَلْ</w:t>
      </w:r>
      <w:r w:rsidR="00746CEB">
        <w:rPr>
          <w:rFonts w:ascii="Traditional Arabic" w:hAnsi="Traditional Arabic" w:cs="Traditional Arabic" w:hint="cs"/>
          <w:sz w:val="36"/>
          <w:szCs w:val="36"/>
          <w:rtl/>
        </w:rPr>
        <w:t>.</w:t>
      </w:r>
      <w:r w:rsidR="00746CEB" w:rsidRPr="00C917F7">
        <w:rPr>
          <w:rFonts w:ascii="Traditional Arabic" w:hAnsi="Traditional Arabic" w:cs="Traditional Arabic"/>
          <w:sz w:val="36"/>
          <w:szCs w:val="36"/>
          <w:rtl/>
        </w:rPr>
        <w:t xml:space="preserve"> </w:t>
      </w:r>
      <w:r w:rsidRPr="00C917F7">
        <w:rPr>
          <w:rFonts w:ascii="Traditional Arabic" w:hAnsi="Traditional Arabic" w:cs="Traditional Arabic"/>
          <w:sz w:val="36"/>
          <w:szCs w:val="36"/>
          <w:rtl/>
        </w:rPr>
        <w:t>(</w:t>
      </w:r>
      <w:r w:rsidRPr="00C917F7">
        <w:rPr>
          <w:rStyle w:val="a4"/>
          <w:rFonts w:ascii="Traditional Arabic" w:hAnsi="Traditional Arabic" w:cs="Traditional Arabic"/>
          <w:sz w:val="36"/>
          <w:szCs w:val="36"/>
          <w:rtl/>
        </w:rPr>
        <w:footnoteReference w:id="1163"/>
      </w:r>
      <w:r w:rsidRPr="00C917F7">
        <w:rPr>
          <w:rFonts w:ascii="Traditional Arabic" w:hAnsi="Traditional Arabic" w:cs="Traditional Arabic"/>
          <w:sz w:val="36"/>
          <w:szCs w:val="36"/>
          <w:rtl/>
        </w:rPr>
        <w:t>)</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وكان يقول: " اللهُمَّ اغْفِرْ لِي ذَنْبِي كُلَّهُ، دِقَّه</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وَجِلَّه، وَأَوَّلَه وَآخِرَهُ،وَعَلانِيَتَهُ وَسِرَهُ</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lastRenderedPageBreak/>
        <w:t>وكان يقول: "اللهُمَّ اغْفِر لِي</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خَطِيئَتي وَجَهْلِي وَإِسْرَافِي في أَمْرِي، وَمَا أَنْتَ أَعْلَمُ بِهِ مِنِّي،</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اللهُمَّ اغْفِرْ لِي جِدِّي وَهَزْلي، وَخَطَئِي وَعَمدِي، وَكلُّ ذلِكَ عنْدِي،</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اللهُمَّ اغْفِر لِي مَا قَدَّمْتُ وَمَا أَخَّرْتُ، وَمَا أَسْرَرْتُ، وَمَا</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أَعْلَنْتُ، أَنْتَ إٍلهِي، لاَ إِلهَ إِلاَّ أَنْتَ</w:t>
      </w:r>
      <w:r w:rsidRPr="00C917F7">
        <w:rPr>
          <w:rFonts w:ascii="Traditional Arabic" w:hAnsi="Traditional Arabic" w:cs="Traditional Arabic"/>
          <w:color w:val="000000"/>
          <w:sz w:val="36"/>
          <w:szCs w:val="36"/>
        </w:rPr>
        <w:t>".</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وكان يقول: " اللهُمَّ اجْعَلْ في</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قَلْبِي نُوراً، وَفِي سَمْعِي نُوراً، وَفِي بَصَرِي نُوراً، وَعَنْ يَمِينِي</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نوراً، وَعَنْ شِمَالِي نُوراً، وَأَمَامِي نُوراً، وَخَلْفِي نُوراً، وَفَوْقِي</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نُوراً، وَتَحْتِي نُوراً، وَاجْعَلْ لِي نُوراً</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وكان يقول: " سُبْحَانَ رَبِّيَ</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الأَعْلَى" وأمر به</w:t>
      </w:r>
      <w:r w:rsidRPr="00C917F7">
        <w:rPr>
          <w:rFonts w:ascii="Traditional Arabic" w:hAnsi="Traditional Arabic" w:cs="Traditional Arabic"/>
          <w:color w:val="000000"/>
          <w:sz w:val="36"/>
          <w:szCs w:val="36"/>
        </w:rPr>
        <w:t>.</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وكان يقول: " سُبْحَانَكَ اللهُمَّ رَبَّنَا وَبِحَمْدِكَ اللهُمَّ</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اغْفِرْ لي</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وكان يقول: "سُبُّوحٌ قُدُّوسٌ رَبُّ المَلاَئِكةَ</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والرُّوحِ</w:t>
      </w:r>
      <w:r w:rsidRPr="00C917F7">
        <w:rPr>
          <w:rFonts w:ascii="Traditional Arabic" w:hAnsi="Traditional Arabic" w:cs="Traditional Arabic"/>
          <w:color w:val="000000"/>
          <w:sz w:val="36"/>
          <w:szCs w:val="36"/>
        </w:rPr>
        <w:t>".</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وكان يقول " سُبْحَانَكَ اللهُمَّ وَبِحَمْدِكَ، لاَ إِلَهَ إِلاَّ</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أَنْتَ</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وكان يقول: "اللهُمَّ إِنِّي أَعُوذُ بِرِضَاكَ مِنْ سَخَطِكَ،</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وَبِمُعَافَاتِكَ مِنْ عُقُوبَتِكَ، وَأَعُوذُ بِكَ مِنْكَ، لاَ أُحْصي ثَنَاءً</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عَلَيكَ، أَنْتَ كَمَا أَثْنَيْتَ عَلَى نَفْسِكَ</w:t>
      </w:r>
      <w:r w:rsidRPr="00C917F7">
        <w:rPr>
          <w:rFonts w:ascii="Traditional Arabic" w:hAnsi="Traditional Arabic" w:cs="Traditional Arabic"/>
          <w:color w:val="000000"/>
          <w:sz w:val="36"/>
          <w:szCs w:val="36"/>
        </w:rPr>
        <w:t>".</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وكان يقول: " اللهُمَّ لَكَ</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سَجَدتُ، وَبِكَ آمَنْتُ، وَلَكَ أَسْلَمْتُ، سجد وَجْهِي لِلَّذِي خَلَقَهُ</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وَصَوَّرَهُ، وَشَقَّ سَمْعَهُ وَبَصَرَهُ،تَبَارَكَ اللهُ أَحْسَنُ</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الْخَالِقينَ</w:t>
      </w:r>
      <w:r w:rsidRPr="00C917F7">
        <w:rPr>
          <w:rFonts w:ascii="Traditional Arabic" w:hAnsi="Traditional Arabic" w:cs="Traditional Arabic"/>
          <w:color w:val="000000"/>
          <w:sz w:val="36"/>
          <w:szCs w:val="36"/>
        </w:rPr>
        <w:t>".</w:t>
      </w:r>
      <w:r w:rsidRPr="00C917F7">
        <w:rPr>
          <w:rFonts w:ascii="Traditional Arabic" w:hAnsi="Traditional Arabic" w:cs="Traditional Arabic"/>
          <w:color w:val="4E387E"/>
          <w:sz w:val="36"/>
          <w:szCs w:val="36"/>
        </w:rPr>
        <w:br/>
      </w:r>
    </w:p>
    <w:p w:rsidR="00D613E4" w:rsidRPr="0049768A" w:rsidRDefault="00E42DA7" w:rsidP="00D613E4">
      <w:pPr>
        <w:pStyle w:val="a9"/>
        <w:rPr>
          <w:b/>
          <w:bCs/>
          <w:sz w:val="36"/>
          <w:szCs w:val="36"/>
          <w:rtl/>
        </w:rPr>
      </w:pPr>
      <w:r w:rsidRPr="00C917F7">
        <w:rPr>
          <w:rFonts w:ascii="Traditional Arabic" w:hAnsi="Traditional Arabic"/>
          <w:color w:val="000000"/>
          <w:sz w:val="36"/>
          <w:szCs w:val="36"/>
          <w:rtl/>
        </w:rPr>
        <w:t>هل تحب أن ترضى يوم القيامة؟</w:t>
      </w:r>
      <w:r w:rsidRPr="00C917F7">
        <w:rPr>
          <w:rFonts w:ascii="Traditional Arabic" w:hAnsi="Traditional Arabic"/>
          <w:color w:val="4E387E"/>
          <w:sz w:val="36"/>
          <w:szCs w:val="36"/>
        </w:rPr>
        <w:br/>
      </w:r>
      <w:r w:rsidRPr="00C917F7">
        <w:rPr>
          <w:rFonts w:ascii="Traditional Arabic" w:hAnsi="Traditional Arabic"/>
          <w:color w:val="000000"/>
          <w:sz w:val="36"/>
          <w:szCs w:val="36"/>
          <w:rtl/>
        </w:rPr>
        <w:t>لقد علمنا النبي الكريم دعاءً</w:t>
      </w:r>
      <w:r w:rsidRPr="00C917F7">
        <w:rPr>
          <w:rFonts w:ascii="Traditional Arabic" w:hAnsi="Traditional Arabic"/>
          <w:color w:val="000000"/>
          <w:sz w:val="36"/>
          <w:szCs w:val="36"/>
        </w:rPr>
        <w:t xml:space="preserve"> </w:t>
      </w:r>
      <w:r w:rsidRPr="00C917F7">
        <w:rPr>
          <w:rFonts w:ascii="Traditional Arabic" w:hAnsi="Traditional Arabic"/>
          <w:color w:val="000000"/>
          <w:sz w:val="36"/>
          <w:szCs w:val="36"/>
          <w:rtl/>
        </w:rPr>
        <w:t>عظيماً وسهلاً، ألا وهو</w:t>
      </w:r>
      <w:r w:rsidRPr="00C917F7">
        <w:rPr>
          <w:rFonts w:ascii="Traditional Arabic" w:hAnsi="Traditional Arabic"/>
          <w:color w:val="000000"/>
          <w:sz w:val="36"/>
          <w:szCs w:val="36"/>
        </w:rPr>
        <w:t>:</w:t>
      </w:r>
      <w:r w:rsidRPr="00C917F7">
        <w:rPr>
          <w:rFonts w:ascii="Traditional Arabic" w:hAnsi="Traditional Arabic"/>
          <w:color w:val="4E387E"/>
          <w:sz w:val="36"/>
          <w:szCs w:val="36"/>
        </w:rPr>
        <w:br/>
      </w:r>
      <w:r w:rsidRPr="00C917F7">
        <w:rPr>
          <w:rFonts w:ascii="Traditional Arabic" w:hAnsi="Traditional Arabic"/>
          <w:color w:val="000000"/>
          <w:sz w:val="36"/>
          <w:szCs w:val="36"/>
          <w:rtl/>
        </w:rPr>
        <w:t>رضيت بالله تعالى</w:t>
      </w:r>
      <w:r w:rsidRPr="00C917F7">
        <w:rPr>
          <w:rFonts w:ascii="Traditional Arabic" w:hAnsi="Traditional Arabic"/>
          <w:color w:val="000000"/>
          <w:sz w:val="36"/>
          <w:szCs w:val="36"/>
        </w:rPr>
        <w:t xml:space="preserve"> </w:t>
      </w:r>
      <w:r w:rsidRPr="00C917F7">
        <w:rPr>
          <w:rFonts w:ascii="Traditional Arabic" w:hAnsi="Traditional Arabic"/>
          <w:color w:val="000000"/>
          <w:sz w:val="36"/>
          <w:szCs w:val="36"/>
          <w:rtl/>
        </w:rPr>
        <w:t xml:space="preserve">رباً، وبالإسلام ديناً، وبمحمد صلى الله عليه وسلم </w:t>
      </w:r>
      <w:r w:rsidRPr="00C917F7">
        <w:rPr>
          <w:rFonts w:ascii="Traditional Arabic" w:hAnsi="Traditional Arabic"/>
          <w:color w:val="000000"/>
          <w:sz w:val="36"/>
          <w:szCs w:val="36"/>
          <w:rtl/>
        </w:rPr>
        <w:lastRenderedPageBreak/>
        <w:t>نبيّاً</w:t>
      </w:r>
      <w:r w:rsidR="00ED5E66">
        <w:rPr>
          <w:rFonts w:ascii="Traditional Arabic" w:hAnsi="Traditional Arabic" w:hint="cs"/>
          <w:sz w:val="36"/>
          <w:szCs w:val="36"/>
          <w:rtl/>
        </w:rPr>
        <w:t>.</w:t>
      </w:r>
      <w:r w:rsidR="00ED5E66" w:rsidRPr="00C917F7">
        <w:rPr>
          <w:rFonts w:ascii="Traditional Arabic" w:hAnsi="Traditional Arabic"/>
          <w:sz w:val="36"/>
          <w:szCs w:val="36"/>
          <w:rtl/>
        </w:rPr>
        <w:t>(</w:t>
      </w:r>
      <w:r w:rsidR="00ED5E66" w:rsidRPr="00C917F7">
        <w:rPr>
          <w:rStyle w:val="a4"/>
          <w:rFonts w:ascii="Traditional Arabic" w:hAnsi="Traditional Arabic"/>
          <w:sz w:val="36"/>
          <w:szCs w:val="36"/>
          <w:rtl/>
        </w:rPr>
        <w:footnoteReference w:id="1164"/>
      </w:r>
      <w:r w:rsidR="00ED5E66" w:rsidRPr="00C917F7">
        <w:rPr>
          <w:rFonts w:ascii="Traditional Arabic" w:hAnsi="Traditional Arabic"/>
          <w:sz w:val="36"/>
          <w:szCs w:val="36"/>
          <w:rtl/>
        </w:rPr>
        <w:t>)</w:t>
      </w:r>
      <w:r w:rsidR="00ED5E66" w:rsidRPr="00C917F7">
        <w:rPr>
          <w:rFonts w:ascii="Traditional Arabic" w:hAnsi="Traditional Arabic"/>
          <w:color w:val="000000"/>
          <w:sz w:val="36"/>
          <w:szCs w:val="36"/>
          <w:rtl/>
        </w:rPr>
        <w:t xml:space="preserve"> </w:t>
      </w:r>
      <w:r w:rsidRPr="00C917F7">
        <w:rPr>
          <w:rFonts w:ascii="Traditional Arabic" w:hAnsi="Traditional Arabic"/>
          <w:color w:val="4E387E"/>
          <w:sz w:val="36"/>
          <w:szCs w:val="36"/>
        </w:rPr>
        <w:br/>
      </w:r>
      <w:r w:rsidRPr="00C917F7">
        <w:rPr>
          <w:rFonts w:ascii="Traditional Arabic" w:hAnsi="Traditional Arabic"/>
          <w:color w:val="000000"/>
          <w:sz w:val="36"/>
          <w:szCs w:val="36"/>
          <w:rtl/>
        </w:rPr>
        <w:t>فمن قال هذا</w:t>
      </w:r>
      <w:r w:rsidRPr="00C917F7">
        <w:rPr>
          <w:rFonts w:ascii="Traditional Arabic" w:hAnsi="Traditional Arabic"/>
          <w:color w:val="000000"/>
          <w:sz w:val="36"/>
          <w:szCs w:val="36"/>
        </w:rPr>
        <w:t xml:space="preserve"> </w:t>
      </w:r>
      <w:r w:rsidRPr="00C917F7">
        <w:rPr>
          <w:rFonts w:ascii="Traditional Arabic" w:hAnsi="Traditional Arabic"/>
          <w:color w:val="000000"/>
          <w:sz w:val="36"/>
          <w:szCs w:val="36"/>
          <w:rtl/>
        </w:rPr>
        <w:t>الدعاء ثلاثاً حين يصبح وثلاثاً حين يمسي كان حقاً على الله أن يرضيه يوم القيامة</w:t>
      </w:r>
      <w:r w:rsidRPr="00C917F7">
        <w:rPr>
          <w:rFonts w:ascii="Traditional Arabic" w:hAnsi="Traditional Arabic"/>
          <w:color w:val="000000"/>
          <w:sz w:val="36"/>
          <w:szCs w:val="36"/>
        </w:rPr>
        <w:t xml:space="preserve">!! </w:t>
      </w:r>
      <w:r w:rsidRPr="00C917F7">
        <w:rPr>
          <w:rFonts w:ascii="Traditional Arabic" w:hAnsi="Traditional Arabic"/>
          <w:color w:val="000000"/>
          <w:sz w:val="36"/>
          <w:szCs w:val="36"/>
          <w:rtl/>
        </w:rPr>
        <w:t>يا لها من كلمات قليلة ولكن نتيجتها كبيرة جداً، ألا تحب أخي القارئ أن يرضيك الله</w:t>
      </w:r>
      <w:r w:rsidRPr="00C917F7">
        <w:rPr>
          <w:rFonts w:ascii="Traditional Arabic" w:hAnsi="Traditional Arabic"/>
          <w:color w:val="000000"/>
          <w:sz w:val="36"/>
          <w:szCs w:val="36"/>
        </w:rPr>
        <w:t xml:space="preserve"> </w:t>
      </w:r>
      <w:r w:rsidRPr="00C917F7">
        <w:rPr>
          <w:rFonts w:ascii="Traditional Arabic" w:hAnsi="Traditional Arabic"/>
          <w:color w:val="000000"/>
          <w:sz w:val="36"/>
          <w:szCs w:val="36"/>
          <w:rtl/>
        </w:rPr>
        <w:t>يوم القيامة؟</w:t>
      </w:r>
      <w:r w:rsidRPr="00C917F7">
        <w:rPr>
          <w:rFonts w:ascii="Traditional Arabic" w:hAnsi="Traditional Arabic"/>
          <w:color w:val="4E387E"/>
          <w:sz w:val="36"/>
          <w:szCs w:val="36"/>
        </w:rPr>
        <w:br/>
      </w:r>
      <w:r w:rsidRPr="00C917F7">
        <w:rPr>
          <w:rFonts w:ascii="Traditional Arabic" w:hAnsi="Traditional Arabic"/>
          <w:color w:val="000000"/>
          <w:sz w:val="36"/>
          <w:szCs w:val="36"/>
          <w:rtl/>
        </w:rPr>
        <w:t>لا شيء يضرك بعد الآن</w:t>
      </w:r>
      <w:r w:rsidRPr="00C917F7">
        <w:rPr>
          <w:rFonts w:ascii="Traditional Arabic" w:hAnsi="Traditional Arabic"/>
          <w:color w:val="000000"/>
          <w:sz w:val="36"/>
          <w:szCs w:val="36"/>
        </w:rPr>
        <w:t>!!</w:t>
      </w:r>
      <w:r w:rsidRPr="00C917F7">
        <w:rPr>
          <w:rFonts w:ascii="Traditional Arabic" w:hAnsi="Traditional Arabic"/>
          <w:color w:val="4E387E"/>
          <w:sz w:val="36"/>
          <w:szCs w:val="36"/>
        </w:rPr>
        <w:br/>
      </w:r>
      <w:r w:rsidRPr="00C917F7">
        <w:rPr>
          <w:rFonts w:ascii="Traditional Arabic" w:hAnsi="Traditional Arabic"/>
          <w:color w:val="000000"/>
          <w:sz w:val="36"/>
          <w:szCs w:val="36"/>
          <w:rtl/>
        </w:rPr>
        <w:t>هنالك دعاء مهم جداً وأذكر أنني منذ</w:t>
      </w:r>
      <w:r w:rsidRPr="00C917F7">
        <w:rPr>
          <w:rFonts w:ascii="Traditional Arabic" w:hAnsi="Traditional Arabic"/>
          <w:color w:val="000000"/>
          <w:sz w:val="36"/>
          <w:szCs w:val="36"/>
        </w:rPr>
        <w:t xml:space="preserve"> </w:t>
      </w:r>
      <w:r w:rsidRPr="00C917F7">
        <w:rPr>
          <w:rFonts w:ascii="Traditional Arabic" w:hAnsi="Traditional Arabic"/>
          <w:color w:val="000000"/>
          <w:sz w:val="36"/>
          <w:szCs w:val="36"/>
          <w:rtl/>
        </w:rPr>
        <w:t>أن تعلمته لم أتركه أبداً، وكان هذا الدعاء سبباً في دفع الكثير من الضرر عني. هذا</w:t>
      </w:r>
      <w:r w:rsidRPr="00C917F7">
        <w:rPr>
          <w:rFonts w:ascii="Traditional Arabic" w:hAnsi="Traditional Arabic"/>
          <w:color w:val="000000"/>
          <w:sz w:val="36"/>
          <w:szCs w:val="36"/>
        </w:rPr>
        <w:t xml:space="preserve"> </w:t>
      </w:r>
      <w:r w:rsidRPr="00C917F7">
        <w:rPr>
          <w:rFonts w:ascii="Traditional Arabic" w:hAnsi="Traditional Arabic"/>
          <w:color w:val="000000"/>
          <w:sz w:val="36"/>
          <w:szCs w:val="36"/>
          <w:rtl/>
        </w:rPr>
        <w:t>الدعاء هو</w:t>
      </w:r>
      <w:r w:rsidRPr="00C917F7">
        <w:rPr>
          <w:rFonts w:ascii="Traditional Arabic" w:hAnsi="Traditional Arabic"/>
          <w:color w:val="000000"/>
          <w:sz w:val="36"/>
          <w:szCs w:val="36"/>
        </w:rPr>
        <w:t>:</w:t>
      </w:r>
      <w:r w:rsidRPr="00C917F7">
        <w:rPr>
          <w:rFonts w:ascii="Traditional Arabic" w:hAnsi="Traditional Arabic"/>
          <w:color w:val="4E387E"/>
          <w:sz w:val="36"/>
          <w:szCs w:val="36"/>
        </w:rPr>
        <w:br/>
      </w:r>
      <w:r w:rsidRPr="00C917F7">
        <w:rPr>
          <w:rFonts w:ascii="Traditional Arabic" w:hAnsi="Traditional Arabic"/>
          <w:color w:val="000000"/>
          <w:sz w:val="36"/>
          <w:szCs w:val="36"/>
          <w:rtl/>
        </w:rPr>
        <w:t>بسم الله الذي لا يضرّ مع اسمه</w:t>
      </w:r>
      <w:r w:rsidRPr="00C917F7">
        <w:rPr>
          <w:rFonts w:ascii="Traditional Arabic" w:hAnsi="Traditional Arabic"/>
          <w:color w:val="000000"/>
          <w:sz w:val="36"/>
          <w:szCs w:val="36"/>
        </w:rPr>
        <w:t xml:space="preserve"> </w:t>
      </w:r>
      <w:r w:rsidRPr="00C917F7">
        <w:rPr>
          <w:rFonts w:ascii="Traditional Arabic" w:hAnsi="Traditional Arabic"/>
          <w:color w:val="000000"/>
          <w:sz w:val="36"/>
          <w:szCs w:val="36"/>
          <w:rtl/>
        </w:rPr>
        <w:t>شيءٌ في الأرض ولا في السماء وهو السميع العليم</w:t>
      </w:r>
      <w:r w:rsidR="00ED5E66">
        <w:rPr>
          <w:rFonts w:ascii="Traditional Arabic" w:hAnsi="Traditional Arabic" w:hint="cs"/>
          <w:sz w:val="36"/>
          <w:szCs w:val="36"/>
          <w:rtl/>
        </w:rPr>
        <w:t>.</w:t>
      </w:r>
      <w:r w:rsidR="00ED5E66" w:rsidRPr="00C917F7">
        <w:rPr>
          <w:rFonts w:ascii="Traditional Arabic" w:hAnsi="Traditional Arabic"/>
          <w:sz w:val="36"/>
          <w:szCs w:val="36"/>
          <w:rtl/>
        </w:rPr>
        <w:t>(</w:t>
      </w:r>
      <w:r w:rsidR="00ED5E66" w:rsidRPr="00C917F7">
        <w:rPr>
          <w:rStyle w:val="a4"/>
          <w:rFonts w:ascii="Traditional Arabic" w:hAnsi="Traditional Arabic"/>
          <w:sz w:val="36"/>
          <w:szCs w:val="36"/>
          <w:rtl/>
        </w:rPr>
        <w:footnoteReference w:id="1165"/>
      </w:r>
      <w:r w:rsidR="00ED5E66" w:rsidRPr="00C917F7">
        <w:rPr>
          <w:rFonts w:ascii="Traditional Arabic" w:hAnsi="Traditional Arabic"/>
          <w:sz w:val="36"/>
          <w:szCs w:val="36"/>
          <w:rtl/>
        </w:rPr>
        <w:t>)</w:t>
      </w:r>
      <w:r w:rsidR="00ED5E66" w:rsidRPr="00C917F7">
        <w:rPr>
          <w:rFonts w:ascii="Traditional Arabic" w:hAnsi="Traditional Arabic"/>
          <w:color w:val="000000"/>
          <w:sz w:val="36"/>
          <w:szCs w:val="36"/>
          <w:rtl/>
        </w:rPr>
        <w:t xml:space="preserve"> </w:t>
      </w:r>
      <w:r w:rsidRPr="00C917F7">
        <w:rPr>
          <w:rFonts w:ascii="Traditional Arabic" w:hAnsi="Traditional Arabic"/>
          <w:color w:val="000000"/>
          <w:sz w:val="36"/>
          <w:szCs w:val="36"/>
          <w:rtl/>
        </w:rPr>
        <w:t xml:space="preserve"> </w:t>
      </w:r>
      <w:r w:rsidRPr="00C917F7">
        <w:rPr>
          <w:rFonts w:ascii="Traditional Arabic" w:hAnsi="Traditional Arabic"/>
          <w:color w:val="4E387E"/>
          <w:sz w:val="36"/>
          <w:szCs w:val="36"/>
        </w:rPr>
        <w:br/>
      </w:r>
      <w:r w:rsidRPr="00C917F7">
        <w:rPr>
          <w:rFonts w:ascii="Traditional Arabic" w:hAnsi="Traditional Arabic"/>
          <w:color w:val="000000"/>
          <w:sz w:val="36"/>
          <w:szCs w:val="36"/>
          <w:rtl/>
        </w:rPr>
        <w:t>وكان النبي الكريم عليه الصلاة</w:t>
      </w:r>
      <w:r w:rsidRPr="00C917F7">
        <w:rPr>
          <w:rFonts w:ascii="Traditional Arabic" w:hAnsi="Traditional Arabic"/>
          <w:color w:val="000000"/>
          <w:sz w:val="36"/>
          <w:szCs w:val="36"/>
        </w:rPr>
        <w:t xml:space="preserve"> </w:t>
      </w:r>
      <w:r w:rsidRPr="00C917F7">
        <w:rPr>
          <w:rFonts w:ascii="Traditional Arabic" w:hAnsi="Traditional Arabic"/>
          <w:color w:val="000000"/>
          <w:sz w:val="36"/>
          <w:szCs w:val="36"/>
          <w:rtl/>
        </w:rPr>
        <w:t>والسلام يقول عن هذا الدعاء: من قاله ثلاثاً إذا أصبح وثلاثاً إذا أمسى لم يضره</w:t>
      </w:r>
      <w:r w:rsidRPr="00C917F7">
        <w:rPr>
          <w:rFonts w:ascii="Traditional Arabic" w:hAnsi="Traditional Arabic"/>
          <w:color w:val="000000"/>
          <w:sz w:val="36"/>
          <w:szCs w:val="36"/>
        </w:rPr>
        <w:t xml:space="preserve"> </w:t>
      </w:r>
      <w:r w:rsidRPr="00C917F7">
        <w:rPr>
          <w:rFonts w:ascii="Traditional Arabic" w:hAnsi="Traditional Arabic"/>
          <w:color w:val="000000"/>
          <w:sz w:val="36"/>
          <w:szCs w:val="36"/>
          <w:rtl/>
        </w:rPr>
        <w:t>شيء</w:t>
      </w:r>
      <w:r w:rsidRPr="00C917F7">
        <w:rPr>
          <w:rFonts w:ascii="Traditional Arabic" w:hAnsi="Traditional Arabic"/>
          <w:color w:val="000000"/>
          <w:sz w:val="36"/>
          <w:szCs w:val="36"/>
        </w:rPr>
        <w:t>!!</w:t>
      </w:r>
      <w:r w:rsidRPr="00C917F7">
        <w:rPr>
          <w:rFonts w:ascii="Traditional Arabic" w:hAnsi="Traditional Arabic"/>
          <w:color w:val="4E387E"/>
          <w:sz w:val="36"/>
          <w:szCs w:val="36"/>
        </w:rPr>
        <w:br/>
      </w:r>
      <w:r w:rsidRPr="00C917F7">
        <w:rPr>
          <w:rFonts w:ascii="Traditional Arabic" w:hAnsi="Traditional Arabic"/>
          <w:color w:val="000000"/>
          <w:sz w:val="36"/>
          <w:szCs w:val="36"/>
          <w:rtl/>
        </w:rPr>
        <w:t>شفاعة</w:t>
      </w:r>
      <w:r w:rsidRPr="00C917F7">
        <w:rPr>
          <w:rFonts w:ascii="Traditional Arabic" w:hAnsi="Traditional Arabic"/>
          <w:color w:val="000000"/>
          <w:sz w:val="36"/>
          <w:szCs w:val="36"/>
        </w:rPr>
        <w:t xml:space="preserve"> </w:t>
      </w:r>
      <w:r w:rsidRPr="00C917F7">
        <w:rPr>
          <w:rFonts w:ascii="Traditional Arabic" w:hAnsi="Traditional Arabic"/>
          <w:color w:val="000000"/>
          <w:sz w:val="36"/>
          <w:szCs w:val="36"/>
          <w:rtl/>
        </w:rPr>
        <w:t>الرسول قريبة منك هل هنالك أجمل من أن يكون الرسول الكريم عليه الصلاة والسلام</w:t>
      </w:r>
      <w:r w:rsidRPr="00C917F7">
        <w:rPr>
          <w:rFonts w:ascii="Traditional Arabic" w:hAnsi="Traditional Arabic"/>
          <w:color w:val="000000"/>
          <w:sz w:val="36"/>
          <w:szCs w:val="36"/>
        </w:rPr>
        <w:t xml:space="preserve"> </w:t>
      </w:r>
      <w:r w:rsidRPr="00C917F7">
        <w:rPr>
          <w:rFonts w:ascii="Traditional Arabic" w:hAnsi="Traditional Arabic"/>
          <w:color w:val="000000"/>
          <w:sz w:val="36"/>
          <w:szCs w:val="36"/>
          <w:rtl/>
        </w:rPr>
        <w:t>شفيعاً لك يوم القيامة عندما يتخلى عنك حتى أقرب الناس إليك؟ إنها كلمات بسيطة</w:t>
      </w:r>
      <w:r w:rsidRPr="00C917F7">
        <w:rPr>
          <w:rFonts w:ascii="Traditional Arabic" w:hAnsi="Traditional Arabic"/>
          <w:color w:val="000000"/>
          <w:sz w:val="36"/>
          <w:szCs w:val="36"/>
        </w:rPr>
        <w:t xml:space="preserve"> </w:t>
      </w:r>
      <w:r w:rsidRPr="00C917F7">
        <w:rPr>
          <w:rFonts w:ascii="Traditional Arabic" w:hAnsi="Traditional Arabic"/>
          <w:color w:val="000000"/>
          <w:sz w:val="36"/>
          <w:szCs w:val="36"/>
          <w:rtl/>
        </w:rPr>
        <w:t>وبسيطة جداً لن تأخذ منك أكثر من ربع دقيقة! ولكن نتيجتها أن الرسول عليه الصلاة</w:t>
      </w:r>
      <w:r w:rsidRPr="00C917F7">
        <w:rPr>
          <w:rFonts w:ascii="Traditional Arabic" w:hAnsi="Traditional Arabic"/>
          <w:color w:val="000000"/>
          <w:sz w:val="36"/>
          <w:szCs w:val="36"/>
        </w:rPr>
        <w:t xml:space="preserve"> </w:t>
      </w:r>
      <w:r w:rsidRPr="00C917F7">
        <w:rPr>
          <w:rFonts w:ascii="Traditional Arabic" w:hAnsi="Traditional Arabic"/>
          <w:color w:val="000000"/>
          <w:sz w:val="36"/>
          <w:szCs w:val="36"/>
          <w:rtl/>
        </w:rPr>
        <w:t xml:space="preserve">والسلام سيكون قريباً منك يوم القيامة ويشفع لك. </w:t>
      </w:r>
      <w:r w:rsidRPr="00C917F7">
        <w:rPr>
          <w:rFonts w:ascii="Traditional Arabic" w:hAnsi="Traditional Arabic"/>
          <w:color w:val="4E387E"/>
          <w:sz w:val="36"/>
          <w:szCs w:val="36"/>
        </w:rPr>
        <w:br/>
      </w:r>
    </w:p>
    <w:p w:rsidR="00D613E4" w:rsidRPr="0049768A" w:rsidRDefault="00D613E4" w:rsidP="00D613E4">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ED5E66" w:rsidRDefault="00E42DA7" w:rsidP="00ED5E66">
      <w:pPr>
        <w:bidi/>
        <w:rPr>
          <w:rFonts w:ascii="Traditional Arabic" w:hAnsi="Traditional Arabic" w:cs="Traditional Arabic"/>
          <w:color w:val="4E387E"/>
          <w:sz w:val="36"/>
          <w:szCs w:val="36"/>
          <w:rtl/>
        </w:rPr>
      </w:pPr>
      <w:r w:rsidRPr="00C917F7">
        <w:rPr>
          <w:rFonts w:ascii="Traditional Arabic" w:hAnsi="Traditional Arabic" w:cs="Traditional Arabic"/>
          <w:color w:val="4E387E"/>
          <w:sz w:val="36"/>
          <w:szCs w:val="36"/>
        </w:rPr>
        <w:lastRenderedPageBreak/>
        <w:br/>
      </w:r>
      <w:r w:rsidRPr="00C917F7">
        <w:rPr>
          <w:rFonts w:ascii="Traditional Arabic" w:hAnsi="Traditional Arabic" w:cs="Traditional Arabic"/>
          <w:color w:val="000000"/>
          <w:sz w:val="36"/>
          <w:szCs w:val="36"/>
          <w:rtl/>
        </w:rPr>
        <w:t>كيف تتخلص من هموم الدنيا</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والآخرة؟</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إنها آية عظيمة لا زال النبي الكريم</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يرددها كلما تعرض لأي همّ أو كرب أو ضيق، وكان يقول عنها: من قالها حين يصبح وحين</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يمسي سبع مرات، كفاه الله ما أهمّه من أمر الدنيا والآخرة، كما في الحيث</w:t>
      </w:r>
      <w:r w:rsidRPr="00C917F7">
        <w:rPr>
          <w:rFonts w:ascii="Traditional Arabic" w:hAnsi="Traditional Arabic" w:cs="Traditional Arabic"/>
          <w:color w:val="000000"/>
          <w:sz w:val="36"/>
          <w:szCs w:val="36"/>
        </w:rPr>
        <w:t>((</w:t>
      </w:r>
      <w:r w:rsidRPr="00C917F7">
        <w:rPr>
          <w:rFonts w:ascii="Traditional Arabic" w:hAnsi="Traditional Arabic" w:cs="Traditional Arabic"/>
          <w:color w:val="4E387E"/>
          <w:sz w:val="36"/>
          <w:szCs w:val="36"/>
        </w:rPr>
        <w:t xml:space="preserve"> </w:t>
      </w:r>
      <w:r w:rsidR="00ED5E66">
        <w:rPr>
          <w:rFonts w:ascii="Traditional Arabic" w:hAnsi="Traditional Arabic" w:cs="Traditional Arabic" w:hint="cs"/>
          <w:color w:val="4E387E"/>
          <w:sz w:val="36"/>
          <w:szCs w:val="36"/>
          <w:rtl/>
        </w:rPr>
        <w:t>.</w:t>
      </w:r>
    </w:p>
    <w:p w:rsidR="00E42DA7" w:rsidRPr="00C917F7" w:rsidRDefault="00E42DA7" w:rsidP="00ED5E66">
      <w:pPr>
        <w:bidi/>
        <w:rPr>
          <w:rFonts w:ascii="Traditional Arabic" w:hAnsi="Traditional Arabic" w:cs="Traditional Arabic"/>
          <w:color w:val="000000"/>
          <w:sz w:val="36"/>
          <w:szCs w:val="36"/>
          <w:rtl/>
        </w:rPr>
      </w:pPr>
      <w:r w:rsidRPr="00C917F7">
        <w:rPr>
          <w:rFonts w:ascii="Traditional Arabic" w:hAnsi="Traditional Arabic" w:cs="Traditional Arabic"/>
          <w:color w:val="000000"/>
          <w:sz w:val="36"/>
          <w:szCs w:val="36"/>
          <w:rtl/>
        </w:rPr>
        <w:t>من قال كل يوم حين يصبح وحين يمسى حسبى الله لا إله إلا هو</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عليه توكلت وهو رب العرش العظيم سبع مرات كفاه الله ما همه من أمر الدنيا وأمر</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الآخرة صادقًا كان بها أو كاذبا))</w:t>
      </w:r>
      <w:r w:rsidR="00ED5E66" w:rsidRPr="00ED5E66">
        <w:rPr>
          <w:rFonts w:ascii="Traditional Arabic" w:hAnsi="Traditional Arabic" w:cs="Traditional Arabic" w:hint="cs"/>
          <w:sz w:val="36"/>
          <w:szCs w:val="36"/>
          <w:rtl/>
        </w:rPr>
        <w:t xml:space="preserve"> </w:t>
      </w:r>
      <w:r w:rsidR="00ED5E66">
        <w:rPr>
          <w:rFonts w:ascii="Traditional Arabic" w:hAnsi="Traditional Arabic" w:cs="Traditional Arabic" w:hint="cs"/>
          <w:sz w:val="36"/>
          <w:szCs w:val="36"/>
          <w:rtl/>
        </w:rPr>
        <w:t>.</w:t>
      </w:r>
      <w:r w:rsidR="00ED5E66" w:rsidRPr="00C917F7">
        <w:rPr>
          <w:rFonts w:ascii="Traditional Arabic" w:hAnsi="Traditional Arabic" w:cs="Traditional Arabic"/>
          <w:sz w:val="36"/>
          <w:szCs w:val="36"/>
          <w:rtl/>
        </w:rPr>
        <w:t>(</w:t>
      </w:r>
      <w:r w:rsidR="00ED5E66" w:rsidRPr="00C917F7">
        <w:rPr>
          <w:rStyle w:val="a4"/>
          <w:rFonts w:ascii="Traditional Arabic" w:hAnsi="Traditional Arabic" w:cs="Traditional Arabic"/>
          <w:sz w:val="36"/>
          <w:szCs w:val="36"/>
          <w:rtl/>
        </w:rPr>
        <w:footnoteReference w:id="1166"/>
      </w:r>
      <w:r w:rsidR="00ED5E66" w:rsidRPr="00C917F7">
        <w:rPr>
          <w:rFonts w:ascii="Traditional Arabic" w:hAnsi="Traditional Arabic" w:cs="Traditional Arabic"/>
          <w:sz w:val="36"/>
          <w:szCs w:val="36"/>
          <w:rtl/>
        </w:rPr>
        <w:t>)</w:t>
      </w:r>
      <w:r w:rsidR="00ED5E66" w:rsidRPr="00C917F7">
        <w:rPr>
          <w:rFonts w:ascii="Traditional Arabic" w:hAnsi="Traditional Arabic" w:cs="Traditional Arabic"/>
          <w:color w:val="4E387E"/>
          <w:sz w:val="36"/>
          <w:szCs w:val="36"/>
        </w:rPr>
        <w:t xml:space="preserve"> </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كيف تتخلص من</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الديون ولو كانت مثل الجبل؟ دعاء عظيم إذا حفظته وكررته باستمرار وبأي عدد تشاء فإن</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الصادق المصدوق عليه الصلاة والسلام يؤكد لك أنه: لو كان عليك مثل جبل ديناً أدّاه</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 xml:space="preserve">الله عنك!!!! </w:t>
      </w:r>
    </w:p>
    <w:p w:rsidR="00ED5E66" w:rsidRDefault="00E42DA7" w:rsidP="00E42DA7">
      <w:pPr>
        <w:bidi/>
        <w:rPr>
          <w:rFonts w:ascii="Traditional Arabic" w:hAnsi="Traditional Arabic" w:cs="Traditional Arabic"/>
          <w:color w:val="000000"/>
          <w:sz w:val="36"/>
          <w:szCs w:val="36"/>
          <w:rtl/>
        </w:rPr>
      </w:pPr>
      <w:r w:rsidRPr="00C917F7">
        <w:rPr>
          <w:rFonts w:ascii="Traditional Arabic" w:hAnsi="Traditional Arabic" w:cs="Traditional Arabic"/>
          <w:color w:val="000000"/>
          <w:sz w:val="36"/>
          <w:szCs w:val="36"/>
          <w:rtl/>
        </w:rPr>
        <w:t>وهذا الدعاء هو</w:t>
      </w:r>
      <w:r w:rsidRPr="00C917F7">
        <w:rPr>
          <w:rFonts w:ascii="Traditional Arabic" w:hAnsi="Traditional Arabic" w:cs="Traditional Arabic"/>
          <w:color w:val="000000"/>
          <w:sz w:val="36"/>
          <w:szCs w:val="36"/>
        </w:rPr>
        <w:t>:</w:t>
      </w:r>
      <w:r w:rsidRPr="00C917F7">
        <w:rPr>
          <w:rFonts w:ascii="Traditional Arabic" w:hAnsi="Traditional Arabic" w:cs="Traditional Arabic"/>
          <w:color w:val="4E387E"/>
          <w:sz w:val="36"/>
          <w:szCs w:val="36"/>
        </w:rPr>
        <w:t xml:space="preserve"> ((</w:t>
      </w:r>
      <w:r w:rsidRPr="00C917F7">
        <w:rPr>
          <w:rFonts w:ascii="Traditional Arabic" w:hAnsi="Traditional Arabic" w:cs="Traditional Arabic"/>
          <w:color w:val="000000"/>
          <w:sz w:val="36"/>
          <w:szCs w:val="36"/>
          <w:rtl/>
        </w:rPr>
        <w:t>اللهم اكفني بحلالك عن</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حرامك وأغنني بفضلك عمن سواك)) أتى علياً رضي الله تعالى عنه رجل فقال يا أمير</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المؤمنين إني عجزت عن مكاتبتي فأعني فقال ألا أعلمك كلمات علمنيهن رسول الله صَلَّى</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اللَّهُ عَلَيْهِ وَسَلَّمَ لو كان عليك مثل جبل صير دنانير لأداه الله عنك [قلت</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بلى]</w:t>
      </w:r>
    </w:p>
    <w:p w:rsidR="00ED5E66" w:rsidRDefault="00E42DA7" w:rsidP="00ED5E66">
      <w:pPr>
        <w:bidi/>
        <w:rPr>
          <w:rFonts w:ascii="Traditional Arabic" w:hAnsi="Traditional Arabic" w:cs="Traditional Arabic"/>
          <w:sz w:val="36"/>
          <w:szCs w:val="36"/>
          <w:rtl/>
        </w:rPr>
      </w:pPr>
      <w:r w:rsidRPr="00C917F7">
        <w:rPr>
          <w:rFonts w:ascii="Traditional Arabic" w:hAnsi="Traditional Arabic" w:cs="Traditional Arabic"/>
          <w:color w:val="000000"/>
          <w:sz w:val="36"/>
          <w:szCs w:val="36"/>
          <w:rtl/>
        </w:rPr>
        <w:t xml:space="preserve"> فقال اللهم اكفني بحلالك عن حرامك وأغنني بفضلك عمن سواك</w:t>
      </w:r>
      <w:r w:rsidR="00ED5E66">
        <w:rPr>
          <w:rFonts w:ascii="Traditional Arabic" w:hAnsi="Traditional Arabic" w:cs="Traditional Arabic" w:hint="cs"/>
          <w:color w:val="000000"/>
          <w:sz w:val="36"/>
          <w:szCs w:val="36"/>
          <w:rtl/>
        </w:rPr>
        <w:t>.</w:t>
      </w:r>
      <w:r w:rsidRPr="00C917F7">
        <w:rPr>
          <w:rFonts w:ascii="Traditional Arabic" w:hAnsi="Traditional Arabic" w:cs="Traditional Arabic"/>
          <w:color w:val="4E387E"/>
          <w:sz w:val="36"/>
          <w:szCs w:val="36"/>
        </w:rPr>
        <w:t xml:space="preserve"> </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ألا أعلمك كلمات لو كان عليك مثل جبل صير دَيْنًا أداه الله عنك</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قال قل اللهم اكفنى بحلالك عن حرامك واغننى بفضلك عمن سواك))</w:t>
      </w:r>
      <w:r w:rsidR="00ED5E66">
        <w:rPr>
          <w:rFonts w:ascii="Traditional Arabic" w:hAnsi="Traditional Arabic" w:cs="Traditional Arabic" w:hint="cs"/>
          <w:color w:val="000000"/>
          <w:sz w:val="36"/>
          <w:szCs w:val="36"/>
          <w:rtl/>
        </w:rPr>
        <w:t>.</w:t>
      </w:r>
      <w:r w:rsidR="00ED5E66" w:rsidRPr="00C917F7">
        <w:rPr>
          <w:rFonts w:ascii="Traditional Arabic" w:hAnsi="Traditional Arabic" w:cs="Traditional Arabic"/>
          <w:sz w:val="36"/>
          <w:szCs w:val="36"/>
          <w:rtl/>
        </w:rPr>
        <w:t>(</w:t>
      </w:r>
      <w:r w:rsidR="00ED5E66" w:rsidRPr="00C917F7">
        <w:rPr>
          <w:rStyle w:val="a4"/>
          <w:rFonts w:ascii="Traditional Arabic" w:hAnsi="Traditional Arabic" w:cs="Traditional Arabic"/>
          <w:sz w:val="36"/>
          <w:szCs w:val="36"/>
          <w:rtl/>
        </w:rPr>
        <w:footnoteReference w:id="1167"/>
      </w:r>
      <w:r w:rsidR="00ED5E66" w:rsidRPr="00C917F7">
        <w:rPr>
          <w:rFonts w:ascii="Traditional Arabic" w:hAnsi="Traditional Arabic" w:cs="Traditional Arabic"/>
          <w:sz w:val="36"/>
          <w:szCs w:val="36"/>
          <w:rtl/>
        </w:rPr>
        <w:t>)</w:t>
      </w:r>
    </w:p>
    <w:p w:rsidR="00ED5E66" w:rsidRDefault="00ED5E66" w:rsidP="00ED5E66">
      <w:pPr>
        <w:bidi/>
        <w:rPr>
          <w:rFonts w:ascii="Traditional Arabic" w:hAnsi="Traditional Arabic" w:cs="Traditional Arabic"/>
          <w:color w:val="000000"/>
          <w:sz w:val="36"/>
          <w:szCs w:val="36"/>
          <w:rtl/>
        </w:rPr>
      </w:pPr>
    </w:p>
    <w:p w:rsidR="00D613E4" w:rsidRDefault="00E42DA7" w:rsidP="00D613E4">
      <w:pPr>
        <w:pStyle w:val="a9"/>
        <w:rPr>
          <w:rFonts w:ascii="Traditional Arabic" w:hAnsi="Traditional Arabic"/>
          <w:color w:val="4E387E"/>
          <w:sz w:val="36"/>
          <w:szCs w:val="36"/>
          <w:rtl/>
        </w:rPr>
      </w:pPr>
      <w:r w:rsidRPr="00C917F7">
        <w:rPr>
          <w:rFonts w:ascii="Traditional Arabic" w:hAnsi="Traditional Arabic"/>
          <w:color w:val="000000"/>
          <w:sz w:val="36"/>
          <w:szCs w:val="36"/>
          <w:rtl/>
        </w:rPr>
        <w:t>ماذا تطلب بعد ذلك؟؟هنالك دعاء عظيم يسبب لك السعادة المطلقة</w:t>
      </w:r>
      <w:r w:rsidRPr="00C917F7">
        <w:rPr>
          <w:rFonts w:ascii="Traditional Arabic" w:hAnsi="Traditional Arabic"/>
          <w:color w:val="000000"/>
          <w:sz w:val="36"/>
          <w:szCs w:val="36"/>
        </w:rPr>
        <w:t xml:space="preserve"> </w:t>
      </w:r>
      <w:r w:rsidRPr="00C917F7">
        <w:rPr>
          <w:rFonts w:ascii="Traditional Arabic" w:hAnsi="Traditional Arabic"/>
          <w:color w:val="000000"/>
          <w:sz w:val="36"/>
          <w:szCs w:val="36"/>
          <w:rtl/>
        </w:rPr>
        <w:t>في الدنيا والآخرة، وهو</w:t>
      </w:r>
      <w:r w:rsidRPr="00C917F7">
        <w:rPr>
          <w:rFonts w:ascii="Traditional Arabic" w:hAnsi="Traditional Arabic"/>
          <w:color w:val="000000"/>
          <w:sz w:val="36"/>
          <w:szCs w:val="36"/>
        </w:rPr>
        <w:t>:</w:t>
      </w:r>
    </w:p>
    <w:p w:rsidR="00D613E4" w:rsidRPr="0049768A" w:rsidRDefault="00E42DA7" w:rsidP="00D613E4">
      <w:pPr>
        <w:pStyle w:val="a9"/>
        <w:rPr>
          <w:b/>
          <w:bCs/>
          <w:sz w:val="36"/>
          <w:szCs w:val="36"/>
          <w:rtl/>
        </w:rPr>
      </w:pPr>
      <w:r w:rsidRPr="00C917F7">
        <w:rPr>
          <w:rFonts w:ascii="Traditional Arabic" w:hAnsi="Traditional Arabic"/>
          <w:color w:val="000000"/>
          <w:sz w:val="36"/>
          <w:szCs w:val="36"/>
          <w:rtl/>
        </w:rPr>
        <w:t>اللهم إني أسألك العافية والمعافاة الدائمة في الدنيا</w:t>
      </w:r>
      <w:r w:rsidRPr="00C917F7">
        <w:rPr>
          <w:rFonts w:ascii="Traditional Arabic" w:hAnsi="Traditional Arabic"/>
          <w:color w:val="000000"/>
          <w:sz w:val="36"/>
          <w:szCs w:val="36"/>
        </w:rPr>
        <w:t xml:space="preserve"> </w:t>
      </w:r>
      <w:r w:rsidRPr="00C917F7">
        <w:rPr>
          <w:rFonts w:ascii="Traditional Arabic" w:hAnsi="Traditional Arabic"/>
          <w:color w:val="000000"/>
          <w:sz w:val="36"/>
          <w:szCs w:val="36"/>
          <w:rtl/>
        </w:rPr>
        <w:t>والآخرة</w:t>
      </w:r>
      <w:r w:rsidRPr="00C917F7">
        <w:rPr>
          <w:rFonts w:ascii="Traditional Arabic" w:hAnsi="Traditional Arabic"/>
          <w:color w:val="4E387E"/>
          <w:sz w:val="36"/>
          <w:szCs w:val="36"/>
        </w:rPr>
        <w:br/>
      </w:r>
      <w:r w:rsidRPr="00C917F7">
        <w:rPr>
          <w:rFonts w:ascii="Traditional Arabic" w:hAnsi="Traditional Arabic"/>
          <w:color w:val="000000"/>
          <w:sz w:val="36"/>
          <w:szCs w:val="36"/>
          <w:rtl/>
        </w:rPr>
        <w:t>فإذا دعوت بهذا الدعاء كل يوم</w:t>
      </w:r>
      <w:r w:rsidRPr="00C917F7">
        <w:rPr>
          <w:rFonts w:ascii="Traditional Arabic" w:hAnsi="Traditional Arabic"/>
          <w:color w:val="000000"/>
          <w:sz w:val="36"/>
          <w:szCs w:val="36"/>
        </w:rPr>
        <w:t xml:space="preserve"> </w:t>
      </w:r>
      <w:r w:rsidRPr="00C917F7">
        <w:rPr>
          <w:rFonts w:ascii="Traditional Arabic" w:hAnsi="Traditional Arabic"/>
          <w:color w:val="000000"/>
          <w:sz w:val="36"/>
          <w:szCs w:val="36"/>
          <w:rtl/>
        </w:rPr>
        <w:t>فإن النبي الكريم يقول لك</w:t>
      </w:r>
      <w:r w:rsidRPr="00C917F7">
        <w:rPr>
          <w:rFonts w:ascii="Traditional Arabic" w:hAnsi="Traditional Arabic"/>
          <w:color w:val="000000"/>
          <w:sz w:val="36"/>
          <w:szCs w:val="36"/>
        </w:rPr>
        <w:t xml:space="preserve">: </w:t>
      </w:r>
      <w:r w:rsidRPr="00C917F7">
        <w:rPr>
          <w:rFonts w:ascii="Traditional Arabic" w:hAnsi="Traditional Arabic"/>
          <w:color w:val="000000"/>
          <w:sz w:val="36"/>
          <w:szCs w:val="36"/>
          <w:rtl/>
        </w:rPr>
        <w:t>سل ربك العافية والمعافاة</w:t>
      </w:r>
      <w:r w:rsidRPr="00C917F7">
        <w:rPr>
          <w:rFonts w:ascii="Traditional Arabic" w:hAnsi="Traditional Arabic"/>
          <w:color w:val="000000"/>
          <w:sz w:val="36"/>
          <w:szCs w:val="36"/>
        </w:rPr>
        <w:t xml:space="preserve"> </w:t>
      </w:r>
      <w:r w:rsidRPr="00C917F7">
        <w:rPr>
          <w:rFonts w:ascii="Traditional Arabic" w:hAnsi="Traditional Arabic"/>
          <w:color w:val="000000"/>
          <w:sz w:val="36"/>
          <w:szCs w:val="36"/>
          <w:rtl/>
        </w:rPr>
        <w:t>فى الدنيا والآخرة فإذا أعطيت العافية فى الدنيا وأعطيتها فى الآخرة فقد أفلحت"</w:t>
      </w:r>
      <w:r w:rsidRPr="00C917F7">
        <w:rPr>
          <w:rFonts w:ascii="Traditional Arabic" w:hAnsi="Traditional Arabic"/>
          <w:sz w:val="36"/>
          <w:szCs w:val="36"/>
          <w:rtl/>
        </w:rPr>
        <w:t>.(</w:t>
      </w:r>
      <w:r w:rsidRPr="00C917F7">
        <w:rPr>
          <w:rStyle w:val="a4"/>
          <w:rFonts w:ascii="Traditional Arabic" w:hAnsi="Traditional Arabic"/>
          <w:sz w:val="36"/>
          <w:szCs w:val="36"/>
          <w:rtl/>
        </w:rPr>
        <w:footnoteReference w:id="1168"/>
      </w:r>
      <w:r w:rsidRPr="00C917F7">
        <w:rPr>
          <w:rFonts w:ascii="Traditional Arabic" w:hAnsi="Traditional Arabic"/>
          <w:sz w:val="36"/>
          <w:szCs w:val="36"/>
          <w:rtl/>
        </w:rPr>
        <w:t>)</w:t>
      </w:r>
    </w:p>
    <w:p w:rsidR="00D613E4" w:rsidRPr="0049768A" w:rsidRDefault="00D613E4" w:rsidP="00D613E4">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E42DA7" w:rsidRPr="00C917F7" w:rsidRDefault="00E42DA7" w:rsidP="00CC2528">
      <w:pPr>
        <w:bidi/>
        <w:rPr>
          <w:rFonts w:ascii="Traditional Arabic" w:hAnsi="Traditional Arabic" w:cs="Traditional Arabic"/>
          <w:color w:val="000000"/>
          <w:sz w:val="36"/>
          <w:szCs w:val="36"/>
          <w:rtl/>
          <w:lang w:bidi="ar-AE"/>
        </w:rPr>
      </w:pPr>
      <w:r w:rsidRPr="00C917F7">
        <w:rPr>
          <w:rFonts w:ascii="Traditional Arabic" w:hAnsi="Traditional Arabic" w:cs="Traditional Arabic"/>
          <w:color w:val="000000"/>
          <w:sz w:val="36"/>
          <w:szCs w:val="36"/>
          <w:rtl/>
          <w:lang w:bidi="ar-AE"/>
        </w:rPr>
        <w:t>والاستغفار وقت السحر .</w:t>
      </w:r>
    </w:p>
    <w:p w:rsidR="00CC2528" w:rsidRDefault="00E42DA7" w:rsidP="00CC2528">
      <w:pPr>
        <w:bidi/>
        <w:rPr>
          <w:rFonts w:ascii="Traditional Arabic" w:hAnsi="Traditional Arabic" w:cs="Traditional Arabic"/>
          <w:sz w:val="36"/>
          <w:szCs w:val="36"/>
          <w:rtl/>
        </w:rPr>
      </w:pPr>
      <w:r w:rsidRPr="00C917F7">
        <w:rPr>
          <w:rFonts w:ascii="Traditional Arabic" w:hAnsi="Traditional Arabic" w:cs="Traditional Arabic"/>
          <w:sz w:val="36"/>
          <w:szCs w:val="36"/>
          <w:rtl/>
        </w:rPr>
        <w:t>وقت السحر : هو الجزء الأخير من الليل ... الذي يسبق الفجر</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Pr>
        <w:br/>
        <w:t xml:space="preserve">*** </w:t>
      </w:r>
      <w:r w:rsidRPr="00C917F7">
        <w:rPr>
          <w:rFonts w:ascii="Traditional Arabic" w:hAnsi="Traditional Arabic" w:cs="Traditional Arabic"/>
          <w:sz w:val="36"/>
          <w:szCs w:val="36"/>
          <w:rtl/>
        </w:rPr>
        <w:t>و لعل أطيب</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أوقات المناجاة أن تخلو بربك والناس نيام والخليون هجع ، وقد سكن الكون كله وأرخى</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الليل سدوله وغابت نجومه ، فتستحضر قلبك وتتذكر ربك وتتمثل ضعفك وعظمة مولاك ،</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فتأنس بحضرته ويطمئن قلبك بذكره وتفرح بفضله ورحمته ، وتبكى من خشيته وتشعر</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بمراقبته ، وتلح في الدعاء وتجتهد في الاستغفار ، وتفضي بحوائجك لمن لا يعجزه شيء ،</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ولا يشغله شيء عن شيء ، إنما أمره إذا أراد شيئا أن يقول له كن فيكون ، وتسأله</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لدنياك وآخرتك وجهادك ودعوتك وآمالك وأمانيك ووطنك وعشيرتك ونفسك وإخوتك ، وما</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النصر إلا من عند الله العزيز الحكيم</w:t>
      </w:r>
      <w:r w:rsidRPr="00C917F7">
        <w:rPr>
          <w:rFonts w:ascii="Traditional Arabic" w:hAnsi="Traditional Arabic" w:cs="Traditional Arabic"/>
          <w:sz w:val="36"/>
          <w:szCs w:val="36"/>
        </w:rPr>
        <w:t>.</w:t>
      </w:r>
      <w:r w:rsidRPr="00C917F7">
        <w:rPr>
          <w:rFonts w:ascii="Traditional Arabic" w:hAnsi="Traditional Arabic" w:cs="Traditional Arabic"/>
          <w:sz w:val="36"/>
          <w:szCs w:val="36"/>
        </w:rPr>
        <w:br/>
      </w:r>
      <w:r w:rsidRPr="00C917F7">
        <w:rPr>
          <w:rFonts w:ascii="Traditional Arabic" w:hAnsi="Traditional Arabic" w:cs="Traditional Arabic"/>
          <w:sz w:val="36"/>
          <w:szCs w:val="36"/>
          <w:rtl/>
        </w:rPr>
        <w:t>ولهذا يا أخي وردت الآيات الكثيرة</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 xml:space="preserve">والأحاديث المتواترة في فضل هذه </w:t>
      </w:r>
      <w:r w:rsidRPr="00C917F7">
        <w:rPr>
          <w:rFonts w:ascii="Traditional Arabic" w:hAnsi="Traditional Arabic" w:cs="Traditional Arabic"/>
          <w:sz w:val="36"/>
          <w:szCs w:val="36"/>
          <w:rtl/>
        </w:rPr>
        <w:lastRenderedPageBreak/>
        <w:t>الساعات وتزكية تلك الأوقات وندب الصالحين من</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العباد إلى أن يغتنموا منها ثواب الطاعات ، ولهذا يا أخي حرص السلف الصالحون على</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ألا يفوتهم هذا الفضل العظيم فهم في هذه الأوقات تائبون عابدون حامدون ذاكرون</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راكعون ساجدون يبتغون فضلا من الله ورضوانا ويزدادون يقينا وإيمانا ويسألون الله من</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فضله وهو أكرم مسئول وأفضل مأمول</w:t>
      </w:r>
      <w:r w:rsidRPr="00C917F7">
        <w:rPr>
          <w:rFonts w:ascii="Traditional Arabic" w:hAnsi="Traditional Arabic" w:cs="Traditional Arabic"/>
          <w:sz w:val="36"/>
          <w:szCs w:val="36"/>
        </w:rPr>
        <w:t>.</w:t>
      </w:r>
      <w:r w:rsidRPr="00C917F7">
        <w:rPr>
          <w:rFonts w:ascii="Traditional Arabic" w:hAnsi="Traditional Arabic" w:cs="Traditional Arabic"/>
          <w:sz w:val="36"/>
          <w:szCs w:val="36"/>
        </w:rPr>
        <w:br/>
      </w:r>
      <w:r w:rsidRPr="00C917F7">
        <w:rPr>
          <w:rFonts w:ascii="Traditional Arabic" w:hAnsi="Traditional Arabic" w:cs="Traditional Arabic"/>
          <w:sz w:val="36"/>
          <w:szCs w:val="36"/>
          <w:rtl/>
        </w:rPr>
        <w:t>فمن الآيات القرآنية قوله تعالى</w:t>
      </w:r>
      <w:r w:rsidRPr="00C917F7">
        <w:rPr>
          <w:rFonts w:ascii="Traditional Arabic" w:hAnsi="Traditional Arabic" w:cs="Traditional Arabic"/>
          <w:sz w:val="36"/>
          <w:szCs w:val="36"/>
        </w:rPr>
        <w:t>:</w:t>
      </w:r>
      <w:r w:rsidRPr="00C917F7">
        <w:rPr>
          <w:rFonts w:ascii="Traditional Arabic" w:hAnsi="Traditional Arabic" w:cs="Traditional Arabic"/>
          <w:sz w:val="36"/>
          <w:szCs w:val="36"/>
        </w:rPr>
        <w:br/>
      </w:r>
      <w:r w:rsidRPr="00C917F7">
        <w:rPr>
          <w:rFonts w:ascii="Traditional Arabic" w:hAnsi="Traditional Arabic" w:cs="Traditional Arabic"/>
          <w:sz w:val="36"/>
          <w:szCs w:val="36"/>
          <w:rtl/>
        </w:rPr>
        <w:t>((مِنْ</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أَهْلِ الْكِتَابِ أُمَّةٌ قَائِمَةٌ يَتْلُونَ آيَاتِ اللهِ آنَاءَ اللَّيْلِ</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وَهُمْ يَسْجُدُونَ , يُؤْمِنُونَ بِاللهِ وَالْيَوْمِ الآخِرِ وَيَأْمُرُونَ</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بِالْمَعْرُوفِ وَيَنْهَوْنَ عَنِ الْمُنْكَرِ وَيُسَارِعُونَ فِي الْخَيْرَاتِ</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وَأُولَئِكَ مِنَ الصَّالِحِينَ , وَمَا يَفْعَلُوا مِنْ خَيْرٍ فَلَنْ يُكْفَرُوهُ</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وَا</w:t>
      </w:r>
      <w:r w:rsidR="00CC2528">
        <w:rPr>
          <w:rFonts w:ascii="Traditional Arabic" w:hAnsi="Traditional Arabic" w:cs="Traditional Arabic"/>
          <w:sz w:val="36"/>
          <w:szCs w:val="36"/>
          <w:rtl/>
        </w:rPr>
        <w:t>للهُ عَلِيمٌ بِالْمُتَّقِينَ))</w:t>
      </w:r>
      <w:r w:rsidR="00CC2528" w:rsidRPr="00CC2528">
        <w:rPr>
          <w:rFonts w:ascii="Traditional Arabic" w:hAnsi="Traditional Arabic" w:cs="Traditional Arabic" w:hint="cs"/>
          <w:sz w:val="36"/>
          <w:szCs w:val="36"/>
          <w:rtl/>
        </w:rPr>
        <w:t xml:space="preserve"> </w:t>
      </w:r>
      <w:r w:rsidR="00CC2528">
        <w:rPr>
          <w:rFonts w:ascii="Traditional Arabic" w:hAnsi="Traditional Arabic" w:cs="Traditional Arabic" w:hint="cs"/>
          <w:sz w:val="36"/>
          <w:szCs w:val="36"/>
          <w:rtl/>
        </w:rPr>
        <w:t>.</w:t>
      </w:r>
      <w:r w:rsidR="00CC2528" w:rsidRPr="00C917F7">
        <w:rPr>
          <w:rFonts w:ascii="Traditional Arabic" w:hAnsi="Traditional Arabic" w:cs="Traditional Arabic"/>
          <w:sz w:val="36"/>
          <w:szCs w:val="36"/>
          <w:rtl/>
        </w:rPr>
        <w:t>(</w:t>
      </w:r>
      <w:r w:rsidR="00CC2528" w:rsidRPr="00C917F7">
        <w:rPr>
          <w:rStyle w:val="a4"/>
          <w:rFonts w:ascii="Traditional Arabic" w:hAnsi="Traditional Arabic" w:cs="Traditional Arabic"/>
          <w:sz w:val="36"/>
          <w:szCs w:val="36"/>
          <w:rtl/>
        </w:rPr>
        <w:footnoteReference w:id="1169"/>
      </w:r>
      <w:r w:rsidR="00CC2528" w:rsidRPr="00C917F7">
        <w:rPr>
          <w:rFonts w:ascii="Traditional Arabic" w:hAnsi="Traditional Arabic" w:cs="Traditional Arabic"/>
          <w:sz w:val="36"/>
          <w:szCs w:val="36"/>
          <w:rtl/>
        </w:rPr>
        <w:t>)</w:t>
      </w:r>
      <w:r w:rsidR="00CC2528" w:rsidRPr="00C917F7">
        <w:rPr>
          <w:rFonts w:ascii="Traditional Arabic" w:hAnsi="Traditional Arabic" w:cs="Traditional Arabic"/>
          <w:color w:val="000000"/>
          <w:sz w:val="36"/>
          <w:szCs w:val="36"/>
          <w:rtl/>
        </w:rPr>
        <w:t xml:space="preserve"> </w:t>
      </w:r>
      <w:r w:rsidR="00CC2528">
        <w:rPr>
          <w:rFonts w:ascii="Traditional Arabic" w:hAnsi="Traditional Arabic" w:cs="Traditional Arabic"/>
          <w:sz w:val="36"/>
          <w:szCs w:val="36"/>
          <w:rtl/>
        </w:rPr>
        <w:t xml:space="preserve"> </w:t>
      </w:r>
    </w:p>
    <w:p w:rsidR="00CC2528" w:rsidRDefault="00E42DA7" w:rsidP="00CC2528">
      <w:pPr>
        <w:bidi/>
        <w:rPr>
          <w:rFonts w:ascii="Traditional Arabic" w:hAnsi="Traditional Arabic" w:cs="Traditional Arabic"/>
          <w:sz w:val="36"/>
          <w:szCs w:val="36"/>
          <w:rtl/>
        </w:rPr>
      </w:pPr>
      <w:r w:rsidRPr="00C917F7">
        <w:rPr>
          <w:rFonts w:ascii="Traditional Arabic" w:hAnsi="Traditional Arabic" w:cs="Traditional Arabic"/>
          <w:sz w:val="36"/>
          <w:szCs w:val="36"/>
          <w:rtl/>
        </w:rPr>
        <w:t>((لِلَّذِينَ</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اتَّقَوْا عِنْدَ رَبِّهِمْ جَنَّاتٌ تَجْرِي مِنْ تَحْتِهَا الأَنْهَارُ</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خَالِدِينَ فِيهَا وَأَزْوَاجٌ مُطَهَّرَةٌ وَرِضْوَانٌ مِنَ اللهِ وَاللهُ بَصِيرٌ</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بِالْعِبَادِ , الَّذِينَ يَقُولُونَ رَبَّنَا إِنَّنَا آمَنَّا فَاغْفِرْ لَنَا</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ذُنُوبَنَا وَقِنَا عَذَابَ النَّارِ , الصَّابِرِينَ وَالصَّادِقِينَ</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وَالْقَانِتِينَ وَالْمُنْفِقِينَ وَالْمُسْتَغْفِرِينَ بِالأَسْحَارِ))</w:t>
      </w:r>
      <w:r w:rsidR="00CC2528" w:rsidRPr="00CC2528">
        <w:rPr>
          <w:rFonts w:ascii="Traditional Arabic" w:hAnsi="Traditional Arabic" w:cs="Traditional Arabic" w:hint="cs"/>
          <w:sz w:val="36"/>
          <w:szCs w:val="36"/>
          <w:rtl/>
        </w:rPr>
        <w:t xml:space="preserve"> </w:t>
      </w:r>
      <w:r w:rsidR="00CC2528">
        <w:rPr>
          <w:rFonts w:ascii="Traditional Arabic" w:hAnsi="Traditional Arabic" w:cs="Traditional Arabic" w:hint="cs"/>
          <w:sz w:val="36"/>
          <w:szCs w:val="36"/>
          <w:rtl/>
        </w:rPr>
        <w:t>.</w:t>
      </w:r>
      <w:r w:rsidR="00CC2528" w:rsidRPr="00C917F7">
        <w:rPr>
          <w:rFonts w:ascii="Traditional Arabic" w:hAnsi="Traditional Arabic" w:cs="Traditional Arabic"/>
          <w:sz w:val="36"/>
          <w:szCs w:val="36"/>
          <w:rtl/>
        </w:rPr>
        <w:t>(</w:t>
      </w:r>
      <w:r w:rsidR="00CC2528" w:rsidRPr="00C917F7">
        <w:rPr>
          <w:rStyle w:val="a4"/>
          <w:rFonts w:ascii="Traditional Arabic" w:hAnsi="Traditional Arabic" w:cs="Traditional Arabic"/>
          <w:sz w:val="36"/>
          <w:szCs w:val="36"/>
          <w:rtl/>
        </w:rPr>
        <w:footnoteReference w:id="1170"/>
      </w:r>
      <w:r w:rsidR="00CC2528" w:rsidRPr="00C917F7">
        <w:rPr>
          <w:rFonts w:ascii="Traditional Arabic" w:hAnsi="Traditional Arabic" w:cs="Traditional Arabic"/>
          <w:sz w:val="36"/>
          <w:szCs w:val="36"/>
          <w:rtl/>
        </w:rPr>
        <w:t>)</w:t>
      </w:r>
      <w:r w:rsidR="00CC2528" w:rsidRPr="00C917F7">
        <w:rPr>
          <w:rFonts w:ascii="Traditional Arabic" w:hAnsi="Traditional Arabic" w:cs="Traditional Arabic"/>
          <w:color w:val="000000"/>
          <w:sz w:val="36"/>
          <w:szCs w:val="36"/>
          <w:rtl/>
        </w:rPr>
        <w:t xml:space="preserve"> </w:t>
      </w:r>
      <w:r w:rsidRPr="00C917F7">
        <w:rPr>
          <w:rFonts w:ascii="Traditional Arabic" w:hAnsi="Traditional Arabic" w:cs="Traditional Arabic"/>
          <w:sz w:val="36"/>
          <w:szCs w:val="36"/>
        </w:rPr>
        <w:br/>
      </w:r>
      <w:r w:rsidRPr="00C917F7">
        <w:rPr>
          <w:rFonts w:ascii="Traditional Arabic" w:hAnsi="Traditional Arabic" w:cs="Traditional Arabic"/>
          <w:sz w:val="36"/>
          <w:szCs w:val="36"/>
          <w:rtl/>
        </w:rPr>
        <w:t>((أَقِمِ الصَّلاةَ لِدُلُوكِ الشَّمْسِ إِلَى غَسَقِ</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اللَّيْلِ وَقُرْآنَ الْفَجْرِ إِنَّ قُرْآنَ الْفَجْرِ كَانَ مَشْهُوداً , وَمِنَ</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اللَّيْلِ فَتَهَجَّدْ بِهِ نَافِلَةً لَكَ عَسَى أَنْ يَبْعَثَكَ رَبُّكَ مَقَاماً</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مَحْمُوداً))</w:t>
      </w:r>
      <w:r w:rsidR="00CC2528" w:rsidRPr="00CC2528">
        <w:rPr>
          <w:rFonts w:ascii="Traditional Arabic" w:hAnsi="Traditional Arabic" w:cs="Traditional Arabic" w:hint="cs"/>
          <w:sz w:val="36"/>
          <w:szCs w:val="36"/>
          <w:rtl/>
        </w:rPr>
        <w:t xml:space="preserve"> </w:t>
      </w:r>
      <w:r w:rsidR="00CC2528">
        <w:rPr>
          <w:rFonts w:ascii="Traditional Arabic" w:hAnsi="Traditional Arabic" w:cs="Traditional Arabic" w:hint="cs"/>
          <w:sz w:val="36"/>
          <w:szCs w:val="36"/>
          <w:rtl/>
        </w:rPr>
        <w:t>.</w:t>
      </w:r>
      <w:r w:rsidR="00CC2528" w:rsidRPr="00C917F7">
        <w:rPr>
          <w:rFonts w:ascii="Traditional Arabic" w:hAnsi="Traditional Arabic" w:cs="Traditional Arabic"/>
          <w:sz w:val="36"/>
          <w:szCs w:val="36"/>
          <w:rtl/>
        </w:rPr>
        <w:t>(</w:t>
      </w:r>
      <w:r w:rsidR="00CC2528" w:rsidRPr="00C917F7">
        <w:rPr>
          <w:rStyle w:val="a4"/>
          <w:rFonts w:ascii="Traditional Arabic" w:hAnsi="Traditional Arabic" w:cs="Traditional Arabic"/>
          <w:sz w:val="36"/>
          <w:szCs w:val="36"/>
          <w:rtl/>
        </w:rPr>
        <w:footnoteReference w:id="1171"/>
      </w:r>
      <w:r w:rsidR="00CC2528" w:rsidRPr="00C917F7">
        <w:rPr>
          <w:rFonts w:ascii="Traditional Arabic" w:hAnsi="Traditional Arabic" w:cs="Traditional Arabic"/>
          <w:sz w:val="36"/>
          <w:szCs w:val="36"/>
          <w:rtl/>
        </w:rPr>
        <w:t>)</w:t>
      </w:r>
      <w:r w:rsidRPr="00C917F7">
        <w:rPr>
          <w:rFonts w:ascii="Traditional Arabic" w:hAnsi="Traditional Arabic" w:cs="Traditional Arabic"/>
          <w:sz w:val="36"/>
          <w:szCs w:val="36"/>
        </w:rPr>
        <w:br/>
      </w:r>
      <w:r w:rsidRPr="00C917F7">
        <w:rPr>
          <w:rFonts w:ascii="Traditional Arabic" w:hAnsi="Traditional Arabic" w:cs="Traditional Arabic"/>
          <w:sz w:val="36"/>
          <w:szCs w:val="36"/>
          <w:rtl/>
        </w:rPr>
        <w:t>((وَعِبَادُ الرَّحْمَنِ الَّذِينَ يَمْشُونَ</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 xml:space="preserve">عَلَى الأَرْضِ هَوْناً وَإِذَا خَاطَبَهُمُ الْجَاهِلُونَ </w:t>
      </w:r>
      <w:r w:rsidRPr="00C917F7">
        <w:rPr>
          <w:rFonts w:ascii="Traditional Arabic" w:hAnsi="Traditional Arabic" w:cs="Traditional Arabic"/>
          <w:sz w:val="36"/>
          <w:szCs w:val="36"/>
          <w:rtl/>
        </w:rPr>
        <w:lastRenderedPageBreak/>
        <w:t>قَالُوا سَلاماً</w:t>
      </w:r>
      <w:r w:rsidRPr="00C917F7">
        <w:rPr>
          <w:rFonts w:ascii="Traditional Arabic" w:hAnsi="Traditional Arabic" w:cs="Traditional Arabic"/>
          <w:sz w:val="36"/>
          <w:szCs w:val="36"/>
        </w:rPr>
        <w:t xml:space="preserve"> , </w:t>
      </w:r>
      <w:r w:rsidRPr="00C917F7">
        <w:rPr>
          <w:rFonts w:ascii="Traditional Arabic" w:hAnsi="Traditional Arabic" w:cs="Traditional Arabic"/>
          <w:sz w:val="36"/>
          <w:szCs w:val="36"/>
          <w:rtl/>
        </w:rPr>
        <w:t>وَالَّذِينَ يَبِيتُونَ لِرَبِّهِمْ سُجَّداً وَقِيَاماً))</w:t>
      </w:r>
      <w:r w:rsidR="00CC2528">
        <w:rPr>
          <w:rFonts w:ascii="Traditional Arabic" w:hAnsi="Traditional Arabic" w:cs="Traditional Arabic" w:hint="cs"/>
          <w:sz w:val="36"/>
          <w:szCs w:val="36"/>
          <w:rtl/>
        </w:rPr>
        <w:t>.</w:t>
      </w:r>
      <w:r w:rsidR="00CC2528" w:rsidRPr="00C917F7">
        <w:rPr>
          <w:rFonts w:ascii="Traditional Arabic" w:hAnsi="Traditional Arabic" w:cs="Traditional Arabic"/>
          <w:sz w:val="36"/>
          <w:szCs w:val="36"/>
          <w:rtl/>
        </w:rPr>
        <w:t>(</w:t>
      </w:r>
      <w:r w:rsidR="00CC2528" w:rsidRPr="00C917F7">
        <w:rPr>
          <w:rStyle w:val="a4"/>
          <w:rFonts w:ascii="Traditional Arabic" w:hAnsi="Traditional Arabic" w:cs="Traditional Arabic"/>
          <w:sz w:val="36"/>
          <w:szCs w:val="36"/>
          <w:rtl/>
        </w:rPr>
        <w:footnoteReference w:id="1172"/>
      </w:r>
      <w:r w:rsidR="00CC2528" w:rsidRPr="00C917F7">
        <w:rPr>
          <w:rFonts w:ascii="Traditional Arabic" w:hAnsi="Traditional Arabic" w:cs="Traditional Arabic"/>
          <w:sz w:val="36"/>
          <w:szCs w:val="36"/>
          <w:rtl/>
        </w:rPr>
        <w:t>)</w:t>
      </w:r>
      <w:r w:rsidR="00CC2528" w:rsidRPr="00C917F7">
        <w:rPr>
          <w:rFonts w:ascii="Traditional Arabic" w:hAnsi="Traditional Arabic" w:cs="Traditional Arabic"/>
          <w:color w:val="000000"/>
          <w:sz w:val="36"/>
          <w:szCs w:val="36"/>
          <w:rtl/>
        </w:rPr>
        <w:t xml:space="preserve"> </w:t>
      </w:r>
      <w:r w:rsidRPr="00C917F7">
        <w:rPr>
          <w:rFonts w:ascii="Traditional Arabic" w:hAnsi="Traditional Arabic" w:cs="Traditional Arabic"/>
          <w:sz w:val="36"/>
          <w:szCs w:val="36"/>
          <w:rtl/>
        </w:rPr>
        <w:t xml:space="preserve"> </w:t>
      </w:r>
      <w:r w:rsidRPr="00C917F7">
        <w:rPr>
          <w:rFonts w:ascii="Traditional Arabic" w:hAnsi="Traditional Arabic" w:cs="Traditional Arabic"/>
          <w:sz w:val="36"/>
          <w:szCs w:val="36"/>
        </w:rPr>
        <w:br/>
      </w:r>
      <w:r w:rsidRPr="00C917F7">
        <w:rPr>
          <w:rFonts w:ascii="Traditional Arabic" w:hAnsi="Traditional Arabic" w:cs="Traditional Arabic"/>
          <w:sz w:val="36"/>
          <w:szCs w:val="36"/>
          <w:rtl/>
        </w:rPr>
        <w:t>((إِنَّمَا يُؤْمِنُ بِآياتِنَا الَّذِينَ إِذَا ذُكِّرُوا بِهَا خَرُّوا</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سُجَّداً وَسَبَّحُوا بِحَمْدِ رَبِّهِمْ وَهُمْ لا يَسْتَكْبِرُونَ, تَتَجَافَى</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جُنُوبُهُمْ عَنِ الْمَضَاجِعِ يَدْعُونَ رَبَّهُمْ خَوْفاً وَطَمَعاً وَمِمَّا</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رَزَقْنَاهُمْ يُنْفِقُونَ , فَلا تَعْلَمُ نَفْسٌ مَا أُخْفِيَ لَهُمْ مِنْ</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قُرَّةِ أَعْيُنٍ جَزَاءً بِمَا كَانُوا يَعْمَلُونَ)</w:t>
      </w:r>
      <w:r w:rsidR="00CC2528" w:rsidRPr="00CC2528">
        <w:rPr>
          <w:rFonts w:ascii="Traditional Arabic" w:hAnsi="Traditional Arabic" w:cs="Traditional Arabic" w:hint="cs"/>
          <w:sz w:val="36"/>
          <w:szCs w:val="36"/>
          <w:rtl/>
        </w:rPr>
        <w:t xml:space="preserve"> </w:t>
      </w:r>
      <w:r w:rsidR="00CC2528">
        <w:rPr>
          <w:rFonts w:ascii="Traditional Arabic" w:hAnsi="Traditional Arabic" w:cs="Traditional Arabic" w:hint="cs"/>
          <w:sz w:val="36"/>
          <w:szCs w:val="36"/>
          <w:rtl/>
        </w:rPr>
        <w:t>.</w:t>
      </w:r>
      <w:r w:rsidR="00CC2528" w:rsidRPr="00C917F7">
        <w:rPr>
          <w:rFonts w:ascii="Traditional Arabic" w:hAnsi="Traditional Arabic" w:cs="Traditional Arabic"/>
          <w:sz w:val="36"/>
          <w:szCs w:val="36"/>
          <w:rtl/>
        </w:rPr>
        <w:t>(</w:t>
      </w:r>
      <w:r w:rsidR="00CC2528" w:rsidRPr="00C917F7">
        <w:rPr>
          <w:rStyle w:val="a4"/>
          <w:rFonts w:ascii="Traditional Arabic" w:hAnsi="Traditional Arabic" w:cs="Traditional Arabic"/>
          <w:sz w:val="36"/>
          <w:szCs w:val="36"/>
          <w:rtl/>
        </w:rPr>
        <w:footnoteReference w:id="1173"/>
      </w:r>
      <w:r w:rsidR="00CC2528" w:rsidRPr="00C917F7">
        <w:rPr>
          <w:rFonts w:ascii="Traditional Arabic" w:hAnsi="Traditional Arabic" w:cs="Traditional Arabic"/>
          <w:sz w:val="36"/>
          <w:szCs w:val="36"/>
          <w:rtl/>
        </w:rPr>
        <w:t>)</w:t>
      </w:r>
      <w:r w:rsidR="00CC2528" w:rsidRPr="00C917F7">
        <w:rPr>
          <w:rFonts w:ascii="Traditional Arabic" w:hAnsi="Traditional Arabic" w:cs="Traditional Arabic"/>
          <w:color w:val="000000"/>
          <w:sz w:val="36"/>
          <w:szCs w:val="36"/>
          <w:rtl/>
        </w:rPr>
        <w:t xml:space="preserve"> </w:t>
      </w:r>
      <w:r w:rsidRPr="00C917F7">
        <w:rPr>
          <w:rFonts w:ascii="Traditional Arabic" w:hAnsi="Traditional Arabic" w:cs="Traditional Arabic"/>
          <w:sz w:val="36"/>
          <w:szCs w:val="36"/>
          <w:rtl/>
        </w:rPr>
        <w:t xml:space="preserve"> </w:t>
      </w:r>
    </w:p>
    <w:p w:rsidR="00686EDA" w:rsidRDefault="00CC2528" w:rsidP="00686EDA">
      <w:pPr>
        <w:bidi/>
        <w:rPr>
          <w:rFonts w:ascii="Traditional Arabic" w:hAnsi="Traditional Arabic" w:cs="Traditional Arabic"/>
          <w:color w:val="000000"/>
          <w:sz w:val="36"/>
          <w:szCs w:val="36"/>
          <w:rtl/>
        </w:rPr>
      </w:pPr>
      <w:r w:rsidRPr="00C917F7">
        <w:rPr>
          <w:rFonts w:ascii="Traditional Arabic" w:hAnsi="Traditional Arabic" w:cs="Traditional Arabic"/>
          <w:sz w:val="36"/>
          <w:szCs w:val="36"/>
          <w:rtl/>
        </w:rPr>
        <w:t xml:space="preserve"> </w:t>
      </w:r>
      <w:r w:rsidR="00E42DA7" w:rsidRPr="00C917F7">
        <w:rPr>
          <w:rFonts w:ascii="Traditional Arabic" w:hAnsi="Traditional Arabic" w:cs="Traditional Arabic"/>
          <w:sz w:val="36"/>
          <w:szCs w:val="36"/>
          <w:rtl/>
        </w:rPr>
        <w:t>أَمَّنْ</w:t>
      </w:r>
      <w:r w:rsidR="00E42DA7" w:rsidRPr="00C917F7">
        <w:rPr>
          <w:rFonts w:ascii="Traditional Arabic" w:hAnsi="Traditional Arabic" w:cs="Traditional Arabic"/>
          <w:sz w:val="36"/>
          <w:szCs w:val="36"/>
        </w:rPr>
        <w:t xml:space="preserve"> </w:t>
      </w:r>
      <w:r w:rsidR="00E42DA7" w:rsidRPr="00C917F7">
        <w:rPr>
          <w:rFonts w:ascii="Traditional Arabic" w:hAnsi="Traditional Arabic" w:cs="Traditional Arabic"/>
          <w:sz w:val="36"/>
          <w:szCs w:val="36"/>
          <w:rtl/>
        </w:rPr>
        <w:t>هُوَ قَانِتٌ آنَاءَ اللَّيْلِ سَاجِداً وَقَائِماً يَحْذَرُ الآخِرَةَ وَيَرْجُو</w:t>
      </w:r>
      <w:r w:rsidR="00E42DA7" w:rsidRPr="00C917F7">
        <w:rPr>
          <w:rFonts w:ascii="Traditional Arabic" w:hAnsi="Traditional Arabic" w:cs="Traditional Arabic"/>
          <w:sz w:val="36"/>
          <w:szCs w:val="36"/>
        </w:rPr>
        <w:t xml:space="preserve"> </w:t>
      </w:r>
      <w:r w:rsidR="00E42DA7" w:rsidRPr="00C917F7">
        <w:rPr>
          <w:rFonts w:ascii="Traditional Arabic" w:hAnsi="Traditional Arabic" w:cs="Traditional Arabic"/>
          <w:sz w:val="36"/>
          <w:szCs w:val="36"/>
          <w:rtl/>
        </w:rPr>
        <w:t>رَحْمَةَ رَبِّهِ قُلْ هَلْ يَسْتَوِي الَّذِينَ يَعْلَمُونَ وَالَّذِينَ لا</w:t>
      </w:r>
      <w:r w:rsidR="00E42DA7" w:rsidRPr="00C917F7">
        <w:rPr>
          <w:rFonts w:ascii="Traditional Arabic" w:hAnsi="Traditional Arabic" w:cs="Traditional Arabic"/>
          <w:sz w:val="36"/>
          <w:szCs w:val="36"/>
        </w:rPr>
        <w:t xml:space="preserve"> </w:t>
      </w:r>
      <w:r w:rsidR="00E42DA7" w:rsidRPr="00C917F7">
        <w:rPr>
          <w:rFonts w:ascii="Traditional Arabic" w:hAnsi="Traditional Arabic" w:cs="Traditional Arabic"/>
          <w:sz w:val="36"/>
          <w:szCs w:val="36"/>
          <w:rtl/>
        </w:rPr>
        <w:t>يَعْلَمُونَ إِنَّمَا يَتَذَكَّرُ أُولُو الأَلْبَابِ)</w:t>
      </w:r>
      <w:r w:rsidRPr="00CC2528">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w:t>
      </w:r>
      <w:r w:rsidRPr="00C917F7">
        <w:rPr>
          <w:rFonts w:ascii="Traditional Arabic" w:hAnsi="Traditional Arabic" w:cs="Traditional Arabic"/>
          <w:sz w:val="36"/>
          <w:szCs w:val="36"/>
          <w:rtl/>
        </w:rPr>
        <w:t>(</w:t>
      </w:r>
      <w:r w:rsidRPr="00C917F7">
        <w:rPr>
          <w:rStyle w:val="a4"/>
          <w:rFonts w:ascii="Traditional Arabic" w:hAnsi="Traditional Arabic" w:cs="Traditional Arabic"/>
          <w:sz w:val="36"/>
          <w:szCs w:val="36"/>
          <w:rtl/>
        </w:rPr>
        <w:footnoteReference w:id="1174"/>
      </w:r>
      <w:r w:rsidRPr="00C917F7">
        <w:rPr>
          <w:rFonts w:ascii="Traditional Arabic" w:hAnsi="Traditional Arabic" w:cs="Traditional Arabic"/>
          <w:sz w:val="36"/>
          <w:szCs w:val="36"/>
          <w:rtl/>
        </w:rPr>
        <w:t>)</w:t>
      </w:r>
      <w:r w:rsidRPr="00C917F7">
        <w:rPr>
          <w:rFonts w:ascii="Traditional Arabic" w:hAnsi="Traditional Arabic" w:cs="Traditional Arabic"/>
          <w:color w:val="000000"/>
          <w:sz w:val="36"/>
          <w:szCs w:val="36"/>
          <w:rtl/>
        </w:rPr>
        <w:t xml:space="preserve"> </w:t>
      </w:r>
      <w:r w:rsidR="00E42DA7" w:rsidRPr="00C917F7">
        <w:rPr>
          <w:rFonts w:ascii="Traditional Arabic" w:hAnsi="Traditional Arabic" w:cs="Traditional Arabic"/>
          <w:sz w:val="36"/>
          <w:szCs w:val="36"/>
          <w:rtl/>
        </w:rPr>
        <w:t xml:space="preserve"> </w:t>
      </w:r>
      <w:r w:rsidR="00E42DA7" w:rsidRPr="00C917F7">
        <w:rPr>
          <w:rFonts w:ascii="Traditional Arabic" w:hAnsi="Traditional Arabic" w:cs="Traditional Arabic"/>
          <w:sz w:val="36"/>
          <w:szCs w:val="36"/>
        </w:rPr>
        <w:br/>
      </w:r>
      <w:r>
        <w:rPr>
          <w:rFonts w:ascii="Traditional Arabic" w:hAnsi="Traditional Arabic" w:cs="Traditional Arabic" w:hint="cs"/>
          <w:sz w:val="36"/>
          <w:szCs w:val="36"/>
          <w:rtl/>
        </w:rPr>
        <w:t>((</w:t>
      </w:r>
      <w:r w:rsidR="00E42DA7" w:rsidRPr="00C917F7">
        <w:rPr>
          <w:rFonts w:ascii="Traditional Arabic" w:hAnsi="Traditional Arabic" w:cs="Traditional Arabic"/>
          <w:sz w:val="36"/>
          <w:szCs w:val="36"/>
          <w:rtl/>
        </w:rPr>
        <w:t>إِنَّ</w:t>
      </w:r>
      <w:r w:rsidR="00E42DA7" w:rsidRPr="00C917F7">
        <w:rPr>
          <w:rFonts w:ascii="Traditional Arabic" w:hAnsi="Traditional Arabic" w:cs="Traditional Arabic"/>
          <w:sz w:val="36"/>
          <w:szCs w:val="36"/>
        </w:rPr>
        <w:t xml:space="preserve"> </w:t>
      </w:r>
      <w:r w:rsidR="00E42DA7" w:rsidRPr="00C917F7">
        <w:rPr>
          <w:rFonts w:ascii="Traditional Arabic" w:hAnsi="Traditional Arabic" w:cs="Traditional Arabic"/>
          <w:sz w:val="36"/>
          <w:szCs w:val="36"/>
          <w:rtl/>
        </w:rPr>
        <w:t>الْمُتَّقِينَ فِي جَنَّاتٍ وَعُيُونٍ , آخِذِينَ مَا آتَاهُمْ رَبُّهُمْ إِنَّهُمْ</w:t>
      </w:r>
      <w:r w:rsidR="00E42DA7" w:rsidRPr="00C917F7">
        <w:rPr>
          <w:rFonts w:ascii="Traditional Arabic" w:hAnsi="Traditional Arabic" w:cs="Traditional Arabic"/>
          <w:sz w:val="36"/>
          <w:szCs w:val="36"/>
        </w:rPr>
        <w:t xml:space="preserve"> </w:t>
      </w:r>
      <w:r w:rsidR="00E42DA7" w:rsidRPr="00C917F7">
        <w:rPr>
          <w:rFonts w:ascii="Traditional Arabic" w:hAnsi="Traditional Arabic" w:cs="Traditional Arabic"/>
          <w:sz w:val="36"/>
          <w:szCs w:val="36"/>
          <w:rtl/>
        </w:rPr>
        <w:t>كَانُوا قَبْلَ ذَلِكَ مُحْسِنِينَ , كَانُوا قَلِيلاً مِنَ اللَّيْلِ مَا</w:t>
      </w:r>
      <w:r w:rsidR="00E42DA7" w:rsidRPr="00C917F7">
        <w:rPr>
          <w:rFonts w:ascii="Traditional Arabic" w:hAnsi="Traditional Arabic" w:cs="Traditional Arabic"/>
          <w:sz w:val="36"/>
          <w:szCs w:val="36"/>
        </w:rPr>
        <w:t xml:space="preserve"> </w:t>
      </w:r>
      <w:r w:rsidR="00E42DA7" w:rsidRPr="00C917F7">
        <w:rPr>
          <w:rFonts w:ascii="Traditional Arabic" w:hAnsi="Traditional Arabic" w:cs="Traditional Arabic"/>
          <w:sz w:val="36"/>
          <w:szCs w:val="36"/>
          <w:rtl/>
        </w:rPr>
        <w:t>يَهْجَعُونَ , وَبِالأَسْحَارِ هُمْ يَسْتَغْفِرُونَ)</w:t>
      </w:r>
      <w:r>
        <w:rPr>
          <w:rFonts w:ascii="Traditional Arabic" w:hAnsi="Traditional Arabic" w:cs="Traditional Arabic" w:hint="cs"/>
          <w:sz w:val="36"/>
          <w:szCs w:val="36"/>
          <w:rtl/>
        </w:rPr>
        <w:t>).</w:t>
      </w:r>
      <w:r w:rsidRPr="00C917F7">
        <w:rPr>
          <w:rFonts w:ascii="Traditional Arabic" w:hAnsi="Traditional Arabic" w:cs="Traditional Arabic"/>
          <w:sz w:val="36"/>
          <w:szCs w:val="36"/>
          <w:rtl/>
        </w:rPr>
        <w:t>(</w:t>
      </w:r>
      <w:r w:rsidRPr="00C917F7">
        <w:rPr>
          <w:rStyle w:val="a4"/>
          <w:rFonts w:ascii="Traditional Arabic" w:hAnsi="Traditional Arabic" w:cs="Traditional Arabic"/>
          <w:sz w:val="36"/>
          <w:szCs w:val="36"/>
          <w:rtl/>
        </w:rPr>
        <w:footnoteReference w:id="1175"/>
      </w:r>
      <w:r w:rsidRPr="00C917F7">
        <w:rPr>
          <w:rFonts w:ascii="Traditional Arabic" w:hAnsi="Traditional Arabic" w:cs="Traditional Arabic"/>
          <w:sz w:val="36"/>
          <w:szCs w:val="36"/>
          <w:rtl/>
        </w:rPr>
        <w:t>)</w:t>
      </w:r>
      <w:r w:rsidRPr="00C917F7">
        <w:rPr>
          <w:rFonts w:ascii="Traditional Arabic" w:hAnsi="Traditional Arabic" w:cs="Traditional Arabic"/>
          <w:color w:val="000000"/>
          <w:sz w:val="36"/>
          <w:szCs w:val="36"/>
          <w:rtl/>
        </w:rPr>
        <w:t xml:space="preserve"> </w:t>
      </w:r>
      <w:r w:rsidR="00E42DA7" w:rsidRPr="00C917F7">
        <w:rPr>
          <w:rFonts w:ascii="Traditional Arabic" w:hAnsi="Traditional Arabic" w:cs="Traditional Arabic"/>
          <w:sz w:val="36"/>
          <w:szCs w:val="36"/>
          <w:rtl/>
        </w:rPr>
        <w:t xml:space="preserve"> </w:t>
      </w:r>
      <w:r w:rsidR="00E42DA7" w:rsidRPr="00C917F7">
        <w:rPr>
          <w:rFonts w:ascii="Traditional Arabic" w:hAnsi="Traditional Arabic" w:cs="Traditional Arabic"/>
          <w:sz w:val="36"/>
          <w:szCs w:val="36"/>
        </w:rPr>
        <w:br/>
      </w:r>
      <w:r>
        <w:rPr>
          <w:rFonts w:ascii="Traditional Arabic" w:hAnsi="Traditional Arabic" w:cs="Traditional Arabic" w:hint="cs"/>
          <w:sz w:val="36"/>
          <w:szCs w:val="36"/>
          <w:rtl/>
        </w:rPr>
        <w:t>((</w:t>
      </w:r>
      <w:r w:rsidR="00E42DA7" w:rsidRPr="00C917F7">
        <w:rPr>
          <w:rFonts w:ascii="Traditional Arabic" w:hAnsi="Traditional Arabic" w:cs="Traditional Arabic"/>
          <w:sz w:val="36"/>
          <w:szCs w:val="36"/>
          <w:rtl/>
        </w:rPr>
        <w:t>وَاصْبِرْ لِحُكْمِ رَبِّكَ فَإِنَّكَ بِأَعْيُنِنَا وَسَبِّحْ بِحَمْدِ</w:t>
      </w:r>
      <w:r w:rsidR="00E42DA7" w:rsidRPr="00C917F7">
        <w:rPr>
          <w:rFonts w:ascii="Traditional Arabic" w:hAnsi="Traditional Arabic" w:cs="Traditional Arabic"/>
          <w:sz w:val="36"/>
          <w:szCs w:val="36"/>
        </w:rPr>
        <w:t xml:space="preserve"> </w:t>
      </w:r>
      <w:r w:rsidR="00E42DA7" w:rsidRPr="00C917F7">
        <w:rPr>
          <w:rFonts w:ascii="Traditional Arabic" w:hAnsi="Traditional Arabic" w:cs="Traditional Arabic"/>
          <w:sz w:val="36"/>
          <w:szCs w:val="36"/>
          <w:rtl/>
        </w:rPr>
        <w:t>رَبِّكَ حِينَ تَقُومُ , وَمِنَ اللَّيْلِ فَسَبِّحْهُ وَإِدْبَارَ النُّجُومِ</w:t>
      </w:r>
      <w:r>
        <w:rPr>
          <w:rFonts w:ascii="Traditional Arabic" w:hAnsi="Traditional Arabic" w:cs="Traditional Arabic" w:hint="cs"/>
          <w:sz w:val="36"/>
          <w:szCs w:val="36"/>
          <w:rtl/>
        </w:rPr>
        <w:t>)).</w:t>
      </w:r>
      <w:r w:rsidRPr="00C917F7">
        <w:rPr>
          <w:rFonts w:ascii="Traditional Arabic" w:hAnsi="Traditional Arabic" w:cs="Traditional Arabic"/>
          <w:sz w:val="36"/>
          <w:szCs w:val="36"/>
          <w:rtl/>
        </w:rPr>
        <w:t>(</w:t>
      </w:r>
      <w:r w:rsidRPr="00C917F7">
        <w:rPr>
          <w:rStyle w:val="a4"/>
          <w:rFonts w:ascii="Traditional Arabic" w:hAnsi="Traditional Arabic" w:cs="Traditional Arabic"/>
          <w:sz w:val="36"/>
          <w:szCs w:val="36"/>
          <w:rtl/>
        </w:rPr>
        <w:footnoteReference w:id="1176"/>
      </w:r>
      <w:r w:rsidRPr="00C917F7">
        <w:rPr>
          <w:rFonts w:ascii="Traditional Arabic" w:hAnsi="Traditional Arabic" w:cs="Traditional Arabic"/>
          <w:sz w:val="36"/>
          <w:szCs w:val="36"/>
          <w:rtl/>
        </w:rPr>
        <w:t>)</w:t>
      </w:r>
      <w:r w:rsidRPr="00C917F7">
        <w:rPr>
          <w:rFonts w:ascii="Traditional Arabic" w:hAnsi="Traditional Arabic" w:cs="Traditional Arabic"/>
          <w:color w:val="000000"/>
          <w:sz w:val="36"/>
          <w:szCs w:val="36"/>
          <w:rtl/>
        </w:rPr>
        <w:t xml:space="preserve"> </w:t>
      </w:r>
      <w:r w:rsidR="00E42DA7" w:rsidRPr="00C917F7">
        <w:rPr>
          <w:rFonts w:ascii="Traditional Arabic" w:hAnsi="Traditional Arabic" w:cs="Traditional Arabic"/>
          <w:sz w:val="36"/>
          <w:szCs w:val="36"/>
        </w:rPr>
        <w:br/>
      </w:r>
      <w:r>
        <w:rPr>
          <w:rFonts w:ascii="Traditional Arabic" w:hAnsi="Traditional Arabic" w:cs="Traditional Arabic" w:hint="cs"/>
          <w:sz w:val="36"/>
          <w:szCs w:val="36"/>
          <w:rtl/>
        </w:rPr>
        <w:t>((</w:t>
      </w:r>
      <w:r w:rsidR="00E42DA7" w:rsidRPr="00C917F7">
        <w:rPr>
          <w:rFonts w:ascii="Traditional Arabic" w:hAnsi="Traditional Arabic" w:cs="Traditional Arabic"/>
          <w:sz w:val="36"/>
          <w:szCs w:val="36"/>
          <w:rtl/>
        </w:rPr>
        <w:t>يَا أَيُّهَا الْمُزَّمِّلُ , قُمِ اللَّيْلَ إِلا قَلِيلاً</w:t>
      </w:r>
      <w:r w:rsidR="00E42DA7" w:rsidRPr="00C917F7">
        <w:rPr>
          <w:rFonts w:ascii="Traditional Arabic" w:hAnsi="Traditional Arabic" w:cs="Traditional Arabic"/>
          <w:sz w:val="36"/>
          <w:szCs w:val="36"/>
        </w:rPr>
        <w:t xml:space="preserve"> , </w:t>
      </w:r>
      <w:r w:rsidR="00E42DA7" w:rsidRPr="00C917F7">
        <w:rPr>
          <w:rFonts w:ascii="Traditional Arabic" w:hAnsi="Traditional Arabic" w:cs="Traditional Arabic"/>
          <w:sz w:val="36"/>
          <w:szCs w:val="36"/>
          <w:rtl/>
        </w:rPr>
        <w:t>نِصْفَهُ أَوِ انْقُصْ مِنْهُ قَلِيلاً , أَوْ زِدْ عَلَيْهِ وَرَتِّلِ الْقُرْآنَ</w:t>
      </w:r>
      <w:r w:rsidR="00E42DA7" w:rsidRPr="00C917F7">
        <w:rPr>
          <w:rFonts w:ascii="Traditional Arabic" w:hAnsi="Traditional Arabic" w:cs="Traditional Arabic"/>
          <w:sz w:val="36"/>
          <w:szCs w:val="36"/>
        </w:rPr>
        <w:t xml:space="preserve"> </w:t>
      </w:r>
      <w:r w:rsidR="00E42DA7" w:rsidRPr="00C917F7">
        <w:rPr>
          <w:rFonts w:ascii="Traditional Arabic" w:hAnsi="Traditional Arabic" w:cs="Traditional Arabic"/>
          <w:sz w:val="36"/>
          <w:szCs w:val="36"/>
          <w:rtl/>
        </w:rPr>
        <w:t>تَرْتِيلاً , أَوْ زِدْ عَلَيْهِ وَرَتِّلِ الْقُرْآنَ تَرْتِيلاً , إِنَّا</w:t>
      </w:r>
      <w:r w:rsidR="00E42DA7" w:rsidRPr="00C917F7">
        <w:rPr>
          <w:rFonts w:ascii="Traditional Arabic" w:hAnsi="Traditional Arabic" w:cs="Traditional Arabic"/>
          <w:sz w:val="36"/>
          <w:szCs w:val="36"/>
        </w:rPr>
        <w:t xml:space="preserve"> </w:t>
      </w:r>
      <w:r w:rsidR="00E42DA7" w:rsidRPr="00C917F7">
        <w:rPr>
          <w:rFonts w:ascii="Traditional Arabic" w:hAnsi="Traditional Arabic" w:cs="Traditional Arabic"/>
          <w:sz w:val="36"/>
          <w:szCs w:val="36"/>
          <w:rtl/>
        </w:rPr>
        <w:t>سَنُلْقِي عَلَيْكَ قَوْلاً ثَقِيلاً , إِنَّ نَاشِئَةَ اللَّيْلِ هِيَ أَشَدُّ</w:t>
      </w:r>
      <w:r w:rsidR="00E42DA7" w:rsidRPr="00C917F7">
        <w:rPr>
          <w:rFonts w:ascii="Traditional Arabic" w:hAnsi="Traditional Arabic" w:cs="Traditional Arabic"/>
          <w:sz w:val="36"/>
          <w:szCs w:val="36"/>
        </w:rPr>
        <w:t xml:space="preserve"> </w:t>
      </w:r>
      <w:r w:rsidR="00E42DA7" w:rsidRPr="00C917F7">
        <w:rPr>
          <w:rFonts w:ascii="Traditional Arabic" w:hAnsi="Traditional Arabic" w:cs="Traditional Arabic"/>
          <w:sz w:val="36"/>
          <w:szCs w:val="36"/>
          <w:rtl/>
        </w:rPr>
        <w:t>وَطْئاً وَأَقْوَمُ قِيلاً)</w:t>
      </w:r>
      <w:r w:rsidRPr="00CC2528">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w:t>
      </w:r>
      <w:r w:rsidRPr="00C917F7">
        <w:rPr>
          <w:rFonts w:ascii="Traditional Arabic" w:hAnsi="Traditional Arabic" w:cs="Traditional Arabic"/>
          <w:sz w:val="36"/>
          <w:szCs w:val="36"/>
          <w:rtl/>
        </w:rPr>
        <w:t>(</w:t>
      </w:r>
      <w:r w:rsidRPr="00C917F7">
        <w:rPr>
          <w:rStyle w:val="a4"/>
          <w:rFonts w:ascii="Traditional Arabic" w:hAnsi="Traditional Arabic" w:cs="Traditional Arabic"/>
          <w:sz w:val="36"/>
          <w:szCs w:val="36"/>
          <w:rtl/>
        </w:rPr>
        <w:footnoteReference w:id="1177"/>
      </w:r>
      <w:r w:rsidRPr="00C917F7">
        <w:rPr>
          <w:rFonts w:ascii="Traditional Arabic" w:hAnsi="Traditional Arabic" w:cs="Traditional Arabic"/>
          <w:sz w:val="36"/>
          <w:szCs w:val="36"/>
          <w:rtl/>
        </w:rPr>
        <w:t>)</w:t>
      </w:r>
      <w:r w:rsidRPr="00C917F7">
        <w:rPr>
          <w:rFonts w:ascii="Traditional Arabic" w:hAnsi="Traditional Arabic" w:cs="Traditional Arabic"/>
          <w:sz w:val="36"/>
          <w:szCs w:val="36"/>
        </w:rPr>
        <w:t xml:space="preserve"> </w:t>
      </w:r>
      <w:r w:rsidR="00E42DA7" w:rsidRPr="00C917F7">
        <w:rPr>
          <w:rFonts w:ascii="Traditional Arabic" w:hAnsi="Traditional Arabic" w:cs="Traditional Arabic"/>
          <w:sz w:val="36"/>
          <w:szCs w:val="36"/>
        </w:rPr>
        <w:br/>
      </w:r>
      <w:r w:rsidR="00E42DA7" w:rsidRPr="00C917F7">
        <w:rPr>
          <w:rFonts w:ascii="Traditional Arabic" w:hAnsi="Traditional Arabic" w:cs="Traditional Arabic"/>
          <w:sz w:val="36"/>
          <w:szCs w:val="36"/>
          <w:rtl/>
        </w:rPr>
        <w:lastRenderedPageBreak/>
        <w:t>إِنَّ رَبَّكَ يَعْلَمُ أَنَّكَ</w:t>
      </w:r>
      <w:r w:rsidR="00E42DA7" w:rsidRPr="00C917F7">
        <w:rPr>
          <w:rFonts w:ascii="Traditional Arabic" w:hAnsi="Traditional Arabic" w:cs="Traditional Arabic"/>
          <w:sz w:val="36"/>
          <w:szCs w:val="36"/>
        </w:rPr>
        <w:t xml:space="preserve"> </w:t>
      </w:r>
      <w:r w:rsidR="00E42DA7" w:rsidRPr="00C917F7">
        <w:rPr>
          <w:rFonts w:ascii="Traditional Arabic" w:hAnsi="Traditional Arabic" w:cs="Traditional Arabic"/>
          <w:sz w:val="36"/>
          <w:szCs w:val="36"/>
          <w:rtl/>
        </w:rPr>
        <w:t>تَقُومُ أَدْنَى مِنْ ثُلُثَيِ اللَّيْلِ وَنِصْفَهُ وَثُلُثَهُ وَطَائِفَةٌ مِنَ</w:t>
      </w:r>
      <w:r w:rsidR="00E42DA7" w:rsidRPr="00C917F7">
        <w:rPr>
          <w:rFonts w:ascii="Traditional Arabic" w:hAnsi="Traditional Arabic" w:cs="Traditional Arabic"/>
          <w:sz w:val="36"/>
          <w:szCs w:val="36"/>
        </w:rPr>
        <w:t xml:space="preserve"> </w:t>
      </w:r>
      <w:r w:rsidR="00E42DA7" w:rsidRPr="00C917F7">
        <w:rPr>
          <w:rFonts w:ascii="Traditional Arabic" w:hAnsi="Traditional Arabic" w:cs="Traditional Arabic"/>
          <w:sz w:val="36"/>
          <w:szCs w:val="36"/>
          <w:rtl/>
        </w:rPr>
        <w:t>الَّذِينَ مَعَكَ وَاللهُ يُقَدِّرُ اللَّيْلَ وَالنَّهَارَ عَلِمَ أَنْ لَنْ</w:t>
      </w:r>
      <w:r w:rsidR="00E42DA7" w:rsidRPr="00C917F7">
        <w:rPr>
          <w:rFonts w:ascii="Traditional Arabic" w:hAnsi="Traditional Arabic" w:cs="Traditional Arabic"/>
          <w:sz w:val="36"/>
          <w:szCs w:val="36"/>
        </w:rPr>
        <w:t xml:space="preserve"> </w:t>
      </w:r>
      <w:r w:rsidR="00E42DA7" w:rsidRPr="00C917F7">
        <w:rPr>
          <w:rFonts w:ascii="Traditional Arabic" w:hAnsi="Traditional Arabic" w:cs="Traditional Arabic"/>
          <w:sz w:val="36"/>
          <w:szCs w:val="36"/>
          <w:rtl/>
        </w:rPr>
        <w:t>تُحْصُوهُ فَتَابَ عَلَيْكُمْ فَاقْرَأُوا مَا تَيَسَّرَ مِنَ الْقُرْآنِ</w:t>
      </w:r>
      <w:r>
        <w:rPr>
          <w:rFonts w:ascii="Traditional Arabic" w:hAnsi="Traditional Arabic" w:cs="Traditional Arabic" w:hint="cs"/>
          <w:sz w:val="36"/>
          <w:szCs w:val="36"/>
          <w:rtl/>
        </w:rPr>
        <w:t>)).</w:t>
      </w:r>
      <w:r w:rsidRPr="00C917F7">
        <w:rPr>
          <w:rFonts w:ascii="Traditional Arabic" w:hAnsi="Traditional Arabic" w:cs="Traditional Arabic"/>
          <w:sz w:val="36"/>
          <w:szCs w:val="36"/>
          <w:rtl/>
        </w:rPr>
        <w:t>(</w:t>
      </w:r>
      <w:r w:rsidRPr="00C917F7">
        <w:rPr>
          <w:rStyle w:val="a4"/>
          <w:rFonts w:ascii="Traditional Arabic" w:hAnsi="Traditional Arabic" w:cs="Traditional Arabic"/>
          <w:sz w:val="36"/>
          <w:szCs w:val="36"/>
          <w:rtl/>
        </w:rPr>
        <w:footnoteReference w:id="1178"/>
      </w:r>
      <w:r w:rsidRPr="00C917F7">
        <w:rPr>
          <w:rFonts w:ascii="Traditional Arabic" w:hAnsi="Traditional Arabic" w:cs="Traditional Arabic"/>
          <w:sz w:val="36"/>
          <w:szCs w:val="36"/>
          <w:rtl/>
        </w:rPr>
        <w:t>)</w:t>
      </w:r>
      <w:r w:rsidRPr="00C917F7">
        <w:rPr>
          <w:rFonts w:ascii="Traditional Arabic" w:hAnsi="Traditional Arabic" w:cs="Traditional Arabic"/>
          <w:color w:val="000000"/>
          <w:sz w:val="36"/>
          <w:szCs w:val="36"/>
          <w:rtl/>
        </w:rPr>
        <w:t xml:space="preserve"> </w:t>
      </w:r>
      <w:r w:rsidR="00E42DA7" w:rsidRPr="00C917F7">
        <w:rPr>
          <w:rFonts w:ascii="Traditional Arabic" w:hAnsi="Traditional Arabic" w:cs="Traditional Arabic"/>
          <w:sz w:val="36"/>
          <w:szCs w:val="36"/>
        </w:rPr>
        <w:br/>
        <w:t>(</w:t>
      </w:r>
      <w:r w:rsidR="00E42DA7" w:rsidRPr="00C917F7">
        <w:rPr>
          <w:rFonts w:ascii="Traditional Arabic" w:hAnsi="Traditional Arabic" w:cs="Traditional Arabic"/>
          <w:sz w:val="36"/>
          <w:szCs w:val="36"/>
          <w:rtl/>
        </w:rPr>
        <w:t>إِنَّا نَحْنُ نَزَّلْنَا عَلَيْكَ الْقُرْآنَ تَنْزِيلاً</w:t>
      </w:r>
      <w:r w:rsidR="00E42DA7" w:rsidRPr="00C917F7">
        <w:rPr>
          <w:rFonts w:ascii="Traditional Arabic" w:hAnsi="Traditional Arabic" w:cs="Traditional Arabic"/>
          <w:sz w:val="36"/>
          <w:szCs w:val="36"/>
        </w:rPr>
        <w:t xml:space="preserve"> , </w:t>
      </w:r>
      <w:r w:rsidR="00E42DA7" w:rsidRPr="00C917F7">
        <w:rPr>
          <w:rFonts w:ascii="Traditional Arabic" w:hAnsi="Traditional Arabic" w:cs="Traditional Arabic"/>
          <w:sz w:val="36"/>
          <w:szCs w:val="36"/>
          <w:rtl/>
        </w:rPr>
        <w:t>فَاصْبِرْ لِحُكْمِ رَبِّكَ وَلا تُطِعْ مِنْهُمْ آثِماً أَوْ كَفُوراً , وَاذْكُرِ</w:t>
      </w:r>
      <w:r w:rsidR="00E42DA7" w:rsidRPr="00C917F7">
        <w:rPr>
          <w:rFonts w:ascii="Traditional Arabic" w:hAnsi="Traditional Arabic" w:cs="Traditional Arabic"/>
          <w:sz w:val="36"/>
          <w:szCs w:val="36"/>
        </w:rPr>
        <w:t xml:space="preserve"> </w:t>
      </w:r>
      <w:r w:rsidR="00E42DA7" w:rsidRPr="00C917F7">
        <w:rPr>
          <w:rFonts w:ascii="Traditional Arabic" w:hAnsi="Traditional Arabic" w:cs="Traditional Arabic"/>
          <w:sz w:val="36"/>
          <w:szCs w:val="36"/>
          <w:rtl/>
        </w:rPr>
        <w:t>اسْمَ رَبِّكَ بُكْرَةً وَأَصِيلاً , وَمِنَ اللَّيْلِ فَاسْجُدْ لَهُ وَسَبِّحْهُ</w:t>
      </w:r>
      <w:r w:rsidR="00E42DA7" w:rsidRPr="00C917F7">
        <w:rPr>
          <w:rFonts w:ascii="Traditional Arabic" w:hAnsi="Traditional Arabic" w:cs="Traditional Arabic"/>
          <w:sz w:val="36"/>
          <w:szCs w:val="36"/>
        </w:rPr>
        <w:t xml:space="preserve"> </w:t>
      </w:r>
      <w:r w:rsidR="00E42DA7" w:rsidRPr="00C917F7">
        <w:rPr>
          <w:rFonts w:ascii="Traditional Arabic" w:hAnsi="Traditional Arabic" w:cs="Traditional Arabic"/>
          <w:sz w:val="36"/>
          <w:szCs w:val="36"/>
          <w:rtl/>
        </w:rPr>
        <w:t>لَيْلاً طَوِيلاً)</w:t>
      </w:r>
      <w:r w:rsidR="00686EDA">
        <w:rPr>
          <w:rFonts w:ascii="Traditional Arabic" w:hAnsi="Traditional Arabic" w:cs="Traditional Arabic" w:hint="cs"/>
          <w:sz w:val="36"/>
          <w:szCs w:val="36"/>
          <w:rtl/>
        </w:rPr>
        <w:t>).</w:t>
      </w:r>
      <w:r w:rsidR="00686EDA" w:rsidRPr="00686EDA">
        <w:rPr>
          <w:rFonts w:ascii="Traditional Arabic" w:hAnsi="Traditional Arabic" w:cs="Traditional Arabic"/>
          <w:sz w:val="36"/>
          <w:szCs w:val="36"/>
          <w:rtl/>
        </w:rPr>
        <w:t xml:space="preserve"> </w:t>
      </w:r>
      <w:r w:rsidR="00686EDA" w:rsidRPr="00C917F7">
        <w:rPr>
          <w:rFonts w:ascii="Traditional Arabic" w:hAnsi="Traditional Arabic" w:cs="Traditional Arabic"/>
          <w:sz w:val="36"/>
          <w:szCs w:val="36"/>
          <w:rtl/>
        </w:rPr>
        <w:t>(</w:t>
      </w:r>
      <w:r w:rsidR="00686EDA" w:rsidRPr="00C917F7">
        <w:rPr>
          <w:rStyle w:val="a4"/>
          <w:rFonts w:ascii="Traditional Arabic" w:hAnsi="Traditional Arabic" w:cs="Traditional Arabic"/>
          <w:sz w:val="36"/>
          <w:szCs w:val="36"/>
          <w:rtl/>
        </w:rPr>
        <w:footnoteReference w:id="1179"/>
      </w:r>
      <w:r w:rsidR="00686EDA" w:rsidRPr="00C917F7">
        <w:rPr>
          <w:rFonts w:ascii="Traditional Arabic" w:hAnsi="Traditional Arabic" w:cs="Traditional Arabic"/>
          <w:sz w:val="36"/>
          <w:szCs w:val="36"/>
          <w:rtl/>
        </w:rPr>
        <w:t>)</w:t>
      </w:r>
      <w:r w:rsidR="00686EDA" w:rsidRPr="00C917F7">
        <w:rPr>
          <w:rFonts w:ascii="Traditional Arabic" w:hAnsi="Traditional Arabic" w:cs="Traditional Arabic"/>
          <w:color w:val="000000"/>
          <w:sz w:val="36"/>
          <w:szCs w:val="36"/>
          <w:rtl/>
        </w:rPr>
        <w:t xml:space="preserve"> </w:t>
      </w:r>
      <w:r w:rsidR="00E42DA7" w:rsidRPr="00C917F7">
        <w:rPr>
          <w:rFonts w:ascii="Traditional Arabic" w:hAnsi="Traditional Arabic" w:cs="Traditional Arabic"/>
          <w:sz w:val="36"/>
          <w:szCs w:val="36"/>
          <w:rtl/>
        </w:rPr>
        <w:t xml:space="preserve"> </w:t>
      </w:r>
      <w:r w:rsidR="00E42DA7" w:rsidRPr="00C917F7">
        <w:rPr>
          <w:rFonts w:ascii="Traditional Arabic" w:hAnsi="Traditional Arabic" w:cs="Traditional Arabic"/>
          <w:sz w:val="36"/>
          <w:szCs w:val="36"/>
        </w:rPr>
        <w:br/>
      </w:r>
      <w:r w:rsidR="00E42DA7" w:rsidRPr="00C917F7">
        <w:rPr>
          <w:rFonts w:ascii="Traditional Arabic" w:hAnsi="Traditional Arabic" w:cs="Traditional Arabic"/>
          <w:sz w:val="36"/>
          <w:szCs w:val="36"/>
        </w:rPr>
        <w:br/>
      </w:r>
      <w:r w:rsidR="00E42DA7" w:rsidRPr="00C917F7">
        <w:rPr>
          <w:rFonts w:ascii="Traditional Arabic" w:hAnsi="Traditional Arabic" w:cs="Traditional Arabic"/>
          <w:sz w:val="36"/>
          <w:szCs w:val="36"/>
          <w:rtl/>
        </w:rPr>
        <w:t>ومن الأحاديث الشريفة</w:t>
      </w:r>
      <w:r w:rsidR="00E42DA7" w:rsidRPr="00C917F7">
        <w:rPr>
          <w:rFonts w:ascii="Traditional Arabic" w:hAnsi="Traditional Arabic" w:cs="Traditional Arabic"/>
          <w:sz w:val="36"/>
          <w:szCs w:val="36"/>
        </w:rPr>
        <w:t>:</w:t>
      </w:r>
      <w:r w:rsidR="00E42DA7" w:rsidRPr="00C917F7">
        <w:rPr>
          <w:rFonts w:ascii="Traditional Arabic" w:hAnsi="Traditional Arabic" w:cs="Traditional Arabic"/>
          <w:sz w:val="36"/>
          <w:szCs w:val="36"/>
        </w:rPr>
        <w:br/>
      </w:r>
      <w:r w:rsidR="00E42DA7" w:rsidRPr="00C917F7">
        <w:rPr>
          <w:rFonts w:ascii="Traditional Arabic" w:hAnsi="Traditional Arabic" w:cs="Traditional Arabic"/>
          <w:sz w:val="36"/>
          <w:szCs w:val="36"/>
          <w:rtl/>
        </w:rPr>
        <w:t>عن أبي هريرة</w:t>
      </w:r>
      <w:r w:rsidR="00E42DA7" w:rsidRPr="00C917F7">
        <w:rPr>
          <w:rFonts w:ascii="Traditional Arabic" w:hAnsi="Traditional Arabic" w:cs="Traditional Arabic"/>
          <w:sz w:val="36"/>
          <w:szCs w:val="36"/>
        </w:rPr>
        <w:t xml:space="preserve"> </w:t>
      </w:r>
      <w:r w:rsidR="00E42DA7" w:rsidRPr="00C917F7">
        <w:rPr>
          <w:rFonts w:ascii="Traditional Arabic" w:hAnsi="Traditional Arabic" w:cs="Traditional Arabic"/>
          <w:sz w:val="36"/>
          <w:szCs w:val="36"/>
          <w:rtl/>
        </w:rPr>
        <w:t>رضي الله عنه أن رسول الله "صلى الله عليه وسلم" قال: (ينزل ربنا تبارك وتعالى كل</w:t>
      </w:r>
      <w:r w:rsidR="00E42DA7" w:rsidRPr="00C917F7">
        <w:rPr>
          <w:rFonts w:ascii="Traditional Arabic" w:hAnsi="Traditional Arabic" w:cs="Traditional Arabic"/>
          <w:sz w:val="36"/>
          <w:szCs w:val="36"/>
        </w:rPr>
        <w:t xml:space="preserve"> </w:t>
      </w:r>
      <w:r w:rsidR="00E42DA7" w:rsidRPr="00C917F7">
        <w:rPr>
          <w:rFonts w:ascii="Traditional Arabic" w:hAnsi="Traditional Arabic" w:cs="Traditional Arabic"/>
          <w:sz w:val="36"/>
          <w:szCs w:val="36"/>
          <w:rtl/>
        </w:rPr>
        <w:t>ليلة إلى سماء الدنيا حين يبقى ثلث الليل الآخر فيقول: من يدعوني فأستجيب له من</w:t>
      </w:r>
      <w:r w:rsidR="00E42DA7" w:rsidRPr="00C917F7">
        <w:rPr>
          <w:rFonts w:ascii="Traditional Arabic" w:hAnsi="Traditional Arabic" w:cs="Traditional Arabic"/>
          <w:sz w:val="36"/>
          <w:szCs w:val="36"/>
        </w:rPr>
        <w:t xml:space="preserve"> </w:t>
      </w:r>
      <w:r w:rsidR="00E42DA7" w:rsidRPr="00C917F7">
        <w:rPr>
          <w:rFonts w:ascii="Traditional Arabic" w:hAnsi="Traditional Arabic" w:cs="Traditional Arabic"/>
          <w:sz w:val="36"/>
          <w:szCs w:val="36"/>
          <w:rtl/>
        </w:rPr>
        <w:t>يسألني فأعطيه من يستغفرني فأغفر له). رواه البخاري ومالك ومسلم والترمذي</w:t>
      </w:r>
      <w:r w:rsidR="00E42DA7" w:rsidRPr="00C917F7">
        <w:rPr>
          <w:rFonts w:ascii="Traditional Arabic" w:hAnsi="Traditional Arabic" w:cs="Traditional Arabic"/>
          <w:sz w:val="36"/>
          <w:szCs w:val="36"/>
        </w:rPr>
        <w:t xml:space="preserve"> </w:t>
      </w:r>
      <w:r w:rsidR="00E42DA7" w:rsidRPr="00C917F7">
        <w:rPr>
          <w:rFonts w:ascii="Traditional Arabic" w:hAnsi="Traditional Arabic" w:cs="Traditional Arabic"/>
          <w:sz w:val="36"/>
          <w:szCs w:val="36"/>
          <w:rtl/>
        </w:rPr>
        <w:t>وغيرهم</w:t>
      </w:r>
      <w:r w:rsidR="00E42DA7" w:rsidRPr="00C917F7">
        <w:rPr>
          <w:rFonts w:ascii="Traditional Arabic" w:hAnsi="Traditional Arabic" w:cs="Traditional Arabic"/>
          <w:sz w:val="36"/>
          <w:szCs w:val="36"/>
        </w:rPr>
        <w:t>.</w:t>
      </w:r>
      <w:r w:rsidR="00E42DA7" w:rsidRPr="00C917F7">
        <w:rPr>
          <w:rFonts w:ascii="Traditional Arabic" w:hAnsi="Traditional Arabic" w:cs="Traditional Arabic"/>
          <w:sz w:val="36"/>
          <w:szCs w:val="36"/>
        </w:rPr>
        <w:br/>
      </w:r>
      <w:r w:rsidR="00E42DA7" w:rsidRPr="00C917F7">
        <w:rPr>
          <w:rFonts w:ascii="Traditional Arabic" w:hAnsi="Traditional Arabic" w:cs="Traditional Arabic"/>
          <w:sz w:val="36"/>
          <w:szCs w:val="36"/>
          <w:rtl/>
        </w:rPr>
        <w:t xml:space="preserve">وفي رواية مسلم: </w:t>
      </w:r>
      <w:r w:rsidR="00686EDA">
        <w:rPr>
          <w:rFonts w:ascii="Traditional Arabic" w:hAnsi="Traditional Arabic" w:cs="Traditional Arabic" w:hint="cs"/>
          <w:sz w:val="36"/>
          <w:szCs w:val="36"/>
          <w:rtl/>
        </w:rPr>
        <w:t>(</w:t>
      </w:r>
      <w:r w:rsidR="00E42DA7" w:rsidRPr="00C917F7">
        <w:rPr>
          <w:rFonts w:ascii="Traditional Arabic" w:hAnsi="Traditional Arabic" w:cs="Traditional Arabic"/>
          <w:sz w:val="36"/>
          <w:szCs w:val="36"/>
          <w:rtl/>
        </w:rPr>
        <w:t>(أن الله يمهل حتى إذا ذهب الثلث الأول من الليل نزل</w:t>
      </w:r>
      <w:r w:rsidR="00E42DA7" w:rsidRPr="00C917F7">
        <w:rPr>
          <w:rFonts w:ascii="Traditional Arabic" w:hAnsi="Traditional Arabic" w:cs="Traditional Arabic"/>
          <w:sz w:val="36"/>
          <w:szCs w:val="36"/>
        </w:rPr>
        <w:t xml:space="preserve"> </w:t>
      </w:r>
      <w:r w:rsidR="00E42DA7" w:rsidRPr="00C917F7">
        <w:rPr>
          <w:rFonts w:ascii="Traditional Arabic" w:hAnsi="Traditional Arabic" w:cs="Traditional Arabic"/>
          <w:sz w:val="36"/>
          <w:szCs w:val="36"/>
          <w:rtl/>
        </w:rPr>
        <w:t>إلى سماء الدنيا فيقول أنا الملك فمن الذي يدعوني</w:t>
      </w:r>
      <w:r w:rsidR="00686EDA">
        <w:rPr>
          <w:rFonts w:ascii="Traditional Arabic" w:hAnsi="Traditional Arabic" w:cs="Traditional Arabic" w:hint="cs"/>
          <w:sz w:val="36"/>
          <w:szCs w:val="36"/>
          <w:rtl/>
        </w:rPr>
        <w:t>)).</w:t>
      </w:r>
      <w:r w:rsidR="00E42DA7" w:rsidRPr="00C917F7">
        <w:rPr>
          <w:rFonts w:ascii="Traditional Arabic" w:hAnsi="Traditional Arabic" w:cs="Traditional Arabic"/>
          <w:sz w:val="36"/>
          <w:szCs w:val="36"/>
        </w:rPr>
        <w:br/>
      </w:r>
      <w:r w:rsidR="00E42DA7" w:rsidRPr="00C917F7">
        <w:rPr>
          <w:rFonts w:ascii="Traditional Arabic" w:hAnsi="Traditional Arabic" w:cs="Traditional Arabic"/>
          <w:sz w:val="36"/>
          <w:szCs w:val="36"/>
          <w:rtl/>
        </w:rPr>
        <w:t>وعن عمرو بن عنبسة رضي الله</w:t>
      </w:r>
      <w:r w:rsidR="00E42DA7" w:rsidRPr="00C917F7">
        <w:rPr>
          <w:rFonts w:ascii="Traditional Arabic" w:hAnsi="Traditional Arabic" w:cs="Traditional Arabic"/>
          <w:sz w:val="36"/>
          <w:szCs w:val="36"/>
        </w:rPr>
        <w:t xml:space="preserve"> </w:t>
      </w:r>
      <w:r w:rsidR="00E42DA7" w:rsidRPr="00C917F7">
        <w:rPr>
          <w:rFonts w:ascii="Traditional Arabic" w:hAnsi="Traditional Arabic" w:cs="Traditional Arabic"/>
          <w:sz w:val="36"/>
          <w:szCs w:val="36"/>
          <w:rtl/>
        </w:rPr>
        <w:t>عنه أنه سمع رسول الله "صلى الله عليه وسلم" يقول: (أقرب ما يكون الرب عز وجل من</w:t>
      </w:r>
      <w:r w:rsidR="00E42DA7" w:rsidRPr="00C917F7">
        <w:rPr>
          <w:rFonts w:ascii="Traditional Arabic" w:hAnsi="Traditional Arabic" w:cs="Traditional Arabic"/>
          <w:sz w:val="36"/>
          <w:szCs w:val="36"/>
        </w:rPr>
        <w:t xml:space="preserve"> </w:t>
      </w:r>
      <w:r w:rsidR="00E42DA7" w:rsidRPr="00C917F7">
        <w:rPr>
          <w:rFonts w:ascii="Traditional Arabic" w:hAnsi="Traditional Arabic" w:cs="Traditional Arabic"/>
          <w:sz w:val="36"/>
          <w:szCs w:val="36"/>
          <w:rtl/>
        </w:rPr>
        <w:t>العبد في جوف الليل، فإن استطعت أن تكون ممن يذكر الله في تلك الساعة فكن)</w:t>
      </w:r>
      <w:r w:rsidR="00686EDA" w:rsidRPr="00686EDA">
        <w:rPr>
          <w:rFonts w:ascii="Traditional Arabic" w:hAnsi="Traditional Arabic" w:cs="Traditional Arabic"/>
          <w:sz w:val="36"/>
          <w:szCs w:val="36"/>
          <w:rtl/>
        </w:rPr>
        <w:t xml:space="preserve"> </w:t>
      </w:r>
      <w:r w:rsidR="00686EDA" w:rsidRPr="00C917F7">
        <w:rPr>
          <w:rFonts w:ascii="Traditional Arabic" w:hAnsi="Traditional Arabic" w:cs="Traditional Arabic"/>
          <w:sz w:val="36"/>
          <w:szCs w:val="36"/>
          <w:rtl/>
        </w:rPr>
        <w:t>(</w:t>
      </w:r>
      <w:r w:rsidR="00686EDA" w:rsidRPr="00C917F7">
        <w:rPr>
          <w:rStyle w:val="a4"/>
          <w:rFonts w:ascii="Traditional Arabic" w:hAnsi="Traditional Arabic" w:cs="Traditional Arabic"/>
          <w:sz w:val="36"/>
          <w:szCs w:val="36"/>
          <w:rtl/>
        </w:rPr>
        <w:footnoteReference w:id="1180"/>
      </w:r>
      <w:r w:rsidR="00686EDA" w:rsidRPr="00C917F7">
        <w:rPr>
          <w:rFonts w:ascii="Traditional Arabic" w:hAnsi="Traditional Arabic" w:cs="Traditional Arabic"/>
          <w:sz w:val="36"/>
          <w:szCs w:val="36"/>
          <w:rtl/>
        </w:rPr>
        <w:t>)</w:t>
      </w:r>
      <w:r w:rsidR="00686EDA" w:rsidRPr="00C917F7">
        <w:rPr>
          <w:rFonts w:ascii="Traditional Arabic" w:hAnsi="Traditional Arabic" w:cs="Traditional Arabic"/>
          <w:color w:val="000000"/>
          <w:sz w:val="36"/>
          <w:szCs w:val="36"/>
          <w:rtl/>
        </w:rPr>
        <w:t xml:space="preserve"> </w:t>
      </w:r>
    </w:p>
    <w:p w:rsidR="00686EDA" w:rsidRDefault="00E42DA7" w:rsidP="00686EDA">
      <w:pPr>
        <w:bidi/>
        <w:rPr>
          <w:rFonts w:ascii="Traditional Arabic" w:hAnsi="Traditional Arabic" w:cs="Traditional Arabic"/>
          <w:sz w:val="36"/>
          <w:szCs w:val="36"/>
          <w:rtl/>
        </w:rPr>
      </w:pPr>
      <w:r w:rsidRPr="00C917F7">
        <w:rPr>
          <w:rFonts w:ascii="Traditional Arabic" w:hAnsi="Traditional Arabic" w:cs="Traditional Arabic"/>
          <w:sz w:val="36"/>
          <w:szCs w:val="36"/>
          <w:rtl/>
        </w:rPr>
        <w:lastRenderedPageBreak/>
        <w:t>عن أبي أمامة</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قال: قيل يا رسول الله أي الدعاء أسمع؟.. قال (جوف الليل الأخير ودبر الصلوات)</w:t>
      </w:r>
      <w:r w:rsidR="00686EDA" w:rsidRPr="00686EDA">
        <w:rPr>
          <w:rFonts w:ascii="Traditional Arabic" w:hAnsi="Traditional Arabic" w:cs="Traditional Arabic"/>
          <w:sz w:val="36"/>
          <w:szCs w:val="36"/>
          <w:rtl/>
        </w:rPr>
        <w:t xml:space="preserve"> </w:t>
      </w:r>
      <w:r w:rsidR="00686EDA" w:rsidRPr="00C917F7">
        <w:rPr>
          <w:rFonts w:ascii="Traditional Arabic" w:hAnsi="Traditional Arabic" w:cs="Traditional Arabic"/>
          <w:sz w:val="36"/>
          <w:szCs w:val="36"/>
          <w:rtl/>
        </w:rPr>
        <w:t>(</w:t>
      </w:r>
      <w:r w:rsidR="00686EDA" w:rsidRPr="00C917F7">
        <w:rPr>
          <w:rStyle w:val="a4"/>
          <w:rFonts w:ascii="Traditional Arabic" w:hAnsi="Traditional Arabic" w:cs="Traditional Arabic"/>
          <w:sz w:val="36"/>
          <w:szCs w:val="36"/>
          <w:rtl/>
        </w:rPr>
        <w:footnoteReference w:id="1181"/>
      </w:r>
      <w:r w:rsidR="00686EDA" w:rsidRPr="00C917F7">
        <w:rPr>
          <w:rFonts w:ascii="Traditional Arabic" w:hAnsi="Traditional Arabic" w:cs="Traditional Arabic"/>
          <w:sz w:val="36"/>
          <w:szCs w:val="36"/>
          <w:rtl/>
        </w:rPr>
        <w:t>)</w:t>
      </w:r>
    </w:p>
    <w:p w:rsidR="00CA7912" w:rsidRDefault="00E42DA7" w:rsidP="00CA7912">
      <w:pPr>
        <w:bidi/>
        <w:rPr>
          <w:rFonts w:ascii="Traditional Arabic" w:hAnsi="Traditional Arabic" w:cs="Traditional Arabic"/>
          <w:sz w:val="36"/>
          <w:szCs w:val="36"/>
          <w:rtl/>
        </w:rPr>
      </w:pPr>
      <w:r w:rsidRPr="00C917F7">
        <w:rPr>
          <w:rFonts w:ascii="Traditional Arabic" w:hAnsi="Traditional Arabic" w:cs="Traditional Arabic"/>
          <w:sz w:val="36"/>
          <w:szCs w:val="36"/>
          <w:rtl/>
        </w:rPr>
        <w:t>عن بلال رضي الله عنه قال: قال رسول الله "صلى الله</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عليه وسلم": (عليكم بقيام الليل ، فإنه دأب الصالحين قبلكم , وقربة إلى الله تعالى</w:t>
      </w:r>
      <w:r w:rsidRPr="00C917F7">
        <w:rPr>
          <w:rFonts w:ascii="Traditional Arabic" w:hAnsi="Traditional Arabic" w:cs="Traditional Arabic"/>
          <w:sz w:val="36"/>
          <w:szCs w:val="36"/>
        </w:rPr>
        <w:t xml:space="preserve"> , </w:t>
      </w:r>
      <w:r w:rsidRPr="00C917F7">
        <w:rPr>
          <w:rFonts w:ascii="Traditional Arabic" w:hAnsi="Traditional Arabic" w:cs="Traditional Arabic"/>
          <w:sz w:val="36"/>
          <w:szCs w:val="36"/>
          <w:rtl/>
        </w:rPr>
        <w:t>ومنهاة عن الإثم ، وتكفير للسيئات ، ومطردة للداء عن الجسد).</w:t>
      </w:r>
      <w:r w:rsidR="00686EDA" w:rsidRPr="00686EDA">
        <w:rPr>
          <w:rFonts w:ascii="Traditional Arabic" w:hAnsi="Traditional Arabic" w:cs="Traditional Arabic"/>
          <w:sz w:val="36"/>
          <w:szCs w:val="36"/>
          <w:rtl/>
        </w:rPr>
        <w:t xml:space="preserve"> </w:t>
      </w:r>
      <w:r w:rsidR="00686EDA" w:rsidRPr="00C917F7">
        <w:rPr>
          <w:rFonts w:ascii="Traditional Arabic" w:hAnsi="Traditional Arabic" w:cs="Traditional Arabic"/>
          <w:sz w:val="36"/>
          <w:szCs w:val="36"/>
          <w:rtl/>
        </w:rPr>
        <w:t>(</w:t>
      </w:r>
      <w:r w:rsidR="00686EDA" w:rsidRPr="00C917F7">
        <w:rPr>
          <w:rStyle w:val="a4"/>
          <w:rFonts w:ascii="Traditional Arabic" w:hAnsi="Traditional Arabic" w:cs="Traditional Arabic"/>
          <w:sz w:val="36"/>
          <w:szCs w:val="36"/>
          <w:rtl/>
        </w:rPr>
        <w:footnoteReference w:id="1182"/>
      </w:r>
      <w:r w:rsidR="00686EDA" w:rsidRPr="00C917F7">
        <w:rPr>
          <w:rFonts w:ascii="Traditional Arabic" w:hAnsi="Traditional Arabic" w:cs="Traditional Arabic"/>
          <w:sz w:val="36"/>
          <w:szCs w:val="36"/>
          <w:rtl/>
        </w:rPr>
        <w:t>)</w:t>
      </w:r>
      <w:r w:rsidRPr="00C917F7">
        <w:rPr>
          <w:rFonts w:ascii="Traditional Arabic" w:hAnsi="Traditional Arabic" w:cs="Traditional Arabic"/>
          <w:sz w:val="36"/>
          <w:szCs w:val="36"/>
        </w:rPr>
        <w:br/>
      </w:r>
      <w:r w:rsidRPr="00C917F7">
        <w:rPr>
          <w:rFonts w:ascii="Traditional Arabic" w:hAnsi="Traditional Arabic" w:cs="Traditional Arabic"/>
          <w:sz w:val="36"/>
          <w:szCs w:val="36"/>
          <w:rtl/>
        </w:rPr>
        <w:t>وعن المغيرة بن شعبة رضي الله عنه قال: قام النبي صلى الله عليه وسلم</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حتى تورمت قدماه فقيل له: قد غُفر لك ما تقدم من ذنبك وما تأخر.. قال: (أفلا أكون</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عبدا شكورا).</w:t>
      </w:r>
      <w:r w:rsidR="00686EDA" w:rsidRPr="00686EDA">
        <w:rPr>
          <w:rFonts w:ascii="Traditional Arabic" w:hAnsi="Traditional Arabic" w:cs="Traditional Arabic"/>
          <w:sz w:val="36"/>
          <w:szCs w:val="36"/>
          <w:rtl/>
        </w:rPr>
        <w:t xml:space="preserve"> </w:t>
      </w:r>
      <w:r w:rsidR="00686EDA" w:rsidRPr="00C917F7">
        <w:rPr>
          <w:rFonts w:ascii="Traditional Arabic" w:hAnsi="Traditional Arabic" w:cs="Traditional Arabic"/>
          <w:sz w:val="36"/>
          <w:szCs w:val="36"/>
          <w:rtl/>
        </w:rPr>
        <w:t>(</w:t>
      </w:r>
      <w:r w:rsidR="00686EDA" w:rsidRPr="00C917F7">
        <w:rPr>
          <w:rStyle w:val="a4"/>
          <w:rFonts w:ascii="Traditional Arabic" w:hAnsi="Traditional Arabic" w:cs="Traditional Arabic"/>
          <w:sz w:val="36"/>
          <w:szCs w:val="36"/>
          <w:rtl/>
        </w:rPr>
        <w:footnoteReference w:id="1183"/>
      </w:r>
      <w:r w:rsidR="00686EDA" w:rsidRPr="00C917F7">
        <w:rPr>
          <w:rFonts w:ascii="Traditional Arabic" w:hAnsi="Traditional Arabic" w:cs="Traditional Arabic"/>
          <w:sz w:val="36"/>
          <w:szCs w:val="36"/>
          <w:rtl/>
        </w:rPr>
        <w:t>)</w:t>
      </w:r>
      <w:r w:rsidR="00686EDA" w:rsidRPr="00C917F7">
        <w:rPr>
          <w:rFonts w:ascii="Traditional Arabic" w:hAnsi="Traditional Arabic" w:cs="Traditional Arabic"/>
          <w:color w:val="000000"/>
          <w:sz w:val="36"/>
          <w:szCs w:val="36"/>
          <w:rtl/>
        </w:rPr>
        <w:t xml:space="preserve"> </w:t>
      </w:r>
      <w:r w:rsidRPr="00C917F7">
        <w:rPr>
          <w:rFonts w:ascii="Traditional Arabic" w:hAnsi="Traditional Arabic" w:cs="Traditional Arabic"/>
          <w:sz w:val="36"/>
          <w:szCs w:val="36"/>
          <w:rtl/>
        </w:rPr>
        <w:t xml:space="preserve"> </w:t>
      </w:r>
      <w:r w:rsidRPr="00C917F7">
        <w:rPr>
          <w:rFonts w:ascii="Traditional Arabic" w:hAnsi="Traditional Arabic" w:cs="Traditional Arabic"/>
          <w:sz w:val="36"/>
          <w:szCs w:val="36"/>
        </w:rPr>
        <w:br/>
      </w:r>
      <w:r w:rsidRPr="00C917F7">
        <w:rPr>
          <w:rFonts w:ascii="Traditional Arabic" w:hAnsi="Traditional Arabic" w:cs="Traditional Arabic"/>
          <w:sz w:val="36"/>
          <w:szCs w:val="36"/>
          <w:rtl/>
        </w:rPr>
        <w:t>عن عائشة رضي الله عنها قالت: (كان</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رسول الله "صلى الله عليه وسلم" لا يدع قيام الليل ، وكان إذا مرض أو كسل صلى</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قاعدا).</w:t>
      </w:r>
      <w:r w:rsidR="00686EDA" w:rsidRPr="00686EDA">
        <w:rPr>
          <w:rFonts w:ascii="Traditional Arabic" w:hAnsi="Traditional Arabic" w:cs="Traditional Arabic"/>
          <w:sz w:val="36"/>
          <w:szCs w:val="36"/>
          <w:rtl/>
        </w:rPr>
        <w:t xml:space="preserve"> </w:t>
      </w:r>
      <w:r w:rsidR="00686EDA" w:rsidRPr="00C917F7">
        <w:rPr>
          <w:rFonts w:ascii="Traditional Arabic" w:hAnsi="Traditional Arabic" w:cs="Traditional Arabic"/>
          <w:sz w:val="36"/>
          <w:szCs w:val="36"/>
          <w:rtl/>
        </w:rPr>
        <w:t>(</w:t>
      </w:r>
      <w:r w:rsidR="00686EDA" w:rsidRPr="00C917F7">
        <w:rPr>
          <w:rStyle w:val="a4"/>
          <w:rFonts w:ascii="Traditional Arabic" w:hAnsi="Traditional Arabic" w:cs="Traditional Arabic"/>
          <w:sz w:val="36"/>
          <w:szCs w:val="36"/>
          <w:rtl/>
        </w:rPr>
        <w:footnoteReference w:id="1184"/>
      </w:r>
      <w:r w:rsidR="00686EDA" w:rsidRPr="00C917F7">
        <w:rPr>
          <w:rFonts w:ascii="Traditional Arabic" w:hAnsi="Traditional Arabic" w:cs="Traditional Arabic"/>
          <w:sz w:val="36"/>
          <w:szCs w:val="36"/>
          <w:rtl/>
        </w:rPr>
        <w:t>)</w:t>
      </w:r>
      <w:r w:rsidRPr="00C917F7">
        <w:rPr>
          <w:rFonts w:ascii="Traditional Arabic" w:hAnsi="Traditional Arabic" w:cs="Traditional Arabic"/>
          <w:sz w:val="36"/>
          <w:szCs w:val="36"/>
        </w:rPr>
        <w:br/>
      </w:r>
      <w:r w:rsidRPr="00C917F7">
        <w:rPr>
          <w:rFonts w:ascii="Traditional Arabic" w:hAnsi="Traditional Arabic" w:cs="Traditional Arabic"/>
          <w:sz w:val="36"/>
          <w:szCs w:val="36"/>
          <w:rtl/>
        </w:rPr>
        <w:t>وعن ابن مسعود رضي الله عنه قال: ذكر عند النبي صلى</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 xml:space="preserve">الله عليه وسلم رجل ، فقيل: ما زال نائما حتى </w:t>
      </w:r>
      <w:r w:rsidR="008D0128">
        <w:rPr>
          <w:rFonts w:ascii="Traditional Arabic" w:hAnsi="Traditional Arabic" w:cs="Traditional Arabic"/>
          <w:sz w:val="36"/>
          <w:szCs w:val="36"/>
          <w:rtl/>
        </w:rPr>
        <w:t xml:space="preserve">أصبح، ما قام إلى الصلاة، فقال: </w:t>
      </w:r>
      <w:r w:rsidR="008D0128">
        <w:rPr>
          <w:rFonts w:ascii="Traditional Arabic" w:hAnsi="Traditional Arabic" w:cs="Traditional Arabic" w:hint="cs"/>
          <w:sz w:val="36"/>
          <w:szCs w:val="36"/>
          <w:rtl/>
        </w:rPr>
        <w:t>"</w:t>
      </w:r>
      <w:r w:rsidRPr="00C917F7">
        <w:rPr>
          <w:rFonts w:ascii="Traditional Arabic" w:hAnsi="Traditional Arabic" w:cs="Traditional Arabic"/>
          <w:sz w:val="36"/>
          <w:szCs w:val="36"/>
          <w:rtl/>
        </w:rPr>
        <w:t>ذلك</w:t>
      </w:r>
      <w:r w:rsidRPr="00C917F7">
        <w:rPr>
          <w:rFonts w:ascii="Traditional Arabic" w:hAnsi="Traditional Arabic" w:cs="Traditional Arabic"/>
          <w:sz w:val="36"/>
          <w:szCs w:val="36"/>
        </w:rPr>
        <w:t xml:space="preserve"> </w:t>
      </w:r>
      <w:r w:rsidR="008D0128">
        <w:rPr>
          <w:rFonts w:ascii="Traditional Arabic" w:hAnsi="Traditional Arabic" w:cs="Traditional Arabic"/>
          <w:sz w:val="36"/>
          <w:szCs w:val="36"/>
          <w:rtl/>
        </w:rPr>
        <w:t>رجل بال الشيطان في أذنه</w:t>
      </w:r>
      <w:r w:rsidR="008D0128">
        <w:rPr>
          <w:rFonts w:ascii="Traditional Arabic" w:hAnsi="Traditional Arabic" w:cs="Traditional Arabic" w:hint="cs"/>
          <w:sz w:val="36"/>
          <w:szCs w:val="36"/>
          <w:rtl/>
        </w:rPr>
        <w:t>"</w:t>
      </w:r>
      <w:r w:rsidRPr="00C917F7">
        <w:rPr>
          <w:rFonts w:ascii="Traditional Arabic" w:hAnsi="Traditional Arabic" w:cs="Traditional Arabic"/>
          <w:sz w:val="36"/>
          <w:szCs w:val="36"/>
          <w:rtl/>
        </w:rPr>
        <w:t>.</w:t>
      </w:r>
      <w:r w:rsidR="00686EDA" w:rsidRPr="00686EDA">
        <w:rPr>
          <w:rFonts w:ascii="Traditional Arabic" w:hAnsi="Traditional Arabic" w:cs="Traditional Arabic"/>
          <w:sz w:val="36"/>
          <w:szCs w:val="36"/>
          <w:rtl/>
        </w:rPr>
        <w:t xml:space="preserve"> </w:t>
      </w:r>
      <w:r w:rsidR="00686EDA" w:rsidRPr="00C917F7">
        <w:rPr>
          <w:rFonts w:ascii="Traditional Arabic" w:hAnsi="Traditional Arabic" w:cs="Traditional Arabic"/>
          <w:sz w:val="36"/>
          <w:szCs w:val="36"/>
          <w:rtl/>
        </w:rPr>
        <w:t>(</w:t>
      </w:r>
      <w:r w:rsidR="00686EDA" w:rsidRPr="00C917F7">
        <w:rPr>
          <w:rStyle w:val="a4"/>
          <w:rFonts w:ascii="Traditional Arabic" w:hAnsi="Traditional Arabic" w:cs="Traditional Arabic"/>
          <w:sz w:val="36"/>
          <w:szCs w:val="36"/>
          <w:rtl/>
        </w:rPr>
        <w:footnoteReference w:id="1185"/>
      </w:r>
      <w:r w:rsidR="00686EDA" w:rsidRPr="00C917F7">
        <w:rPr>
          <w:rFonts w:ascii="Traditional Arabic" w:hAnsi="Traditional Arabic" w:cs="Traditional Arabic"/>
          <w:sz w:val="36"/>
          <w:szCs w:val="36"/>
          <w:rtl/>
        </w:rPr>
        <w:t>)</w:t>
      </w:r>
      <w:r w:rsidRPr="00C917F7">
        <w:rPr>
          <w:rFonts w:ascii="Traditional Arabic" w:hAnsi="Traditional Arabic" w:cs="Traditional Arabic"/>
          <w:sz w:val="36"/>
          <w:szCs w:val="36"/>
        </w:rPr>
        <w:br/>
      </w:r>
      <w:r w:rsidR="00CA7912">
        <w:rPr>
          <w:rFonts w:ascii="Traditional Arabic" w:hAnsi="Traditional Arabic" w:cs="Traditional Arabic" w:hint="cs"/>
          <w:sz w:val="36"/>
          <w:szCs w:val="36"/>
          <w:rtl/>
        </w:rPr>
        <w:t xml:space="preserve">          </w:t>
      </w:r>
      <w:r w:rsidRPr="00C917F7">
        <w:rPr>
          <w:rFonts w:ascii="Traditional Arabic" w:hAnsi="Traditional Arabic" w:cs="Traditional Arabic"/>
          <w:sz w:val="36"/>
          <w:szCs w:val="36"/>
          <w:rtl/>
        </w:rPr>
        <w:t>وفي حديث ابن عمر رضي الله</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عنه</w:t>
      </w:r>
      <w:r w:rsidR="00CA7912">
        <w:rPr>
          <w:rFonts w:ascii="Traditional Arabic" w:hAnsi="Traditional Arabic" w:cs="Traditional Arabic" w:hint="cs"/>
          <w:sz w:val="36"/>
          <w:szCs w:val="36"/>
          <w:rtl/>
        </w:rPr>
        <w:t>ا</w:t>
      </w:r>
      <w:r w:rsidRPr="00C917F7">
        <w:rPr>
          <w:rFonts w:ascii="Traditional Arabic" w:hAnsi="Traditional Arabic" w:cs="Traditional Arabic"/>
          <w:sz w:val="36"/>
          <w:szCs w:val="36"/>
          <w:rtl/>
        </w:rPr>
        <w:t xml:space="preserve"> </w:t>
      </w:r>
      <w:r w:rsidR="00CA7912">
        <w:rPr>
          <w:rFonts w:ascii="Traditional Arabic" w:hAnsi="Traditional Arabic" w:cs="Traditional Arabic" w:hint="cs"/>
          <w:sz w:val="36"/>
          <w:szCs w:val="36"/>
          <w:rtl/>
        </w:rPr>
        <w:t xml:space="preserve">، </w:t>
      </w:r>
      <w:r w:rsidRPr="00C917F7">
        <w:rPr>
          <w:rFonts w:ascii="Traditional Arabic" w:hAnsi="Traditional Arabic" w:cs="Traditional Arabic"/>
          <w:sz w:val="36"/>
          <w:szCs w:val="36"/>
          <w:rtl/>
        </w:rPr>
        <w:t>أن رسو</w:t>
      </w:r>
      <w:r w:rsidR="00CA7912">
        <w:rPr>
          <w:rFonts w:ascii="Traditional Arabic" w:hAnsi="Traditional Arabic" w:cs="Traditional Arabic"/>
          <w:sz w:val="36"/>
          <w:szCs w:val="36"/>
          <w:rtl/>
        </w:rPr>
        <w:t xml:space="preserve">ل الله صلى الله عليه وسلم قال: </w:t>
      </w:r>
      <w:r w:rsidR="00CA7912">
        <w:rPr>
          <w:rFonts w:ascii="Traditional Arabic" w:hAnsi="Traditional Arabic" w:cs="Traditional Arabic" w:hint="cs"/>
          <w:sz w:val="36"/>
          <w:szCs w:val="36"/>
          <w:rtl/>
        </w:rPr>
        <w:t>"</w:t>
      </w:r>
      <w:r w:rsidRPr="00C917F7">
        <w:rPr>
          <w:rFonts w:ascii="Traditional Arabic" w:hAnsi="Traditional Arabic" w:cs="Traditional Arabic"/>
          <w:sz w:val="36"/>
          <w:szCs w:val="36"/>
          <w:rtl/>
        </w:rPr>
        <w:t>نعم الرجل عبد الله لو كان يصلي بالليل</w:t>
      </w:r>
      <w:r w:rsidR="00CA7912">
        <w:rPr>
          <w:rFonts w:ascii="Traditional Arabic" w:hAnsi="Traditional Arabic" w:cs="Traditional Arabic" w:hint="cs"/>
          <w:sz w:val="36"/>
          <w:szCs w:val="36"/>
          <w:rtl/>
        </w:rPr>
        <w:t xml:space="preserve"> </w:t>
      </w:r>
      <w:r w:rsidRPr="00C917F7">
        <w:rPr>
          <w:rFonts w:ascii="Traditional Arabic" w:hAnsi="Traditional Arabic" w:cs="Traditional Arabic"/>
          <w:sz w:val="36"/>
          <w:szCs w:val="36"/>
        </w:rPr>
        <w:t xml:space="preserve">, </w:t>
      </w:r>
      <w:r w:rsidR="00CA7912">
        <w:rPr>
          <w:rFonts w:ascii="Traditional Arabic" w:hAnsi="Traditional Arabic" w:cs="Traditional Arabic" w:hint="cs"/>
          <w:sz w:val="36"/>
          <w:szCs w:val="36"/>
          <w:rtl/>
        </w:rPr>
        <w:t xml:space="preserve"> </w:t>
      </w:r>
      <w:r w:rsidRPr="00C917F7">
        <w:rPr>
          <w:rFonts w:ascii="Traditional Arabic" w:hAnsi="Traditional Arabic" w:cs="Traditional Arabic"/>
          <w:sz w:val="36"/>
          <w:szCs w:val="36"/>
          <w:rtl/>
        </w:rPr>
        <w:t>فكان يداوم بعده على قيام الليل .. قال نافع مولاه</w:t>
      </w:r>
      <w:r w:rsidR="00CA7912">
        <w:rPr>
          <w:rFonts w:ascii="Traditional Arabic" w:hAnsi="Traditional Arabic" w:cs="Traditional Arabic" w:hint="cs"/>
          <w:sz w:val="36"/>
          <w:szCs w:val="36"/>
          <w:rtl/>
        </w:rPr>
        <w:t xml:space="preserve"> </w:t>
      </w:r>
      <w:r w:rsidRPr="00C917F7">
        <w:rPr>
          <w:rFonts w:ascii="Traditional Arabic" w:hAnsi="Traditional Arabic" w:cs="Traditional Arabic"/>
          <w:sz w:val="36"/>
          <w:szCs w:val="36"/>
          <w:rtl/>
        </w:rPr>
        <w:t>:</w:t>
      </w:r>
      <w:r w:rsidR="00CA7912" w:rsidRPr="00C917F7">
        <w:rPr>
          <w:rFonts w:ascii="Traditional Arabic" w:hAnsi="Traditional Arabic" w:cs="Traditional Arabic"/>
          <w:sz w:val="36"/>
          <w:szCs w:val="36"/>
          <w:rtl/>
        </w:rPr>
        <w:t xml:space="preserve"> </w:t>
      </w:r>
      <w:r w:rsidRPr="00C917F7">
        <w:rPr>
          <w:rFonts w:ascii="Traditional Arabic" w:hAnsi="Traditional Arabic" w:cs="Traditional Arabic"/>
          <w:sz w:val="36"/>
          <w:szCs w:val="36"/>
          <w:rtl/>
        </w:rPr>
        <w:t>كان يصلي بالليل فيقول يا</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 xml:space="preserve">نافع أسحرنا؟ </w:t>
      </w:r>
      <w:r w:rsidRPr="00C917F7">
        <w:rPr>
          <w:rFonts w:ascii="Traditional Arabic" w:hAnsi="Traditional Arabic" w:cs="Traditional Arabic"/>
          <w:sz w:val="36"/>
          <w:szCs w:val="36"/>
          <w:rtl/>
        </w:rPr>
        <w:lastRenderedPageBreak/>
        <w:t xml:space="preserve">فأقول لا , ثم يقول </w:t>
      </w:r>
      <w:r w:rsidR="00CA7912">
        <w:rPr>
          <w:rFonts w:ascii="Traditional Arabic" w:hAnsi="Traditional Arabic" w:cs="Traditional Arabic" w:hint="cs"/>
          <w:sz w:val="36"/>
          <w:szCs w:val="36"/>
          <w:rtl/>
        </w:rPr>
        <w:t xml:space="preserve">: </w:t>
      </w:r>
      <w:r w:rsidRPr="00C917F7">
        <w:rPr>
          <w:rFonts w:ascii="Traditional Arabic" w:hAnsi="Traditional Arabic" w:cs="Traditional Arabic"/>
          <w:sz w:val="36"/>
          <w:szCs w:val="36"/>
          <w:rtl/>
        </w:rPr>
        <w:t xml:space="preserve">يا نافع أسحرنا؟ فأقول نعم </w:t>
      </w:r>
      <w:r w:rsidR="00CA7912">
        <w:rPr>
          <w:rFonts w:ascii="Traditional Arabic" w:hAnsi="Traditional Arabic" w:cs="Traditional Arabic" w:hint="cs"/>
          <w:sz w:val="36"/>
          <w:szCs w:val="36"/>
          <w:rtl/>
        </w:rPr>
        <w:t xml:space="preserve">، </w:t>
      </w:r>
      <w:r w:rsidRPr="00C917F7">
        <w:rPr>
          <w:rFonts w:ascii="Traditional Arabic" w:hAnsi="Traditional Arabic" w:cs="Traditional Arabic"/>
          <w:sz w:val="36"/>
          <w:szCs w:val="36"/>
          <w:rtl/>
        </w:rPr>
        <w:t>فيقعد ويستغفر الله</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تعالى حتى يطلع الفجر</w:t>
      </w:r>
      <w:r w:rsidR="00CA7912">
        <w:rPr>
          <w:rFonts w:ascii="Traditional Arabic" w:hAnsi="Traditional Arabic" w:cs="Traditional Arabic" w:hint="cs"/>
          <w:sz w:val="36"/>
          <w:szCs w:val="36"/>
          <w:rtl/>
        </w:rPr>
        <w:t xml:space="preserve"> ".</w:t>
      </w:r>
    </w:p>
    <w:p w:rsidR="00B97C5B" w:rsidRDefault="00E42DA7" w:rsidP="00CA7912">
      <w:pPr>
        <w:bidi/>
        <w:rPr>
          <w:rFonts w:ascii="Traditional Arabic" w:hAnsi="Traditional Arabic" w:cs="Traditional Arabic"/>
          <w:sz w:val="36"/>
          <w:szCs w:val="36"/>
          <w:rtl/>
        </w:rPr>
      </w:pPr>
      <w:r w:rsidRPr="00C917F7">
        <w:rPr>
          <w:rFonts w:ascii="Traditional Arabic" w:hAnsi="Traditional Arabic" w:cs="Traditional Arabic"/>
          <w:sz w:val="36"/>
          <w:szCs w:val="36"/>
          <w:rtl/>
        </w:rPr>
        <w:t xml:space="preserve"> أسحرنا: دخلنا في وقت السحر والظاهر أن ذلك بعد أن كبر</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وكف بصره رضي الله عنه</w:t>
      </w:r>
      <w:r w:rsidRPr="00C917F7">
        <w:rPr>
          <w:rFonts w:ascii="Traditional Arabic" w:hAnsi="Traditional Arabic" w:cs="Traditional Arabic"/>
          <w:sz w:val="36"/>
          <w:szCs w:val="36"/>
        </w:rPr>
        <w:t>.</w:t>
      </w:r>
      <w:r w:rsidRPr="00C917F7">
        <w:rPr>
          <w:rFonts w:ascii="Traditional Arabic" w:hAnsi="Traditional Arabic" w:cs="Traditional Arabic"/>
          <w:sz w:val="36"/>
          <w:szCs w:val="36"/>
        </w:rPr>
        <w:br/>
      </w:r>
      <w:r w:rsidRPr="00C917F7">
        <w:rPr>
          <w:rFonts w:ascii="Traditional Arabic" w:hAnsi="Traditional Arabic" w:cs="Traditional Arabic"/>
          <w:sz w:val="36"/>
          <w:szCs w:val="36"/>
          <w:rtl/>
        </w:rPr>
        <w:t>وعن أبي هريرة رضي الله عنه ق</w:t>
      </w:r>
      <w:r w:rsidR="008D0128">
        <w:rPr>
          <w:rFonts w:ascii="Traditional Arabic" w:hAnsi="Traditional Arabic" w:cs="Traditional Arabic"/>
          <w:sz w:val="36"/>
          <w:szCs w:val="36"/>
          <w:rtl/>
        </w:rPr>
        <w:t xml:space="preserve">ال: </w:t>
      </w:r>
      <w:r w:rsidR="008D0128">
        <w:rPr>
          <w:rFonts w:ascii="Traditional Arabic" w:hAnsi="Traditional Arabic" w:cs="Traditional Arabic" w:hint="cs"/>
          <w:sz w:val="36"/>
          <w:szCs w:val="36"/>
          <w:rtl/>
        </w:rPr>
        <w:t>"</w:t>
      </w:r>
      <w:r w:rsidRPr="00C917F7">
        <w:rPr>
          <w:rFonts w:ascii="Traditional Arabic" w:hAnsi="Traditional Arabic" w:cs="Traditional Arabic"/>
          <w:sz w:val="36"/>
          <w:szCs w:val="36"/>
          <w:rtl/>
        </w:rPr>
        <w:t>أفضل الصلاة بعد</w:t>
      </w:r>
      <w:r w:rsidRPr="00C917F7">
        <w:rPr>
          <w:rFonts w:ascii="Traditional Arabic" w:hAnsi="Traditional Arabic" w:cs="Traditional Arabic"/>
          <w:sz w:val="36"/>
          <w:szCs w:val="36"/>
        </w:rPr>
        <w:t xml:space="preserve"> </w:t>
      </w:r>
      <w:r w:rsidR="008D0128">
        <w:rPr>
          <w:rFonts w:ascii="Traditional Arabic" w:hAnsi="Traditional Arabic" w:cs="Traditional Arabic"/>
          <w:sz w:val="36"/>
          <w:szCs w:val="36"/>
          <w:rtl/>
        </w:rPr>
        <w:t>المكتوبة قيام الليل</w:t>
      </w:r>
      <w:r w:rsidR="008D0128">
        <w:rPr>
          <w:rFonts w:ascii="Traditional Arabic" w:hAnsi="Traditional Arabic" w:cs="Traditional Arabic" w:hint="cs"/>
          <w:sz w:val="36"/>
          <w:szCs w:val="36"/>
          <w:rtl/>
        </w:rPr>
        <w:t>".</w:t>
      </w:r>
      <w:r w:rsidR="00686EDA" w:rsidRPr="00686EDA">
        <w:rPr>
          <w:rFonts w:ascii="Traditional Arabic" w:hAnsi="Traditional Arabic" w:cs="Traditional Arabic"/>
          <w:sz w:val="36"/>
          <w:szCs w:val="36"/>
          <w:rtl/>
        </w:rPr>
        <w:t xml:space="preserve"> </w:t>
      </w:r>
      <w:r w:rsidR="00686EDA" w:rsidRPr="00C917F7">
        <w:rPr>
          <w:rFonts w:ascii="Traditional Arabic" w:hAnsi="Traditional Arabic" w:cs="Traditional Arabic"/>
          <w:sz w:val="36"/>
          <w:szCs w:val="36"/>
          <w:rtl/>
        </w:rPr>
        <w:t>(</w:t>
      </w:r>
      <w:r w:rsidR="00686EDA" w:rsidRPr="00C917F7">
        <w:rPr>
          <w:rStyle w:val="a4"/>
          <w:rFonts w:ascii="Traditional Arabic" w:hAnsi="Traditional Arabic" w:cs="Traditional Arabic"/>
          <w:sz w:val="36"/>
          <w:szCs w:val="36"/>
          <w:rtl/>
        </w:rPr>
        <w:footnoteReference w:id="1186"/>
      </w:r>
      <w:r w:rsidR="00686EDA" w:rsidRPr="00C917F7">
        <w:rPr>
          <w:rFonts w:ascii="Traditional Arabic" w:hAnsi="Traditional Arabic" w:cs="Traditional Arabic"/>
          <w:sz w:val="36"/>
          <w:szCs w:val="36"/>
          <w:rtl/>
        </w:rPr>
        <w:t>)</w:t>
      </w:r>
      <w:r w:rsidRPr="00C917F7">
        <w:rPr>
          <w:rFonts w:ascii="Traditional Arabic" w:hAnsi="Traditional Arabic" w:cs="Traditional Arabic"/>
          <w:sz w:val="36"/>
          <w:szCs w:val="36"/>
        </w:rPr>
        <w:br/>
      </w:r>
      <w:r w:rsidRPr="00C917F7">
        <w:rPr>
          <w:rFonts w:ascii="Traditional Arabic" w:hAnsi="Traditional Arabic" w:cs="Traditional Arabic"/>
          <w:sz w:val="36"/>
          <w:szCs w:val="36"/>
          <w:rtl/>
        </w:rPr>
        <w:t>وعن عبد الله بن عمرو بن العاص رضي الله عنه</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قال ر</w:t>
      </w:r>
      <w:r w:rsidR="008D0128">
        <w:rPr>
          <w:rFonts w:ascii="Traditional Arabic" w:hAnsi="Traditional Arabic" w:cs="Traditional Arabic"/>
          <w:sz w:val="36"/>
          <w:szCs w:val="36"/>
          <w:rtl/>
        </w:rPr>
        <w:t xml:space="preserve">سول الله "صلى الله عليه وسلم": </w:t>
      </w:r>
      <w:r w:rsidR="008D0128">
        <w:rPr>
          <w:rFonts w:ascii="Traditional Arabic" w:hAnsi="Traditional Arabic" w:cs="Traditional Arabic" w:hint="cs"/>
          <w:sz w:val="36"/>
          <w:szCs w:val="36"/>
          <w:rtl/>
        </w:rPr>
        <w:t>"</w:t>
      </w:r>
      <w:r w:rsidRPr="00C917F7">
        <w:rPr>
          <w:rFonts w:ascii="Traditional Arabic" w:hAnsi="Traditional Arabic" w:cs="Traditional Arabic"/>
          <w:sz w:val="36"/>
          <w:szCs w:val="36"/>
          <w:rtl/>
        </w:rPr>
        <w:t>من قام بعشر آيات لم يكتب من الغافلين ، ومن</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قام بمائة آية كتب من القانتين، وم</w:t>
      </w:r>
      <w:r w:rsidR="008D0128">
        <w:rPr>
          <w:rFonts w:ascii="Traditional Arabic" w:hAnsi="Traditional Arabic" w:cs="Traditional Arabic"/>
          <w:sz w:val="36"/>
          <w:szCs w:val="36"/>
          <w:rtl/>
        </w:rPr>
        <w:t>ن قام بألف آية كتب من المقنطرين</w:t>
      </w:r>
      <w:r w:rsidR="008D0128">
        <w:rPr>
          <w:rFonts w:ascii="Traditional Arabic" w:hAnsi="Traditional Arabic" w:cs="Traditional Arabic" w:hint="cs"/>
          <w:sz w:val="36"/>
          <w:szCs w:val="36"/>
          <w:rtl/>
        </w:rPr>
        <w:t>".</w:t>
      </w:r>
      <w:r w:rsidR="00B97C5B" w:rsidRPr="00B97C5B">
        <w:rPr>
          <w:rFonts w:ascii="Traditional Arabic" w:hAnsi="Traditional Arabic" w:cs="Traditional Arabic"/>
          <w:sz w:val="36"/>
          <w:szCs w:val="36"/>
          <w:rtl/>
        </w:rPr>
        <w:t xml:space="preserve"> </w:t>
      </w:r>
      <w:r w:rsidR="00B97C5B" w:rsidRPr="00C917F7">
        <w:rPr>
          <w:rFonts w:ascii="Traditional Arabic" w:hAnsi="Traditional Arabic" w:cs="Traditional Arabic"/>
          <w:sz w:val="36"/>
          <w:szCs w:val="36"/>
          <w:rtl/>
        </w:rPr>
        <w:t>(</w:t>
      </w:r>
      <w:r w:rsidR="00B97C5B" w:rsidRPr="00C917F7">
        <w:rPr>
          <w:rStyle w:val="a4"/>
          <w:rFonts w:ascii="Traditional Arabic" w:hAnsi="Traditional Arabic" w:cs="Traditional Arabic"/>
          <w:sz w:val="36"/>
          <w:szCs w:val="36"/>
          <w:rtl/>
        </w:rPr>
        <w:footnoteReference w:id="1187"/>
      </w:r>
      <w:r w:rsidR="00B97C5B" w:rsidRPr="00C917F7">
        <w:rPr>
          <w:rFonts w:ascii="Traditional Arabic" w:hAnsi="Traditional Arabic" w:cs="Traditional Arabic"/>
          <w:sz w:val="36"/>
          <w:szCs w:val="36"/>
          <w:rtl/>
        </w:rPr>
        <w:t>)</w:t>
      </w:r>
      <w:r w:rsidR="00B97C5B" w:rsidRPr="00C917F7">
        <w:rPr>
          <w:rFonts w:ascii="Traditional Arabic" w:hAnsi="Traditional Arabic" w:cs="Traditional Arabic"/>
          <w:color w:val="000000"/>
          <w:sz w:val="36"/>
          <w:szCs w:val="36"/>
          <w:rtl/>
        </w:rPr>
        <w:t xml:space="preserve"> </w:t>
      </w:r>
      <w:r w:rsidRPr="00C917F7">
        <w:rPr>
          <w:rFonts w:ascii="Traditional Arabic" w:hAnsi="Traditional Arabic" w:cs="Traditional Arabic"/>
          <w:sz w:val="36"/>
          <w:szCs w:val="36"/>
          <w:rtl/>
        </w:rPr>
        <w:t xml:space="preserve"> </w:t>
      </w:r>
    </w:p>
    <w:p w:rsidR="00E42DA7" w:rsidRPr="00C917F7" w:rsidRDefault="00E42DA7" w:rsidP="00B97C5B">
      <w:pPr>
        <w:bidi/>
        <w:rPr>
          <w:rFonts w:ascii="Traditional Arabic" w:hAnsi="Traditional Arabic" w:cs="Traditional Arabic"/>
          <w:color w:val="000000"/>
          <w:sz w:val="36"/>
          <w:szCs w:val="36"/>
          <w:rtl/>
          <w:lang w:bidi="ar-AE"/>
        </w:rPr>
      </w:pPr>
      <w:r w:rsidRPr="00C917F7">
        <w:rPr>
          <w:rFonts w:ascii="Traditional Arabic" w:hAnsi="Traditional Arabic" w:cs="Traditional Arabic"/>
          <w:sz w:val="36"/>
          <w:szCs w:val="36"/>
          <w:rtl/>
        </w:rPr>
        <w:t>وله في رواية أخرى عن عبد الله بن حبيش</w:t>
      </w:r>
      <w:r w:rsidR="008D0128">
        <w:rPr>
          <w:rFonts w:ascii="Traditional Arabic" w:hAnsi="Traditional Arabic" w:cs="Traditional Arabic" w:hint="cs"/>
          <w:sz w:val="36"/>
          <w:szCs w:val="36"/>
          <w:rtl/>
        </w:rPr>
        <w:t>،</w:t>
      </w:r>
      <w:r w:rsidRPr="00C917F7">
        <w:rPr>
          <w:rFonts w:ascii="Traditional Arabic" w:hAnsi="Traditional Arabic" w:cs="Traditional Arabic"/>
          <w:sz w:val="36"/>
          <w:szCs w:val="36"/>
          <w:rtl/>
        </w:rPr>
        <w:t xml:space="preserve"> قال</w:t>
      </w:r>
      <w:r w:rsidR="008D0128">
        <w:rPr>
          <w:rFonts w:ascii="Traditional Arabic" w:hAnsi="Traditional Arabic" w:cs="Traditional Arabic" w:hint="cs"/>
          <w:sz w:val="36"/>
          <w:szCs w:val="36"/>
          <w:rtl/>
        </w:rPr>
        <w:t>:</w:t>
      </w:r>
      <w:r w:rsidRPr="00C917F7">
        <w:rPr>
          <w:rFonts w:ascii="Traditional Arabic" w:hAnsi="Traditional Arabic" w:cs="Traditional Arabic"/>
          <w:sz w:val="36"/>
          <w:szCs w:val="36"/>
          <w:rtl/>
        </w:rPr>
        <w:t xml:space="preserve"> </w:t>
      </w:r>
      <w:r w:rsidR="008D0128">
        <w:rPr>
          <w:rFonts w:ascii="Traditional Arabic" w:hAnsi="Traditional Arabic" w:cs="Traditional Arabic" w:hint="cs"/>
          <w:sz w:val="36"/>
          <w:szCs w:val="36"/>
          <w:rtl/>
        </w:rPr>
        <w:t>"</w:t>
      </w:r>
      <w:r w:rsidRPr="00C917F7">
        <w:rPr>
          <w:rFonts w:ascii="Traditional Arabic" w:hAnsi="Traditional Arabic" w:cs="Traditional Arabic"/>
          <w:sz w:val="36"/>
          <w:szCs w:val="36"/>
          <w:rtl/>
        </w:rPr>
        <w:t>سئل رسول الله صلى الله عليه</w:t>
      </w:r>
      <w:r w:rsidRPr="00C917F7">
        <w:rPr>
          <w:rFonts w:ascii="Traditional Arabic" w:hAnsi="Traditional Arabic" w:cs="Traditional Arabic"/>
          <w:sz w:val="36"/>
          <w:szCs w:val="36"/>
        </w:rPr>
        <w:t xml:space="preserve"> </w:t>
      </w:r>
      <w:r w:rsidR="00B97C5B">
        <w:rPr>
          <w:rFonts w:ascii="Traditional Arabic" w:hAnsi="Traditional Arabic" w:cs="Traditional Arabic"/>
          <w:sz w:val="36"/>
          <w:szCs w:val="36"/>
          <w:rtl/>
        </w:rPr>
        <w:t>وسلم أي الأعمال أفضل؟</w:t>
      </w:r>
      <w:r w:rsidRPr="00C917F7">
        <w:rPr>
          <w:rFonts w:ascii="Traditional Arabic" w:hAnsi="Traditional Arabic" w:cs="Traditional Arabic"/>
          <w:sz w:val="36"/>
          <w:szCs w:val="36"/>
          <w:rtl/>
        </w:rPr>
        <w:t xml:space="preserve"> قال: طول القيام</w:t>
      </w:r>
      <w:r w:rsidR="008D0128">
        <w:rPr>
          <w:rFonts w:ascii="Traditional Arabic" w:hAnsi="Traditional Arabic" w:cs="Traditional Arabic" w:hint="cs"/>
          <w:sz w:val="36"/>
          <w:szCs w:val="36"/>
          <w:rtl/>
        </w:rPr>
        <w:t>"</w:t>
      </w:r>
      <w:r w:rsidR="00B97C5B">
        <w:rPr>
          <w:rFonts w:ascii="Traditional Arabic" w:hAnsi="Traditional Arabic" w:cs="Traditional Arabic" w:hint="cs"/>
          <w:sz w:val="36"/>
          <w:szCs w:val="36"/>
          <w:rtl/>
        </w:rPr>
        <w:t xml:space="preserve"> .</w:t>
      </w:r>
      <w:r w:rsidRPr="00C917F7">
        <w:rPr>
          <w:rFonts w:ascii="Traditional Arabic" w:hAnsi="Traditional Arabic" w:cs="Traditional Arabic"/>
          <w:sz w:val="36"/>
          <w:szCs w:val="36"/>
        </w:rPr>
        <w:br/>
      </w:r>
      <w:r w:rsidR="008D0128">
        <w:rPr>
          <w:rFonts w:ascii="Traditional Arabic" w:hAnsi="Traditional Arabic" w:cs="Traditional Arabic"/>
          <w:sz w:val="36"/>
          <w:szCs w:val="36"/>
          <w:rtl/>
        </w:rPr>
        <w:t xml:space="preserve">وعن عائشة رضي الله عنها: </w:t>
      </w:r>
      <w:r w:rsidR="008D0128">
        <w:rPr>
          <w:rFonts w:ascii="Traditional Arabic" w:hAnsi="Traditional Arabic" w:cs="Traditional Arabic" w:hint="cs"/>
          <w:sz w:val="36"/>
          <w:szCs w:val="36"/>
          <w:rtl/>
        </w:rPr>
        <w:t>"</w:t>
      </w:r>
      <w:r w:rsidRPr="00C917F7">
        <w:rPr>
          <w:rFonts w:ascii="Traditional Arabic" w:hAnsi="Traditional Arabic" w:cs="Traditional Arabic"/>
          <w:sz w:val="36"/>
          <w:szCs w:val="36"/>
          <w:rtl/>
        </w:rPr>
        <w:t>كانت</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صلاة رسول الله صلى الله عليه وسلم من الليل عشر ركعات ويوتر بسجدة ويركع بركعتي</w:t>
      </w:r>
      <w:r w:rsidRPr="00C917F7">
        <w:rPr>
          <w:rFonts w:ascii="Traditional Arabic" w:hAnsi="Traditional Arabic" w:cs="Traditional Arabic"/>
          <w:sz w:val="36"/>
          <w:szCs w:val="36"/>
        </w:rPr>
        <w:t xml:space="preserve"> </w:t>
      </w:r>
      <w:r w:rsidR="008D0128">
        <w:rPr>
          <w:rFonts w:ascii="Traditional Arabic" w:hAnsi="Traditional Arabic" w:cs="Traditional Arabic"/>
          <w:sz w:val="36"/>
          <w:szCs w:val="36"/>
          <w:rtl/>
        </w:rPr>
        <w:t>الفجر فتلك ثلاث عشرة ركعة</w:t>
      </w:r>
      <w:r w:rsidR="008D0128">
        <w:rPr>
          <w:rFonts w:ascii="Traditional Arabic" w:hAnsi="Traditional Arabic" w:cs="Traditional Arabic" w:hint="cs"/>
          <w:sz w:val="36"/>
          <w:szCs w:val="36"/>
          <w:rtl/>
        </w:rPr>
        <w:t>".</w:t>
      </w:r>
      <w:r w:rsidR="00B97C5B" w:rsidRPr="00C917F7">
        <w:rPr>
          <w:rFonts w:ascii="Traditional Arabic" w:hAnsi="Traditional Arabic" w:cs="Traditional Arabic"/>
          <w:sz w:val="36"/>
          <w:szCs w:val="36"/>
          <w:rtl/>
        </w:rPr>
        <w:t>(</w:t>
      </w:r>
      <w:r w:rsidR="00B97C5B" w:rsidRPr="00C917F7">
        <w:rPr>
          <w:rStyle w:val="a4"/>
          <w:rFonts w:ascii="Traditional Arabic" w:hAnsi="Traditional Arabic" w:cs="Traditional Arabic"/>
          <w:sz w:val="36"/>
          <w:szCs w:val="36"/>
          <w:rtl/>
        </w:rPr>
        <w:footnoteReference w:id="1188"/>
      </w:r>
      <w:r w:rsidR="00B97C5B" w:rsidRPr="00C917F7">
        <w:rPr>
          <w:rFonts w:ascii="Traditional Arabic" w:hAnsi="Traditional Arabic" w:cs="Traditional Arabic"/>
          <w:sz w:val="36"/>
          <w:szCs w:val="36"/>
          <w:rtl/>
        </w:rPr>
        <w:t>)</w:t>
      </w:r>
      <w:r w:rsidR="00B97C5B" w:rsidRPr="00C917F7">
        <w:rPr>
          <w:rFonts w:ascii="Traditional Arabic" w:hAnsi="Traditional Arabic" w:cs="Traditional Arabic"/>
          <w:color w:val="000000"/>
          <w:sz w:val="36"/>
          <w:szCs w:val="36"/>
          <w:rtl/>
        </w:rPr>
        <w:t xml:space="preserve"> </w:t>
      </w:r>
      <w:r w:rsidRPr="00C917F7">
        <w:rPr>
          <w:rFonts w:ascii="Traditional Arabic" w:hAnsi="Traditional Arabic" w:cs="Traditional Arabic"/>
          <w:sz w:val="36"/>
          <w:szCs w:val="36"/>
          <w:rtl/>
        </w:rPr>
        <w:t xml:space="preserve"> </w:t>
      </w:r>
      <w:r w:rsidRPr="00C917F7">
        <w:rPr>
          <w:rFonts w:ascii="Traditional Arabic" w:hAnsi="Traditional Arabic" w:cs="Traditional Arabic"/>
          <w:sz w:val="36"/>
          <w:szCs w:val="36"/>
        </w:rPr>
        <w:br/>
      </w:r>
      <w:r w:rsidRPr="00C917F7">
        <w:rPr>
          <w:rFonts w:ascii="Traditional Arabic" w:hAnsi="Traditional Arabic" w:cs="Traditional Arabic"/>
          <w:sz w:val="36"/>
          <w:szCs w:val="36"/>
          <w:rtl/>
        </w:rPr>
        <w:t>وعن أبي هريرة رضي</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الله عنه قال: قال رسول الله صلى الله عليه وسلم: (إذا قام أحدكم من الليل فليفتتح</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صلاته بركعتين خفيفتين: ثم ليطول بعد ذلك ما</w:t>
      </w:r>
      <w:r w:rsidRPr="00C917F7">
        <w:rPr>
          <w:rFonts w:ascii="Traditional Arabic" w:hAnsi="Traditional Arabic" w:cs="Traditional Arabic"/>
          <w:sz w:val="36"/>
          <w:szCs w:val="36"/>
        </w:rPr>
        <w:t xml:space="preserve"> </w:t>
      </w:r>
      <w:r w:rsidRPr="00C917F7">
        <w:rPr>
          <w:rFonts w:ascii="Traditional Arabic" w:hAnsi="Traditional Arabic" w:cs="Traditional Arabic"/>
          <w:sz w:val="36"/>
          <w:szCs w:val="36"/>
          <w:rtl/>
        </w:rPr>
        <w:t>شاء</w:t>
      </w:r>
      <w:r w:rsidR="00B97C5B">
        <w:rPr>
          <w:rFonts w:ascii="Traditional Arabic" w:hAnsi="Traditional Arabic" w:cs="Traditional Arabic" w:hint="cs"/>
          <w:sz w:val="36"/>
          <w:szCs w:val="36"/>
          <w:rtl/>
        </w:rPr>
        <w:t>).</w:t>
      </w:r>
      <w:r w:rsidR="00B97C5B" w:rsidRPr="00B97C5B">
        <w:rPr>
          <w:rFonts w:ascii="Traditional Arabic" w:hAnsi="Traditional Arabic" w:cs="Traditional Arabic"/>
          <w:sz w:val="36"/>
          <w:szCs w:val="36"/>
          <w:rtl/>
        </w:rPr>
        <w:t xml:space="preserve"> </w:t>
      </w:r>
      <w:r w:rsidR="00B97C5B" w:rsidRPr="00C917F7">
        <w:rPr>
          <w:rFonts w:ascii="Traditional Arabic" w:hAnsi="Traditional Arabic" w:cs="Traditional Arabic"/>
          <w:sz w:val="36"/>
          <w:szCs w:val="36"/>
          <w:rtl/>
        </w:rPr>
        <w:t>(</w:t>
      </w:r>
      <w:r w:rsidR="00B97C5B" w:rsidRPr="00C917F7">
        <w:rPr>
          <w:rStyle w:val="a4"/>
          <w:rFonts w:ascii="Traditional Arabic" w:hAnsi="Traditional Arabic" w:cs="Traditional Arabic"/>
          <w:sz w:val="36"/>
          <w:szCs w:val="36"/>
          <w:rtl/>
        </w:rPr>
        <w:footnoteReference w:id="1189"/>
      </w:r>
      <w:r w:rsidR="00B97C5B" w:rsidRPr="00C917F7">
        <w:rPr>
          <w:rFonts w:ascii="Traditional Arabic" w:hAnsi="Traditional Arabic" w:cs="Traditional Arabic"/>
          <w:sz w:val="36"/>
          <w:szCs w:val="36"/>
          <w:rtl/>
        </w:rPr>
        <w:t>)</w:t>
      </w:r>
    </w:p>
    <w:p w:rsidR="00E42DA7" w:rsidRDefault="00E42DA7" w:rsidP="00E42DA7">
      <w:pPr>
        <w:bidi/>
        <w:rPr>
          <w:rFonts w:ascii="Traditional Arabic" w:hAnsi="Traditional Arabic" w:cs="Traditional Arabic"/>
          <w:color w:val="000000"/>
          <w:sz w:val="36"/>
          <w:szCs w:val="36"/>
          <w:rtl/>
          <w:lang w:bidi="ar-AE"/>
        </w:rPr>
      </w:pPr>
      <w:r w:rsidRPr="00C917F7">
        <w:rPr>
          <w:rFonts w:ascii="Traditional Arabic" w:hAnsi="Traditional Arabic" w:cs="Traditional Arabic"/>
          <w:color w:val="000000"/>
          <w:sz w:val="36"/>
          <w:szCs w:val="36"/>
          <w:rtl/>
          <w:lang w:bidi="ar-AE"/>
        </w:rPr>
        <w:lastRenderedPageBreak/>
        <w:t>الصلاة على النبي صلى الله عليه وسلم يوم الجمعة</w:t>
      </w:r>
    </w:p>
    <w:p w:rsidR="00173195" w:rsidRDefault="00173195" w:rsidP="00955FB5">
      <w:pPr>
        <w:bidi/>
        <w:rPr>
          <w:rFonts w:ascii="Traditional Arabic" w:hAnsi="Traditional Arabic" w:cs="Traditional Arabic"/>
          <w:sz w:val="36"/>
          <w:szCs w:val="36"/>
          <w:rtl/>
        </w:rPr>
      </w:pPr>
      <w:r w:rsidRPr="002F72F0">
        <w:rPr>
          <w:rFonts w:ascii="Traditional Arabic" w:hAnsi="Traditional Arabic" w:cs="Traditional Arabic"/>
          <w:sz w:val="36"/>
          <w:szCs w:val="36"/>
          <w:rtl/>
        </w:rPr>
        <w:t>قال عليه الصلاة والسلام: "أوْلى النَّاسِ بي يَوْمَ القِيامَةَ أَكْثَرُهُمْ</w:t>
      </w:r>
      <w:r w:rsidRPr="002F72F0">
        <w:rPr>
          <w:rFonts w:ascii="Traditional Arabic" w:hAnsi="Traditional Arabic" w:cs="Traditional Arabic"/>
          <w:sz w:val="36"/>
          <w:szCs w:val="36"/>
        </w:rPr>
        <w:t xml:space="preserve"> </w:t>
      </w:r>
      <w:r w:rsidRPr="002F72F0">
        <w:rPr>
          <w:rFonts w:ascii="Traditional Arabic" w:hAnsi="Traditional Arabic" w:cs="Traditional Arabic"/>
          <w:sz w:val="36"/>
          <w:szCs w:val="36"/>
          <w:rtl/>
        </w:rPr>
        <w:t>عَليَّ صَلاةً"..رواه الترمذي و صححه النووي</w:t>
      </w:r>
      <w:r w:rsidR="005533BC">
        <w:rPr>
          <w:rFonts w:ascii="Traditional Arabic" w:hAnsi="Traditional Arabic" w:cs="Traditional Arabic"/>
          <w:sz w:val="36"/>
          <w:szCs w:val="36"/>
        </w:rPr>
        <w:t>...</w:t>
      </w:r>
      <w:r w:rsidRPr="002F72F0">
        <w:rPr>
          <w:rFonts w:ascii="Traditional Arabic" w:hAnsi="Traditional Arabic" w:cs="Traditional Arabic"/>
          <w:sz w:val="36"/>
          <w:szCs w:val="36"/>
        </w:rPr>
        <w:br/>
      </w:r>
      <w:r w:rsidRPr="002F72F0">
        <w:rPr>
          <w:rFonts w:ascii="Traditional Arabic" w:hAnsi="Traditional Arabic" w:cs="Traditional Arabic"/>
          <w:sz w:val="36"/>
          <w:szCs w:val="36"/>
          <w:rtl/>
        </w:rPr>
        <w:t>وفي صحيح مسلم أن رسول الله</w:t>
      </w:r>
      <w:r w:rsidRPr="002F72F0">
        <w:rPr>
          <w:rFonts w:ascii="Traditional Arabic" w:hAnsi="Traditional Arabic" w:cs="Traditional Arabic"/>
          <w:sz w:val="36"/>
          <w:szCs w:val="36"/>
        </w:rPr>
        <w:t xml:space="preserve"> "</w:t>
      </w:r>
      <w:r w:rsidRPr="002F72F0">
        <w:rPr>
          <w:rFonts w:ascii="Traditional Arabic" w:hAnsi="Traditional Arabic" w:cs="Traditional Arabic"/>
          <w:sz w:val="36"/>
          <w:szCs w:val="36"/>
          <w:rtl/>
        </w:rPr>
        <w:t>صلى الله عليه وسلم" قال مَنْ صَلَّى عَليَّ صَلاةً صَلَّى اللَّهُ عَلَيْهِ بِها</w:t>
      </w:r>
      <w:r w:rsidRPr="002F72F0">
        <w:rPr>
          <w:rFonts w:ascii="Traditional Arabic" w:hAnsi="Traditional Arabic" w:cs="Traditional Arabic"/>
          <w:sz w:val="36"/>
          <w:szCs w:val="36"/>
        </w:rPr>
        <w:t xml:space="preserve"> </w:t>
      </w:r>
      <w:r w:rsidRPr="002F72F0">
        <w:rPr>
          <w:rFonts w:ascii="Traditional Arabic" w:hAnsi="Traditional Arabic" w:cs="Traditional Arabic"/>
          <w:sz w:val="36"/>
          <w:szCs w:val="36"/>
          <w:rtl/>
        </w:rPr>
        <w:t>عَشْراً</w:t>
      </w:r>
      <w:r w:rsidRPr="002F72F0">
        <w:rPr>
          <w:rFonts w:ascii="Traditional Arabic" w:hAnsi="Traditional Arabic" w:cs="Traditional Arabic"/>
          <w:sz w:val="36"/>
          <w:szCs w:val="36"/>
        </w:rPr>
        <w:t>...</w:t>
      </w:r>
      <w:r w:rsidRPr="002F72F0">
        <w:rPr>
          <w:rFonts w:ascii="Traditional Arabic" w:hAnsi="Traditional Arabic" w:cs="Traditional Arabic"/>
          <w:sz w:val="36"/>
          <w:szCs w:val="36"/>
        </w:rPr>
        <w:br/>
      </w:r>
      <w:r w:rsidRPr="002F72F0">
        <w:rPr>
          <w:rFonts w:ascii="Traditional Arabic" w:hAnsi="Traditional Arabic" w:cs="Traditional Arabic"/>
          <w:sz w:val="36"/>
          <w:szCs w:val="36"/>
        </w:rPr>
        <w:br/>
      </w:r>
      <w:r w:rsidRPr="002F72F0">
        <w:rPr>
          <w:rFonts w:ascii="Traditional Arabic" w:hAnsi="Traditional Arabic" w:cs="Traditional Arabic"/>
          <w:sz w:val="36"/>
          <w:szCs w:val="36"/>
          <w:rtl/>
        </w:rPr>
        <w:t>وأفضل الأوقات للصلاة على النبي "صلى الله عليه وسلم "هو يوم</w:t>
      </w:r>
      <w:r w:rsidRPr="002F72F0">
        <w:rPr>
          <w:rFonts w:ascii="Traditional Arabic" w:hAnsi="Traditional Arabic" w:cs="Traditional Arabic"/>
          <w:sz w:val="36"/>
          <w:szCs w:val="36"/>
        </w:rPr>
        <w:t xml:space="preserve"> </w:t>
      </w:r>
      <w:r w:rsidRPr="002F72F0">
        <w:rPr>
          <w:rFonts w:ascii="Traditional Arabic" w:hAnsi="Traditional Arabic" w:cs="Traditional Arabic"/>
          <w:sz w:val="36"/>
          <w:szCs w:val="36"/>
          <w:rtl/>
        </w:rPr>
        <w:t>الجمعة</w:t>
      </w:r>
      <w:r w:rsidRPr="002F72F0">
        <w:rPr>
          <w:rFonts w:ascii="Traditional Arabic" w:hAnsi="Traditional Arabic" w:cs="Traditional Arabic"/>
          <w:sz w:val="36"/>
          <w:szCs w:val="36"/>
        </w:rPr>
        <w:t>...</w:t>
      </w:r>
      <w:r w:rsidRPr="002F72F0">
        <w:rPr>
          <w:rFonts w:ascii="Traditional Arabic" w:hAnsi="Traditional Arabic" w:cs="Traditional Arabic"/>
          <w:sz w:val="36"/>
          <w:szCs w:val="36"/>
        </w:rPr>
        <w:br/>
      </w:r>
      <w:r w:rsidRPr="002F72F0">
        <w:rPr>
          <w:rFonts w:ascii="Traditional Arabic" w:hAnsi="Traditional Arabic" w:cs="Traditional Arabic"/>
          <w:sz w:val="36"/>
          <w:szCs w:val="36"/>
          <w:rtl/>
        </w:rPr>
        <w:t>قال رسولُ اللّه "صلى اللّه عليه وسلم": "إِنَّ مِنْ أفْضَلِ</w:t>
      </w:r>
      <w:r w:rsidRPr="002F72F0">
        <w:rPr>
          <w:rFonts w:ascii="Traditional Arabic" w:hAnsi="Traditional Arabic" w:cs="Traditional Arabic"/>
          <w:sz w:val="36"/>
          <w:szCs w:val="36"/>
        </w:rPr>
        <w:t xml:space="preserve"> </w:t>
      </w:r>
      <w:r w:rsidRPr="002F72F0">
        <w:rPr>
          <w:rFonts w:ascii="Traditional Arabic" w:hAnsi="Traditional Arabic" w:cs="Traditional Arabic"/>
          <w:sz w:val="36"/>
          <w:szCs w:val="36"/>
          <w:rtl/>
        </w:rPr>
        <w:t>أيَّامِكُمْ يَوْمَ الجُمُعَةِ، فأكْثِرُا عَليَّ مِنَ الصَّلاةِ فِيهِ، فإنَّ</w:t>
      </w:r>
      <w:r w:rsidRPr="002F72F0">
        <w:rPr>
          <w:rFonts w:ascii="Traditional Arabic" w:hAnsi="Traditional Arabic" w:cs="Traditional Arabic"/>
          <w:sz w:val="36"/>
          <w:szCs w:val="36"/>
        </w:rPr>
        <w:t xml:space="preserve"> </w:t>
      </w:r>
      <w:r w:rsidRPr="002F72F0">
        <w:rPr>
          <w:rFonts w:ascii="Traditional Arabic" w:hAnsi="Traditional Arabic" w:cs="Traditional Arabic"/>
          <w:sz w:val="36"/>
          <w:szCs w:val="36"/>
          <w:rtl/>
        </w:rPr>
        <w:t>صَلاتَكُمْ مَعْرُوضَةٌ عَليَّ" فقالوا: يا رسول اللّه! وكيف تُعرض صلاتنا عليك وقد</w:t>
      </w:r>
      <w:r w:rsidRPr="002F72F0">
        <w:rPr>
          <w:rFonts w:ascii="Traditional Arabic" w:hAnsi="Traditional Arabic" w:cs="Traditional Arabic"/>
          <w:sz w:val="36"/>
          <w:szCs w:val="36"/>
        </w:rPr>
        <w:t xml:space="preserve"> </w:t>
      </w:r>
      <w:r w:rsidRPr="002F72F0">
        <w:rPr>
          <w:rFonts w:ascii="Traditional Arabic" w:hAnsi="Traditional Arabic" w:cs="Traditional Arabic"/>
          <w:sz w:val="36"/>
          <w:szCs w:val="36"/>
          <w:rtl/>
        </w:rPr>
        <w:t>أرَمْتَ؟ ـ قال: يقول: بليت ـ قال: "إنَّ اللّه حَرَّمَ على الأرض أجْسادَ</w:t>
      </w:r>
      <w:r w:rsidRPr="002F72F0">
        <w:rPr>
          <w:rFonts w:ascii="Traditional Arabic" w:hAnsi="Traditional Arabic" w:cs="Traditional Arabic"/>
          <w:sz w:val="36"/>
          <w:szCs w:val="36"/>
        </w:rPr>
        <w:t xml:space="preserve"> </w:t>
      </w:r>
      <w:r w:rsidRPr="002F72F0">
        <w:rPr>
          <w:rFonts w:ascii="Traditional Arabic" w:hAnsi="Traditional Arabic" w:cs="Traditional Arabic"/>
          <w:sz w:val="36"/>
          <w:szCs w:val="36"/>
          <w:rtl/>
        </w:rPr>
        <w:t>الأنْبِياءِ"...رواه النووي في كتاب الأذكار وصححه</w:t>
      </w:r>
      <w:r w:rsidR="005533BC">
        <w:rPr>
          <w:rFonts w:ascii="Traditional Arabic" w:hAnsi="Traditional Arabic" w:cs="Traditional Arabic"/>
          <w:sz w:val="36"/>
          <w:szCs w:val="36"/>
        </w:rPr>
        <w:t>...</w:t>
      </w:r>
      <w:r w:rsidRPr="002F72F0">
        <w:rPr>
          <w:rFonts w:ascii="Traditional Arabic" w:hAnsi="Traditional Arabic" w:cs="Traditional Arabic"/>
          <w:sz w:val="36"/>
          <w:szCs w:val="36"/>
        </w:rPr>
        <w:br/>
      </w:r>
      <w:r w:rsidRPr="002F72F0">
        <w:rPr>
          <w:rFonts w:ascii="Traditional Arabic" w:hAnsi="Traditional Arabic" w:cs="Traditional Arabic"/>
          <w:sz w:val="36"/>
          <w:szCs w:val="36"/>
          <w:rtl/>
        </w:rPr>
        <w:t>وقيل في هذا الحديث</w:t>
      </w:r>
      <w:r w:rsidRPr="002F72F0">
        <w:rPr>
          <w:rFonts w:ascii="Traditional Arabic" w:hAnsi="Traditional Arabic" w:cs="Traditional Arabic"/>
          <w:sz w:val="36"/>
          <w:szCs w:val="36"/>
        </w:rPr>
        <w:t xml:space="preserve"> </w:t>
      </w:r>
      <w:r w:rsidRPr="002F72F0">
        <w:rPr>
          <w:rFonts w:ascii="Traditional Arabic" w:hAnsi="Traditional Arabic" w:cs="Traditional Arabic"/>
          <w:sz w:val="36"/>
          <w:szCs w:val="36"/>
          <w:rtl/>
        </w:rPr>
        <w:t>لطيفة وهي: أي خير أفضل من أن يعرض فعلك الصالح على رسول الله صلى الله عليه</w:t>
      </w:r>
      <w:r w:rsidRPr="002F72F0">
        <w:rPr>
          <w:rFonts w:ascii="Traditional Arabic" w:hAnsi="Traditional Arabic" w:cs="Traditional Arabic"/>
          <w:sz w:val="36"/>
          <w:szCs w:val="36"/>
        </w:rPr>
        <w:t xml:space="preserve"> </w:t>
      </w:r>
      <w:r w:rsidRPr="002F72F0">
        <w:rPr>
          <w:rFonts w:ascii="Traditional Arabic" w:hAnsi="Traditional Arabic" w:cs="Traditional Arabic"/>
          <w:sz w:val="36"/>
          <w:szCs w:val="36"/>
          <w:rtl/>
        </w:rPr>
        <w:t>وسلم..فإن هذا لفضل عظيم</w:t>
      </w:r>
      <w:r w:rsidR="005533BC">
        <w:rPr>
          <w:rFonts w:ascii="Traditional Arabic" w:hAnsi="Traditional Arabic" w:cs="Traditional Arabic"/>
          <w:sz w:val="36"/>
          <w:szCs w:val="36"/>
        </w:rPr>
        <w:t>..</w:t>
      </w:r>
      <w:r w:rsidRPr="002F72F0">
        <w:rPr>
          <w:rFonts w:ascii="Traditional Arabic" w:hAnsi="Traditional Arabic" w:cs="Traditional Arabic"/>
          <w:sz w:val="36"/>
          <w:szCs w:val="36"/>
        </w:rPr>
        <w:br/>
      </w:r>
      <w:r w:rsidRPr="002F72F0">
        <w:rPr>
          <w:rFonts w:ascii="Traditional Arabic" w:hAnsi="Traditional Arabic" w:cs="Traditional Arabic"/>
          <w:sz w:val="36"/>
          <w:szCs w:val="36"/>
          <w:rtl/>
        </w:rPr>
        <w:t>اللهم صلي وسلم وبارك على أشرف الخلق والمرسلين</w:t>
      </w:r>
      <w:r w:rsidRPr="002F72F0">
        <w:rPr>
          <w:rFonts w:ascii="Traditional Arabic" w:hAnsi="Traditional Arabic" w:cs="Traditional Arabic"/>
          <w:sz w:val="36"/>
          <w:szCs w:val="36"/>
        </w:rPr>
        <w:t xml:space="preserve"> </w:t>
      </w:r>
      <w:r w:rsidRPr="002F72F0">
        <w:rPr>
          <w:rFonts w:ascii="Traditional Arabic" w:hAnsi="Traditional Arabic" w:cs="Traditional Arabic"/>
          <w:sz w:val="36"/>
          <w:szCs w:val="36"/>
          <w:rtl/>
        </w:rPr>
        <w:t>سيدنا محمد وعلى آله وصحبه أجمعين</w:t>
      </w:r>
      <w:r w:rsidR="005533BC">
        <w:rPr>
          <w:rFonts w:ascii="Traditional Arabic" w:hAnsi="Traditional Arabic" w:cs="Traditional Arabic" w:hint="cs"/>
          <w:sz w:val="36"/>
          <w:szCs w:val="36"/>
          <w:rtl/>
        </w:rPr>
        <w:t>.</w:t>
      </w:r>
    </w:p>
    <w:p w:rsidR="005533BC" w:rsidRPr="002F72F0" w:rsidRDefault="005533BC" w:rsidP="005533BC">
      <w:pPr>
        <w:bidi/>
        <w:rPr>
          <w:rFonts w:ascii="Traditional Arabic" w:hAnsi="Traditional Arabic" w:cs="Traditional Arabic"/>
          <w:color w:val="000000"/>
          <w:sz w:val="36"/>
          <w:szCs w:val="36"/>
          <w:rtl/>
          <w:lang w:bidi="ar-AE"/>
        </w:rPr>
      </w:pPr>
    </w:p>
    <w:p w:rsidR="00E42DA7" w:rsidRDefault="00E42DA7" w:rsidP="00E42DA7">
      <w:pPr>
        <w:bidi/>
        <w:rPr>
          <w:rFonts w:ascii="Traditional Arabic" w:hAnsi="Traditional Arabic" w:cs="Traditional Arabic"/>
          <w:color w:val="000000"/>
          <w:sz w:val="36"/>
          <w:szCs w:val="36"/>
          <w:rtl/>
          <w:lang w:bidi="ar-AE"/>
        </w:rPr>
      </w:pPr>
      <w:r w:rsidRPr="00C917F7">
        <w:rPr>
          <w:rFonts w:ascii="Traditional Arabic" w:hAnsi="Traditional Arabic" w:cs="Traditional Arabic"/>
          <w:color w:val="000000"/>
          <w:sz w:val="36"/>
          <w:szCs w:val="36"/>
          <w:rtl/>
          <w:lang w:bidi="ar-AE"/>
        </w:rPr>
        <w:t>التسبيح والتكبير والتهليل والتحميد أيام عشر ذي الحجة</w:t>
      </w:r>
    </w:p>
    <w:tbl>
      <w:tblPr>
        <w:bidiVisual/>
        <w:tblW w:w="4800" w:type="pct"/>
        <w:jc w:val="center"/>
        <w:tblCellSpacing w:w="0" w:type="dxa"/>
        <w:tblCellMar>
          <w:left w:w="0" w:type="dxa"/>
          <w:right w:w="0" w:type="dxa"/>
        </w:tblCellMar>
        <w:tblLook w:val="04A0" w:firstRow="1" w:lastRow="0" w:firstColumn="1" w:lastColumn="0" w:noHBand="0" w:noVBand="1"/>
      </w:tblPr>
      <w:tblGrid>
        <w:gridCol w:w="6815"/>
      </w:tblGrid>
      <w:tr w:rsidR="000D3D71" w:rsidRPr="000D3D71">
        <w:trPr>
          <w:trHeight w:val="150"/>
          <w:tblCellSpacing w:w="0" w:type="dxa"/>
          <w:jc w:val="center"/>
        </w:trPr>
        <w:tc>
          <w:tcPr>
            <w:tcW w:w="0" w:type="auto"/>
            <w:vAlign w:val="center"/>
            <w:hideMark/>
          </w:tcPr>
          <w:p w:rsidR="00D613E4" w:rsidRPr="0049768A" w:rsidRDefault="00D613E4" w:rsidP="00D613E4">
            <w:pPr>
              <w:pStyle w:val="a9"/>
              <w:rPr>
                <w:b/>
                <w:bCs/>
                <w:sz w:val="36"/>
                <w:szCs w:val="36"/>
                <w:rtl/>
              </w:rPr>
            </w:pPr>
          </w:p>
          <w:p w:rsidR="00D613E4" w:rsidRPr="0049768A" w:rsidRDefault="00D613E4" w:rsidP="00D613E4">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14217F" w:rsidRDefault="0014217F" w:rsidP="00BF5E52">
            <w:pPr>
              <w:bidi/>
              <w:spacing w:after="120"/>
              <w:rPr>
                <w:rFonts w:cs="Monotype Koufi"/>
                <w:sz w:val="36"/>
                <w:szCs w:val="36"/>
                <w:rtl/>
              </w:rPr>
            </w:pPr>
          </w:p>
          <w:p w:rsidR="0014217F" w:rsidRPr="00446FA6" w:rsidRDefault="0014217F" w:rsidP="00BF5E52">
            <w:pPr>
              <w:bidi/>
              <w:spacing w:after="120"/>
              <w:rPr>
                <w:rFonts w:ascii="Traditional Arabic" w:hAnsi="Traditional Arabic" w:cs="Traditional Arabic"/>
                <w:sz w:val="36"/>
                <w:szCs w:val="36"/>
                <w:rtl/>
              </w:rPr>
            </w:pPr>
          </w:p>
          <w:p w:rsidR="0014217F" w:rsidRPr="00446FA6" w:rsidRDefault="0014217F" w:rsidP="00D613E4">
            <w:pPr>
              <w:pStyle w:val="1"/>
              <w:ind w:firstLine="0"/>
              <w:jc w:val="left"/>
              <w:rPr>
                <w:rFonts w:ascii="Traditional Arabic" w:hAnsi="Traditional Arabic"/>
                <w:rtl/>
              </w:rPr>
            </w:pPr>
            <w:r w:rsidRPr="00446FA6">
              <w:rPr>
                <w:rFonts w:ascii="Traditional Arabic" w:hAnsi="Traditional Arabic"/>
                <w:rtl/>
              </w:rPr>
              <w:t>الأذكار في العشر الأول من ذي الحجة</w:t>
            </w:r>
          </w:p>
          <w:p w:rsidR="0014217F" w:rsidRPr="00446FA6" w:rsidRDefault="0014217F" w:rsidP="00BF5E52">
            <w:pPr>
              <w:bidi/>
              <w:spacing w:after="120"/>
              <w:ind w:firstLine="566"/>
              <w:rPr>
                <w:rFonts w:ascii="Traditional Arabic" w:hAnsi="Traditional Arabic" w:cs="Traditional Arabic"/>
                <w:sz w:val="36"/>
                <w:szCs w:val="36"/>
                <w:vertAlign w:val="superscript"/>
                <w:rtl/>
              </w:rPr>
            </w:pPr>
            <w:r w:rsidRPr="00446FA6">
              <w:rPr>
                <w:rFonts w:ascii="Traditional Arabic" w:hAnsi="Traditional Arabic" w:cs="Traditional Arabic"/>
                <w:sz w:val="36"/>
                <w:szCs w:val="36"/>
                <w:rtl/>
              </w:rPr>
              <w:t xml:space="preserve">قال الله تعالى: </w:t>
            </w:r>
            <w:r w:rsidRPr="00446FA6">
              <w:rPr>
                <w:rFonts w:ascii="Traditional Arabic" w:hAnsi="Traditional Arabic" w:cs="Traditional Arabic"/>
                <w:b/>
                <w:bCs/>
                <w:sz w:val="36"/>
                <w:szCs w:val="36"/>
              </w:rPr>
              <w:sym w:font="AGA Arabesque" w:char="F029"/>
            </w:r>
            <w:r w:rsidRPr="00446FA6">
              <w:rPr>
                <w:rFonts w:ascii="Traditional Arabic" w:hAnsi="Traditional Arabic" w:cs="Traditional Arabic"/>
                <w:b/>
                <w:bCs/>
                <w:sz w:val="36"/>
                <w:szCs w:val="36"/>
                <w:rtl/>
              </w:rPr>
              <w:t>ويذكروا اسم الله في أيام معلومات</w:t>
            </w:r>
            <w:r w:rsidRPr="00446FA6">
              <w:rPr>
                <w:rFonts w:ascii="Traditional Arabic" w:hAnsi="Traditional Arabic" w:cs="Traditional Arabic"/>
                <w:b/>
                <w:bCs/>
                <w:sz w:val="36"/>
                <w:szCs w:val="36"/>
              </w:rPr>
              <w:sym w:font="AGA Arabesque" w:char="F028"/>
            </w:r>
            <w:r w:rsidRPr="00446FA6">
              <w:rPr>
                <w:rFonts w:ascii="Traditional Arabic" w:hAnsi="Traditional Arabic" w:cs="Traditional Arabic"/>
                <w:sz w:val="36"/>
                <w:szCs w:val="36"/>
                <w:rtl/>
              </w:rPr>
              <w:t>.</w:t>
            </w:r>
            <w:r w:rsidRPr="00446FA6">
              <w:rPr>
                <w:rFonts w:ascii="Traditional Arabic" w:hAnsi="Traditional Arabic" w:cs="Traditional Arabic"/>
                <w:sz w:val="36"/>
                <w:szCs w:val="36"/>
                <w:vertAlign w:val="superscript"/>
                <w:rtl/>
              </w:rPr>
              <w:t>(</w:t>
            </w:r>
            <w:r w:rsidRPr="00446FA6">
              <w:rPr>
                <w:rStyle w:val="a4"/>
                <w:rFonts w:ascii="Traditional Arabic" w:hAnsi="Traditional Arabic" w:cs="Traditional Arabic"/>
                <w:sz w:val="36"/>
                <w:szCs w:val="36"/>
                <w:rtl/>
              </w:rPr>
              <w:footnoteReference w:id="1190"/>
            </w:r>
            <w:r w:rsidRPr="00446FA6">
              <w:rPr>
                <w:rFonts w:ascii="Traditional Arabic" w:hAnsi="Traditional Arabic" w:cs="Traditional Arabic"/>
                <w:sz w:val="36"/>
                <w:szCs w:val="36"/>
                <w:vertAlign w:val="superscript"/>
                <w:rtl/>
              </w:rPr>
              <w:t>)</w:t>
            </w:r>
          </w:p>
          <w:p w:rsidR="0014217F" w:rsidRPr="00446FA6" w:rsidRDefault="0014217F" w:rsidP="00BF5E52">
            <w:pPr>
              <w:pStyle w:val="a5"/>
              <w:ind w:firstLine="566"/>
              <w:jc w:val="left"/>
              <w:rPr>
                <w:rFonts w:ascii="Traditional Arabic" w:hAnsi="Traditional Arabic" w:cs="Traditional Arabic"/>
                <w:sz w:val="36"/>
                <w:szCs w:val="36"/>
                <w:rtl/>
              </w:rPr>
            </w:pPr>
            <w:r w:rsidRPr="00446FA6">
              <w:rPr>
                <w:rFonts w:ascii="Traditional Arabic" w:hAnsi="Traditional Arabic" w:cs="Traditional Arabic"/>
                <w:sz w:val="36"/>
                <w:szCs w:val="36"/>
                <w:rtl/>
              </w:rPr>
              <w:t>قال ابن عباس والشافعي والجمهور: (هي أيام العشر).</w:t>
            </w:r>
          </w:p>
          <w:p w:rsidR="0014217F" w:rsidRPr="00446FA6" w:rsidRDefault="0014217F" w:rsidP="00BF5E52">
            <w:pPr>
              <w:bidi/>
              <w:spacing w:after="120"/>
              <w:ind w:firstLine="566"/>
              <w:rPr>
                <w:rFonts w:ascii="Traditional Arabic" w:hAnsi="Traditional Arabic" w:cs="Traditional Arabic"/>
                <w:sz w:val="36"/>
                <w:szCs w:val="36"/>
                <w:rtl/>
              </w:rPr>
            </w:pPr>
            <w:r w:rsidRPr="00446FA6">
              <w:rPr>
                <w:rFonts w:ascii="Traditional Arabic" w:hAnsi="Traditional Arabic" w:cs="Traditional Arabic"/>
                <w:sz w:val="36"/>
                <w:szCs w:val="36"/>
                <w:rtl/>
              </w:rPr>
              <w:t xml:space="preserve">قال ابن رجب الحنبلي في لطائف المعارف : استحباب الإكثار من الذكر فيها فقد دل عليه قول الله عز وجل : </w:t>
            </w:r>
            <w:r w:rsidRPr="00446FA6">
              <w:rPr>
                <w:rFonts w:ascii="Traditional Arabic" w:hAnsi="Traditional Arabic" w:cs="Traditional Arabic"/>
                <w:b/>
                <w:bCs/>
                <w:sz w:val="36"/>
                <w:szCs w:val="36"/>
              </w:rPr>
              <w:sym w:font="AGA Arabesque" w:char="F029"/>
            </w:r>
            <w:r w:rsidRPr="00446FA6">
              <w:rPr>
                <w:rFonts w:ascii="Traditional Arabic" w:hAnsi="Traditional Arabic" w:cs="Traditional Arabic"/>
                <w:b/>
                <w:bCs/>
                <w:sz w:val="36"/>
                <w:szCs w:val="36"/>
                <w:rtl/>
              </w:rPr>
              <w:t>ويذكروا اسم الله في أيام</w:t>
            </w:r>
            <w:r w:rsidRPr="00446FA6">
              <w:rPr>
                <w:rFonts w:ascii="Traditional Arabic" w:hAnsi="Traditional Arabic" w:cs="Traditional Arabic"/>
                <w:sz w:val="36"/>
                <w:szCs w:val="36"/>
                <w:rtl/>
              </w:rPr>
              <w:t xml:space="preserve"> </w:t>
            </w:r>
            <w:r w:rsidRPr="00446FA6">
              <w:rPr>
                <w:rFonts w:ascii="Traditional Arabic" w:hAnsi="Traditional Arabic" w:cs="Traditional Arabic"/>
                <w:b/>
                <w:bCs/>
                <w:sz w:val="36"/>
                <w:szCs w:val="36"/>
                <w:rtl/>
              </w:rPr>
              <w:t>معلومات</w:t>
            </w:r>
            <w:r w:rsidRPr="00446FA6">
              <w:rPr>
                <w:rFonts w:ascii="Traditional Arabic" w:hAnsi="Traditional Arabic" w:cs="Traditional Arabic"/>
                <w:b/>
                <w:bCs/>
                <w:sz w:val="36"/>
                <w:szCs w:val="36"/>
              </w:rPr>
              <w:sym w:font="AGA Arabesque" w:char="F028"/>
            </w:r>
            <w:r w:rsidRPr="00446FA6">
              <w:rPr>
                <w:rFonts w:ascii="Traditional Arabic" w:hAnsi="Traditional Arabic" w:cs="Traditional Arabic"/>
                <w:b/>
                <w:bCs/>
                <w:sz w:val="36"/>
                <w:szCs w:val="36"/>
                <w:rtl/>
              </w:rPr>
              <w:t xml:space="preserve"> ، </w:t>
            </w:r>
            <w:r w:rsidRPr="00446FA6">
              <w:rPr>
                <w:rFonts w:ascii="Traditional Arabic" w:hAnsi="Traditional Arabic" w:cs="Traditional Arabic"/>
                <w:sz w:val="36"/>
                <w:szCs w:val="36"/>
                <w:rtl/>
              </w:rPr>
              <w:t>فإن الأيام المعلومات هي أيام العشر عند جمهور العلماء. أ.هـ.</w:t>
            </w:r>
            <w:r w:rsidRPr="00446FA6">
              <w:rPr>
                <w:rFonts w:ascii="Traditional Arabic" w:hAnsi="Traditional Arabic" w:cs="Traditional Arabic"/>
                <w:sz w:val="36"/>
                <w:szCs w:val="36"/>
                <w:vertAlign w:val="superscript"/>
                <w:rtl/>
              </w:rPr>
              <w:t xml:space="preserve"> (</w:t>
            </w:r>
            <w:r w:rsidRPr="00446FA6">
              <w:rPr>
                <w:rStyle w:val="a4"/>
                <w:rFonts w:ascii="Traditional Arabic" w:hAnsi="Traditional Arabic" w:cs="Traditional Arabic"/>
                <w:sz w:val="36"/>
                <w:szCs w:val="36"/>
                <w:rtl/>
              </w:rPr>
              <w:footnoteReference w:id="1191"/>
            </w:r>
            <w:r w:rsidRPr="00446FA6">
              <w:rPr>
                <w:rFonts w:ascii="Traditional Arabic" w:hAnsi="Traditional Arabic" w:cs="Traditional Arabic"/>
                <w:sz w:val="36"/>
                <w:szCs w:val="36"/>
                <w:vertAlign w:val="superscript"/>
                <w:rtl/>
              </w:rPr>
              <w:t>)</w:t>
            </w:r>
          </w:p>
          <w:p w:rsidR="0014217F" w:rsidRPr="00446FA6" w:rsidRDefault="0014217F" w:rsidP="00BF5E52">
            <w:pPr>
              <w:bidi/>
              <w:spacing w:after="120"/>
              <w:ind w:firstLine="566"/>
              <w:rPr>
                <w:rFonts w:ascii="Traditional Arabic" w:hAnsi="Traditional Arabic" w:cs="Traditional Arabic"/>
                <w:sz w:val="36"/>
                <w:szCs w:val="36"/>
                <w:rtl/>
              </w:rPr>
            </w:pPr>
            <w:r w:rsidRPr="00446FA6">
              <w:rPr>
                <w:rFonts w:ascii="Traditional Arabic" w:hAnsi="Traditional Arabic" w:cs="Traditional Arabic"/>
                <w:sz w:val="36"/>
                <w:szCs w:val="36"/>
                <w:rtl/>
              </w:rPr>
              <w:t xml:space="preserve">عن ابن عباس رضي الله عنهما عن النبي </w:t>
            </w:r>
            <w:r w:rsidRPr="00446FA6">
              <w:rPr>
                <w:rFonts w:ascii="Traditional Arabic" w:hAnsi="Traditional Arabic" w:cs="Traditional Arabic"/>
                <w:b/>
                <w:bCs/>
                <w:sz w:val="36"/>
                <w:szCs w:val="36"/>
                <w:rtl/>
              </w:rPr>
              <w:t xml:space="preserve"> </w:t>
            </w:r>
            <w:r w:rsidRPr="00446FA6">
              <w:rPr>
                <w:rFonts w:ascii="Traditional Arabic" w:hAnsi="Traditional Arabic" w:cs="Traditional Arabic"/>
                <w:sz w:val="36"/>
                <w:szCs w:val="36"/>
              </w:rPr>
              <w:sym w:font="AGA Arabesque" w:char="F072"/>
            </w:r>
            <w:r w:rsidRPr="00446FA6">
              <w:rPr>
                <w:rFonts w:ascii="Traditional Arabic" w:hAnsi="Traditional Arabic" w:cs="Traditional Arabic"/>
                <w:sz w:val="36"/>
                <w:szCs w:val="36"/>
                <w:rtl/>
              </w:rPr>
              <w:t xml:space="preserve"> أنه قال: </w:t>
            </w:r>
            <w:r w:rsidRPr="00446FA6">
              <w:rPr>
                <w:rFonts w:ascii="Traditional Arabic" w:hAnsi="Traditional Arabic" w:cs="Traditional Arabic"/>
                <w:b/>
                <w:bCs/>
                <w:sz w:val="36"/>
                <w:szCs w:val="36"/>
                <w:rtl/>
              </w:rPr>
              <w:t>"ما العمل في أيام أفضل منها في هذه قالوا: ولا الجهاد في سبيل الله؟ قال: "ولا الجهاد إلا رجل خرج يخاطر بنفسه وماله فلم يرجع بشيءٍ"</w:t>
            </w:r>
            <w:r w:rsidRPr="00446FA6">
              <w:rPr>
                <w:rFonts w:ascii="Traditional Arabic" w:hAnsi="Traditional Arabic" w:cs="Traditional Arabic"/>
                <w:sz w:val="36"/>
                <w:szCs w:val="36"/>
                <w:vertAlign w:val="superscript"/>
                <w:rtl/>
              </w:rPr>
              <w:t>(</w:t>
            </w:r>
            <w:r w:rsidRPr="00446FA6">
              <w:rPr>
                <w:rStyle w:val="a4"/>
                <w:rFonts w:ascii="Traditional Arabic" w:hAnsi="Traditional Arabic" w:cs="Traditional Arabic"/>
                <w:sz w:val="36"/>
                <w:szCs w:val="36"/>
                <w:rtl/>
              </w:rPr>
              <w:footnoteReference w:id="1192"/>
            </w:r>
            <w:r w:rsidRPr="00446FA6">
              <w:rPr>
                <w:rFonts w:ascii="Traditional Arabic" w:hAnsi="Traditional Arabic" w:cs="Traditional Arabic"/>
                <w:sz w:val="36"/>
                <w:szCs w:val="36"/>
                <w:vertAlign w:val="superscript"/>
                <w:rtl/>
              </w:rPr>
              <w:t>)</w:t>
            </w:r>
            <w:r w:rsidRPr="00446FA6">
              <w:rPr>
                <w:rFonts w:ascii="Traditional Arabic" w:hAnsi="Traditional Arabic" w:cs="Traditional Arabic"/>
                <w:sz w:val="36"/>
                <w:szCs w:val="36"/>
                <w:rtl/>
              </w:rPr>
              <w:t>.</w:t>
            </w:r>
          </w:p>
          <w:p w:rsidR="0014217F" w:rsidRPr="00446FA6" w:rsidRDefault="0014217F" w:rsidP="00BF5E52">
            <w:pPr>
              <w:bidi/>
              <w:spacing w:after="120"/>
              <w:rPr>
                <w:rFonts w:ascii="Traditional Arabic" w:hAnsi="Traditional Arabic" w:cs="Traditional Arabic"/>
                <w:w w:val="95"/>
                <w:sz w:val="36"/>
                <w:szCs w:val="36"/>
                <w:rtl/>
              </w:rPr>
            </w:pPr>
            <w:r w:rsidRPr="00446FA6">
              <w:rPr>
                <w:rFonts w:ascii="Traditional Arabic" w:hAnsi="Traditional Arabic" w:cs="Traditional Arabic"/>
                <w:sz w:val="36"/>
                <w:szCs w:val="36"/>
                <w:rtl/>
              </w:rPr>
              <w:t>قال ابن بطال : هذا اللفظ يحتمل أمرين : أن لا يرجع بشيء من ماله وأن رجع هو ، وأن لا يرجع هو ولا ماله بأن يرزقه الله الشهادة .</w:t>
            </w:r>
            <w:r w:rsidRPr="00446FA6">
              <w:rPr>
                <w:rFonts w:ascii="Traditional Arabic" w:hAnsi="Traditional Arabic" w:cs="Traditional Arabic"/>
                <w:sz w:val="36"/>
                <w:szCs w:val="36"/>
                <w:vertAlign w:val="superscript"/>
                <w:rtl/>
              </w:rPr>
              <w:t xml:space="preserve"> (</w:t>
            </w:r>
            <w:r w:rsidRPr="00446FA6">
              <w:rPr>
                <w:rStyle w:val="a4"/>
                <w:rFonts w:ascii="Traditional Arabic" w:hAnsi="Traditional Arabic" w:cs="Traditional Arabic"/>
                <w:sz w:val="36"/>
                <w:szCs w:val="36"/>
                <w:rtl/>
              </w:rPr>
              <w:footnoteReference w:id="1193"/>
            </w:r>
            <w:r w:rsidRPr="00446FA6">
              <w:rPr>
                <w:rFonts w:ascii="Traditional Arabic" w:hAnsi="Traditional Arabic" w:cs="Traditional Arabic"/>
                <w:sz w:val="36"/>
                <w:szCs w:val="36"/>
                <w:vertAlign w:val="superscript"/>
                <w:rtl/>
              </w:rPr>
              <w:t>)</w:t>
            </w:r>
          </w:p>
          <w:p w:rsidR="0014217F" w:rsidRPr="00446FA6" w:rsidRDefault="0014217F" w:rsidP="00BF5E52">
            <w:pPr>
              <w:bidi/>
              <w:spacing w:after="120"/>
              <w:ind w:firstLine="566"/>
              <w:rPr>
                <w:rFonts w:ascii="Traditional Arabic" w:hAnsi="Traditional Arabic" w:cs="Traditional Arabic"/>
                <w:b/>
                <w:bCs/>
                <w:w w:val="95"/>
                <w:sz w:val="36"/>
                <w:szCs w:val="36"/>
                <w:rtl/>
              </w:rPr>
            </w:pPr>
            <w:r w:rsidRPr="00446FA6">
              <w:rPr>
                <w:rFonts w:ascii="Traditional Arabic" w:hAnsi="Traditional Arabic" w:cs="Traditional Arabic"/>
                <w:w w:val="95"/>
                <w:sz w:val="36"/>
                <w:szCs w:val="36"/>
                <w:rtl/>
              </w:rPr>
              <w:t xml:space="preserve">وفي الترمذي: </w:t>
            </w:r>
            <w:r w:rsidRPr="00446FA6">
              <w:rPr>
                <w:rFonts w:ascii="Traditional Arabic" w:hAnsi="Traditional Arabic" w:cs="Traditional Arabic"/>
                <w:b/>
                <w:bCs/>
                <w:w w:val="95"/>
                <w:sz w:val="36"/>
                <w:szCs w:val="36"/>
                <w:rtl/>
              </w:rPr>
              <w:t xml:space="preserve">"ما من أيام العمل الصالح فيهن أحب إلى الله تعالى من </w:t>
            </w:r>
            <w:r w:rsidRPr="00446FA6">
              <w:rPr>
                <w:rFonts w:ascii="Traditional Arabic" w:hAnsi="Traditional Arabic" w:cs="Traditional Arabic"/>
                <w:b/>
                <w:bCs/>
                <w:w w:val="95"/>
                <w:sz w:val="36"/>
                <w:szCs w:val="36"/>
                <w:rtl/>
              </w:rPr>
              <w:lastRenderedPageBreak/>
              <w:t>الأيام العشرة".</w:t>
            </w:r>
          </w:p>
          <w:p w:rsidR="0014217F" w:rsidRPr="00446FA6" w:rsidRDefault="0014217F" w:rsidP="00BF5E52">
            <w:pPr>
              <w:bidi/>
              <w:spacing w:after="120"/>
              <w:ind w:firstLine="566"/>
              <w:rPr>
                <w:rFonts w:ascii="Traditional Arabic" w:hAnsi="Traditional Arabic" w:cs="Traditional Arabic"/>
                <w:sz w:val="36"/>
                <w:szCs w:val="36"/>
                <w:rtl/>
              </w:rPr>
            </w:pPr>
            <w:r w:rsidRPr="00446FA6">
              <w:rPr>
                <w:rFonts w:ascii="Traditional Arabic" w:hAnsi="Traditional Arabic" w:cs="Traditional Arabic"/>
                <w:sz w:val="36"/>
                <w:szCs w:val="36"/>
                <w:rtl/>
              </w:rPr>
              <w:t>وفي رواية أبي داود مثل هذه إلا أنه قال</w:t>
            </w:r>
            <w:r w:rsidRPr="00446FA6">
              <w:rPr>
                <w:rFonts w:ascii="Traditional Arabic" w:hAnsi="Traditional Arabic" w:cs="Traditional Arabic"/>
                <w:b/>
                <w:bCs/>
                <w:sz w:val="36"/>
                <w:szCs w:val="36"/>
                <w:rtl/>
              </w:rPr>
              <w:t>: "من هذه الأيام"</w:t>
            </w:r>
            <w:r w:rsidRPr="00446FA6">
              <w:rPr>
                <w:rFonts w:ascii="Traditional Arabic" w:hAnsi="Traditional Arabic" w:cs="Traditional Arabic"/>
                <w:sz w:val="36"/>
                <w:szCs w:val="36"/>
                <w:rtl/>
              </w:rPr>
              <w:t xml:space="preserve"> يعني العشرة.</w:t>
            </w:r>
          </w:p>
          <w:p w:rsidR="0014217F" w:rsidRPr="00446FA6" w:rsidRDefault="0014217F" w:rsidP="00BF5E52">
            <w:pPr>
              <w:bidi/>
              <w:spacing w:after="120"/>
              <w:ind w:firstLine="566"/>
              <w:rPr>
                <w:rFonts w:ascii="Traditional Arabic" w:hAnsi="Traditional Arabic" w:cs="Traditional Arabic"/>
                <w:sz w:val="36"/>
                <w:szCs w:val="36"/>
                <w:rtl/>
              </w:rPr>
            </w:pPr>
            <w:r w:rsidRPr="00446FA6">
              <w:rPr>
                <w:rFonts w:ascii="Traditional Arabic" w:hAnsi="Traditional Arabic" w:cs="Traditional Arabic"/>
                <w:sz w:val="36"/>
                <w:szCs w:val="36"/>
                <w:rtl/>
              </w:rPr>
              <w:t xml:space="preserve">وفي مسند الإمام أبي محمد عبد الله بن عبد الرحمن الدارمي بإسناد الصحيحين قال فيه: </w:t>
            </w:r>
            <w:r w:rsidRPr="00446FA6">
              <w:rPr>
                <w:rFonts w:ascii="Traditional Arabic" w:hAnsi="Traditional Arabic" w:cs="Traditional Arabic"/>
                <w:b/>
                <w:bCs/>
                <w:sz w:val="36"/>
                <w:szCs w:val="36"/>
                <w:rtl/>
              </w:rPr>
              <w:t>"ما العمل في أيام أفضل من العمل في عشر ذي الحجة"</w:t>
            </w:r>
            <w:r w:rsidRPr="00446FA6">
              <w:rPr>
                <w:rFonts w:ascii="Traditional Arabic" w:hAnsi="Traditional Arabic" w:cs="Traditional Arabic"/>
                <w:sz w:val="36"/>
                <w:szCs w:val="36"/>
                <w:rtl/>
              </w:rPr>
              <w:t>.</w:t>
            </w:r>
            <w:r w:rsidRPr="00446FA6">
              <w:rPr>
                <w:rFonts w:ascii="Traditional Arabic" w:hAnsi="Traditional Arabic" w:cs="Traditional Arabic"/>
                <w:sz w:val="36"/>
                <w:szCs w:val="36"/>
                <w:vertAlign w:val="superscript"/>
                <w:rtl/>
              </w:rPr>
              <w:t>(</w:t>
            </w:r>
            <w:r w:rsidRPr="00446FA6">
              <w:rPr>
                <w:rStyle w:val="a4"/>
                <w:rFonts w:ascii="Traditional Arabic" w:hAnsi="Traditional Arabic" w:cs="Traditional Arabic"/>
                <w:sz w:val="36"/>
                <w:szCs w:val="36"/>
                <w:rtl/>
              </w:rPr>
              <w:footnoteReference w:id="1194"/>
            </w:r>
            <w:r w:rsidRPr="00446FA6">
              <w:rPr>
                <w:rFonts w:ascii="Traditional Arabic" w:hAnsi="Traditional Arabic" w:cs="Traditional Arabic"/>
                <w:sz w:val="36"/>
                <w:szCs w:val="36"/>
                <w:vertAlign w:val="superscript"/>
                <w:rtl/>
              </w:rPr>
              <w:t>)</w:t>
            </w:r>
          </w:p>
          <w:p w:rsidR="0014217F" w:rsidRPr="00446FA6" w:rsidRDefault="0014217F" w:rsidP="00BF5E52">
            <w:pPr>
              <w:bidi/>
              <w:spacing w:after="120"/>
              <w:ind w:firstLine="566"/>
              <w:rPr>
                <w:rFonts w:ascii="Traditional Arabic" w:hAnsi="Traditional Arabic" w:cs="Traditional Arabic"/>
                <w:sz w:val="36"/>
                <w:szCs w:val="36"/>
                <w:rtl/>
              </w:rPr>
            </w:pPr>
            <w:r w:rsidRPr="00446FA6">
              <w:rPr>
                <w:rFonts w:ascii="Traditional Arabic" w:hAnsi="Traditional Arabic" w:cs="Traditional Arabic"/>
                <w:sz w:val="36"/>
                <w:szCs w:val="36"/>
                <w:rtl/>
              </w:rPr>
              <w:t>قيل: ولا الجهاد؟ (وذكر تمامه) وفي رواية (عشر الأضحى).</w:t>
            </w:r>
          </w:p>
          <w:p w:rsidR="0014217F" w:rsidRPr="00446FA6" w:rsidRDefault="0014217F" w:rsidP="00BF5E52">
            <w:pPr>
              <w:bidi/>
              <w:spacing w:after="120"/>
              <w:ind w:firstLine="566"/>
              <w:rPr>
                <w:rFonts w:ascii="Traditional Arabic" w:hAnsi="Traditional Arabic" w:cs="Traditional Arabic"/>
                <w:sz w:val="36"/>
                <w:szCs w:val="36"/>
                <w:rtl/>
              </w:rPr>
            </w:pPr>
            <w:r w:rsidRPr="00446FA6">
              <w:rPr>
                <w:rFonts w:ascii="Traditional Arabic" w:hAnsi="Traditional Arabic" w:cs="Traditional Arabic"/>
                <w:sz w:val="36"/>
                <w:szCs w:val="36"/>
                <w:rtl/>
              </w:rPr>
              <w:t>قال ابن عباس: (وكان ابن عمر وابو هريرة يخرجان إلى السوق في أيام العشر يكبران ويكبر الناس بتكبيرهما).</w:t>
            </w:r>
          </w:p>
          <w:p w:rsidR="0014217F" w:rsidRPr="00446FA6" w:rsidRDefault="0014217F" w:rsidP="00BF5E52">
            <w:pPr>
              <w:pStyle w:val="a5"/>
              <w:ind w:firstLine="566"/>
              <w:jc w:val="left"/>
              <w:rPr>
                <w:rFonts w:ascii="Traditional Arabic" w:hAnsi="Traditional Arabic" w:cs="Traditional Arabic"/>
                <w:sz w:val="36"/>
                <w:szCs w:val="36"/>
                <w:rtl/>
              </w:rPr>
            </w:pPr>
            <w:r w:rsidRPr="00446FA6">
              <w:rPr>
                <w:rFonts w:ascii="Traditional Arabic" w:hAnsi="Traditional Arabic" w:cs="Traditional Arabic"/>
                <w:sz w:val="36"/>
                <w:szCs w:val="36"/>
                <w:rtl/>
              </w:rPr>
              <w:t>وكان سعيد بن جبير وهو الذي روى هذا الحديث عن ابن عباس رضي الله عنهما: إذا دخل العشر اجتهد اجتهادا ما يكاد يقدر عليه، وروي عنه أنه قال: لا تطفئوا سرجكم ليالي العشر تعجبه العبادة.</w:t>
            </w:r>
          </w:p>
          <w:p w:rsidR="00D613E4" w:rsidRPr="0049768A" w:rsidRDefault="00D613E4" w:rsidP="00D613E4">
            <w:pPr>
              <w:pStyle w:val="a9"/>
              <w:rPr>
                <w:b/>
                <w:bCs/>
                <w:sz w:val="36"/>
                <w:szCs w:val="36"/>
                <w:rtl/>
              </w:rPr>
            </w:pPr>
          </w:p>
          <w:p w:rsidR="00D613E4" w:rsidRPr="0049768A" w:rsidRDefault="00D613E4" w:rsidP="00D613E4">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14217F" w:rsidRPr="00446FA6" w:rsidRDefault="0014217F" w:rsidP="00BF5E52">
            <w:pPr>
              <w:bidi/>
              <w:spacing w:after="120"/>
              <w:rPr>
                <w:rFonts w:ascii="Traditional Arabic" w:hAnsi="Traditional Arabic" w:cs="Traditional Arabic"/>
                <w:sz w:val="36"/>
                <w:szCs w:val="36"/>
                <w:rtl/>
              </w:rPr>
            </w:pPr>
          </w:p>
          <w:p w:rsidR="008C4588" w:rsidRDefault="000D3D71" w:rsidP="00BF5E52">
            <w:pPr>
              <w:bidi/>
              <w:rPr>
                <w:rFonts w:ascii="Traditional Arabic" w:hAnsi="Traditional Arabic" w:cs="Traditional Arabic"/>
                <w:color w:val="000000"/>
                <w:sz w:val="36"/>
                <w:szCs w:val="36"/>
                <w:rtl/>
              </w:rPr>
            </w:pPr>
            <w:r w:rsidRPr="005533BC">
              <w:rPr>
                <w:rFonts w:ascii="Traditional Arabic" w:hAnsi="Traditional Arabic" w:cs="Traditional Arabic"/>
                <w:color w:val="0000FF"/>
                <w:sz w:val="36"/>
                <w:szCs w:val="36"/>
                <w:rtl/>
              </w:rPr>
              <w:t xml:space="preserve">أنواع العمل في هذه العشر : </w:t>
            </w:r>
            <w:r w:rsidRPr="005533BC">
              <w:rPr>
                <w:rFonts w:ascii="Traditional Arabic" w:hAnsi="Traditional Arabic" w:cs="Traditional Arabic"/>
                <w:color w:val="0000FF"/>
                <w:sz w:val="36"/>
                <w:szCs w:val="36"/>
                <w:rtl/>
              </w:rPr>
              <w:br/>
            </w:r>
            <w:r w:rsidRPr="005533BC">
              <w:rPr>
                <w:rFonts w:ascii="Traditional Arabic" w:hAnsi="Traditional Arabic" w:cs="Traditional Arabic"/>
                <w:color w:val="FF0000"/>
                <w:sz w:val="36"/>
                <w:szCs w:val="36"/>
                <w:rtl/>
              </w:rPr>
              <w:t>الأول :</w:t>
            </w:r>
            <w:r w:rsidRPr="005533BC">
              <w:rPr>
                <w:rFonts w:ascii="Traditional Arabic" w:hAnsi="Traditional Arabic" w:cs="Traditional Arabic"/>
                <w:color w:val="000000"/>
                <w:sz w:val="36"/>
                <w:szCs w:val="36"/>
                <w:rtl/>
              </w:rPr>
              <w:t xml:space="preserve"> أداء الحج والعمرة ، وهو أفضل ما يعمل ، ويدل على فضله عدة أحاديث م</w:t>
            </w:r>
            <w:r w:rsidR="008C4588">
              <w:rPr>
                <w:rFonts w:ascii="Traditional Arabic" w:hAnsi="Traditional Arabic" w:cs="Traditional Arabic"/>
                <w:color w:val="000000"/>
                <w:sz w:val="36"/>
                <w:szCs w:val="36"/>
                <w:rtl/>
              </w:rPr>
              <w:t xml:space="preserve">نها قوله صلى الله عليه وسلم : </w:t>
            </w:r>
            <w:r w:rsidR="008C4588">
              <w:rPr>
                <w:rFonts w:ascii="Traditional Arabic" w:hAnsi="Traditional Arabic" w:cs="Traditional Arabic" w:hint="cs"/>
                <w:color w:val="000000"/>
                <w:sz w:val="36"/>
                <w:szCs w:val="36"/>
                <w:rtl/>
              </w:rPr>
              <w:t>"</w:t>
            </w:r>
            <w:r w:rsidRPr="005533BC">
              <w:rPr>
                <w:rFonts w:ascii="Traditional Arabic" w:hAnsi="Traditional Arabic" w:cs="Traditional Arabic"/>
                <w:color w:val="000000"/>
                <w:sz w:val="36"/>
                <w:szCs w:val="36"/>
                <w:rtl/>
              </w:rPr>
              <w:t xml:space="preserve">العمرة إلى العمرة كفارة لما </w:t>
            </w:r>
            <w:r w:rsidRPr="005533BC">
              <w:rPr>
                <w:rFonts w:ascii="Traditional Arabic" w:hAnsi="Traditional Arabic" w:cs="Traditional Arabic"/>
                <w:color w:val="000000"/>
                <w:sz w:val="36"/>
                <w:szCs w:val="36"/>
                <w:rtl/>
              </w:rPr>
              <w:lastRenderedPageBreak/>
              <w:t>بينهما والحج</w:t>
            </w:r>
            <w:r w:rsidR="008C4588">
              <w:rPr>
                <w:rFonts w:ascii="Traditional Arabic" w:hAnsi="Traditional Arabic" w:cs="Traditional Arabic"/>
                <w:color w:val="000000"/>
                <w:sz w:val="36"/>
                <w:szCs w:val="36"/>
                <w:rtl/>
              </w:rPr>
              <w:t xml:space="preserve"> المبرور ليس له جزاء إلا الجنة</w:t>
            </w:r>
            <w:r w:rsidR="008C4588">
              <w:rPr>
                <w:rFonts w:ascii="Traditional Arabic" w:hAnsi="Traditional Arabic" w:cs="Traditional Arabic" w:hint="cs"/>
                <w:color w:val="000000"/>
                <w:sz w:val="36"/>
                <w:szCs w:val="36"/>
                <w:rtl/>
              </w:rPr>
              <w:t>".</w:t>
            </w:r>
          </w:p>
          <w:p w:rsidR="008C4588" w:rsidRDefault="000D3D71" w:rsidP="008C4588">
            <w:pPr>
              <w:bidi/>
              <w:rPr>
                <w:rFonts w:ascii="Traditional Arabic" w:hAnsi="Traditional Arabic" w:cs="Traditional Arabic"/>
                <w:color w:val="000000"/>
                <w:sz w:val="36"/>
                <w:szCs w:val="36"/>
                <w:rtl/>
              </w:rPr>
            </w:pPr>
            <w:r w:rsidRPr="005533BC">
              <w:rPr>
                <w:rFonts w:ascii="Traditional Arabic" w:hAnsi="Traditional Arabic" w:cs="Traditional Arabic"/>
                <w:color w:val="000000"/>
                <w:sz w:val="36"/>
                <w:szCs w:val="36"/>
                <w:rtl/>
              </w:rPr>
              <w:t xml:space="preserve"> وغيره من الأحاديث الصحيحة . </w:t>
            </w:r>
            <w:r w:rsidRPr="005533BC">
              <w:rPr>
                <w:rFonts w:ascii="Traditional Arabic" w:hAnsi="Traditional Arabic" w:cs="Traditional Arabic"/>
                <w:color w:val="000000"/>
                <w:sz w:val="36"/>
                <w:szCs w:val="36"/>
                <w:rtl/>
              </w:rPr>
              <w:br/>
            </w:r>
            <w:r w:rsidRPr="005533BC">
              <w:rPr>
                <w:rFonts w:ascii="Traditional Arabic" w:hAnsi="Traditional Arabic" w:cs="Traditional Arabic"/>
                <w:color w:val="FF0000"/>
                <w:sz w:val="36"/>
                <w:szCs w:val="36"/>
                <w:rtl/>
              </w:rPr>
              <w:t>الثاني :</w:t>
            </w:r>
            <w:r w:rsidRPr="005533BC">
              <w:rPr>
                <w:rFonts w:ascii="Traditional Arabic" w:hAnsi="Traditional Arabic" w:cs="Traditional Arabic"/>
                <w:color w:val="000000"/>
                <w:sz w:val="36"/>
                <w:szCs w:val="36"/>
                <w:rtl/>
              </w:rPr>
              <w:t xml:space="preserve"> صيام هذه الأيام أو ما تيسر منها – وبالأخص يوم عرفة – ولاشك أن جنس الصيام من أفضل الأعمال وهو مما اصطفاه الله لنفسه ، كما في الحديث القدسي : ( الصوم لي وأنا أجزي به ، انه ترك شهوته وطعامه وشرابه من أجلي ) وعن أبي سعيد الخدري رضي الله عنه قال : قال رسول الله صلى الله عليه وسلم : ( ما من عبد يصوم يوماً في سبيل الله ، إلا باعد الله بذلك اليوم وجهه عن ال</w:t>
            </w:r>
            <w:r w:rsidR="008C4588">
              <w:rPr>
                <w:rFonts w:ascii="Traditional Arabic" w:hAnsi="Traditional Arabic" w:cs="Traditional Arabic"/>
                <w:color w:val="000000"/>
                <w:sz w:val="36"/>
                <w:szCs w:val="36"/>
                <w:rtl/>
              </w:rPr>
              <w:t>نار سبعين خريفا</w:t>
            </w:r>
            <w:r w:rsidR="008C4588">
              <w:rPr>
                <w:rFonts w:ascii="Traditional Arabic" w:hAnsi="Traditional Arabic" w:cs="Traditional Arabic" w:hint="cs"/>
                <w:color w:val="000000"/>
                <w:sz w:val="36"/>
                <w:szCs w:val="36"/>
                <w:rtl/>
              </w:rPr>
              <w:t>".</w:t>
            </w:r>
            <w:r w:rsidR="008C4588" w:rsidRPr="0049768A">
              <w:rPr>
                <w:rFonts w:cs="Traditional Arabic" w:hint="cs"/>
                <w:sz w:val="36"/>
                <w:szCs w:val="36"/>
                <w:rtl/>
              </w:rPr>
              <w:t>(</w:t>
            </w:r>
            <w:r w:rsidR="008C4588" w:rsidRPr="0049768A">
              <w:rPr>
                <w:rStyle w:val="a4"/>
                <w:rFonts w:cs="Traditional Arabic"/>
                <w:sz w:val="36"/>
                <w:szCs w:val="36"/>
                <w:rtl/>
              </w:rPr>
              <w:footnoteReference w:id="1195"/>
            </w:r>
            <w:r w:rsidR="008C4588" w:rsidRPr="0049768A">
              <w:rPr>
                <w:rFonts w:cs="Traditional Arabic" w:hint="cs"/>
                <w:sz w:val="36"/>
                <w:szCs w:val="36"/>
                <w:rtl/>
              </w:rPr>
              <w:t>)</w:t>
            </w:r>
            <w:r w:rsidR="008C4588">
              <w:rPr>
                <w:rFonts w:ascii="Traditional Arabic" w:hAnsi="Traditional Arabic" w:cs="Traditional Arabic"/>
                <w:color w:val="000000"/>
                <w:sz w:val="36"/>
                <w:szCs w:val="36"/>
                <w:rtl/>
              </w:rPr>
              <w:t xml:space="preserve"> </w:t>
            </w:r>
          </w:p>
          <w:p w:rsidR="008C4588" w:rsidRDefault="008C4588" w:rsidP="008C4588">
            <w:pPr>
              <w:bidi/>
              <w:rPr>
                <w:rFonts w:ascii="Traditional Arabic" w:hAnsi="Traditional Arabic" w:cs="Traditional Arabic"/>
                <w:color w:val="000000"/>
                <w:sz w:val="36"/>
                <w:szCs w:val="36"/>
                <w:rtl/>
              </w:rPr>
            </w:pPr>
            <w:r>
              <w:rPr>
                <w:rFonts w:ascii="Traditional Arabic" w:hAnsi="Traditional Arabic" w:cs="Traditional Arabic"/>
                <w:color w:val="000000"/>
                <w:sz w:val="36"/>
                <w:szCs w:val="36"/>
                <w:rtl/>
              </w:rPr>
              <w:t xml:space="preserve"> أي مسيرة سبعين عاماً </w:t>
            </w:r>
            <w:r>
              <w:rPr>
                <w:rFonts w:ascii="Traditional Arabic" w:hAnsi="Traditional Arabic" w:cs="Traditional Arabic" w:hint="cs"/>
                <w:color w:val="000000"/>
                <w:sz w:val="36"/>
                <w:szCs w:val="36"/>
                <w:rtl/>
              </w:rPr>
              <w:t>.</w:t>
            </w:r>
          </w:p>
          <w:p w:rsidR="00EC3EF2" w:rsidRDefault="000D3D71" w:rsidP="008C4588">
            <w:pPr>
              <w:bidi/>
              <w:rPr>
                <w:rFonts w:ascii="Traditional Arabic" w:hAnsi="Traditional Arabic" w:cs="Traditional Arabic"/>
                <w:color w:val="000000"/>
                <w:sz w:val="36"/>
                <w:szCs w:val="36"/>
                <w:rtl/>
              </w:rPr>
            </w:pPr>
            <w:r w:rsidRPr="005533BC">
              <w:rPr>
                <w:rFonts w:ascii="Traditional Arabic" w:hAnsi="Traditional Arabic" w:cs="Traditional Arabic"/>
                <w:color w:val="000000"/>
                <w:sz w:val="36"/>
                <w:szCs w:val="36"/>
                <w:rtl/>
              </w:rPr>
              <w:t xml:space="preserve"> وروى مسلم رحمه الله عن أبي قتادة عن </w:t>
            </w:r>
            <w:r w:rsidR="008C4588">
              <w:rPr>
                <w:rFonts w:ascii="Traditional Arabic" w:hAnsi="Traditional Arabic" w:cs="Traditional Arabic"/>
                <w:color w:val="000000"/>
                <w:sz w:val="36"/>
                <w:szCs w:val="36"/>
                <w:rtl/>
              </w:rPr>
              <w:t xml:space="preserve">النبي صلى الله عليه وسلم قال : </w:t>
            </w:r>
            <w:r w:rsidRPr="005533BC">
              <w:rPr>
                <w:rFonts w:ascii="Traditional Arabic" w:hAnsi="Traditional Arabic" w:cs="Traditional Arabic"/>
                <w:color w:val="000000"/>
                <w:sz w:val="36"/>
                <w:szCs w:val="36"/>
                <w:rtl/>
              </w:rPr>
              <w:t xml:space="preserve"> </w:t>
            </w:r>
            <w:r w:rsidR="008C4588">
              <w:rPr>
                <w:rFonts w:ascii="Traditional Arabic" w:hAnsi="Traditional Arabic" w:cs="Traditional Arabic" w:hint="cs"/>
                <w:color w:val="000000"/>
                <w:sz w:val="36"/>
                <w:szCs w:val="36"/>
                <w:rtl/>
              </w:rPr>
              <w:t>"</w:t>
            </w:r>
            <w:r w:rsidRPr="005533BC">
              <w:rPr>
                <w:rFonts w:ascii="Traditional Arabic" w:hAnsi="Traditional Arabic" w:cs="Traditional Arabic"/>
                <w:color w:val="000000"/>
                <w:sz w:val="36"/>
                <w:szCs w:val="36"/>
                <w:rtl/>
              </w:rPr>
              <w:t>صيام يوم عرفة أحتسب على الله أن ي</w:t>
            </w:r>
            <w:r w:rsidR="008C4588">
              <w:rPr>
                <w:rFonts w:ascii="Traditional Arabic" w:hAnsi="Traditional Arabic" w:cs="Traditional Arabic"/>
                <w:color w:val="000000"/>
                <w:sz w:val="36"/>
                <w:szCs w:val="36"/>
                <w:rtl/>
              </w:rPr>
              <w:t>كفر السنة التي قبله والتي بعده</w:t>
            </w:r>
            <w:r w:rsidR="008C4588">
              <w:rPr>
                <w:rFonts w:ascii="Traditional Arabic" w:hAnsi="Traditional Arabic" w:cs="Traditional Arabic" w:hint="cs"/>
                <w:color w:val="000000"/>
                <w:sz w:val="36"/>
                <w:szCs w:val="36"/>
                <w:rtl/>
              </w:rPr>
              <w:t>"</w:t>
            </w:r>
            <w:r w:rsidRPr="005533BC">
              <w:rPr>
                <w:rFonts w:ascii="Traditional Arabic" w:hAnsi="Traditional Arabic" w:cs="Traditional Arabic"/>
                <w:color w:val="000000"/>
                <w:sz w:val="36"/>
                <w:szCs w:val="36"/>
                <w:rtl/>
              </w:rPr>
              <w:t xml:space="preserve"> .</w:t>
            </w:r>
            <w:r w:rsidRPr="005533BC">
              <w:rPr>
                <w:rFonts w:ascii="Traditional Arabic" w:hAnsi="Traditional Arabic" w:cs="Traditional Arabic"/>
                <w:color w:val="000000"/>
                <w:sz w:val="36"/>
                <w:szCs w:val="36"/>
                <w:rtl/>
              </w:rPr>
              <w:br/>
            </w:r>
            <w:r w:rsidRPr="005533BC">
              <w:rPr>
                <w:rFonts w:ascii="Traditional Arabic" w:hAnsi="Traditional Arabic" w:cs="Traditional Arabic"/>
                <w:color w:val="FF0000"/>
                <w:sz w:val="36"/>
                <w:szCs w:val="36"/>
                <w:rtl/>
              </w:rPr>
              <w:t>الثالث :</w:t>
            </w:r>
            <w:r w:rsidRPr="005533BC">
              <w:rPr>
                <w:rFonts w:ascii="Traditional Arabic" w:hAnsi="Traditional Arabic" w:cs="Traditional Arabic"/>
                <w:color w:val="000000"/>
                <w:sz w:val="36"/>
                <w:szCs w:val="36"/>
                <w:rtl/>
              </w:rPr>
              <w:t xml:space="preserve"> التكبير والذكر في هذه الأيام . لقوله تعالى : ( وَيَذْكُرُوا اسْمَ اللَّهِ فِي أَيَّامٍ مَعْلُومَاتٍ ) وقد فسرت بأنها أيام العشر ، واستحب العلماء لذلك كثرة الذكر فيها لحديث ابن عمر رضي الله عنهما عن أحمد رحمه الله وفيه : ( فأكثروا فيهن من التهليل والتكبير والتحميد ) وذكر البخاري رحمه الله عن ابن عمر وعن أبي هريرة رضي الله عنهم انهما كانا يخرجان إلى السوق في العشر ، فيكبرون ويكبر الناس بتكبيرهم . وروى إسحاق رحمه الله عن فقهاء التابعين رحمة الله عليهم انهم كانوا يقولون في أيام العشر : الله أكبر الله أكبر لا إله إلا الله والله أكبر ولله الحمد . ويستحب </w:t>
            </w:r>
            <w:r w:rsidRPr="005533BC">
              <w:rPr>
                <w:rFonts w:ascii="Traditional Arabic" w:hAnsi="Traditional Arabic" w:cs="Traditional Arabic"/>
                <w:color w:val="000000"/>
                <w:sz w:val="36"/>
                <w:szCs w:val="36"/>
                <w:rtl/>
              </w:rPr>
              <w:lastRenderedPageBreak/>
              <w:t>رفع الصوت بالتكبير في الأسواق والدور والطرق والمساجد وغيرها ، لقوله تعالى : ( وَلِتُكَبِّرُوا اللَّهَ عَلَى مَا هَدَاكُمْ ) ولا يجوز التكبير الجماعي وهو الذي يجتمع فيه جماعة على التلفظ بصوت واحد ، حيث لم ينقل ذلك عن السلف وانما السنة أن يكبر كل واحد بمفرده ، وهذا في جميع الأذكار والأدعية إلا أن يكون جاهلاً فله أن يلقن من غيره حتى يتعلم ، ويجوز الذكر بما تيسر من أنواع التكبير والتحميد والتسبيح ، وسائر الأدعية المشروعة .</w:t>
            </w:r>
            <w:r w:rsidRPr="005533BC">
              <w:rPr>
                <w:rFonts w:ascii="Traditional Arabic" w:hAnsi="Traditional Arabic" w:cs="Traditional Arabic"/>
                <w:color w:val="000000"/>
                <w:sz w:val="36"/>
                <w:szCs w:val="36"/>
                <w:rtl/>
              </w:rPr>
              <w:br/>
            </w:r>
            <w:r w:rsidRPr="005533BC">
              <w:rPr>
                <w:rFonts w:ascii="Traditional Arabic" w:hAnsi="Traditional Arabic" w:cs="Traditional Arabic"/>
                <w:color w:val="FF0000"/>
                <w:sz w:val="36"/>
                <w:szCs w:val="36"/>
                <w:rtl/>
              </w:rPr>
              <w:t xml:space="preserve">الرابع : </w:t>
            </w:r>
            <w:r w:rsidRPr="005533BC">
              <w:rPr>
                <w:rFonts w:ascii="Traditional Arabic" w:hAnsi="Traditional Arabic" w:cs="Traditional Arabic"/>
                <w:color w:val="000000"/>
                <w:sz w:val="36"/>
                <w:szCs w:val="36"/>
                <w:rtl/>
              </w:rPr>
              <w:t>التوبة والإقلاع عن المعاصي وجميع الذنوب ، حتى يترتب على الأعمال المغفرة والرحمة ، فالمعاصي سبب البعد والطرد ، والطاعات أسباب القرب والود ، وفي الحديث عن أبي هريرة رضي الله عنه أن ا</w:t>
            </w:r>
            <w:r w:rsidR="008C4588">
              <w:rPr>
                <w:rFonts w:ascii="Traditional Arabic" w:hAnsi="Traditional Arabic" w:cs="Traditional Arabic"/>
                <w:color w:val="000000"/>
                <w:sz w:val="36"/>
                <w:szCs w:val="36"/>
                <w:rtl/>
              </w:rPr>
              <w:t xml:space="preserve">لنبي صلى الله عليه وسلم قال : </w:t>
            </w:r>
            <w:r w:rsidR="008C4588">
              <w:rPr>
                <w:rFonts w:ascii="Traditional Arabic" w:hAnsi="Traditional Arabic" w:cs="Traditional Arabic" w:hint="cs"/>
                <w:color w:val="000000"/>
                <w:sz w:val="36"/>
                <w:szCs w:val="36"/>
                <w:rtl/>
              </w:rPr>
              <w:t>"</w:t>
            </w:r>
            <w:r w:rsidRPr="005533BC">
              <w:rPr>
                <w:rFonts w:ascii="Traditional Arabic" w:hAnsi="Traditional Arabic" w:cs="Traditional Arabic"/>
                <w:color w:val="000000"/>
                <w:sz w:val="36"/>
                <w:szCs w:val="36"/>
                <w:rtl/>
              </w:rPr>
              <w:t xml:space="preserve">ان الله يغار وغيرة الله </w:t>
            </w:r>
            <w:r w:rsidR="008C4588">
              <w:rPr>
                <w:rFonts w:ascii="Traditional Arabic" w:hAnsi="Traditional Arabic" w:cs="Traditional Arabic"/>
                <w:color w:val="000000"/>
                <w:sz w:val="36"/>
                <w:szCs w:val="36"/>
                <w:rtl/>
              </w:rPr>
              <w:t>أن يأتي المرء ما حرم الله عليه</w:t>
            </w:r>
            <w:r w:rsidR="008C4588">
              <w:rPr>
                <w:rFonts w:ascii="Traditional Arabic" w:hAnsi="Traditional Arabic" w:cs="Traditional Arabic" w:hint="cs"/>
                <w:color w:val="000000"/>
                <w:sz w:val="36"/>
                <w:szCs w:val="36"/>
                <w:rtl/>
              </w:rPr>
              <w:t>".</w:t>
            </w:r>
            <w:r w:rsidR="008C4588" w:rsidRPr="0049768A">
              <w:rPr>
                <w:rFonts w:cs="Traditional Arabic" w:hint="cs"/>
                <w:sz w:val="36"/>
                <w:szCs w:val="36"/>
                <w:rtl/>
              </w:rPr>
              <w:t>(</w:t>
            </w:r>
            <w:r w:rsidR="008C4588" w:rsidRPr="0049768A">
              <w:rPr>
                <w:rStyle w:val="a4"/>
                <w:rFonts w:cs="Traditional Arabic"/>
                <w:sz w:val="36"/>
                <w:szCs w:val="36"/>
                <w:rtl/>
              </w:rPr>
              <w:footnoteReference w:id="1196"/>
            </w:r>
            <w:r w:rsidR="008C4588" w:rsidRPr="0049768A">
              <w:rPr>
                <w:rFonts w:cs="Traditional Arabic" w:hint="cs"/>
                <w:sz w:val="36"/>
                <w:szCs w:val="36"/>
                <w:rtl/>
              </w:rPr>
              <w:t>)</w:t>
            </w:r>
            <w:r w:rsidR="008C4588">
              <w:rPr>
                <w:rFonts w:ascii="Traditional Arabic" w:hAnsi="Traditional Arabic" w:cs="Traditional Arabic"/>
                <w:color w:val="000000"/>
                <w:sz w:val="36"/>
                <w:szCs w:val="36"/>
                <w:rtl/>
              </w:rPr>
              <w:t xml:space="preserve"> </w:t>
            </w:r>
            <w:r w:rsidRPr="005533BC">
              <w:rPr>
                <w:rFonts w:ascii="Traditional Arabic" w:hAnsi="Traditional Arabic" w:cs="Traditional Arabic"/>
                <w:color w:val="000000"/>
                <w:sz w:val="36"/>
                <w:szCs w:val="36"/>
                <w:rtl/>
              </w:rPr>
              <w:t xml:space="preserve"> </w:t>
            </w:r>
            <w:r w:rsidRPr="005533BC">
              <w:rPr>
                <w:rFonts w:ascii="Traditional Arabic" w:hAnsi="Traditional Arabic" w:cs="Traditional Arabic"/>
                <w:color w:val="000000"/>
                <w:sz w:val="36"/>
                <w:szCs w:val="36"/>
                <w:rtl/>
              </w:rPr>
              <w:br/>
            </w:r>
            <w:r w:rsidRPr="005533BC">
              <w:rPr>
                <w:rFonts w:ascii="Traditional Arabic" w:hAnsi="Traditional Arabic" w:cs="Traditional Arabic"/>
                <w:color w:val="FF0000"/>
                <w:sz w:val="36"/>
                <w:szCs w:val="36"/>
                <w:rtl/>
              </w:rPr>
              <w:t>الخامس :</w:t>
            </w:r>
            <w:r w:rsidRPr="005533BC">
              <w:rPr>
                <w:rFonts w:ascii="Traditional Arabic" w:hAnsi="Traditional Arabic" w:cs="Traditional Arabic"/>
                <w:color w:val="000000"/>
                <w:sz w:val="36"/>
                <w:szCs w:val="36"/>
                <w:rtl/>
              </w:rPr>
              <w:t xml:space="preserve"> كثرة الأعمال الصالحة من نوافل العبادات كالصلاة والصدقة والجهاد والقراءة والأمر بالمعروف والنهي عن المنكر ونحو ذلك فانها من الأعمال التي تضاعف في هذه الأيام ، فالعمل فيها وان كان مفضولاً فأنه أفضل وأحب إلى الله من العمل في غيرها وان كان فاضلاً حتى الجهاد الذي هو من أفضل الأعمال إلا من عقر جواده واهريق دمه .</w:t>
            </w:r>
            <w:r w:rsidRPr="005533BC">
              <w:rPr>
                <w:rFonts w:ascii="Traditional Arabic" w:hAnsi="Traditional Arabic" w:cs="Traditional Arabic"/>
                <w:color w:val="000000"/>
                <w:sz w:val="36"/>
                <w:szCs w:val="36"/>
                <w:rtl/>
              </w:rPr>
              <w:br/>
            </w:r>
            <w:r w:rsidRPr="005533BC">
              <w:rPr>
                <w:rFonts w:ascii="Traditional Arabic" w:hAnsi="Traditional Arabic" w:cs="Traditional Arabic"/>
                <w:color w:val="FF0000"/>
                <w:sz w:val="36"/>
                <w:szCs w:val="36"/>
                <w:rtl/>
              </w:rPr>
              <w:t>السادس :</w:t>
            </w:r>
            <w:r w:rsidRPr="005533BC">
              <w:rPr>
                <w:rFonts w:ascii="Traditional Arabic" w:hAnsi="Traditional Arabic" w:cs="Traditional Arabic"/>
                <w:color w:val="000000"/>
                <w:sz w:val="36"/>
                <w:szCs w:val="36"/>
                <w:rtl/>
              </w:rPr>
              <w:t xml:space="preserve"> يشرع في هذه الأيام التكبير المطلق في جميع الوقت من ليل أو نهار إلى صلاة العيد ويشرع التكبير المقيد وهو الذي يعد الصلوات </w:t>
            </w:r>
            <w:r w:rsidRPr="005533BC">
              <w:rPr>
                <w:rFonts w:ascii="Traditional Arabic" w:hAnsi="Traditional Arabic" w:cs="Traditional Arabic"/>
                <w:color w:val="000000"/>
                <w:sz w:val="36"/>
                <w:szCs w:val="36"/>
                <w:rtl/>
              </w:rPr>
              <w:lastRenderedPageBreak/>
              <w:t xml:space="preserve">المكتوبة التي تصلى في جماعة ، ويبدأ لغير الحاج من فجر يوم عرفة ، وللحجاج من ظهر يوم النحر ، ويستمر إلى صلاة العصر آخر أيام التشريق . </w:t>
            </w:r>
            <w:r w:rsidRPr="005533BC">
              <w:rPr>
                <w:rFonts w:ascii="Traditional Arabic" w:hAnsi="Traditional Arabic" w:cs="Traditional Arabic"/>
                <w:color w:val="000000"/>
                <w:sz w:val="36"/>
                <w:szCs w:val="36"/>
                <w:rtl/>
              </w:rPr>
              <w:br/>
            </w:r>
            <w:r w:rsidRPr="005533BC">
              <w:rPr>
                <w:rFonts w:ascii="Traditional Arabic" w:hAnsi="Traditional Arabic" w:cs="Traditional Arabic"/>
                <w:color w:val="FF0000"/>
                <w:sz w:val="36"/>
                <w:szCs w:val="36"/>
                <w:rtl/>
              </w:rPr>
              <w:t>السابع :</w:t>
            </w:r>
            <w:r w:rsidRPr="005533BC">
              <w:rPr>
                <w:rFonts w:ascii="Traditional Arabic" w:hAnsi="Traditional Arabic" w:cs="Traditional Arabic"/>
                <w:color w:val="000000"/>
                <w:sz w:val="36"/>
                <w:szCs w:val="36"/>
                <w:rtl/>
              </w:rPr>
              <w:t xml:space="preserve"> تشرع الأضحية في يوم النحر وأيام التشريق ، وهو سنة أبينا إبراهيم عليه الصلاة والسلام حين فدى الله ولده بذبح عظيم ، ( وقد ثبت أن النبي صلى الله عليه وسلم ضحى بكبشين أملحين أقرنين ذبحهما بيده وسمى وكبّر ووضع رجله على صفاحهما ) متفق عليه .</w:t>
            </w:r>
            <w:r w:rsidRPr="005533BC">
              <w:rPr>
                <w:rFonts w:ascii="Traditional Arabic" w:hAnsi="Traditional Arabic" w:cs="Traditional Arabic"/>
                <w:color w:val="000000"/>
                <w:sz w:val="36"/>
                <w:szCs w:val="36"/>
                <w:rtl/>
              </w:rPr>
              <w:br/>
            </w:r>
            <w:r w:rsidRPr="005533BC">
              <w:rPr>
                <w:rFonts w:ascii="Traditional Arabic" w:hAnsi="Traditional Arabic" w:cs="Traditional Arabic"/>
                <w:color w:val="FF0000"/>
                <w:sz w:val="36"/>
                <w:szCs w:val="36"/>
                <w:rtl/>
              </w:rPr>
              <w:t xml:space="preserve">الثامن : </w:t>
            </w:r>
            <w:r w:rsidRPr="005533BC">
              <w:rPr>
                <w:rFonts w:ascii="Traditional Arabic" w:hAnsi="Traditional Arabic" w:cs="Traditional Arabic"/>
                <w:color w:val="000000"/>
                <w:sz w:val="36"/>
                <w:szCs w:val="36"/>
                <w:rtl/>
              </w:rPr>
              <w:t xml:space="preserve">روى مسلم رحمه الله وغيره عن أم سلمة رضي الله عنها أن النبي صلى الله عليه وسلم قال : ( إذا رأيتم هلال ذي الحجة وأراد أحدكم أن يضّحي فليمسك عن شعره وأظفاره ) وفي رواية ( فلا يأخذ من شعره ولا من أظفاره حتى يضحي ) ولعل ذلك تشبهاً بمن يسوق الهدي ، فقد قال الله تعالى : ( وَلا تَحْلِقُوا رُءُوسَكُمْ حَتَّى يَبْلُغَ الْهَدْيُ مَحِلَّهُ ) </w:t>
            </w:r>
          </w:p>
          <w:p w:rsidR="000D3D71" w:rsidRPr="000D3D71" w:rsidRDefault="000D3D71" w:rsidP="00EC3EF2">
            <w:pPr>
              <w:bidi/>
              <w:rPr>
                <w:color w:val="000000"/>
              </w:rPr>
            </w:pPr>
            <w:r w:rsidRPr="005533BC">
              <w:rPr>
                <w:rFonts w:ascii="Traditional Arabic" w:hAnsi="Traditional Arabic" w:cs="Traditional Arabic"/>
                <w:color w:val="000000"/>
                <w:sz w:val="36"/>
                <w:szCs w:val="36"/>
                <w:rtl/>
              </w:rPr>
              <w:t xml:space="preserve">وهذا النهي ظاهره انه يخص صاحب الأضحية ولا يعم الزوجة ولا الأولاد إلا إذا كان لأحدهم أضحية تخصه ، ولا بأس بغسل الرأس ودلكه ولو سقط منه شيء من الشعر . </w:t>
            </w:r>
            <w:r w:rsidRPr="005533BC">
              <w:rPr>
                <w:rFonts w:ascii="Traditional Arabic" w:hAnsi="Traditional Arabic" w:cs="Traditional Arabic"/>
                <w:color w:val="000000"/>
                <w:sz w:val="36"/>
                <w:szCs w:val="36"/>
                <w:rtl/>
              </w:rPr>
              <w:br/>
            </w:r>
            <w:r w:rsidRPr="005533BC">
              <w:rPr>
                <w:rFonts w:ascii="Traditional Arabic" w:hAnsi="Traditional Arabic" w:cs="Traditional Arabic"/>
                <w:color w:val="FF0000"/>
                <w:sz w:val="36"/>
                <w:szCs w:val="36"/>
                <w:rtl/>
              </w:rPr>
              <w:t>التاسع :</w:t>
            </w:r>
            <w:r w:rsidRPr="005533BC">
              <w:rPr>
                <w:rFonts w:ascii="Traditional Arabic" w:hAnsi="Traditional Arabic" w:cs="Traditional Arabic"/>
                <w:color w:val="000000"/>
                <w:sz w:val="36"/>
                <w:szCs w:val="36"/>
                <w:rtl/>
              </w:rPr>
              <w:t xml:space="preserve"> على المسلم الحرص على أداء صلاة العيد حيث تصلى ، وحضور الخطبة والاستفادة . وعليه معرفة الحكمة من شرعية هذا العيد ، وانه يوم شكر وعمل بر ، فلا يجعله يوم أشر وبطر ولا يجعله موسم معصية وتوسع في المحرمات كالأغاني والملاهي والمسكرات ونحوها مما قد يكون سبباً لحبوط الأعمال الصالحة التي عملها في أيام العشر .</w:t>
            </w:r>
            <w:r w:rsidRPr="005533BC">
              <w:rPr>
                <w:rFonts w:ascii="Traditional Arabic" w:hAnsi="Traditional Arabic" w:cs="Traditional Arabic"/>
                <w:color w:val="000000"/>
                <w:sz w:val="36"/>
                <w:szCs w:val="36"/>
                <w:rtl/>
              </w:rPr>
              <w:br/>
            </w:r>
            <w:r w:rsidRPr="005533BC">
              <w:rPr>
                <w:rFonts w:ascii="Traditional Arabic" w:hAnsi="Traditional Arabic" w:cs="Traditional Arabic"/>
                <w:color w:val="FF0000"/>
                <w:sz w:val="36"/>
                <w:szCs w:val="36"/>
                <w:rtl/>
              </w:rPr>
              <w:lastRenderedPageBreak/>
              <w:t>العاشر :</w:t>
            </w:r>
            <w:r w:rsidRPr="005533BC">
              <w:rPr>
                <w:rFonts w:ascii="Traditional Arabic" w:hAnsi="Traditional Arabic" w:cs="Traditional Arabic"/>
                <w:color w:val="000000"/>
                <w:sz w:val="36"/>
                <w:szCs w:val="36"/>
                <w:rtl/>
              </w:rPr>
              <w:t xml:space="preserve"> بعد ما مر بنا ينبغي لكل مسلم ومسلمة أن يستغل هذه الأيام بطاعة الله وذكره وشكره والقيام بالواجبات والابتعاد عن المنهيات واستغلال هذه المواسم والتعرض لنفحات الله ليحوز على رضا مولاه والله الموفق والهادي إلى سواء السبيل وصلى الله على محمد وآله وصحبه وسلم .</w:t>
            </w:r>
            <w:r w:rsidR="005533BC" w:rsidRPr="000D3D71">
              <w:rPr>
                <w:color w:val="000000"/>
                <w:sz w:val="27"/>
                <w:szCs w:val="27"/>
                <w:rtl/>
              </w:rPr>
              <w:t xml:space="preserve"> </w:t>
            </w:r>
            <w:r w:rsidRPr="000D3D71">
              <w:rPr>
                <w:color w:val="000000"/>
                <w:sz w:val="27"/>
                <w:szCs w:val="27"/>
                <w:rtl/>
              </w:rPr>
              <w:br/>
            </w:r>
          </w:p>
        </w:tc>
      </w:tr>
    </w:tbl>
    <w:p w:rsidR="000D3D71" w:rsidRDefault="000D3D71" w:rsidP="00BF5E52">
      <w:pPr>
        <w:bidi/>
        <w:rPr>
          <w:rFonts w:ascii="Traditional Arabic" w:hAnsi="Traditional Arabic" w:cs="Traditional Arabic"/>
          <w:color w:val="000000"/>
          <w:sz w:val="36"/>
          <w:szCs w:val="36"/>
          <w:rtl/>
          <w:lang w:bidi="ar-AE"/>
        </w:rPr>
      </w:pPr>
    </w:p>
    <w:p w:rsidR="00D54907" w:rsidRPr="000D3D71" w:rsidRDefault="00D54907" w:rsidP="00BF5E52">
      <w:pPr>
        <w:bidi/>
        <w:rPr>
          <w:rFonts w:ascii="Traditional Arabic" w:hAnsi="Traditional Arabic" w:cs="Traditional Arabic"/>
          <w:color w:val="000000"/>
          <w:sz w:val="36"/>
          <w:szCs w:val="36"/>
          <w:rtl/>
          <w:lang w:bidi="ar-AE"/>
        </w:rPr>
      </w:pPr>
    </w:p>
    <w:p w:rsidR="00E42DA7" w:rsidRPr="00B051B6" w:rsidRDefault="00E42DA7" w:rsidP="00BF5E52">
      <w:pPr>
        <w:bidi/>
        <w:rPr>
          <w:rFonts w:ascii="Traditional Arabic" w:hAnsi="Traditional Arabic" w:cs="Traditional Arabic"/>
          <w:color w:val="000000"/>
          <w:sz w:val="36"/>
          <w:szCs w:val="36"/>
          <w:rtl/>
          <w:lang w:bidi="ar-AE"/>
        </w:rPr>
      </w:pPr>
      <w:r w:rsidRPr="00C917F7">
        <w:rPr>
          <w:rFonts w:ascii="Traditional Arabic" w:hAnsi="Traditional Arabic" w:cs="Traditional Arabic"/>
          <w:color w:val="000000"/>
          <w:sz w:val="36"/>
          <w:szCs w:val="36"/>
          <w:rtl/>
          <w:lang w:bidi="ar-AE"/>
        </w:rPr>
        <w:t>تلاوة القران في رمضان</w:t>
      </w:r>
    </w:p>
    <w:p w:rsidR="00EC3EF2" w:rsidRDefault="00B051B6" w:rsidP="00BF5E52">
      <w:pPr>
        <w:autoSpaceDE w:val="0"/>
        <w:autoSpaceDN w:val="0"/>
        <w:bidi/>
        <w:adjustRightInd w:val="0"/>
        <w:spacing w:before="100" w:after="100"/>
        <w:rPr>
          <w:rFonts w:cs="Traditional Arabic"/>
          <w:sz w:val="36"/>
          <w:szCs w:val="36"/>
          <w:rtl/>
        </w:rPr>
      </w:pPr>
      <w:r w:rsidRPr="00B051B6">
        <w:rPr>
          <w:rFonts w:ascii="Traditional Arabic" w:eastAsiaTheme="minorHAnsi" w:hAnsi="Traditional Arabic" w:cs="Traditional Arabic"/>
          <w:sz w:val="36"/>
          <w:szCs w:val="36"/>
          <w:rtl/>
          <w:lang w:bidi="ar-AE"/>
        </w:rPr>
        <w:t>أنزل</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الله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عز</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وجل</w:t>
      </w:r>
      <w:r w:rsidR="00A016E3">
        <w:rPr>
          <w:rFonts w:ascii="Traditional Arabic" w:eastAsiaTheme="minorHAnsi" w:hAnsi="Traditional Arabic" w:cs="Traditional Arabic" w:hint="cs"/>
          <w:sz w:val="36"/>
          <w:szCs w:val="36"/>
          <w:rtl/>
          <w:lang w:bidi="ar-AE"/>
        </w:rPr>
        <w:t xml:space="preserve"> </w:t>
      </w:r>
      <w:r w:rsidRPr="00B051B6">
        <w:rPr>
          <w:rFonts w:ascii="Traditional Arabic" w:eastAsiaTheme="minorHAnsi" w:hAnsi="Traditional Arabic" w:cs="Traditional Arabic"/>
          <w:sz w:val="36"/>
          <w:szCs w:val="36"/>
          <w:rtl/>
          <w:lang w:bidi="ar-AE"/>
        </w:rPr>
        <w:t>القرآن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الكريم</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في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شهر</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رمضان،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قال</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تعالى</w:t>
      </w:r>
      <w:r w:rsidR="009C1C97">
        <w:rPr>
          <w:rFonts w:ascii="Traditional Arabic" w:eastAsiaTheme="minorHAnsi" w:hAnsi="Traditional Arabic" w:cs="Traditional Arabic" w:hint="cs"/>
          <w:sz w:val="36"/>
          <w:szCs w:val="36"/>
          <w:rtl/>
          <w:lang w:bidi="ar-AE"/>
        </w:rPr>
        <w:t>: ((</w:t>
      </w:r>
      <w:r w:rsidRPr="00B051B6">
        <w:rPr>
          <w:rFonts w:ascii="Traditional Arabic" w:eastAsiaTheme="minorHAnsi" w:hAnsi="Traditional Arabic" w:cs="Traditional Arabic"/>
          <w:sz w:val="36"/>
          <w:szCs w:val="36"/>
          <w:rtl/>
          <w:lang w:bidi="ar-AE"/>
        </w:rPr>
        <w:t>شَهْرُ</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رَمَضَانَ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الَّذِيَ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أُنزِلَ</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فِيهِ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الْقُرْآنُ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هُدًى</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لِّلنَّاسِ</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وَبَيِّنَاتٍ</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مِّنَ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الْهُدَى</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وَالْفُرْقَانِ</w:t>
      </w:r>
      <w:r w:rsidR="009C1C97">
        <w:rPr>
          <w:rFonts w:ascii="Traditional Arabic" w:eastAsiaTheme="minorHAnsi" w:hAnsi="Traditional Arabic" w:cs="Traditional Arabic" w:hint="cs"/>
          <w:sz w:val="36"/>
          <w:szCs w:val="36"/>
          <w:rtl/>
          <w:lang w:bidi="ar-AE"/>
        </w:rPr>
        <w:t>)).</w:t>
      </w:r>
      <w:r w:rsidR="00EC3EF2" w:rsidRPr="00EC3EF2">
        <w:rPr>
          <w:rFonts w:cs="Traditional Arabic" w:hint="cs"/>
          <w:sz w:val="36"/>
          <w:szCs w:val="36"/>
          <w:rtl/>
        </w:rPr>
        <w:t xml:space="preserve"> </w:t>
      </w:r>
      <w:r w:rsidR="00EC3EF2" w:rsidRPr="0049768A">
        <w:rPr>
          <w:rFonts w:cs="Traditional Arabic" w:hint="cs"/>
          <w:sz w:val="36"/>
          <w:szCs w:val="36"/>
          <w:rtl/>
        </w:rPr>
        <w:t>(</w:t>
      </w:r>
      <w:r w:rsidR="00EC3EF2" w:rsidRPr="0049768A">
        <w:rPr>
          <w:rStyle w:val="a4"/>
          <w:rFonts w:cs="Traditional Arabic"/>
          <w:sz w:val="36"/>
          <w:szCs w:val="36"/>
          <w:rtl/>
        </w:rPr>
        <w:footnoteReference w:id="1197"/>
      </w:r>
      <w:r w:rsidR="00EC3EF2" w:rsidRPr="0049768A">
        <w:rPr>
          <w:rFonts w:cs="Traditional Arabic" w:hint="cs"/>
          <w:sz w:val="36"/>
          <w:szCs w:val="36"/>
          <w:rtl/>
        </w:rPr>
        <w:t>)</w:t>
      </w:r>
    </w:p>
    <w:p w:rsidR="009C1C97" w:rsidRDefault="00B051B6" w:rsidP="00BF5E52">
      <w:pPr>
        <w:autoSpaceDE w:val="0"/>
        <w:autoSpaceDN w:val="0"/>
        <w:bidi/>
        <w:adjustRightInd w:val="0"/>
        <w:spacing w:before="100" w:after="100"/>
        <w:rPr>
          <w:rFonts w:ascii="Traditional Arabic" w:eastAsiaTheme="minorHAnsi" w:hAnsi="Traditional Arabic" w:cs="Traditional Arabic"/>
          <w:sz w:val="36"/>
          <w:szCs w:val="36"/>
          <w:rtl/>
          <w:lang w:bidi="ar-AE"/>
        </w:rPr>
      </w:pPr>
      <w:r w:rsidRPr="00B051B6">
        <w:rPr>
          <w:rFonts w:ascii="Traditional Arabic" w:eastAsiaTheme="minorHAnsi" w:hAnsi="Traditional Arabic" w:cs="Traditional Arabic"/>
          <w:sz w:val="36"/>
          <w:szCs w:val="36"/>
          <w:rtl/>
          <w:lang w:bidi="ar-AE"/>
        </w:rPr>
        <w:t>ونزول</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القرآن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الكريم</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كان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في</w:t>
      </w:r>
      <w:r w:rsidR="009C1C97">
        <w:rPr>
          <w:rFonts w:ascii="Traditional Arabic" w:eastAsiaTheme="minorHAnsi" w:hAnsi="Traditional Arabic" w:cs="Traditional Arabic" w:hint="cs"/>
          <w:sz w:val="36"/>
          <w:szCs w:val="36"/>
          <w:rtl/>
          <w:lang w:bidi="ar-AE"/>
        </w:rPr>
        <w:t xml:space="preserve"> </w:t>
      </w:r>
      <w:r w:rsidRPr="00B051B6">
        <w:rPr>
          <w:rFonts w:ascii="Traditional Arabic" w:eastAsiaTheme="minorHAnsi" w:hAnsi="Traditional Arabic" w:cs="Traditional Arabic"/>
          <w:sz w:val="36"/>
          <w:szCs w:val="36"/>
          <w:rtl/>
          <w:lang w:bidi="ar-AE"/>
        </w:rPr>
        <w:t>ليلة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مباركة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هي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خير</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من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ألف</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شهر</w:t>
      </w:r>
      <w:r w:rsidRPr="00B051B6">
        <w:rPr>
          <w:rFonts w:ascii="Traditional Arabic" w:eastAsiaTheme="minorHAnsi" w:hAnsi="Traditional Arabic" w:cs="Traditional Arabic"/>
          <w:sz w:val="36"/>
          <w:szCs w:val="36"/>
          <w:lang w:bidi="ar-AE"/>
        </w:rPr>
        <w:t xml:space="preserve"> </w:t>
      </w:r>
      <w:r w:rsidR="00A016E3">
        <w:rPr>
          <w:rFonts w:ascii="Traditional Arabic" w:eastAsiaTheme="minorHAnsi" w:hAnsi="Traditional Arabic" w:cs="Traditional Arabic" w:hint="cs"/>
          <w:sz w:val="36"/>
          <w:szCs w:val="36"/>
          <w:rtl/>
          <w:lang w:bidi="ar-AE"/>
        </w:rPr>
        <w:t>، قال تعالى</w:t>
      </w:r>
      <w:r w:rsidR="009C1C97">
        <w:rPr>
          <w:rFonts w:ascii="Traditional Arabic" w:eastAsiaTheme="minorHAnsi" w:hAnsi="Traditional Arabic" w:cs="Traditional Arabic" w:hint="cs"/>
          <w:sz w:val="36"/>
          <w:szCs w:val="36"/>
          <w:rtl/>
          <w:lang w:bidi="ar-AE"/>
        </w:rPr>
        <w:t>: ((</w:t>
      </w:r>
      <w:r w:rsidRPr="00B051B6">
        <w:rPr>
          <w:rFonts w:ascii="Traditional Arabic" w:eastAsiaTheme="minorHAnsi" w:hAnsi="Traditional Arabic" w:cs="Traditional Arabic"/>
          <w:sz w:val="36"/>
          <w:szCs w:val="36"/>
          <w:rtl/>
          <w:lang w:bidi="ar-AE"/>
        </w:rPr>
        <w:t>إِنَّا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أَنزَلْنَاهُ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فِي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لَيْلَةٍ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مُّبَارَكَة</w:t>
      </w:r>
      <w:r w:rsidR="009C1C97">
        <w:rPr>
          <w:rFonts w:ascii="Traditional Arabic" w:eastAsiaTheme="minorHAnsi" w:hAnsi="Traditional Arabic" w:cs="Traditional Arabic" w:hint="cs"/>
          <w:sz w:val="36"/>
          <w:szCs w:val="36"/>
          <w:rtl/>
          <w:lang w:bidi="ar-AE"/>
        </w:rPr>
        <w:t>)).</w:t>
      </w:r>
    </w:p>
    <w:p w:rsidR="00B051B6" w:rsidRPr="00B051B6" w:rsidRDefault="00A016E3" w:rsidP="00BF5E52">
      <w:pPr>
        <w:autoSpaceDE w:val="0"/>
        <w:autoSpaceDN w:val="0"/>
        <w:bidi/>
        <w:adjustRightInd w:val="0"/>
        <w:spacing w:before="100" w:after="100"/>
        <w:rPr>
          <w:rFonts w:ascii="Traditional Arabic" w:eastAsiaTheme="minorHAnsi" w:hAnsi="Traditional Arabic" w:cs="Traditional Arabic"/>
          <w:sz w:val="36"/>
          <w:szCs w:val="36"/>
          <w:lang w:bidi="ar-AE"/>
        </w:rPr>
      </w:pPr>
      <w:r>
        <w:rPr>
          <w:rFonts w:ascii="Traditional Arabic" w:eastAsiaTheme="minorHAnsi" w:hAnsi="Traditional Arabic" w:cs="Traditional Arabic" w:hint="cs"/>
          <w:sz w:val="36"/>
          <w:szCs w:val="36"/>
          <w:rtl/>
          <w:lang w:bidi="ar-AE"/>
        </w:rPr>
        <w:t>وقال تعالى:</w:t>
      </w:r>
      <w:r w:rsidR="00B051B6" w:rsidRPr="00B051B6">
        <w:rPr>
          <w:rFonts w:ascii="Traditional Arabic" w:eastAsiaTheme="minorHAnsi" w:hAnsi="Traditional Arabic" w:cs="Traditional Arabic"/>
          <w:sz w:val="36"/>
          <w:szCs w:val="36"/>
          <w:lang w:bidi="ar-AE"/>
        </w:rPr>
        <w:t xml:space="preserve"> </w:t>
      </w:r>
      <w:r w:rsidR="009C1C97">
        <w:rPr>
          <w:rFonts w:ascii="Traditional Arabic" w:eastAsiaTheme="minorHAnsi" w:hAnsi="Traditional Arabic" w:cs="Traditional Arabic" w:hint="cs"/>
          <w:sz w:val="36"/>
          <w:szCs w:val="36"/>
          <w:rtl/>
          <w:lang w:bidi="ar-AE"/>
        </w:rPr>
        <w:t>((</w:t>
      </w:r>
      <w:r w:rsidR="00B051B6" w:rsidRPr="00B051B6">
        <w:rPr>
          <w:rFonts w:ascii="Traditional Arabic" w:eastAsiaTheme="minorHAnsi" w:hAnsi="Traditional Arabic" w:cs="Traditional Arabic"/>
          <w:sz w:val="36"/>
          <w:szCs w:val="36"/>
          <w:rtl/>
          <w:lang w:bidi="ar-AE"/>
        </w:rPr>
        <w:t>إِنَّا</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أَنزَلْنَاهُ</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فِي</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لَيْلَةِ</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الْقَدْرِ</w:t>
      </w:r>
      <w:r w:rsidR="00B051B6" w:rsidRPr="00B051B6">
        <w:rPr>
          <w:rFonts w:ascii="Traditional Arabic" w:eastAsiaTheme="minorHAnsi" w:hAnsi="Traditional Arabic" w:cs="Traditional Arabic"/>
          <w:sz w:val="36"/>
          <w:szCs w:val="36"/>
          <w:lang w:bidi="ar-AE"/>
        </w:rPr>
        <w:t xml:space="preserve"> * </w:t>
      </w:r>
      <w:r w:rsidR="00B051B6" w:rsidRPr="00B051B6">
        <w:rPr>
          <w:rFonts w:ascii="Traditional Arabic" w:eastAsiaTheme="minorHAnsi" w:hAnsi="Traditional Arabic" w:cs="Traditional Arabic"/>
          <w:sz w:val="36"/>
          <w:szCs w:val="36"/>
          <w:rtl/>
          <w:lang w:bidi="ar-AE"/>
        </w:rPr>
        <w:t>وَمَا</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أَدْرَاكَ</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مَا</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لَيْلَةُ</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الْقَدْرِ</w:t>
      </w:r>
      <w:r w:rsidR="00B051B6" w:rsidRPr="00B051B6">
        <w:rPr>
          <w:rFonts w:ascii="Traditional Arabic" w:eastAsiaTheme="minorHAnsi" w:hAnsi="Traditional Arabic" w:cs="Traditional Arabic"/>
          <w:sz w:val="36"/>
          <w:szCs w:val="36"/>
          <w:lang w:bidi="ar-AE"/>
        </w:rPr>
        <w:t xml:space="preserve"> * </w:t>
      </w:r>
      <w:r w:rsidR="00B051B6" w:rsidRPr="00B051B6">
        <w:rPr>
          <w:rFonts w:ascii="Traditional Arabic" w:eastAsiaTheme="minorHAnsi" w:hAnsi="Traditional Arabic" w:cs="Traditional Arabic"/>
          <w:sz w:val="36"/>
          <w:szCs w:val="36"/>
          <w:rtl/>
          <w:lang w:bidi="ar-AE"/>
        </w:rPr>
        <w:t>لَيْلَةُ</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الْقَدْرِ</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خَيْرٌ</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مِّنْ</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أَلْفِ</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شَهْرٍ</w:t>
      </w:r>
      <w:r w:rsidR="00B051B6" w:rsidRPr="00B051B6">
        <w:rPr>
          <w:rFonts w:ascii="Traditional Arabic" w:eastAsiaTheme="minorHAnsi" w:hAnsi="Traditional Arabic" w:cs="Traditional Arabic"/>
          <w:sz w:val="36"/>
          <w:szCs w:val="36"/>
          <w:lang w:bidi="ar-AE"/>
        </w:rPr>
        <w:t xml:space="preserve"> </w:t>
      </w:r>
      <w:r w:rsidR="009C1C97">
        <w:rPr>
          <w:rFonts w:ascii="Traditional Arabic" w:eastAsiaTheme="minorHAnsi" w:hAnsi="Traditional Arabic" w:cs="Traditional Arabic" w:hint="cs"/>
          <w:sz w:val="36"/>
          <w:szCs w:val="36"/>
          <w:rtl/>
          <w:lang w:bidi="ar-AE"/>
        </w:rPr>
        <w:t>))</w:t>
      </w:r>
      <w:r w:rsidR="00B051B6" w:rsidRPr="00B051B6">
        <w:rPr>
          <w:rFonts w:ascii="Traditional Arabic" w:eastAsiaTheme="minorHAnsi" w:hAnsi="Traditional Arabic" w:cs="Traditional Arabic"/>
          <w:sz w:val="36"/>
          <w:szCs w:val="36"/>
          <w:lang w:bidi="ar-AE"/>
        </w:rPr>
        <w:t>.</w:t>
      </w:r>
    </w:p>
    <w:p w:rsidR="00B051B6" w:rsidRPr="00B051B6" w:rsidRDefault="00B051B6" w:rsidP="00BF5E52">
      <w:pPr>
        <w:autoSpaceDE w:val="0"/>
        <w:autoSpaceDN w:val="0"/>
        <w:bidi/>
        <w:adjustRightInd w:val="0"/>
        <w:spacing w:before="100" w:after="100"/>
        <w:rPr>
          <w:rFonts w:ascii="Traditional Arabic" w:eastAsiaTheme="minorHAnsi" w:hAnsi="Traditional Arabic" w:cs="Traditional Arabic"/>
          <w:sz w:val="36"/>
          <w:szCs w:val="36"/>
          <w:lang w:bidi="ar-AE"/>
        </w:rPr>
      </w:pPr>
      <w:r w:rsidRPr="00B051B6">
        <w:rPr>
          <w:rFonts w:ascii="Traditional Arabic" w:eastAsiaTheme="minorHAnsi" w:hAnsi="Traditional Arabic" w:cs="Traditional Arabic"/>
          <w:sz w:val="36"/>
          <w:szCs w:val="36"/>
          <w:rtl/>
          <w:lang w:bidi="ar-AE"/>
        </w:rPr>
        <w:t>ولا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شك</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أن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قراءة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القرآن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في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رمضان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هي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من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أحب</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الأعمال</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الى</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الله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سبحانه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وتعالى</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وكان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صحابة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رسول</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الله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صلى</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الله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وعليه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وسلم</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يواظبون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على</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قراءة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القرآن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ويجتهدون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فى</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قراءته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فى</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رمضان</w:t>
      </w:r>
      <w:r w:rsidRPr="00B051B6">
        <w:rPr>
          <w:rFonts w:ascii="Traditional Arabic" w:eastAsiaTheme="minorHAnsi" w:hAnsi="Traditional Arabic" w:cs="Traditional Arabic"/>
          <w:sz w:val="36"/>
          <w:szCs w:val="36"/>
          <w:lang w:bidi="ar-AE"/>
        </w:rPr>
        <w:t>.</w:t>
      </w:r>
    </w:p>
    <w:p w:rsidR="00A016E3" w:rsidRDefault="00B051B6" w:rsidP="00BF5E52">
      <w:pPr>
        <w:autoSpaceDE w:val="0"/>
        <w:autoSpaceDN w:val="0"/>
        <w:bidi/>
        <w:adjustRightInd w:val="0"/>
        <w:spacing w:before="100" w:after="100"/>
        <w:rPr>
          <w:rFonts w:ascii="Traditional Arabic" w:eastAsiaTheme="minorHAnsi" w:hAnsi="Traditional Arabic" w:cs="Traditional Arabic"/>
          <w:sz w:val="36"/>
          <w:szCs w:val="36"/>
          <w:rtl/>
          <w:lang w:bidi="ar-AE"/>
        </w:rPr>
      </w:pPr>
      <w:r w:rsidRPr="00B051B6">
        <w:rPr>
          <w:rFonts w:ascii="Traditional Arabic" w:eastAsiaTheme="minorHAnsi" w:hAnsi="Traditional Arabic" w:cs="Traditional Arabic"/>
          <w:sz w:val="36"/>
          <w:szCs w:val="36"/>
          <w:rtl/>
          <w:lang w:bidi="ar-AE"/>
        </w:rPr>
        <w:lastRenderedPageBreak/>
        <w:t>وقد</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أثنى</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الله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سبحانه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وتعالى</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على</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من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يقرأه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ويتدبره</w:t>
      </w:r>
      <w:r w:rsidRPr="00B051B6">
        <w:rPr>
          <w:rFonts w:ascii="Traditional Arabic" w:eastAsiaTheme="minorHAnsi" w:hAnsi="Traditional Arabic" w:cs="Traditional Arabic"/>
          <w:sz w:val="36"/>
          <w:szCs w:val="36"/>
          <w:lang w:bidi="ar-AE"/>
        </w:rPr>
        <w:t xml:space="preserve"> </w:t>
      </w:r>
      <w:r w:rsidR="00566378">
        <w:rPr>
          <w:rFonts w:ascii="Traditional Arabic" w:eastAsiaTheme="minorHAnsi" w:hAnsi="Traditional Arabic" w:cs="Traditional Arabic" w:hint="cs"/>
          <w:sz w:val="36"/>
          <w:szCs w:val="36"/>
          <w:rtl/>
          <w:lang w:bidi="ar-AE"/>
        </w:rPr>
        <w:t xml:space="preserve">، </w:t>
      </w:r>
      <w:r w:rsidRPr="00B051B6">
        <w:rPr>
          <w:rFonts w:ascii="Traditional Arabic" w:eastAsiaTheme="minorHAnsi" w:hAnsi="Traditional Arabic" w:cs="Traditional Arabic"/>
          <w:sz w:val="36"/>
          <w:szCs w:val="36"/>
          <w:rtl/>
          <w:lang w:bidi="ar-AE"/>
        </w:rPr>
        <w:t>فقال</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جل</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شأنه</w:t>
      </w:r>
      <w:r w:rsidR="00566378">
        <w:rPr>
          <w:rFonts w:ascii="Traditional Arabic" w:eastAsiaTheme="minorHAnsi" w:hAnsi="Traditional Arabic" w:cs="Traditional Arabic" w:hint="cs"/>
          <w:sz w:val="36"/>
          <w:szCs w:val="36"/>
          <w:rtl/>
          <w:lang w:bidi="ar-AE"/>
        </w:rPr>
        <w:t xml:space="preserve"> : ((</w:t>
      </w:r>
      <w:r w:rsidRPr="00B051B6">
        <w:rPr>
          <w:rFonts w:ascii="Traditional Arabic" w:eastAsiaTheme="minorHAnsi" w:hAnsi="Traditional Arabic" w:cs="Traditional Arabic"/>
          <w:sz w:val="36"/>
          <w:szCs w:val="36"/>
          <w:rtl/>
          <w:lang w:bidi="ar-AE"/>
        </w:rPr>
        <w:t>إن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الذين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يتلون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كتاب</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الله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وأقاموا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الصلاة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وأنفقوا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مما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رزقناهم</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سرّاً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وعلانية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يرجون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تجارة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لن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تبور</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ليوفيهم</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أجورهم</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ويزيدهم</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من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فضله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إنه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غفور</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شكور</w:t>
      </w:r>
      <w:r w:rsidR="00A016E3">
        <w:rPr>
          <w:rFonts w:ascii="Traditional Arabic" w:eastAsiaTheme="minorHAnsi" w:hAnsi="Traditional Arabic" w:cs="Traditional Arabic" w:hint="cs"/>
          <w:sz w:val="36"/>
          <w:szCs w:val="36"/>
          <w:rtl/>
          <w:lang w:bidi="ar-AE"/>
        </w:rPr>
        <w:t xml:space="preserve"> )) .</w:t>
      </w:r>
      <w:r w:rsidR="00EC3EF2" w:rsidRPr="00EC3EF2">
        <w:rPr>
          <w:rFonts w:cs="Traditional Arabic" w:hint="cs"/>
          <w:sz w:val="36"/>
          <w:szCs w:val="36"/>
          <w:rtl/>
        </w:rPr>
        <w:t xml:space="preserve"> </w:t>
      </w:r>
      <w:r w:rsidR="00EC3EF2" w:rsidRPr="0049768A">
        <w:rPr>
          <w:rFonts w:cs="Traditional Arabic" w:hint="cs"/>
          <w:sz w:val="36"/>
          <w:szCs w:val="36"/>
          <w:rtl/>
        </w:rPr>
        <w:t>(</w:t>
      </w:r>
      <w:r w:rsidR="00EC3EF2" w:rsidRPr="0049768A">
        <w:rPr>
          <w:rStyle w:val="a4"/>
          <w:rFonts w:cs="Traditional Arabic"/>
          <w:sz w:val="36"/>
          <w:szCs w:val="36"/>
          <w:rtl/>
        </w:rPr>
        <w:footnoteReference w:id="1198"/>
      </w:r>
      <w:r w:rsidR="00EC3EF2" w:rsidRPr="0049768A">
        <w:rPr>
          <w:rFonts w:cs="Traditional Arabic" w:hint="cs"/>
          <w:sz w:val="36"/>
          <w:szCs w:val="36"/>
          <w:rtl/>
        </w:rPr>
        <w:t>)</w:t>
      </w:r>
    </w:p>
    <w:p w:rsidR="00B051B6" w:rsidRPr="00B051B6" w:rsidRDefault="00B051B6" w:rsidP="00BF5E52">
      <w:pPr>
        <w:autoSpaceDE w:val="0"/>
        <w:autoSpaceDN w:val="0"/>
        <w:bidi/>
        <w:adjustRightInd w:val="0"/>
        <w:spacing w:before="100" w:after="100"/>
        <w:rPr>
          <w:rFonts w:ascii="Traditional Arabic" w:eastAsiaTheme="minorHAnsi" w:hAnsi="Traditional Arabic" w:cs="Traditional Arabic"/>
          <w:sz w:val="36"/>
          <w:szCs w:val="36"/>
          <w:lang w:bidi="ar-AE"/>
        </w:rPr>
      </w:pPr>
      <w:r w:rsidRPr="00B051B6">
        <w:rPr>
          <w:rFonts w:ascii="Traditional Arabic" w:eastAsiaTheme="minorHAnsi" w:hAnsi="Traditional Arabic" w:cs="Traditional Arabic"/>
          <w:sz w:val="36"/>
          <w:szCs w:val="36"/>
          <w:rtl/>
          <w:lang w:bidi="ar-AE"/>
        </w:rPr>
        <w:t>أي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الذين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يؤدون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الصلاة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بمواقيتها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وأدائها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الكامل</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وينفقون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من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أموالهم</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في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سبيل</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الله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ويتصدقون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على</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الفقراء</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فلن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يضيع</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ذلك</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عند</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الله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سبحانه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وتعالى</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بل</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سيوفيهم</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أجورهم</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وأجر</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المسلم</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هو</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الجنة،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نسأل</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الله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أن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نكون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من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أهل</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الجنة</w:t>
      </w:r>
      <w:r w:rsidRPr="00B051B6">
        <w:rPr>
          <w:rFonts w:ascii="Traditional Arabic" w:eastAsiaTheme="minorHAnsi" w:hAnsi="Traditional Arabic" w:cs="Traditional Arabic"/>
          <w:sz w:val="36"/>
          <w:szCs w:val="36"/>
          <w:lang w:bidi="ar-AE"/>
        </w:rPr>
        <w:t>.</w:t>
      </w:r>
    </w:p>
    <w:p w:rsidR="00B41B2F" w:rsidRDefault="00B051B6" w:rsidP="00B41B2F">
      <w:pPr>
        <w:autoSpaceDE w:val="0"/>
        <w:autoSpaceDN w:val="0"/>
        <w:bidi/>
        <w:adjustRightInd w:val="0"/>
        <w:spacing w:before="100" w:after="100"/>
        <w:rPr>
          <w:rFonts w:ascii="Traditional Arabic" w:eastAsiaTheme="minorHAnsi" w:hAnsi="Traditional Arabic" w:cs="Traditional Arabic"/>
          <w:sz w:val="36"/>
          <w:szCs w:val="36"/>
          <w:rtl/>
          <w:lang w:bidi="ar-AE"/>
        </w:rPr>
      </w:pPr>
      <w:r w:rsidRPr="00B051B6">
        <w:rPr>
          <w:rFonts w:ascii="Traditional Arabic" w:eastAsiaTheme="minorHAnsi" w:hAnsi="Traditional Arabic" w:cs="Traditional Arabic"/>
          <w:sz w:val="36"/>
          <w:szCs w:val="36"/>
          <w:rtl/>
          <w:lang w:bidi="ar-AE"/>
        </w:rPr>
        <w:t>وعن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النبي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صلى</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الله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عليه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وسلم</w:t>
      </w:r>
      <w:r w:rsidRPr="00B051B6">
        <w:rPr>
          <w:rFonts w:ascii="Traditional Arabic" w:eastAsiaTheme="minorHAnsi" w:hAnsi="Traditional Arabic" w:cs="Traditional Arabic"/>
          <w:sz w:val="36"/>
          <w:szCs w:val="36"/>
          <w:lang w:bidi="ar-AE"/>
        </w:rPr>
        <w:t xml:space="preserve"> </w:t>
      </w:r>
      <w:r w:rsidR="00B41B2F">
        <w:rPr>
          <w:rFonts w:ascii="Traditional Arabic" w:eastAsiaTheme="minorHAnsi" w:hAnsi="Traditional Arabic" w:cs="Traditional Arabic" w:hint="cs"/>
          <w:sz w:val="36"/>
          <w:szCs w:val="36"/>
          <w:rtl/>
          <w:lang w:bidi="ar-AE"/>
        </w:rPr>
        <w:t xml:space="preserve">، </w:t>
      </w:r>
      <w:r w:rsidRPr="00B051B6">
        <w:rPr>
          <w:rFonts w:ascii="Traditional Arabic" w:eastAsiaTheme="minorHAnsi" w:hAnsi="Traditional Arabic" w:cs="Traditional Arabic"/>
          <w:sz w:val="36"/>
          <w:szCs w:val="36"/>
          <w:rtl/>
          <w:lang w:bidi="ar-AE"/>
        </w:rPr>
        <w:t>قال</w:t>
      </w:r>
      <w:r w:rsidR="00B41B2F">
        <w:rPr>
          <w:rFonts w:ascii="Traditional Arabic" w:eastAsiaTheme="minorHAnsi" w:hAnsi="Traditional Arabic" w:cs="Traditional Arabic" w:hint="cs"/>
          <w:sz w:val="36"/>
          <w:szCs w:val="36"/>
          <w:rtl/>
          <w:lang w:bidi="ar-AE"/>
        </w:rPr>
        <w:t xml:space="preserve"> : "</w:t>
      </w:r>
      <w:r w:rsidRPr="00B051B6">
        <w:rPr>
          <w:rFonts w:ascii="Traditional Arabic" w:eastAsiaTheme="minorHAnsi" w:hAnsi="Traditional Arabic" w:cs="Traditional Arabic"/>
          <w:sz w:val="36"/>
          <w:szCs w:val="36"/>
          <w:rtl/>
          <w:lang w:bidi="ar-AE"/>
        </w:rPr>
        <w:t>اقرؤوا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القرآن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فإنه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يأتي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يوم</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القيامة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شفيعاً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لأصحابه</w:t>
      </w:r>
      <w:r w:rsidR="00B41B2F">
        <w:rPr>
          <w:rFonts w:ascii="Traditional Arabic" w:eastAsiaTheme="minorHAnsi" w:hAnsi="Traditional Arabic" w:cs="Traditional Arabic" w:hint="cs"/>
          <w:sz w:val="36"/>
          <w:szCs w:val="36"/>
          <w:rtl/>
          <w:lang w:bidi="ar-AE"/>
        </w:rPr>
        <w:t xml:space="preserve"> ".</w:t>
      </w:r>
      <w:r w:rsidR="00B41B2F" w:rsidRPr="0049768A">
        <w:rPr>
          <w:rFonts w:cs="Traditional Arabic" w:hint="cs"/>
          <w:sz w:val="36"/>
          <w:szCs w:val="36"/>
          <w:rtl/>
        </w:rPr>
        <w:t>(</w:t>
      </w:r>
      <w:r w:rsidR="00B41B2F" w:rsidRPr="0049768A">
        <w:rPr>
          <w:rStyle w:val="a4"/>
          <w:rFonts w:cs="Traditional Arabic"/>
          <w:sz w:val="36"/>
          <w:szCs w:val="36"/>
          <w:rtl/>
        </w:rPr>
        <w:footnoteReference w:id="1199"/>
      </w:r>
      <w:r w:rsidR="00B41B2F" w:rsidRPr="0049768A">
        <w:rPr>
          <w:rFonts w:cs="Traditional Arabic" w:hint="cs"/>
          <w:sz w:val="36"/>
          <w:szCs w:val="36"/>
          <w:rtl/>
        </w:rPr>
        <w:t>)</w:t>
      </w:r>
      <w:r w:rsidR="00B41B2F">
        <w:rPr>
          <w:rFonts w:ascii="Traditional Arabic" w:eastAsiaTheme="minorHAnsi" w:hAnsi="Traditional Arabic" w:cs="Traditional Arabic" w:hint="cs"/>
          <w:sz w:val="36"/>
          <w:szCs w:val="36"/>
          <w:rtl/>
          <w:lang w:bidi="ar-AE"/>
        </w:rPr>
        <w:t xml:space="preserve"> </w:t>
      </w:r>
    </w:p>
    <w:p w:rsidR="00B051B6" w:rsidRPr="00B051B6" w:rsidRDefault="00B051B6" w:rsidP="00B41B2F">
      <w:pPr>
        <w:autoSpaceDE w:val="0"/>
        <w:autoSpaceDN w:val="0"/>
        <w:bidi/>
        <w:adjustRightInd w:val="0"/>
        <w:spacing w:before="100" w:after="100"/>
        <w:rPr>
          <w:rFonts w:ascii="Traditional Arabic" w:eastAsiaTheme="minorHAnsi" w:hAnsi="Traditional Arabic" w:cs="Traditional Arabic"/>
          <w:sz w:val="36"/>
          <w:szCs w:val="36"/>
          <w:lang w:bidi="ar-AE"/>
        </w:rPr>
      </w:pPr>
      <w:r w:rsidRPr="00B051B6">
        <w:rPr>
          <w:rFonts w:ascii="Traditional Arabic" w:eastAsiaTheme="minorHAnsi" w:hAnsi="Traditional Arabic" w:cs="Traditional Arabic"/>
          <w:sz w:val="36"/>
          <w:szCs w:val="36"/>
          <w:rtl/>
          <w:lang w:bidi="ar-AE"/>
        </w:rPr>
        <w:t>أي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يشفع</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لك</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بالطاعة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والإيمان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ويقول</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القرآن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يا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رب</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إني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حرمته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النوم</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فشفعني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فيه،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ولا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يزال</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كذلك</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حتى</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يشفع</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فيه</w:t>
      </w:r>
      <w:r w:rsidRPr="00B051B6">
        <w:rPr>
          <w:rFonts w:ascii="Traditional Arabic" w:eastAsiaTheme="minorHAnsi" w:hAnsi="Traditional Arabic" w:cs="Traditional Arabic"/>
          <w:sz w:val="36"/>
          <w:szCs w:val="36"/>
          <w:lang w:bidi="ar-AE"/>
        </w:rPr>
        <w:t>.</w:t>
      </w:r>
    </w:p>
    <w:p w:rsidR="00566378" w:rsidRDefault="00B051B6" w:rsidP="00BF5E52">
      <w:pPr>
        <w:autoSpaceDE w:val="0"/>
        <w:autoSpaceDN w:val="0"/>
        <w:bidi/>
        <w:adjustRightInd w:val="0"/>
        <w:spacing w:before="100" w:after="100"/>
        <w:rPr>
          <w:rFonts w:ascii="Traditional Arabic" w:eastAsiaTheme="minorHAnsi" w:hAnsi="Traditional Arabic" w:cs="Traditional Arabic"/>
          <w:sz w:val="36"/>
          <w:szCs w:val="36"/>
          <w:rtl/>
          <w:lang w:bidi="ar-AE"/>
        </w:rPr>
      </w:pPr>
      <w:r w:rsidRPr="00B051B6">
        <w:rPr>
          <w:rFonts w:ascii="Traditional Arabic" w:eastAsiaTheme="minorHAnsi" w:hAnsi="Traditional Arabic" w:cs="Traditional Arabic"/>
          <w:sz w:val="36"/>
          <w:szCs w:val="36"/>
          <w:rtl/>
          <w:lang w:bidi="ar-AE"/>
        </w:rPr>
        <w:t>وقراءة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القرآن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الكريم</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لها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فضائل</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كثيرة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منها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ما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جاء</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في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الحديث</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الذي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رواه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أبو</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موسى</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الأشعري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رضي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الله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عنه</w:t>
      </w:r>
      <w:r w:rsidR="00566378">
        <w:rPr>
          <w:rFonts w:ascii="Traditional Arabic" w:eastAsiaTheme="minorHAnsi" w:hAnsi="Traditional Arabic" w:cs="Traditional Arabic" w:hint="cs"/>
          <w:sz w:val="36"/>
          <w:szCs w:val="36"/>
          <w:rtl/>
          <w:lang w:bidi="ar-AE"/>
        </w:rPr>
        <w:t xml:space="preserve"> </w:t>
      </w:r>
      <w:r w:rsidRPr="00B051B6">
        <w:rPr>
          <w:rFonts w:ascii="Traditional Arabic" w:eastAsiaTheme="minorHAnsi" w:hAnsi="Traditional Arabic" w:cs="Traditional Arabic"/>
          <w:sz w:val="36"/>
          <w:szCs w:val="36"/>
          <w:rtl/>
          <w:lang w:bidi="ar-AE"/>
        </w:rPr>
        <w:t>أن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النبي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صلى</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الله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عليه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وسلم</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قال</w:t>
      </w:r>
      <w:r w:rsidR="00566378">
        <w:rPr>
          <w:rFonts w:ascii="Traditional Arabic" w:eastAsiaTheme="minorHAnsi" w:hAnsi="Traditional Arabic" w:cs="Traditional Arabic" w:hint="cs"/>
          <w:sz w:val="36"/>
          <w:szCs w:val="36"/>
          <w:rtl/>
          <w:lang w:bidi="ar-AE"/>
        </w:rPr>
        <w:t>:</w:t>
      </w:r>
    </w:p>
    <w:p w:rsidR="00B051B6" w:rsidRPr="00B051B6" w:rsidRDefault="00566378" w:rsidP="00BF5E52">
      <w:pPr>
        <w:autoSpaceDE w:val="0"/>
        <w:autoSpaceDN w:val="0"/>
        <w:bidi/>
        <w:adjustRightInd w:val="0"/>
        <w:spacing w:before="100" w:after="100"/>
        <w:rPr>
          <w:rFonts w:ascii="Traditional Arabic" w:eastAsiaTheme="minorHAnsi" w:hAnsi="Traditional Arabic" w:cs="Traditional Arabic"/>
          <w:sz w:val="36"/>
          <w:szCs w:val="36"/>
          <w:lang w:bidi="ar-AE"/>
        </w:rPr>
      </w:pPr>
      <w:r>
        <w:rPr>
          <w:rFonts w:ascii="Traditional Arabic" w:eastAsiaTheme="minorHAnsi" w:hAnsi="Traditional Arabic" w:cs="Traditional Arabic" w:hint="cs"/>
          <w:sz w:val="36"/>
          <w:szCs w:val="36"/>
          <w:rtl/>
          <w:lang w:bidi="ar-AE"/>
        </w:rPr>
        <w:t>((</w:t>
      </w:r>
      <w:r w:rsidR="00B051B6" w:rsidRPr="00B051B6">
        <w:rPr>
          <w:rFonts w:ascii="Traditional Arabic" w:eastAsiaTheme="minorHAnsi" w:hAnsi="Traditional Arabic" w:cs="Traditional Arabic"/>
          <w:sz w:val="36"/>
          <w:szCs w:val="36"/>
          <w:rtl/>
          <w:lang w:bidi="ar-AE"/>
        </w:rPr>
        <w:t>مثل</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المؤمن</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الذي</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يقرأ</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القرآن؛</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كمثل</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الأترجة</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ريحها</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طيب</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وطعمها</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طيب،</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ومثل</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المؤمن</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الذي</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لا</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يقرأ</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القرآن؛</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كمثل</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التمرة</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لا</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ريح</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لها</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وطعمها</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حلو،</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ومثل</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المنافق</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الذي</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يقرأ</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القرآن؛</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مثل</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الريحانة</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ريحها</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طيب</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وطعمها</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مر</w:t>
      </w:r>
      <w:r w:rsidR="00B051B6" w:rsidRPr="00B051B6">
        <w:rPr>
          <w:rFonts w:ascii="Traditional Arabic" w:eastAsiaTheme="minorHAnsi" w:hAnsi="Traditional Arabic" w:cs="Traditional Arabic"/>
          <w:sz w:val="36"/>
          <w:szCs w:val="36"/>
          <w:lang w:bidi="ar-AE"/>
        </w:rPr>
        <w:t xml:space="preserve"> </w:t>
      </w:r>
      <w:r w:rsidR="008D0128">
        <w:rPr>
          <w:rFonts w:ascii="Traditional Arabic" w:eastAsiaTheme="minorHAnsi" w:hAnsi="Traditional Arabic" w:cs="Traditional Arabic" w:hint="cs"/>
          <w:sz w:val="36"/>
          <w:szCs w:val="36"/>
          <w:rtl/>
          <w:lang w:bidi="ar-AE"/>
        </w:rPr>
        <w:t>،</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ومثل</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المنافق</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الذي</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لا</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يقرأ</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القرآن؛</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كمثل</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الحنظلة</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ليس</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لها</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ريح</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وطعمها</w:t>
      </w:r>
      <w:r w:rsidR="00B051B6" w:rsidRPr="00B051B6">
        <w:rPr>
          <w:rFonts w:ascii="Traditional Arabic" w:eastAsiaTheme="minorHAnsi" w:hAnsi="Traditional Arabic" w:cs="Traditional Arabic"/>
          <w:sz w:val="36"/>
          <w:szCs w:val="36"/>
          <w:lang w:bidi="ar-AE"/>
        </w:rPr>
        <w:t xml:space="preserve"> </w:t>
      </w:r>
      <w:r w:rsidR="00B051B6" w:rsidRPr="00B051B6">
        <w:rPr>
          <w:rFonts w:ascii="Traditional Arabic" w:eastAsiaTheme="minorHAnsi" w:hAnsi="Traditional Arabic" w:cs="Traditional Arabic"/>
          <w:sz w:val="36"/>
          <w:szCs w:val="36"/>
          <w:rtl/>
          <w:lang w:bidi="ar-AE"/>
        </w:rPr>
        <w:t>مر</w:t>
      </w:r>
      <w:r>
        <w:rPr>
          <w:rFonts w:ascii="Traditional Arabic" w:eastAsiaTheme="minorHAnsi" w:hAnsi="Traditional Arabic" w:cs="Traditional Arabic" w:hint="cs"/>
          <w:sz w:val="36"/>
          <w:szCs w:val="36"/>
          <w:rtl/>
          <w:lang w:bidi="ar-AE"/>
        </w:rPr>
        <w:t xml:space="preserve"> )).</w:t>
      </w:r>
    </w:p>
    <w:p w:rsidR="00B051B6" w:rsidRPr="00B051B6" w:rsidRDefault="00B051B6" w:rsidP="00BF5E52">
      <w:pPr>
        <w:autoSpaceDE w:val="0"/>
        <w:autoSpaceDN w:val="0"/>
        <w:bidi/>
        <w:adjustRightInd w:val="0"/>
        <w:spacing w:before="100" w:after="100"/>
        <w:rPr>
          <w:rFonts w:ascii="Traditional Arabic" w:eastAsiaTheme="minorHAnsi" w:hAnsi="Traditional Arabic" w:cs="Traditional Arabic"/>
          <w:sz w:val="36"/>
          <w:szCs w:val="36"/>
          <w:lang w:bidi="ar-AE"/>
        </w:rPr>
      </w:pPr>
      <w:r w:rsidRPr="00B051B6">
        <w:rPr>
          <w:rFonts w:ascii="Traditional Arabic" w:eastAsiaTheme="minorHAnsi" w:hAnsi="Traditional Arabic" w:cs="Traditional Arabic"/>
          <w:sz w:val="36"/>
          <w:szCs w:val="36"/>
          <w:rtl/>
          <w:lang w:bidi="ar-AE"/>
        </w:rPr>
        <w:lastRenderedPageBreak/>
        <w:t>وعن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أبي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أمامة</w:t>
      </w:r>
      <w:r w:rsidR="008D0128">
        <w:rPr>
          <w:rFonts w:ascii="Traditional Arabic" w:eastAsiaTheme="minorHAnsi" w:hAnsi="Traditional Arabic" w:cs="Traditional Arabic" w:hint="cs"/>
          <w:sz w:val="36"/>
          <w:szCs w:val="36"/>
          <w:rtl/>
          <w:lang w:bidi="ar-AE"/>
        </w:rPr>
        <w:t xml:space="preserve"> </w:t>
      </w:r>
      <w:r w:rsidRPr="00B051B6">
        <w:rPr>
          <w:rFonts w:ascii="Traditional Arabic" w:eastAsiaTheme="minorHAnsi" w:hAnsi="Traditional Arabic" w:cs="Traditional Arabic"/>
          <w:sz w:val="36"/>
          <w:szCs w:val="36"/>
          <w:rtl/>
          <w:lang w:bidi="ar-AE"/>
        </w:rPr>
        <w:t>رضي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الله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عنه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قال</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سمعت</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رسول</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الله</w:t>
      </w:r>
      <w:r w:rsidR="008D0128">
        <w:rPr>
          <w:rFonts w:ascii="Traditional Arabic" w:eastAsiaTheme="minorHAnsi" w:hAnsi="Traditional Arabic" w:cs="Traditional Arabic" w:hint="cs"/>
          <w:sz w:val="36"/>
          <w:szCs w:val="36"/>
          <w:rtl/>
          <w:lang w:bidi="ar-AE"/>
        </w:rPr>
        <w:t xml:space="preserve"> </w:t>
      </w:r>
      <w:r w:rsidRPr="00B051B6">
        <w:rPr>
          <w:rFonts w:ascii="Traditional Arabic" w:eastAsiaTheme="minorHAnsi" w:hAnsi="Traditional Arabic" w:cs="Traditional Arabic"/>
          <w:sz w:val="36"/>
          <w:szCs w:val="36"/>
          <w:rtl/>
          <w:lang w:bidi="ar-AE"/>
        </w:rPr>
        <w:t>صلى</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الله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عليه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وسلم</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يقول</w:t>
      </w:r>
      <w:r w:rsidRPr="00B051B6">
        <w:rPr>
          <w:rFonts w:ascii="Traditional Arabic" w:eastAsiaTheme="minorHAnsi" w:hAnsi="Traditional Arabic" w:cs="Traditional Arabic"/>
          <w:sz w:val="36"/>
          <w:szCs w:val="36"/>
          <w:lang w:bidi="ar-AE"/>
        </w:rPr>
        <w:t>: (</w:t>
      </w:r>
      <w:r w:rsidR="008D0128">
        <w:rPr>
          <w:rFonts w:ascii="Traditional Arabic" w:eastAsiaTheme="minorHAnsi" w:hAnsi="Traditional Arabic" w:cs="Traditional Arabic" w:hint="cs"/>
          <w:sz w:val="36"/>
          <w:szCs w:val="36"/>
          <w:rtl/>
          <w:lang w:bidi="ar-AE"/>
        </w:rPr>
        <w:t xml:space="preserve"> </w:t>
      </w:r>
      <w:r w:rsidRPr="00B051B6">
        <w:rPr>
          <w:rFonts w:ascii="Traditional Arabic" w:eastAsiaTheme="minorHAnsi" w:hAnsi="Traditional Arabic" w:cs="Traditional Arabic"/>
          <w:sz w:val="36"/>
          <w:szCs w:val="36"/>
          <w:rtl/>
          <w:lang w:bidi="ar-AE"/>
        </w:rPr>
        <w:t>اقرؤوا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القرآن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فإنه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يأتي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يوم</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القيامة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شفيعاً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لأصحابه،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اقرؤوا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الزهراوين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البقرة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وسورة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آل</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عمران،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فإنهما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تأتيان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يوم</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القيامة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كأنهما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غمامتان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أو</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كأنهما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غيايتان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أو</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كأنهما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فرقان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من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طير</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صواف</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تحاجان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عن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أصحابهما،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اقرؤوا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سورة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البقرة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فإن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أخذها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بركة،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وتركها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حسرة،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ولا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يستطيعها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البطلة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والبطلة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هم</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الشياطين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والسحرة</w:t>
      </w:r>
      <w:r w:rsidRPr="00B051B6">
        <w:rPr>
          <w:rFonts w:ascii="Traditional Arabic" w:eastAsiaTheme="minorHAnsi" w:hAnsi="Traditional Arabic" w:cs="Traditional Arabic"/>
          <w:sz w:val="36"/>
          <w:szCs w:val="36"/>
          <w:lang w:bidi="ar-AE"/>
        </w:rPr>
        <w:t>.</w:t>
      </w:r>
    </w:p>
    <w:p w:rsidR="008D0128" w:rsidRDefault="00B051B6" w:rsidP="00BF5E52">
      <w:pPr>
        <w:autoSpaceDE w:val="0"/>
        <w:autoSpaceDN w:val="0"/>
        <w:bidi/>
        <w:adjustRightInd w:val="0"/>
        <w:spacing w:before="100" w:after="100"/>
        <w:rPr>
          <w:rFonts w:ascii="Traditional Arabic" w:eastAsiaTheme="minorHAnsi" w:hAnsi="Traditional Arabic" w:cs="Traditional Arabic"/>
          <w:sz w:val="36"/>
          <w:szCs w:val="36"/>
          <w:rtl/>
          <w:lang w:bidi="ar-AE"/>
        </w:rPr>
      </w:pPr>
      <w:r w:rsidRPr="00B051B6">
        <w:rPr>
          <w:rFonts w:ascii="Traditional Arabic" w:eastAsiaTheme="minorHAnsi" w:hAnsi="Traditional Arabic" w:cs="Traditional Arabic"/>
          <w:sz w:val="36"/>
          <w:szCs w:val="36"/>
          <w:rtl/>
          <w:lang w:bidi="ar-AE"/>
        </w:rPr>
        <w:t>وأيضا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من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كرم</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الله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سبحانه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وتعالى</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ما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جاء</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في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الحديث</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المشهور</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عن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عبدالله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بن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مسعود</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رضي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الله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عنه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قال،</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قال</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رسول</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الله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صلى</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الله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عليه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وسلم</w:t>
      </w:r>
      <w:r w:rsidRPr="00B051B6">
        <w:rPr>
          <w:rFonts w:ascii="Traditional Arabic" w:eastAsiaTheme="minorHAnsi" w:hAnsi="Traditional Arabic" w:cs="Traditional Arabic"/>
          <w:sz w:val="36"/>
          <w:szCs w:val="36"/>
          <w:lang w:bidi="ar-AE"/>
        </w:rPr>
        <w:t xml:space="preserve"> </w:t>
      </w:r>
      <w:r w:rsidR="008D0128">
        <w:rPr>
          <w:rFonts w:ascii="Traditional Arabic" w:eastAsiaTheme="minorHAnsi" w:hAnsi="Traditional Arabic" w:cs="Traditional Arabic" w:hint="cs"/>
          <w:sz w:val="36"/>
          <w:szCs w:val="36"/>
          <w:rtl/>
          <w:lang w:bidi="ar-AE"/>
        </w:rPr>
        <w:t>: "</w:t>
      </w:r>
      <w:r w:rsidRPr="00B051B6">
        <w:rPr>
          <w:rFonts w:ascii="Traditional Arabic" w:eastAsiaTheme="minorHAnsi" w:hAnsi="Traditional Arabic" w:cs="Traditional Arabic"/>
          <w:sz w:val="36"/>
          <w:szCs w:val="36"/>
          <w:rtl/>
          <w:lang w:bidi="ar-AE"/>
        </w:rPr>
        <w:t>مَنْ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قَرَأَ</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حَرْفًا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مِنْ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كِتَابِ</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اللَّهِ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فَلَهُ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بِهِ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حَسَنَةٌ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وَالْحَسَنَةُ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بِعَشْرِ</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أَمْثَالِهَا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لا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أَقُولُ</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الم</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حَرْفٌ</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وَلَكِنْ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أَلِفٌ</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حَرْفٌ</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وَلَامٌ</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حَرْفٌ</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وَمِيمٌ</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حَرْفٌ</w:t>
      </w:r>
      <w:r w:rsidR="008D0128">
        <w:rPr>
          <w:rFonts w:ascii="Traditional Arabic" w:eastAsiaTheme="minorHAnsi" w:hAnsi="Traditional Arabic" w:cs="Traditional Arabic" w:hint="cs"/>
          <w:sz w:val="36"/>
          <w:szCs w:val="36"/>
          <w:rtl/>
          <w:lang w:bidi="ar-AE"/>
        </w:rPr>
        <w:t xml:space="preserve">". </w:t>
      </w:r>
      <w:r w:rsidRPr="00B051B6">
        <w:rPr>
          <w:rFonts w:ascii="Traditional Arabic" w:eastAsiaTheme="minorHAnsi" w:hAnsi="Traditional Arabic" w:cs="Traditional Arabic"/>
          <w:sz w:val="36"/>
          <w:szCs w:val="36"/>
          <w:rtl/>
          <w:lang w:bidi="ar-AE"/>
        </w:rPr>
        <w:t>رواه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البخاري</w:t>
      </w:r>
      <w:r w:rsidRPr="00B051B6">
        <w:rPr>
          <w:rFonts w:ascii="Traditional Arabic" w:eastAsiaTheme="minorHAnsi" w:hAnsi="Traditional Arabic" w:cs="Traditional Arabic"/>
          <w:sz w:val="36"/>
          <w:szCs w:val="36"/>
          <w:lang w:bidi="ar-AE"/>
        </w:rPr>
        <w:t>.</w:t>
      </w:r>
    </w:p>
    <w:p w:rsidR="00B41B2F" w:rsidRDefault="00B051B6" w:rsidP="00B41B2F">
      <w:pPr>
        <w:autoSpaceDE w:val="0"/>
        <w:autoSpaceDN w:val="0"/>
        <w:bidi/>
        <w:adjustRightInd w:val="0"/>
        <w:spacing w:before="100" w:after="100"/>
        <w:rPr>
          <w:rFonts w:ascii="Traditional Arabic" w:eastAsiaTheme="minorHAnsi" w:hAnsi="Traditional Arabic" w:cs="Traditional Arabic"/>
          <w:sz w:val="36"/>
          <w:szCs w:val="36"/>
          <w:rtl/>
          <w:lang w:bidi="ar-AE"/>
        </w:rPr>
      </w:pPr>
      <w:r w:rsidRPr="00B051B6">
        <w:rPr>
          <w:rFonts w:ascii="Traditional Arabic" w:eastAsiaTheme="minorHAnsi" w:hAnsi="Traditional Arabic" w:cs="Traditional Arabic"/>
          <w:sz w:val="36"/>
          <w:szCs w:val="36"/>
          <w:rtl/>
          <w:lang w:bidi="ar-AE"/>
        </w:rPr>
        <w:t>أي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بكل</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حرف</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من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كتاب</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الله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لك</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به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حسنة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والحسنات</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تتضاعف</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بكرم</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من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الله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وفضله،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وعن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النبي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صلى</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الله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عليه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وسلم</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فيما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يرويه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عن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ربه</w:t>
      </w:r>
      <w:r w:rsidRPr="00B051B6">
        <w:rPr>
          <w:rFonts w:ascii="Traditional Arabic" w:eastAsiaTheme="minorHAnsi" w:hAnsi="Traditional Arabic" w:cs="Traditional Arabic"/>
          <w:sz w:val="36"/>
          <w:szCs w:val="36"/>
          <w:lang w:bidi="ar-AE"/>
        </w:rPr>
        <w:t>:(</w:t>
      </w:r>
      <w:r w:rsidR="008D0128">
        <w:rPr>
          <w:rFonts w:ascii="Traditional Arabic" w:eastAsiaTheme="minorHAnsi" w:hAnsi="Traditional Arabic" w:cs="Traditional Arabic" w:hint="cs"/>
          <w:sz w:val="36"/>
          <w:szCs w:val="36"/>
          <w:rtl/>
          <w:lang w:bidi="ar-AE"/>
        </w:rPr>
        <w:t xml:space="preserve"> </w:t>
      </w:r>
      <w:r w:rsidRPr="00B051B6">
        <w:rPr>
          <w:rFonts w:ascii="Traditional Arabic" w:eastAsiaTheme="minorHAnsi" w:hAnsi="Traditional Arabic" w:cs="Traditional Arabic"/>
          <w:sz w:val="36"/>
          <w:szCs w:val="36"/>
          <w:rtl/>
          <w:lang w:bidi="ar-AE"/>
        </w:rPr>
        <w:t>عبدي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إن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أتيتني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نهاراً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قبلتك،</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وإن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أتيتني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ليلاً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قبلتك،</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إن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تقربت</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إليّ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شبراً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تقربت</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إليك</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ذراعاً،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وإن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تقربت</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إليّ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ذراعاً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تقربت</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إليك</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باعاً،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وإن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أتيتني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تمشي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أتيتك</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هرولة</w:t>
      </w:r>
      <w:r w:rsidR="00B41B2F">
        <w:rPr>
          <w:rFonts w:ascii="Traditional Arabic" w:eastAsiaTheme="minorHAnsi" w:hAnsi="Traditional Arabic" w:cs="Traditional Arabic" w:hint="cs"/>
          <w:sz w:val="36"/>
          <w:szCs w:val="36"/>
          <w:rtl/>
          <w:lang w:bidi="ar-AE"/>
        </w:rPr>
        <w:t>.</w:t>
      </w:r>
    </w:p>
    <w:p w:rsidR="00B051B6" w:rsidRPr="00B051B6" w:rsidRDefault="00B051B6" w:rsidP="00B41B2F">
      <w:pPr>
        <w:autoSpaceDE w:val="0"/>
        <w:autoSpaceDN w:val="0"/>
        <w:bidi/>
        <w:adjustRightInd w:val="0"/>
        <w:spacing w:before="100" w:after="100"/>
        <w:rPr>
          <w:rFonts w:ascii="Traditional Arabic" w:eastAsiaTheme="minorHAnsi" w:hAnsi="Traditional Arabic" w:cs="Traditional Arabic"/>
          <w:sz w:val="36"/>
          <w:szCs w:val="36"/>
          <w:lang w:bidi="ar-AE"/>
        </w:rPr>
      </w:pP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أي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كان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الله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اكثر</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اقبالا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من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العبد</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لنفسه</w:t>
      </w:r>
      <w:r w:rsidRPr="00B051B6">
        <w:rPr>
          <w:rFonts w:ascii="Traditional Arabic" w:eastAsiaTheme="minorHAnsi" w:hAnsi="Traditional Arabic" w:cs="Traditional Arabic"/>
          <w:sz w:val="36"/>
          <w:szCs w:val="36"/>
          <w:lang w:bidi="ar-AE"/>
        </w:rPr>
        <w:t>.</w:t>
      </w:r>
    </w:p>
    <w:p w:rsidR="00B051B6" w:rsidRPr="00B051B6" w:rsidRDefault="00B051B6" w:rsidP="00BF5E52">
      <w:pPr>
        <w:autoSpaceDE w:val="0"/>
        <w:autoSpaceDN w:val="0"/>
        <w:bidi/>
        <w:adjustRightInd w:val="0"/>
        <w:spacing w:before="100" w:after="100"/>
        <w:rPr>
          <w:rFonts w:ascii="Traditional Arabic" w:eastAsiaTheme="minorHAnsi" w:hAnsi="Traditional Arabic" w:cs="Traditional Arabic"/>
          <w:sz w:val="36"/>
          <w:szCs w:val="36"/>
          <w:lang w:bidi="ar-AE"/>
        </w:rPr>
      </w:pPr>
      <w:r w:rsidRPr="00B051B6">
        <w:rPr>
          <w:rFonts w:ascii="Traditional Arabic" w:eastAsiaTheme="minorHAnsi" w:hAnsi="Traditional Arabic" w:cs="Traditional Arabic"/>
          <w:sz w:val="36"/>
          <w:szCs w:val="36"/>
          <w:rtl/>
          <w:lang w:bidi="ar-AE"/>
        </w:rPr>
        <w:t>لذا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ينبغي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على</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المسلم</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في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هذا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الشهر</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الكريم</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أن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يغتنم</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أوقاته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ويكثر</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فيه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من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تلاوة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القرآن؛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لأن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لكثرة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القراءة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فيه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مزية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خاصة،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فقد</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كان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جبريل</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عليه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السلام</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يعارض</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النبي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صلى</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الله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عليه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وسلم</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القرآن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في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رمضان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كل</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سنة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مرة،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فلما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كان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العام</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الذي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توفي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فيه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عارضه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مرتين</w:t>
      </w:r>
      <w:r w:rsidRPr="00B051B6">
        <w:rPr>
          <w:rFonts w:ascii="Traditional Arabic" w:eastAsiaTheme="minorHAnsi" w:hAnsi="Traditional Arabic" w:cs="Traditional Arabic"/>
          <w:sz w:val="36"/>
          <w:szCs w:val="36"/>
          <w:lang w:bidi="ar-AE"/>
        </w:rPr>
        <w:t>.</w:t>
      </w:r>
    </w:p>
    <w:p w:rsidR="00B051B6" w:rsidRPr="00B051B6" w:rsidRDefault="00B051B6" w:rsidP="00BF5E52">
      <w:pPr>
        <w:autoSpaceDE w:val="0"/>
        <w:autoSpaceDN w:val="0"/>
        <w:bidi/>
        <w:adjustRightInd w:val="0"/>
        <w:spacing w:before="100" w:after="100"/>
        <w:rPr>
          <w:rFonts w:ascii="Traditional Arabic" w:eastAsiaTheme="minorHAnsi" w:hAnsi="Traditional Arabic" w:cs="Traditional Arabic"/>
          <w:sz w:val="36"/>
          <w:szCs w:val="36"/>
          <w:lang w:bidi="ar-AE"/>
        </w:rPr>
      </w:pPr>
      <w:r w:rsidRPr="00B051B6">
        <w:rPr>
          <w:rFonts w:ascii="Traditional Arabic" w:eastAsiaTheme="minorHAnsi" w:hAnsi="Traditional Arabic" w:cs="Traditional Arabic"/>
          <w:sz w:val="36"/>
          <w:szCs w:val="36"/>
          <w:rtl/>
          <w:lang w:bidi="ar-AE"/>
        </w:rPr>
        <w:lastRenderedPageBreak/>
        <w:t>حال</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السلف</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الصالح</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في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رمضان</w:t>
      </w:r>
    </w:p>
    <w:p w:rsidR="00B051B6" w:rsidRPr="00B051B6" w:rsidRDefault="00B051B6" w:rsidP="00BF5E52">
      <w:pPr>
        <w:autoSpaceDE w:val="0"/>
        <w:autoSpaceDN w:val="0"/>
        <w:bidi/>
        <w:adjustRightInd w:val="0"/>
        <w:spacing w:before="100" w:after="100"/>
        <w:rPr>
          <w:rFonts w:ascii="Traditional Arabic" w:eastAsiaTheme="minorHAnsi" w:hAnsi="Traditional Arabic" w:cs="Traditional Arabic"/>
          <w:sz w:val="36"/>
          <w:szCs w:val="36"/>
          <w:lang w:bidi="ar-AE"/>
        </w:rPr>
      </w:pPr>
      <w:r w:rsidRPr="00B051B6">
        <w:rPr>
          <w:rFonts w:ascii="Traditional Arabic" w:eastAsiaTheme="minorHAnsi" w:hAnsi="Traditional Arabic" w:cs="Traditional Arabic"/>
          <w:sz w:val="36"/>
          <w:szCs w:val="36"/>
          <w:rtl/>
          <w:lang w:bidi="ar-AE"/>
        </w:rPr>
        <w:t>كان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السلف</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الصالح</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رضوان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الله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عليهم</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يكثرون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من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تلاوة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القرآن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في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رمضان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في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الصلاة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وغيرها،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فقد</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كان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مالك</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بن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أنس</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إذا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دخل</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رمضان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ترك</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قراءة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الحديث</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ومجالس</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العلم</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وأقبل</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على</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قراءة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القرآن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من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المصحف</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وكان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قتادة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رحمه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الله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يختم</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القرآن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في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كل</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سبع</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ليالٍ</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دائماً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وفي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رمضان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في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كل</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ثلاث</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وفي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العشرة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الأواخر</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منه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في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كل</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ليلة</w:t>
      </w:r>
      <w:r w:rsidRPr="00B051B6">
        <w:rPr>
          <w:rFonts w:ascii="Traditional Arabic" w:eastAsiaTheme="minorHAnsi" w:hAnsi="Traditional Arabic" w:cs="Traditional Arabic"/>
          <w:sz w:val="36"/>
          <w:szCs w:val="36"/>
          <w:lang w:bidi="ar-AE"/>
        </w:rPr>
        <w:t>.</w:t>
      </w:r>
    </w:p>
    <w:p w:rsidR="00B051B6" w:rsidRPr="00B051B6" w:rsidRDefault="00B051B6" w:rsidP="00BF5E52">
      <w:pPr>
        <w:autoSpaceDE w:val="0"/>
        <w:autoSpaceDN w:val="0"/>
        <w:bidi/>
        <w:adjustRightInd w:val="0"/>
        <w:spacing w:before="100" w:after="100"/>
        <w:rPr>
          <w:rFonts w:ascii="Traditional Arabic" w:eastAsiaTheme="minorHAnsi" w:hAnsi="Traditional Arabic" w:cs="Traditional Arabic"/>
          <w:sz w:val="36"/>
          <w:szCs w:val="36"/>
          <w:lang w:bidi="ar-AE"/>
        </w:rPr>
      </w:pPr>
      <w:r w:rsidRPr="00B051B6">
        <w:rPr>
          <w:rFonts w:ascii="Traditional Arabic" w:eastAsiaTheme="minorHAnsi" w:hAnsi="Traditional Arabic" w:cs="Traditional Arabic"/>
          <w:sz w:val="36"/>
          <w:szCs w:val="36"/>
          <w:rtl/>
          <w:lang w:bidi="ar-AE"/>
        </w:rPr>
        <w:t>فهذا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شهر</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القرآن،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شهر</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فيه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الأجور</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مضاعفة،</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فينبغي</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على</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المسلم</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أن</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يستغل</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أوقاته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بالطاعات</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والقربات،</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ولا</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يترك</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وقته</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يضيع</w:t>
      </w:r>
      <w:r w:rsidRPr="00B051B6">
        <w:rPr>
          <w:rFonts w:ascii="Traditional Arabic" w:eastAsiaTheme="minorHAnsi" w:hAnsi="Traditional Arabic" w:cs="Traditional Arabic"/>
          <w:sz w:val="36"/>
          <w:szCs w:val="36"/>
          <w:lang w:bidi="ar-AE"/>
        </w:rPr>
        <w:t xml:space="preserve"> </w:t>
      </w:r>
      <w:r w:rsidRPr="00B051B6">
        <w:rPr>
          <w:rFonts w:ascii="Traditional Arabic" w:eastAsiaTheme="minorHAnsi" w:hAnsi="Traditional Arabic" w:cs="Traditional Arabic"/>
          <w:sz w:val="36"/>
          <w:szCs w:val="36"/>
          <w:rtl/>
          <w:lang w:bidi="ar-AE"/>
        </w:rPr>
        <w:t>سدى</w:t>
      </w:r>
      <w:r w:rsidRPr="00B051B6">
        <w:rPr>
          <w:rFonts w:ascii="Traditional Arabic" w:eastAsiaTheme="minorHAnsi" w:hAnsi="Traditional Arabic" w:cs="Traditional Arabic"/>
          <w:sz w:val="36"/>
          <w:szCs w:val="36"/>
          <w:lang w:bidi="ar-AE"/>
        </w:rPr>
        <w:t>.</w:t>
      </w:r>
    </w:p>
    <w:p w:rsidR="002433CD" w:rsidRPr="00B051B6" w:rsidRDefault="002433CD" w:rsidP="00DE6602">
      <w:pPr>
        <w:shd w:val="clear" w:color="auto" w:fill="FFFFFF"/>
        <w:bidi/>
        <w:spacing w:before="100" w:beforeAutospacing="1" w:after="100" w:afterAutospacing="1" w:line="384" w:lineRule="auto"/>
        <w:rPr>
          <w:rFonts w:ascii="Traditional Arabic" w:hAnsi="Traditional Arabic" w:cs="Traditional Arabic"/>
          <w:color w:val="2E5092"/>
          <w:sz w:val="36"/>
          <w:szCs w:val="36"/>
        </w:rPr>
      </w:pPr>
      <w:r w:rsidRPr="00B051B6">
        <w:rPr>
          <w:rFonts w:ascii="Traditional Arabic" w:hAnsi="Traditional Arabic" w:cs="Traditional Arabic"/>
          <w:color w:val="2E5092"/>
          <w:sz w:val="36"/>
          <w:szCs w:val="36"/>
          <w:rtl/>
        </w:rPr>
        <w:t>قراءة القرآن في رمضان من أجل الأعمال وأفضلها ، فرمضان هو شهر القرآن ، قال الله تعالى : ( شَهْرُ رَمَضَانَ الَّذِي أُنْزِلَ فِيهِ الْقُرْآنُ هُدىً لِلنَّاسِ وَبَيِّنَاتٍ مِنَ الْهُدَى وَالْفُرْقَانِ</w:t>
      </w:r>
      <w:r w:rsidR="00DE6602">
        <w:rPr>
          <w:rFonts w:ascii="Traditional Arabic" w:hAnsi="Traditional Arabic" w:cs="Traditional Arabic" w:hint="cs"/>
          <w:color w:val="2E5092"/>
          <w:sz w:val="36"/>
          <w:szCs w:val="36"/>
          <w:rtl/>
        </w:rPr>
        <w:t>)).</w:t>
      </w:r>
      <w:r w:rsidR="00DE6602" w:rsidRPr="00DE6602">
        <w:rPr>
          <w:rFonts w:cs="Traditional Arabic" w:hint="cs"/>
          <w:sz w:val="36"/>
          <w:szCs w:val="36"/>
          <w:rtl/>
        </w:rPr>
        <w:t xml:space="preserve"> </w:t>
      </w:r>
      <w:r w:rsidR="00DE6602" w:rsidRPr="0049768A">
        <w:rPr>
          <w:rFonts w:cs="Traditional Arabic" w:hint="cs"/>
          <w:sz w:val="36"/>
          <w:szCs w:val="36"/>
          <w:rtl/>
        </w:rPr>
        <w:t>(</w:t>
      </w:r>
      <w:r w:rsidR="00DE6602" w:rsidRPr="0049768A">
        <w:rPr>
          <w:rStyle w:val="a4"/>
          <w:rFonts w:cs="Traditional Arabic"/>
          <w:sz w:val="36"/>
          <w:szCs w:val="36"/>
          <w:rtl/>
        </w:rPr>
        <w:footnoteReference w:id="1200"/>
      </w:r>
      <w:r w:rsidR="00DE6602" w:rsidRPr="0049768A">
        <w:rPr>
          <w:rFonts w:cs="Traditional Arabic" w:hint="cs"/>
          <w:sz w:val="36"/>
          <w:szCs w:val="36"/>
          <w:rtl/>
        </w:rPr>
        <w:t>)</w:t>
      </w:r>
    </w:p>
    <w:p w:rsidR="002433CD" w:rsidRPr="00B051B6" w:rsidRDefault="002433CD" w:rsidP="00DE6602">
      <w:pPr>
        <w:shd w:val="clear" w:color="auto" w:fill="FFFFFF"/>
        <w:bidi/>
        <w:spacing w:before="100" w:beforeAutospacing="1" w:after="100" w:afterAutospacing="1" w:line="384" w:lineRule="auto"/>
        <w:rPr>
          <w:rFonts w:ascii="Traditional Arabic" w:hAnsi="Traditional Arabic" w:cs="Traditional Arabic"/>
          <w:color w:val="2E5092"/>
          <w:sz w:val="36"/>
          <w:szCs w:val="36"/>
        </w:rPr>
      </w:pPr>
      <w:r w:rsidRPr="00B051B6">
        <w:rPr>
          <w:rFonts w:ascii="Traditional Arabic" w:hAnsi="Traditional Arabic" w:cs="Traditional Arabic"/>
          <w:color w:val="2E5092"/>
          <w:sz w:val="36"/>
          <w:szCs w:val="36"/>
          <w:rtl/>
        </w:rPr>
        <w:t>وكان جبريل يأتي النبي صلى الله عليه وسلم كل ليلة في رمضان فيدارسه القرآن</w:t>
      </w:r>
      <w:r w:rsidRPr="00B051B6">
        <w:rPr>
          <w:rFonts w:ascii="Traditional Arabic" w:hAnsi="Traditional Arabic" w:cs="Traditional Arabic"/>
          <w:color w:val="2E5092"/>
          <w:sz w:val="36"/>
          <w:szCs w:val="36"/>
        </w:rPr>
        <w:t xml:space="preserve"> . </w:t>
      </w:r>
      <w:r w:rsidR="00DE6602" w:rsidRPr="0049768A">
        <w:rPr>
          <w:rFonts w:cs="Traditional Arabic" w:hint="cs"/>
          <w:sz w:val="36"/>
          <w:szCs w:val="36"/>
          <w:rtl/>
        </w:rPr>
        <w:t>(</w:t>
      </w:r>
      <w:r w:rsidR="00DE6602" w:rsidRPr="0049768A">
        <w:rPr>
          <w:rStyle w:val="a4"/>
          <w:rFonts w:cs="Traditional Arabic"/>
          <w:sz w:val="36"/>
          <w:szCs w:val="36"/>
          <w:rtl/>
        </w:rPr>
        <w:footnoteReference w:id="1201"/>
      </w:r>
      <w:r w:rsidR="00DE6602" w:rsidRPr="0049768A">
        <w:rPr>
          <w:rFonts w:cs="Traditional Arabic" w:hint="cs"/>
          <w:sz w:val="36"/>
          <w:szCs w:val="36"/>
          <w:rtl/>
        </w:rPr>
        <w:t>)</w:t>
      </w:r>
    </w:p>
    <w:p w:rsidR="002433CD" w:rsidRPr="00B051B6" w:rsidRDefault="002433CD" w:rsidP="00DE6602">
      <w:pPr>
        <w:shd w:val="clear" w:color="auto" w:fill="FFFFFF"/>
        <w:bidi/>
        <w:spacing w:before="100" w:beforeAutospacing="1" w:after="100" w:afterAutospacing="1" w:line="384" w:lineRule="auto"/>
        <w:rPr>
          <w:rFonts w:ascii="Traditional Arabic" w:hAnsi="Traditional Arabic" w:cs="Traditional Arabic"/>
          <w:color w:val="2E5092"/>
          <w:sz w:val="36"/>
          <w:szCs w:val="36"/>
        </w:rPr>
      </w:pPr>
      <w:r w:rsidRPr="00B051B6">
        <w:rPr>
          <w:rFonts w:ascii="Traditional Arabic" w:hAnsi="Traditional Arabic" w:cs="Traditional Arabic"/>
          <w:color w:val="2E5092"/>
          <w:sz w:val="36"/>
          <w:szCs w:val="36"/>
          <w:rtl/>
        </w:rPr>
        <w:lastRenderedPageBreak/>
        <w:t xml:space="preserve">وروى البخاري (4614) عَنْ أَبِي هُرَيْرَةَ رضي الله عنه أن جبريل </w:t>
      </w:r>
      <w:r w:rsidRPr="00B051B6">
        <w:rPr>
          <w:rFonts w:ascii="Traditional Arabic" w:hAnsi="Traditional Arabic" w:cs="Traditional Arabic"/>
          <w:color w:val="2E5092"/>
          <w:sz w:val="36"/>
          <w:szCs w:val="36"/>
        </w:rPr>
        <w:t>(</w:t>
      </w:r>
      <w:r w:rsidRPr="00B051B6">
        <w:rPr>
          <w:rFonts w:ascii="Traditional Arabic" w:hAnsi="Traditional Arabic" w:cs="Traditional Arabic"/>
          <w:color w:val="2E5092"/>
          <w:sz w:val="36"/>
          <w:szCs w:val="36"/>
          <w:rtl/>
        </w:rPr>
        <w:t>كان يعْرضُ عَلَى النَّبِيِّ صَلَّى اللَّهُ عَلَيْهِ وَسَلَّمَ الْقُرْآنَ كُلَّ عَامٍ مَرَّةً ، فَعرضَ عَلَيْهِ مَرَّتَيْنِ فِي الْعَامِ الَّذِي قُبِضَ فِيهِ</w:t>
      </w:r>
      <w:r w:rsidRPr="00B051B6">
        <w:rPr>
          <w:rFonts w:ascii="Traditional Arabic" w:hAnsi="Traditional Arabic" w:cs="Traditional Arabic"/>
          <w:color w:val="2E5092"/>
          <w:sz w:val="36"/>
          <w:szCs w:val="36"/>
        </w:rPr>
        <w:t xml:space="preserve"> </w:t>
      </w:r>
      <w:r w:rsidR="00DE6602">
        <w:rPr>
          <w:rFonts w:ascii="Traditional Arabic" w:hAnsi="Traditional Arabic" w:cs="Traditional Arabic" w:hint="cs"/>
          <w:color w:val="2E5092"/>
          <w:sz w:val="36"/>
          <w:szCs w:val="36"/>
          <w:rtl/>
        </w:rPr>
        <w:t>.</w:t>
      </w:r>
    </w:p>
    <w:p w:rsidR="002433CD" w:rsidRPr="00B051B6" w:rsidRDefault="002433CD" w:rsidP="00DE6602">
      <w:pPr>
        <w:shd w:val="clear" w:color="auto" w:fill="FFFFFF"/>
        <w:bidi/>
        <w:spacing w:before="100" w:beforeAutospacing="1" w:after="100" w:afterAutospacing="1" w:line="384" w:lineRule="auto"/>
        <w:rPr>
          <w:rFonts w:ascii="Traditional Arabic" w:hAnsi="Traditional Arabic" w:cs="Traditional Arabic"/>
          <w:color w:val="2E5092"/>
          <w:sz w:val="36"/>
          <w:szCs w:val="36"/>
          <w:rtl/>
          <w:lang w:bidi="ar-AE"/>
        </w:rPr>
      </w:pPr>
      <w:r w:rsidRPr="00B051B6">
        <w:rPr>
          <w:rFonts w:ascii="Traditional Arabic" w:hAnsi="Traditional Arabic" w:cs="Traditional Arabic"/>
          <w:color w:val="2E5092"/>
          <w:sz w:val="36"/>
          <w:szCs w:val="36"/>
          <w:rtl/>
        </w:rPr>
        <w:t xml:space="preserve">فيؤخذ من هذا استحباب الإكثار من تلاوة القرآن الكريم </w:t>
      </w:r>
      <w:r w:rsidR="00DE6602">
        <w:rPr>
          <w:rFonts w:ascii="Traditional Arabic" w:hAnsi="Traditional Arabic" w:cs="Traditional Arabic" w:hint="cs"/>
          <w:color w:val="2E5092"/>
          <w:sz w:val="36"/>
          <w:szCs w:val="36"/>
          <w:rtl/>
        </w:rPr>
        <w:t xml:space="preserve">، </w:t>
      </w:r>
      <w:r w:rsidRPr="00B051B6">
        <w:rPr>
          <w:rFonts w:ascii="Traditional Arabic" w:hAnsi="Traditional Arabic" w:cs="Traditional Arabic"/>
          <w:color w:val="2E5092"/>
          <w:sz w:val="36"/>
          <w:szCs w:val="36"/>
          <w:rtl/>
        </w:rPr>
        <w:t>ومدارسته في رمضان</w:t>
      </w:r>
      <w:r w:rsidRPr="00B051B6">
        <w:rPr>
          <w:rFonts w:ascii="Traditional Arabic" w:hAnsi="Traditional Arabic" w:cs="Traditional Arabic"/>
          <w:color w:val="2E5092"/>
          <w:sz w:val="36"/>
          <w:szCs w:val="36"/>
        </w:rPr>
        <w:t xml:space="preserve"> .</w:t>
      </w:r>
    </w:p>
    <w:p w:rsidR="002433CD" w:rsidRPr="00B051B6" w:rsidRDefault="002433CD" w:rsidP="00BF5E52">
      <w:pPr>
        <w:shd w:val="clear" w:color="auto" w:fill="FFFFFF"/>
        <w:bidi/>
        <w:spacing w:before="100" w:beforeAutospacing="1" w:after="100" w:afterAutospacing="1" w:line="384" w:lineRule="auto"/>
        <w:rPr>
          <w:rFonts w:ascii="Traditional Arabic" w:hAnsi="Traditional Arabic" w:cs="Traditional Arabic"/>
          <w:color w:val="2E5092"/>
          <w:sz w:val="36"/>
          <w:szCs w:val="36"/>
        </w:rPr>
      </w:pPr>
      <w:r w:rsidRPr="00B051B6">
        <w:rPr>
          <w:rFonts w:ascii="Traditional Arabic" w:hAnsi="Traditional Arabic" w:cs="Traditional Arabic"/>
          <w:color w:val="2E5092"/>
          <w:sz w:val="36"/>
          <w:szCs w:val="36"/>
          <w:rtl/>
        </w:rPr>
        <w:t>ويؤخذ منه استحباب ختمه كذلك ، لأن جبريل عليه السلام كان يعرض القرآن كاملاً على النبي صلى الله عليه وسلم</w:t>
      </w:r>
      <w:r w:rsidR="008C3EFF">
        <w:rPr>
          <w:rFonts w:ascii="Traditional Arabic" w:hAnsi="Traditional Arabic" w:cs="Traditional Arabic" w:hint="cs"/>
          <w:color w:val="2E5092"/>
          <w:sz w:val="36"/>
          <w:szCs w:val="36"/>
          <w:rtl/>
        </w:rPr>
        <w:t>.</w:t>
      </w:r>
      <w:r w:rsidRPr="00B051B6">
        <w:rPr>
          <w:rFonts w:ascii="Traditional Arabic" w:hAnsi="Traditional Arabic" w:cs="Traditional Arabic"/>
          <w:color w:val="2E5092"/>
          <w:sz w:val="36"/>
          <w:szCs w:val="36"/>
        </w:rPr>
        <w:t xml:space="preserve"> </w:t>
      </w:r>
      <w:r w:rsidR="008C3EFF" w:rsidRPr="0049768A">
        <w:rPr>
          <w:rFonts w:cs="Traditional Arabic" w:hint="cs"/>
          <w:sz w:val="36"/>
          <w:szCs w:val="36"/>
          <w:rtl/>
        </w:rPr>
        <w:t>(</w:t>
      </w:r>
      <w:r w:rsidR="008C3EFF" w:rsidRPr="0049768A">
        <w:rPr>
          <w:rStyle w:val="a4"/>
          <w:rFonts w:cs="Traditional Arabic"/>
          <w:sz w:val="36"/>
          <w:szCs w:val="36"/>
          <w:rtl/>
        </w:rPr>
        <w:footnoteReference w:id="1202"/>
      </w:r>
      <w:r w:rsidR="008C3EFF" w:rsidRPr="0049768A">
        <w:rPr>
          <w:rFonts w:cs="Traditional Arabic" w:hint="cs"/>
          <w:sz w:val="36"/>
          <w:szCs w:val="36"/>
          <w:rtl/>
        </w:rPr>
        <w:t>)</w:t>
      </w:r>
      <w:r w:rsidRPr="00B051B6">
        <w:rPr>
          <w:rFonts w:ascii="Traditional Arabic" w:hAnsi="Traditional Arabic" w:cs="Traditional Arabic"/>
          <w:color w:val="2E5092"/>
          <w:sz w:val="36"/>
          <w:szCs w:val="36"/>
        </w:rPr>
        <w:t>.</w:t>
      </w:r>
    </w:p>
    <w:p w:rsidR="002433CD" w:rsidRPr="00B051B6" w:rsidRDefault="002433CD" w:rsidP="00BF5E52">
      <w:pPr>
        <w:shd w:val="clear" w:color="auto" w:fill="FFFFFF"/>
        <w:bidi/>
        <w:spacing w:before="100" w:beforeAutospacing="1" w:after="100" w:afterAutospacing="1" w:line="384" w:lineRule="auto"/>
        <w:rPr>
          <w:rFonts w:ascii="Traditional Arabic" w:hAnsi="Traditional Arabic" w:cs="Traditional Arabic"/>
          <w:color w:val="2E5092"/>
          <w:sz w:val="36"/>
          <w:szCs w:val="36"/>
        </w:rPr>
      </w:pPr>
      <w:r w:rsidRPr="00B051B6">
        <w:rPr>
          <w:rFonts w:ascii="Traditional Arabic" w:hAnsi="Traditional Arabic" w:cs="Traditional Arabic"/>
          <w:color w:val="2E5092"/>
          <w:sz w:val="36"/>
          <w:szCs w:val="36"/>
          <w:rtl/>
        </w:rPr>
        <w:t>وكل من الحفظ والمراجعة هو قراءة وزيادة ، لأنه لن يحفظ أو يراجع إلا بعد تكرار قراءة الآية عدة مرات ، وله بكل حرف عشر حسنات</w:t>
      </w:r>
      <w:r w:rsidRPr="00B051B6">
        <w:rPr>
          <w:rFonts w:ascii="Traditional Arabic" w:hAnsi="Traditional Arabic" w:cs="Traditional Arabic"/>
          <w:color w:val="2E5092"/>
          <w:sz w:val="36"/>
          <w:szCs w:val="36"/>
        </w:rPr>
        <w:t xml:space="preserve"> .</w:t>
      </w:r>
    </w:p>
    <w:p w:rsidR="002433CD" w:rsidRPr="00B051B6" w:rsidRDefault="002433CD" w:rsidP="00BF5E52">
      <w:pPr>
        <w:shd w:val="clear" w:color="auto" w:fill="FFFFFF"/>
        <w:bidi/>
        <w:spacing w:before="100" w:beforeAutospacing="1" w:after="100" w:afterAutospacing="1" w:line="384" w:lineRule="auto"/>
        <w:rPr>
          <w:rFonts w:ascii="Traditional Arabic" w:hAnsi="Traditional Arabic" w:cs="Traditional Arabic"/>
          <w:color w:val="2E5092"/>
          <w:sz w:val="36"/>
          <w:szCs w:val="36"/>
        </w:rPr>
      </w:pPr>
      <w:r w:rsidRPr="00B051B6">
        <w:rPr>
          <w:rFonts w:ascii="Traditional Arabic" w:hAnsi="Traditional Arabic" w:cs="Traditional Arabic"/>
          <w:color w:val="2E5092"/>
          <w:sz w:val="36"/>
          <w:szCs w:val="36"/>
          <w:rtl/>
        </w:rPr>
        <w:t>وعلى هذا يكون اهتمامه بالحفظ والمراجعة أولى</w:t>
      </w:r>
      <w:r w:rsidRPr="00B051B6">
        <w:rPr>
          <w:rFonts w:ascii="Traditional Arabic" w:hAnsi="Traditional Arabic" w:cs="Traditional Arabic"/>
          <w:color w:val="2E5092"/>
          <w:sz w:val="36"/>
          <w:szCs w:val="36"/>
        </w:rPr>
        <w:t xml:space="preserve"> .</w:t>
      </w:r>
    </w:p>
    <w:p w:rsidR="002433CD" w:rsidRPr="00B051B6" w:rsidRDefault="002433CD" w:rsidP="00BF5E52">
      <w:pPr>
        <w:shd w:val="clear" w:color="auto" w:fill="FFFFFF"/>
        <w:bidi/>
        <w:spacing w:before="100" w:beforeAutospacing="1" w:after="100" w:afterAutospacing="1" w:line="384" w:lineRule="auto"/>
        <w:rPr>
          <w:rFonts w:ascii="Traditional Arabic" w:hAnsi="Traditional Arabic" w:cs="Traditional Arabic"/>
          <w:color w:val="2E5092"/>
          <w:sz w:val="36"/>
          <w:szCs w:val="36"/>
        </w:rPr>
      </w:pPr>
      <w:r w:rsidRPr="00B051B6">
        <w:rPr>
          <w:rFonts w:ascii="Traditional Arabic" w:hAnsi="Traditional Arabic" w:cs="Traditional Arabic"/>
          <w:color w:val="2E5092"/>
          <w:sz w:val="36"/>
          <w:szCs w:val="36"/>
          <w:rtl/>
        </w:rPr>
        <w:lastRenderedPageBreak/>
        <w:t>وقد دلّت السنة إذاً على</w:t>
      </w:r>
      <w:r w:rsidRPr="00B051B6">
        <w:rPr>
          <w:rFonts w:ascii="Traditional Arabic" w:hAnsi="Traditional Arabic" w:cs="Traditional Arabic"/>
          <w:color w:val="2E5092"/>
          <w:sz w:val="36"/>
          <w:szCs w:val="36"/>
        </w:rPr>
        <w:t xml:space="preserve"> :</w:t>
      </w:r>
    </w:p>
    <w:p w:rsidR="002433CD" w:rsidRPr="00B051B6" w:rsidRDefault="002433CD" w:rsidP="00BF5E52">
      <w:pPr>
        <w:shd w:val="clear" w:color="auto" w:fill="FFFFFF"/>
        <w:bidi/>
        <w:spacing w:before="100" w:beforeAutospacing="1" w:after="100" w:afterAutospacing="1" w:line="384" w:lineRule="auto"/>
        <w:rPr>
          <w:rFonts w:ascii="Traditional Arabic" w:hAnsi="Traditional Arabic" w:cs="Traditional Arabic"/>
          <w:color w:val="2E5092"/>
          <w:sz w:val="36"/>
          <w:szCs w:val="36"/>
        </w:rPr>
      </w:pPr>
      <w:r w:rsidRPr="00B051B6">
        <w:rPr>
          <w:rFonts w:ascii="Traditional Arabic" w:hAnsi="Traditional Arabic" w:cs="Traditional Arabic"/>
          <w:color w:val="2E5092"/>
          <w:sz w:val="36"/>
          <w:szCs w:val="36"/>
        </w:rPr>
        <w:t xml:space="preserve">1- </w:t>
      </w:r>
      <w:r w:rsidRPr="00B051B6">
        <w:rPr>
          <w:rFonts w:ascii="Traditional Arabic" w:hAnsi="Traditional Arabic" w:cs="Traditional Arabic"/>
          <w:color w:val="2E5092"/>
          <w:sz w:val="36"/>
          <w:szCs w:val="36"/>
          <w:rtl/>
        </w:rPr>
        <w:t>مراجعة الحفظ</w:t>
      </w:r>
      <w:r w:rsidRPr="00B051B6">
        <w:rPr>
          <w:rFonts w:ascii="Traditional Arabic" w:hAnsi="Traditional Arabic" w:cs="Traditional Arabic"/>
          <w:color w:val="2E5092"/>
          <w:sz w:val="36"/>
          <w:szCs w:val="36"/>
        </w:rPr>
        <w:t xml:space="preserve"> .</w:t>
      </w:r>
    </w:p>
    <w:p w:rsidR="002433CD" w:rsidRPr="00B051B6" w:rsidRDefault="002433CD" w:rsidP="00BF5E52">
      <w:pPr>
        <w:shd w:val="clear" w:color="auto" w:fill="FFFFFF"/>
        <w:bidi/>
        <w:spacing w:before="100" w:beforeAutospacing="1" w:after="100" w:afterAutospacing="1" w:line="384" w:lineRule="auto"/>
        <w:rPr>
          <w:rFonts w:ascii="Traditional Arabic" w:hAnsi="Traditional Arabic" w:cs="Traditional Arabic"/>
          <w:color w:val="2E5092"/>
          <w:sz w:val="36"/>
          <w:szCs w:val="36"/>
        </w:rPr>
      </w:pPr>
      <w:r w:rsidRPr="00B051B6">
        <w:rPr>
          <w:rFonts w:ascii="Traditional Arabic" w:hAnsi="Traditional Arabic" w:cs="Traditional Arabic"/>
          <w:color w:val="2E5092"/>
          <w:sz w:val="36"/>
          <w:szCs w:val="36"/>
        </w:rPr>
        <w:t xml:space="preserve">2- </w:t>
      </w:r>
      <w:r w:rsidRPr="00B051B6">
        <w:rPr>
          <w:rFonts w:ascii="Traditional Arabic" w:hAnsi="Traditional Arabic" w:cs="Traditional Arabic"/>
          <w:color w:val="2E5092"/>
          <w:sz w:val="36"/>
          <w:szCs w:val="36"/>
          <w:rtl/>
        </w:rPr>
        <w:t>المدارسة</w:t>
      </w:r>
      <w:r w:rsidRPr="00B051B6">
        <w:rPr>
          <w:rFonts w:ascii="Traditional Arabic" w:hAnsi="Traditional Arabic" w:cs="Traditional Arabic"/>
          <w:color w:val="2E5092"/>
          <w:sz w:val="36"/>
          <w:szCs w:val="36"/>
        </w:rPr>
        <w:t xml:space="preserve"> .</w:t>
      </w:r>
    </w:p>
    <w:p w:rsidR="002433CD" w:rsidRPr="00B051B6" w:rsidRDefault="002433CD" w:rsidP="00BF5E52">
      <w:pPr>
        <w:shd w:val="clear" w:color="auto" w:fill="FFFFFF"/>
        <w:bidi/>
        <w:spacing w:before="100" w:beforeAutospacing="1" w:after="100" w:afterAutospacing="1" w:line="384" w:lineRule="auto"/>
        <w:rPr>
          <w:rFonts w:ascii="Traditional Arabic" w:hAnsi="Traditional Arabic" w:cs="Traditional Arabic"/>
          <w:color w:val="2E5092"/>
          <w:sz w:val="36"/>
          <w:szCs w:val="36"/>
        </w:rPr>
      </w:pPr>
      <w:r w:rsidRPr="00B051B6">
        <w:rPr>
          <w:rFonts w:ascii="Traditional Arabic" w:hAnsi="Traditional Arabic" w:cs="Traditional Arabic"/>
          <w:color w:val="2E5092"/>
          <w:sz w:val="36"/>
          <w:szCs w:val="36"/>
        </w:rPr>
        <w:t xml:space="preserve">3- </w:t>
      </w:r>
      <w:r w:rsidRPr="00B051B6">
        <w:rPr>
          <w:rFonts w:ascii="Traditional Arabic" w:hAnsi="Traditional Arabic" w:cs="Traditional Arabic"/>
          <w:color w:val="2E5092"/>
          <w:sz w:val="36"/>
          <w:szCs w:val="36"/>
          <w:rtl/>
        </w:rPr>
        <w:t>التلاوة . وهي حاصلة مما سبق</w:t>
      </w:r>
      <w:r w:rsidRPr="00B051B6">
        <w:rPr>
          <w:rFonts w:ascii="Traditional Arabic" w:hAnsi="Traditional Arabic" w:cs="Traditional Arabic"/>
          <w:color w:val="2E5092"/>
          <w:sz w:val="36"/>
          <w:szCs w:val="36"/>
        </w:rPr>
        <w:t xml:space="preserve"> .</w:t>
      </w:r>
    </w:p>
    <w:p w:rsidR="002433CD" w:rsidRPr="00B051B6" w:rsidRDefault="002433CD" w:rsidP="00BF5E52">
      <w:pPr>
        <w:shd w:val="clear" w:color="auto" w:fill="FFFFFF"/>
        <w:bidi/>
        <w:spacing w:before="100" w:beforeAutospacing="1" w:after="100" w:afterAutospacing="1" w:line="384" w:lineRule="auto"/>
        <w:rPr>
          <w:rFonts w:ascii="Traditional Arabic" w:hAnsi="Traditional Arabic" w:cs="Traditional Arabic"/>
          <w:color w:val="2E5092"/>
          <w:sz w:val="36"/>
          <w:szCs w:val="36"/>
        </w:rPr>
      </w:pPr>
      <w:r w:rsidRPr="00B051B6">
        <w:rPr>
          <w:rFonts w:ascii="Traditional Arabic" w:hAnsi="Traditional Arabic" w:cs="Traditional Arabic"/>
          <w:color w:val="2E5092"/>
          <w:sz w:val="36"/>
          <w:szCs w:val="36"/>
          <w:rtl/>
        </w:rPr>
        <w:t>وينبغي في مثل هذه الحال أن يختم القرآن ، ولو مرّة واحدة في الشهر ، ثم يفعل الأنسب لحاله بعد ذلك : إما أن يكثر من التلاوة وختم القرآن أو يهتم بالمراجعة ، أو الحفظ الجديد ويراعي الأصلح لقلبه ، فقد يكون الأصلح له الحفظ أو القراءة أو المراجعة ، فإن المقصود من القرآن هو قراءته وتدبره والتأثر به والعمل بما فيه</w:t>
      </w:r>
      <w:r w:rsidRPr="00B051B6">
        <w:rPr>
          <w:rFonts w:ascii="Traditional Arabic" w:hAnsi="Traditional Arabic" w:cs="Traditional Arabic"/>
          <w:color w:val="2E5092"/>
          <w:sz w:val="36"/>
          <w:szCs w:val="36"/>
        </w:rPr>
        <w:t xml:space="preserve"> .</w:t>
      </w:r>
    </w:p>
    <w:p w:rsidR="002433CD" w:rsidRPr="00B051B6" w:rsidRDefault="002433CD" w:rsidP="008C3EFF">
      <w:pPr>
        <w:shd w:val="clear" w:color="auto" w:fill="FFFFFF"/>
        <w:bidi/>
        <w:spacing w:before="100" w:beforeAutospacing="1" w:after="100" w:afterAutospacing="1" w:line="384" w:lineRule="auto"/>
        <w:rPr>
          <w:rFonts w:ascii="Traditional Arabic" w:hAnsi="Traditional Arabic" w:cs="Traditional Arabic"/>
          <w:color w:val="2E5092"/>
          <w:sz w:val="36"/>
          <w:szCs w:val="36"/>
        </w:rPr>
      </w:pPr>
      <w:r w:rsidRPr="00B051B6">
        <w:rPr>
          <w:rFonts w:ascii="Traditional Arabic" w:hAnsi="Traditional Arabic" w:cs="Traditional Arabic"/>
          <w:color w:val="2E5092"/>
          <w:sz w:val="36"/>
          <w:szCs w:val="36"/>
          <w:rtl/>
        </w:rPr>
        <w:t>فعلى المؤمن أن يتعاهد قلبه ، وينظر الأصلح له فيفعله</w:t>
      </w:r>
      <w:r w:rsidRPr="00B051B6">
        <w:rPr>
          <w:rFonts w:ascii="Traditional Arabic" w:hAnsi="Traditional Arabic" w:cs="Traditional Arabic"/>
          <w:color w:val="2E5092"/>
          <w:sz w:val="36"/>
          <w:szCs w:val="36"/>
        </w:rPr>
        <w:t xml:space="preserve"> .</w:t>
      </w:r>
      <w:r w:rsidR="008C3EFF">
        <w:rPr>
          <w:rFonts w:ascii="Traditional Arabic" w:hAnsi="Traditional Arabic" w:cs="Traditional Arabic" w:hint="cs"/>
          <w:color w:val="2E5092"/>
          <w:sz w:val="36"/>
          <w:szCs w:val="36"/>
          <w:rtl/>
          <w:lang w:bidi="ar-AE"/>
        </w:rPr>
        <w:t xml:space="preserve"> </w:t>
      </w:r>
      <w:r w:rsidRPr="00B051B6">
        <w:rPr>
          <w:rFonts w:ascii="Traditional Arabic" w:hAnsi="Traditional Arabic" w:cs="Traditional Arabic"/>
          <w:color w:val="2E5092"/>
          <w:sz w:val="36"/>
          <w:szCs w:val="36"/>
          <w:rtl/>
        </w:rPr>
        <w:t>والله أعلم</w:t>
      </w:r>
      <w:r w:rsidRPr="00B051B6">
        <w:rPr>
          <w:rFonts w:ascii="Traditional Arabic" w:hAnsi="Traditional Arabic" w:cs="Traditional Arabic"/>
          <w:color w:val="2E5092"/>
          <w:sz w:val="36"/>
          <w:szCs w:val="36"/>
        </w:rPr>
        <w:t xml:space="preserve"> </w:t>
      </w:r>
      <w:r w:rsidR="008C3EFF" w:rsidRPr="0049768A">
        <w:rPr>
          <w:rFonts w:cs="Traditional Arabic" w:hint="cs"/>
          <w:sz w:val="36"/>
          <w:szCs w:val="36"/>
          <w:rtl/>
        </w:rPr>
        <w:t>(</w:t>
      </w:r>
      <w:r w:rsidR="008C3EFF" w:rsidRPr="0049768A">
        <w:rPr>
          <w:rStyle w:val="a4"/>
          <w:rFonts w:cs="Traditional Arabic"/>
          <w:sz w:val="36"/>
          <w:szCs w:val="36"/>
          <w:rtl/>
        </w:rPr>
        <w:footnoteReference w:id="1203"/>
      </w:r>
      <w:r w:rsidR="008C3EFF" w:rsidRPr="0049768A">
        <w:rPr>
          <w:rFonts w:cs="Traditional Arabic" w:hint="cs"/>
          <w:sz w:val="36"/>
          <w:szCs w:val="36"/>
          <w:rtl/>
        </w:rPr>
        <w:t>)</w:t>
      </w:r>
      <w:r w:rsidRPr="00B051B6">
        <w:rPr>
          <w:rFonts w:ascii="Traditional Arabic" w:hAnsi="Traditional Arabic" w:cs="Traditional Arabic"/>
          <w:color w:val="2E5092"/>
          <w:sz w:val="36"/>
          <w:szCs w:val="36"/>
        </w:rPr>
        <w:t>.</w:t>
      </w:r>
    </w:p>
    <w:p w:rsidR="00E42DA7" w:rsidRPr="00C917F7" w:rsidRDefault="008C3EFF" w:rsidP="008C3EFF">
      <w:pPr>
        <w:bidi/>
        <w:rPr>
          <w:rFonts w:ascii="Traditional Arabic" w:hAnsi="Traditional Arabic" w:cs="Traditional Arabic"/>
          <w:sz w:val="36"/>
          <w:szCs w:val="36"/>
          <w:rtl/>
          <w:lang w:eastAsia="ar-SA" w:bidi="ar-AE"/>
        </w:rPr>
      </w:pPr>
      <w:r>
        <w:rPr>
          <w:rFonts w:ascii="Traditional Arabic" w:hAnsi="Traditional Arabic" w:cs="Traditional Arabic" w:hint="cs"/>
          <w:color w:val="552E14"/>
          <w:sz w:val="36"/>
          <w:szCs w:val="36"/>
          <w:rtl/>
        </w:rPr>
        <w:lastRenderedPageBreak/>
        <w:br/>
      </w:r>
      <w:r w:rsidR="00E42DA7" w:rsidRPr="00C917F7">
        <w:rPr>
          <w:rFonts w:ascii="Traditional Arabic" w:hAnsi="Traditional Arabic" w:cs="Traditional Arabic"/>
          <w:color w:val="000000"/>
          <w:sz w:val="36"/>
          <w:szCs w:val="36"/>
          <w:rtl/>
        </w:rPr>
        <w:t>وينبغي علينا أن نعلم أن هناك شيء</w:t>
      </w:r>
      <w:r w:rsidR="00E42DA7" w:rsidRPr="00C917F7">
        <w:rPr>
          <w:rFonts w:ascii="Traditional Arabic" w:hAnsi="Traditional Arabic" w:cs="Traditional Arabic"/>
          <w:color w:val="000000"/>
          <w:sz w:val="36"/>
          <w:szCs w:val="36"/>
        </w:rPr>
        <w:t xml:space="preserve"> </w:t>
      </w:r>
      <w:r w:rsidR="00E42DA7" w:rsidRPr="00C917F7">
        <w:rPr>
          <w:rFonts w:ascii="Traditional Arabic" w:hAnsi="Traditional Arabic" w:cs="Traditional Arabic"/>
          <w:color w:val="000000"/>
          <w:sz w:val="36"/>
          <w:szCs w:val="36"/>
          <w:rtl/>
        </w:rPr>
        <w:t>أهم من الدعاء، ألا وهو الإخلاص في الدعاء، أن تتوجه بدعائك إلى الله تعالى من كل</w:t>
      </w:r>
      <w:r w:rsidR="00E42DA7" w:rsidRPr="00C917F7">
        <w:rPr>
          <w:rFonts w:ascii="Traditional Arabic" w:hAnsi="Traditional Arabic" w:cs="Traditional Arabic"/>
          <w:color w:val="000000"/>
          <w:sz w:val="36"/>
          <w:szCs w:val="36"/>
        </w:rPr>
        <w:t xml:space="preserve"> </w:t>
      </w:r>
      <w:r w:rsidR="00E42DA7" w:rsidRPr="00C917F7">
        <w:rPr>
          <w:rFonts w:ascii="Traditional Arabic" w:hAnsi="Traditional Arabic" w:cs="Traditional Arabic"/>
          <w:color w:val="000000"/>
          <w:sz w:val="36"/>
          <w:szCs w:val="36"/>
          <w:rtl/>
        </w:rPr>
        <w:t>قلبك وبكل مشاعرك، تنسى كل الدنيا وتتذكر هذا الإله المجيب القريب الذي يسمعك وهو</w:t>
      </w:r>
      <w:r w:rsidR="00E42DA7" w:rsidRPr="00C917F7">
        <w:rPr>
          <w:rFonts w:ascii="Traditional Arabic" w:hAnsi="Traditional Arabic" w:cs="Traditional Arabic"/>
          <w:color w:val="000000"/>
          <w:sz w:val="36"/>
          <w:szCs w:val="36"/>
        </w:rPr>
        <w:t xml:space="preserve"> </w:t>
      </w:r>
      <w:r w:rsidR="00E42DA7" w:rsidRPr="00C917F7">
        <w:rPr>
          <w:rFonts w:ascii="Traditional Arabic" w:hAnsi="Traditional Arabic" w:cs="Traditional Arabic"/>
          <w:color w:val="000000"/>
          <w:sz w:val="36"/>
          <w:szCs w:val="36"/>
          <w:rtl/>
        </w:rPr>
        <w:t>أقرب إليك من نفسك، وتستيقن أن الله سيستجيب لك</w:t>
      </w:r>
    </w:p>
    <w:p w:rsidR="00B077E5" w:rsidRPr="0049768A" w:rsidRDefault="00B077E5" w:rsidP="00B077E5">
      <w:pPr>
        <w:pStyle w:val="a9"/>
        <w:rPr>
          <w:b/>
          <w:bCs/>
          <w:sz w:val="36"/>
          <w:szCs w:val="36"/>
          <w:rtl/>
        </w:rPr>
      </w:pPr>
    </w:p>
    <w:p w:rsidR="00B077E5" w:rsidRPr="0049768A" w:rsidRDefault="00B077E5" w:rsidP="00B077E5">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E42DA7" w:rsidRPr="00C917F7" w:rsidRDefault="00E42DA7" w:rsidP="00BF5E52">
      <w:pPr>
        <w:bidi/>
        <w:rPr>
          <w:rFonts w:ascii="Traditional Arabic" w:hAnsi="Traditional Arabic" w:cs="Traditional Arabic"/>
          <w:sz w:val="36"/>
          <w:szCs w:val="36"/>
          <w:lang w:bidi="ar-AE"/>
        </w:rPr>
      </w:pPr>
    </w:p>
    <w:p w:rsidR="00771260" w:rsidRPr="0049768A" w:rsidRDefault="00771260" w:rsidP="00BF5E52">
      <w:pPr>
        <w:bidi/>
        <w:spacing w:after="100"/>
        <w:ind w:firstLine="567"/>
        <w:rPr>
          <w:rFonts w:cs="Traditional Arabic"/>
          <w:sz w:val="36"/>
          <w:szCs w:val="36"/>
          <w:rtl/>
        </w:rPr>
      </w:pPr>
      <w:r w:rsidRPr="0049768A">
        <w:rPr>
          <w:rFonts w:cs="Traditional Arabic" w:hint="cs"/>
          <w:sz w:val="36"/>
          <w:szCs w:val="36"/>
          <w:rtl/>
        </w:rPr>
        <w:t>كلمة أخيرة :</w:t>
      </w:r>
    </w:p>
    <w:p w:rsidR="00771260" w:rsidRPr="0049768A" w:rsidRDefault="00771260" w:rsidP="00BF5E52">
      <w:pPr>
        <w:numPr>
          <w:ilvl w:val="0"/>
          <w:numId w:val="19"/>
        </w:numPr>
        <w:pBdr>
          <w:top w:val="single" w:sz="4" w:space="0" w:color="FFFFEB"/>
          <w:left w:val="single" w:sz="4" w:space="0" w:color="FFFFEB"/>
          <w:bottom w:val="single" w:sz="4" w:space="0" w:color="FFFFEB"/>
          <w:right w:val="single" w:sz="4" w:space="0" w:color="FFFFEB"/>
        </w:pBdr>
        <w:shd w:val="clear" w:color="auto" w:fill="FFFFFF"/>
        <w:bidi/>
        <w:spacing w:beforeAutospacing="1" w:after="121"/>
        <w:rPr>
          <w:rFonts w:ascii="Traditional Arabic" w:hAnsi="Traditional Arabic" w:cs="Traditional Arabic"/>
          <w:sz w:val="36"/>
          <w:szCs w:val="36"/>
        </w:rPr>
      </w:pPr>
      <w:r w:rsidRPr="0049768A">
        <w:rPr>
          <w:rFonts w:ascii="Traditional Arabic" w:hAnsi="Traditional Arabic" w:cs="Traditional Arabic"/>
          <w:sz w:val="36"/>
          <w:szCs w:val="36"/>
          <w:rtl/>
        </w:rPr>
        <w:t>أهمية الدعاء وفضله</w:t>
      </w:r>
      <w:r w:rsidRPr="0049768A">
        <w:rPr>
          <w:rFonts w:ascii="Traditional Arabic" w:hAnsi="Traditional Arabic" w:cs="Traditional Arabic" w:hint="cs"/>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1204"/>
      </w:r>
      <w:r w:rsidRPr="0049768A">
        <w:rPr>
          <w:rFonts w:cs="Traditional Arabic"/>
          <w:sz w:val="36"/>
          <w:szCs w:val="36"/>
          <w:vertAlign w:val="superscript"/>
          <w:rtl/>
        </w:rPr>
        <w:t>)</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الحمد لله ، وأشهد أن لا إله إلا الله ، وحده لا شريك ،</w:t>
      </w:r>
      <w:r w:rsidR="008D0128">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وأشهد أن محمدًا عبده ورسوله ،</w:t>
      </w:r>
      <w:r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صلى الله عليه وآله وسلم.</w:t>
      </w:r>
    </w:p>
    <w:p w:rsidR="00771260" w:rsidRPr="0049768A" w:rsidRDefault="00DC311D"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Pr>
          <w:rFonts w:ascii="Traditional Arabic" w:hAnsi="Traditional Arabic" w:cs="Traditional Arabic"/>
          <w:sz w:val="36"/>
          <w:szCs w:val="36"/>
          <w:rtl/>
        </w:rPr>
        <w:t xml:space="preserve">قال تعالى : </w:t>
      </w:r>
      <w:r>
        <w:rPr>
          <w:rFonts w:ascii="Traditional Arabic" w:hAnsi="Traditional Arabic" w:cs="Traditional Arabic" w:hint="cs"/>
          <w:sz w:val="36"/>
          <w:szCs w:val="36"/>
          <w:rtl/>
        </w:rPr>
        <w:t>((</w:t>
      </w:r>
      <w:r w:rsidR="00771260" w:rsidRPr="0049768A">
        <w:rPr>
          <w:rFonts w:ascii="Traditional Arabic" w:hAnsi="Traditional Arabic" w:cs="Traditional Arabic"/>
          <w:sz w:val="36"/>
          <w:szCs w:val="36"/>
          <w:rtl/>
        </w:rPr>
        <w:t>وَإِذَا سَأَلَكَ عِبَادِي عَنِّي فَإِنِّي قَرِيبٌ أُجِيبُ دَعْوَةَ الدَّاعِ إِذَا دَعَانِ فَلْيَسْتَجِيبُوا لِي وَلْيُؤْمِنُوا بِي لَعَلَّهُمْ يَرْشُدُونَ (186)</w:t>
      </w:r>
      <w:r w:rsidR="008D0128">
        <w:rPr>
          <w:rFonts w:ascii="Traditional Arabic" w:hAnsi="Traditional Arabic" w:cs="Traditional Arabic" w:hint="cs"/>
          <w:sz w:val="36"/>
          <w:szCs w:val="36"/>
          <w:rtl/>
        </w:rPr>
        <w:t>)</w:t>
      </w:r>
      <w:r>
        <w:rPr>
          <w:rFonts w:ascii="Traditional Arabic" w:hAnsi="Traditional Arabic" w:cs="Traditional Arabic" w:hint="cs"/>
          <w:sz w:val="36"/>
          <w:szCs w:val="36"/>
          <w:rtl/>
        </w:rPr>
        <w:t>.</w:t>
      </w:r>
      <w:r w:rsidR="006416C7" w:rsidRPr="006416C7">
        <w:rPr>
          <w:rFonts w:cs="Traditional Arabic" w:hint="cs"/>
          <w:sz w:val="36"/>
          <w:szCs w:val="36"/>
          <w:rtl/>
        </w:rPr>
        <w:t xml:space="preserve"> </w:t>
      </w:r>
      <w:r w:rsidR="006416C7" w:rsidRPr="0049768A">
        <w:rPr>
          <w:rFonts w:cs="Traditional Arabic" w:hint="cs"/>
          <w:sz w:val="36"/>
          <w:szCs w:val="36"/>
          <w:rtl/>
        </w:rPr>
        <w:t>(</w:t>
      </w:r>
      <w:r w:rsidR="006416C7" w:rsidRPr="0049768A">
        <w:rPr>
          <w:rStyle w:val="a4"/>
          <w:rFonts w:cs="Traditional Arabic"/>
          <w:sz w:val="36"/>
          <w:szCs w:val="36"/>
          <w:rtl/>
        </w:rPr>
        <w:footnoteReference w:id="1205"/>
      </w:r>
      <w:r w:rsidR="006416C7" w:rsidRPr="0049768A">
        <w:rPr>
          <w:rFonts w:cs="Traditional Arabic" w:hint="cs"/>
          <w:sz w:val="36"/>
          <w:szCs w:val="36"/>
          <w:rtl/>
        </w:rPr>
        <w:t>)</w:t>
      </w:r>
    </w:p>
    <w:p w:rsidR="00771260" w:rsidRPr="0049768A" w:rsidRDefault="00DC311D"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Pr>
          <w:rFonts w:ascii="Traditional Arabic" w:hAnsi="Traditional Arabic" w:cs="Traditional Arabic"/>
          <w:sz w:val="36"/>
          <w:szCs w:val="36"/>
          <w:rtl/>
        </w:rPr>
        <w:lastRenderedPageBreak/>
        <w:t xml:space="preserve">وقال تعالى : </w:t>
      </w:r>
      <w:r>
        <w:rPr>
          <w:rFonts w:ascii="Traditional Arabic" w:hAnsi="Traditional Arabic" w:cs="Traditional Arabic" w:hint="cs"/>
          <w:sz w:val="36"/>
          <w:szCs w:val="36"/>
          <w:rtl/>
        </w:rPr>
        <w:t>((</w:t>
      </w:r>
      <w:r w:rsidR="00771260" w:rsidRPr="0049768A">
        <w:rPr>
          <w:rFonts w:ascii="Traditional Arabic" w:hAnsi="Traditional Arabic" w:cs="Traditional Arabic"/>
          <w:sz w:val="36"/>
          <w:szCs w:val="36"/>
          <w:rtl/>
        </w:rPr>
        <w:t xml:space="preserve">أَمَّنْ يُجِيبُ الْمُضْطَرَّ إِذَا دَعَاهُ وَيَكْشِفُ السُّوءَ وَيَجْعَلُكُمْ خُلَفَاءَ الْأَرْضِ أَإِلَهٌ مَعَ اللَّهِ </w:t>
      </w:r>
      <w:r>
        <w:rPr>
          <w:rFonts w:ascii="Traditional Arabic" w:hAnsi="Traditional Arabic" w:cs="Traditional Arabic"/>
          <w:sz w:val="36"/>
          <w:szCs w:val="36"/>
          <w:rtl/>
        </w:rPr>
        <w:t>قَلِيلًا مَا تَذَكَّرُونَ</w:t>
      </w:r>
      <w:r w:rsidR="008D0128">
        <w:rPr>
          <w:rFonts w:ascii="Traditional Arabic" w:hAnsi="Traditional Arabic" w:cs="Traditional Arabic" w:hint="cs"/>
          <w:sz w:val="36"/>
          <w:szCs w:val="36"/>
          <w:rtl/>
        </w:rPr>
        <w:t>)).</w:t>
      </w:r>
      <w:r w:rsidRPr="00DC311D">
        <w:rPr>
          <w:rFonts w:cs="Traditional Arabic" w:hint="cs"/>
          <w:sz w:val="36"/>
          <w:szCs w:val="36"/>
          <w:rtl/>
        </w:rPr>
        <w:t xml:space="preserve"> </w:t>
      </w:r>
      <w:r w:rsidRPr="0049768A">
        <w:rPr>
          <w:rFonts w:cs="Traditional Arabic" w:hint="cs"/>
          <w:sz w:val="36"/>
          <w:szCs w:val="36"/>
          <w:rtl/>
        </w:rPr>
        <w:t>(</w:t>
      </w:r>
      <w:r w:rsidRPr="0049768A">
        <w:rPr>
          <w:rStyle w:val="a4"/>
          <w:rFonts w:cs="Traditional Arabic"/>
          <w:sz w:val="36"/>
          <w:szCs w:val="36"/>
          <w:rtl/>
        </w:rPr>
        <w:footnoteReference w:id="1206"/>
      </w:r>
      <w:r w:rsidRPr="0049768A">
        <w:rPr>
          <w:rFonts w:cs="Traditional Arabic" w:hint="cs"/>
          <w:sz w:val="36"/>
          <w:szCs w:val="36"/>
          <w:rtl/>
        </w:rPr>
        <w:t>)</w:t>
      </w:r>
    </w:p>
    <w:p w:rsidR="00771260" w:rsidRPr="0049768A" w:rsidRDefault="00DC311D"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Pr>
          <w:rFonts w:ascii="Traditional Arabic" w:hAnsi="Traditional Arabic" w:cs="Traditional Arabic"/>
          <w:sz w:val="36"/>
          <w:szCs w:val="36"/>
          <w:rtl/>
        </w:rPr>
        <w:t>وقال تعالى :</w:t>
      </w:r>
      <w:r>
        <w:rPr>
          <w:rFonts w:ascii="Traditional Arabic" w:hAnsi="Traditional Arabic" w:cs="Traditional Arabic" w:hint="cs"/>
          <w:sz w:val="36"/>
          <w:szCs w:val="36"/>
          <w:rtl/>
        </w:rPr>
        <w:t xml:space="preserve"> ((</w:t>
      </w:r>
      <w:r w:rsidR="00771260" w:rsidRPr="0049768A">
        <w:rPr>
          <w:rFonts w:ascii="Traditional Arabic" w:hAnsi="Traditional Arabic" w:cs="Traditional Arabic"/>
          <w:sz w:val="36"/>
          <w:szCs w:val="36"/>
          <w:rtl/>
        </w:rPr>
        <w:t>وَقَالَ رَبُّكُمْ ادْعُونِي أَسْتَجِبْ لَكُمْ إِنَّ الَّذِينَ يَسْتَكْبِرُونَ عَنْ عِبَادَتِي سَيَدْخُلُونَ جَهَنَّمَ دَاخِرِي</w:t>
      </w:r>
      <w:r>
        <w:rPr>
          <w:rFonts w:ascii="Traditional Arabic" w:hAnsi="Traditional Arabic" w:cs="Traditional Arabic"/>
          <w:sz w:val="36"/>
          <w:szCs w:val="36"/>
          <w:rtl/>
        </w:rPr>
        <w:t>نَ</w:t>
      </w:r>
      <w:r>
        <w:rPr>
          <w:rFonts w:ascii="Traditional Arabic" w:hAnsi="Traditional Arabic" w:cs="Traditional Arabic" w:hint="cs"/>
          <w:sz w:val="36"/>
          <w:szCs w:val="36"/>
          <w:rtl/>
        </w:rPr>
        <w:t>))</w:t>
      </w:r>
      <w:r w:rsidRPr="00DC311D">
        <w:rPr>
          <w:rFonts w:cs="Traditional Arabic" w:hint="cs"/>
          <w:sz w:val="36"/>
          <w:szCs w:val="36"/>
          <w:rtl/>
        </w:rPr>
        <w:t xml:space="preserve"> </w:t>
      </w:r>
      <w:r w:rsidRPr="0049768A">
        <w:rPr>
          <w:rFonts w:cs="Traditional Arabic" w:hint="cs"/>
          <w:sz w:val="36"/>
          <w:szCs w:val="36"/>
          <w:rtl/>
        </w:rPr>
        <w:t>(</w:t>
      </w:r>
      <w:r w:rsidRPr="0049768A">
        <w:rPr>
          <w:rStyle w:val="a4"/>
          <w:rFonts w:cs="Traditional Arabic"/>
          <w:sz w:val="36"/>
          <w:szCs w:val="36"/>
          <w:rtl/>
        </w:rPr>
        <w:footnoteReference w:id="1207"/>
      </w:r>
      <w:r w:rsidRPr="0049768A">
        <w:rPr>
          <w:rFonts w:cs="Traditional Arabic" w:hint="cs"/>
          <w:sz w:val="36"/>
          <w:szCs w:val="36"/>
          <w:rtl/>
        </w:rPr>
        <w:t>)</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وقال تعالى : "وَاسْأَلُوا اللَّهَ مِنْ فَضْلِهِ"</w:t>
      </w:r>
      <w:r w:rsidR="008D0128" w:rsidRPr="0049768A">
        <w:rPr>
          <w:rFonts w:cs="Traditional Arabic" w:hint="cs"/>
          <w:sz w:val="36"/>
          <w:szCs w:val="36"/>
          <w:rtl/>
        </w:rPr>
        <w:t>(</w:t>
      </w:r>
      <w:r w:rsidR="008D0128" w:rsidRPr="0049768A">
        <w:rPr>
          <w:rStyle w:val="a4"/>
          <w:rFonts w:cs="Traditional Arabic"/>
          <w:sz w:val="36"/>
          <w:szCs w:val="36"/>
          <w:rtl/>
        </w:rPr>
        <w:footnoteReference w:id="1208"/>
      </w:r>
      <w:r w:rsidR="008D0128" w:rsidRPr="0049768A">
        <w:rPr>
          <w:rFonts w:cs="Traditional Arabic" w:hint="cs"/>
          <w:sz w:val="36"/>
          <w:szCs w:val="36"/>
          <w:rtl/>
        </w:rPr>
        <w:t>)</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أولاً : الدعاء هو العبادة وأفضلها :</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عَنِ النُّعْمَانِ بْنِ بَشِيرٍ عَنِ النَّبِيَّ -صلى الله عليه وسلم- قَالَ :" الدُّعَاءُ هُوَ الْعِبَادَةُ " ثُمَّ قَرَأَ : " وَقَالَ رَبُّكُمْ ادْعُونِي أَسْتَجِبْ لَكُمْ إِنَّ الَّذِينَ يَسْتَكْبِرُونَ عَنْ عِبَادَتِي سَيَدْخُلُونَ جَهَنَّمَ دَاخِرِينَ "</w:t>
      </w:r>
      <w:r w:rsidR="008D0128">
        <w:rPr>
          <w:rFonts w:ascii="Traditional Arabic" w:hAnsi="Traditional Arabic" w:cs="Traditional Arabic" w:hint="cs"/>
          <w:sz w:val="36"/>
          <w:szCs w:val="36"/>
          <w:rtl/>
        </w:rPr>
        <w:t>.</w:t>
      </w:r>
      <w:r w:rsidR="008D0128" w:rsidRPr="0049768A">
        <w:rPr>
          <w:rFonts w:cs="Traditional Arabic" w:hint="cs"/>
          <w:sz w:val="36"/>
          <w:szCs w:val="36"/>
          <w:rtl/>
        </w:rPr>
        <w:t>(</w:t>
      </w:r>
      <w:r w:rsidR="008D0128" w:rsidRPr="0049768A">
        <w:rPr>
          <w:rStyle w:val="a4"/>
          <w:rFonts w:cs="Traditional Arabic"/>
          <w:sz w:val="36"/>
          <w:szCs w:val="36"/>
          <w:rtl/>
        </w:rPr>
        <w:footnoteReference w:id="1209"/>
      </w:r>
      <w:r w:rsidR="008D0128" w:rsidRPr="0049768A">
        <w:rPr>
          <w:rFonts w:cs="Traditional Arabic" w:hint="cs"/>
          <w:sz w:val="36"/>
          <w:szCs w:val="36"/>
          <w:rtl/>
        </w:rPr>
        <w:t>)</w:t>
      </w:r>
      <w:r w:rsidRPr="0049768A">
        <w:rPr>
          <w:rFonts w:ascii="Traditional Arabic" w:hAnsi="Traditional Arabic" w:cs="Traditional Arabic"/>
          <w:sz w:val="36"/>
          <w:szCs w:val="36"/>
          <w:rtl/>
        </w:rPr>
        <w:t>الآية.</w:t>
      </w:r>
      <w:r w:rsidRPr="0049768A">
        <w:rPr>
          <w:rFonts w:cs="Traditional Arabic"/>
          <w:sz w:val="36"/>
          <w:szCs w:val="36"/>
          <w:vertAlign w:val="superscript"/>
          <w:rtl/>
        </w:rPr>
        <w:t>(</w:t>
      </w:r>
      <w:r w:rsidRPr="0049768A">
        <w:rPr>
          <w:rStyle w:val="a4"/>
          <w:rFonts w:cs="Traditional Arabic"/>
          <w:sz w:val="36"/>
          <w:szCs w:val="36"/>
          <w:rtl/>
        </w:rPr>
        <w:footnoteReference w:id="1210"/>
      </w:r>
      <w:r w:rsidRPr="0049768A">
        <w:rPr>
          <w:rFonts w:cs="Traditional Arabic"/>
          <w:sz w:val="36"/>
          <w:szCs w:val="36"/>
          <w:vertAlign w:val="superscript"/>
          <w:rtl/>
        </w:rPr>
        <w:t>)</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وقال الإمام الخطابي رحمه الله : معنى الدعاء استدعاء العبدِ ربَّه عزَّ وجل العناية َ، واستمدادُه منه المعونة ، وحقيقته إظهار الافتقار إلى الله تعالى ، </w:t>
      </w:r>
      <w:r w:rsidRPr="0049768A">
        <w:rPr>
          <w:rFonts w:ascii="Traditional Arabic" w:hAnsi="Traditional Arabic" w:cs="Traditional Arabic"/>
          <w:sz w:val="36"/>
          <w:szCs w:val="36"/>
          <w:rtl/>
        </w:rPr>
        <w:lastRenderedPageBreak/>
        <w:t>والتبرّؤ من الحول والقوة ، وهو سمة العبودية واستشعارُ الذلة البشريَّة ، وفيه معنى الثناء على الله عزَّ وجل ، وإضافة الجود والكرم إليه ، ولذلك قال رسول الله صلى الله عليه وسلم " الدعا</w:t>
      </w:r>
      <w:r>
        <w:rPr>
          <w:rFonts w:ascii="Traditional Arabic" w:hAnsi="Traditional Arabic" w:cs="Traditional Arabic"/>
          <w:sz w:val="36"/>
          <w:szCs w:val="36"/>
          <w:rtl/>
        </w:rPr>
        <w:t>ء هو العبادة"</w:t>
      </w:r>
      <w:r w:rsidRPr="0049768A">
        <w:rPr>
          <w:rFonts w:ascii="Traditional Arabic" w:hAnsi="Traditional Arabic"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1211"/>
      </w:r>
      <w:r w:rsidRPr="0049768A">
        <w:rPr>
          <w:rFonts w:cs="Traditional Arabic"/>
          <w:sz w:val="36"/>
          <w:szCs w:val="36"/>
          <w:vertAlign w:val="superscript"/>
          <w:rtl/>
        </w:rPr>
        <w:t>)</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وقوله صلى الله عليه وسلم لابن عباس رضي الله عنهما : " إِذَا سَألْتَ فَاسأَلِ الله ، وإِذَا اسْتَعَنْتَ فَاسْتَعِنْ باللهِ</w:t>
      </w:r>
      <w:r w:rsidRPr="0049768A">
        <w:rPr>
          <w:rFonts w:ascii="Traditional Arabic" w:hAnsi="Traditional Arabic" w:cs="Traditional Arabic" w:hint="cs"/>
          <w:sz w:val="36"/>
          <w:szCs w:val="36"/>
          <w:rtl/>
        </w:rPr>
        <w:t>"</w:t>
      </w:r>
      <w:r w:rsidRPr="0049768A">
        <w:rPr>
          <w:rFonts w:ascii="Traditional Arabic" w:hAnsi="Traditional Arabic"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1212"/>
      </w:r>
      <w:r w:rsidRPr="0049768A">
        <w:rPr>
          <w:rFonts w:cs="Traditional Arabic"/>
          <w:sz w:val="36"/>
          <w:szCs w:val="36"/>
          <w:vertAlign w:val="superscript"/>
          <w:rtl/>
        </w:rPr>
        <w:t>)</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يقول الإمام ابن رجب الحنبلي -رحمه الله -: وقوله صلى الله عليه وسلم : " إِذَا سَألْتَ فَاسأَلِ الله ، وإِذَا اسْتَعَنْتَ فَاسْتَعِنْ باللهِ "هذا مُنزع من قوله تعالى مما أنزل في فاتحة كتابه ويقرأه عبده المسلم : " إِيَّاكَ نَعْبُدُ وَإِيَّاكَ نَسْتَعِينُ " فإن السؤال هو دعاؤه والرغبة إليه ، والدعاء هو العبادة .</w:t>
      </w:r>
      <w:r w:rsidRPr="0049768A">
        <w:rPr>
          <w:rFonts w:cs="Traditional Arabic"/>
          <w:sz w:val="36"/>
          <w:szCs w:val="36"/>
          <w:vertAlign w:val="superscript"/>
          <w:rtl/>
        </w:rPr>
        <w:t>(</w:t>
      </w:r>
      <w:r w:rsidRPr="0049768A">
        <w:rPr>
          <w:rStyle w:val="a4"/>
          <w:rFonts w:cs="Traditional Arabic"/>
          <w:sz w:val="36"/>
          <w:szCs w:val="36"/>
          <w:rtl/>
        </w:rPr>
        <w:footnoteReference w:id="1213"/>
      </w:r>
      <w:r w:rsidRPr="0049768A">
        <w:rPr>
          <w:rFonts w:cs="Traditional Arabic"/>
          <w:sz w:val="36"/>
          <w:szCs w:val="36"/>
          <w:vertAlign w:val="superscript"/>
          <w:rtl/>
        </w:rPr>
        <w:t>)</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وعن ابن عباس رضي الله عنهما مرفوعًا : " أفْضَلُ العِبادَةِ الدُّعاءُ</w:t>
      </w:r>
      <w:r w:rsidRPr="0049768A">
        <w:rPr>
          <w:rFonts w:ascii="Traditional Arabic" w:hAnsi="Traditional Arabic" w:cs="Traditional Arabic" w:hint="cs"/>
          <w:sz w:val="36"/>
          <w:szCs w:val="36"/>
          <w:rtl/>
        </w:rPr>
        <w:t>"</w:t>
      </w:r>
      <w:r w:rsidRPr="0049768A">
        <w:rPr>
          <w:rFonts w:ascii="Traditional Arabic" w:hAnsi="Traditional Arabic" w:cs="Traditional Arabic"/>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1214"/>
      </w:r>
      <w:r w:rsidRPr="0049768A">
        <w:rPr>
          <w:rFonts w:cs="Traditional Arabic"/>
          <w:sz w:val="36"/>
          <w:szCs w:val="36"/>
          <w:vertAlign w:val="superscript"/>
          <w:rtl/>
        </w:rPr>
        <w:t>)</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وقال الإمام الخطابي –رحمه الله– في كتابه"شأن الدعاء "وقوله صلى الله عليه وسلم :" الدُّعَاءُ هُوَ الْعِبَادَةُ " معناه أنه مُعظم العبادة أو أفضل العبادة ، كقولهم : الناس بنو تميم ، والمال الإبل ، يريدون أفضل الناس ، أو أكثرهم عددًا ، أو ما أشبه ذلك ، وأن الإبل أفضل أنواع المال ، وكقول النبي صلى الله عليه وسلم : " الْحَجُّ عَرَفَةُ " ، يريد أن معظم الحج الوقوف بعرفة ، وذلك أنه إذا أدرك عرفة فقد أمن فوات الحج ، ومثله في الكلام كثير  .</w:t>
      </w:r>
      <w:r w:rsidRPr="0049768A">
        <w:rPr>
          <w:rFonts w:cs="Traditional Arabic"/>
          <w:sz w:val="36"/>
          <w:szCs w:val="36"/>
          <w:vertAlign w:val="superscript"/>
          <w:rtl/>
        </w:rPr>
        <w:t>(</w:t>
      </w:r>
      <w:r w:rsidRPr="0049768A">
        <w:rPr>
          <w:rStyle w:val="a4"/>
          <w:rFonts w:cs="Traditional Arabic"/>
          <w:sz w:val="36"/>
          <w:szCs w:val="36"/>
          <w:rtl/>
        </w:rPr>
        <w:footnoteReference w:id="1215"/>
      </w:r>
      <w:r w:rsidRPr="0049768A">
        <w:rPr>
          <w:rFonts w:cs="Traditional Arabic"/>
          <w:sz w:val="36"/>
          <w:szCs w:val="36"/>
          <w:vertAlign w:val="superscript"/>
          <w:rtl/>
        </w:rPr>
        <w:t>)</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وَعَن أَبِي ذَرٍّ رضي الله عنه عن النبي صلى الله عليه وسلم ، فِيمَا رَوَى عَنِ اللهِ تَبَارَكَ وَتَعَالَى ، أَنَّهُ قَالَ : يَا عِبَادِي ، إِنِّي حَرَّمْتُ الظُّلْمَ عَلَى نَفْسِي ، وَجَعَلْتُهُ بَيْنَكُمْ مُحَرَّمًا ، فَلاَ تَظَالَمُوا، يَا عِبَادِي ، كُلُّكُمْ ضَالٌّ إِلاَّ مَنْ هَدَيْتُهُ ، فَاسْتَهْدُونِي أَهْدِكُمْ ، يَا عِبَادِي ، كُلُّكُمْ جَائِعٌ إِلاَّ مَنْ أَطْعَمْتُهُ ، فَاسْتَطْعِمُونِي أُطْعِمْكُمْ ، يَا عِبَادِي ، كُلُّكُمْ عَارٍ إِلاَّ مَنْ كَسَوْتُهُ ، فَاسْتَكْسُونِي أَكْسُكُمْ ، يَا عِبَادِي ، إِنَّكُمْ تُخْطِئُونَ بِاللَّيْلِ وَالنَّهَارِ ، وَأَنَا أَغْفِرُ الذُّنُوبَ جَمِيعًا ، فَاسْتَغْفِرُونِي أَغْفِرْ لَكُمْ ، يَا عِبَادِي ، إِنَّكُمْ لَنْ تَبْلُغُوا ضَرِّي فَتَضُرُّونِي ، وَلَنْ تَبْلُغُوا نَفْعِي فَتَنْفَعُونِي ، يَا عِبَادِي ، لَوْ أَنَّ أَوَّلَكُمْ وَآخِرَكُمْ ، وَإِنْسَكُمْ وَجِنَّكُمْ ، كَانُوا عَلَى أَتْقَى قَلْبِ رَجُلٍ وَاحِدٍ مِنْكُمْ ، مَا زَادَ ذَلِكَ فِي مُلْكِي شَيْئًا ، يَا عِبَادِي ، لَوْ أَنَّ أَوَّلَكُمْ وَآخِرَكُمْ ، وَإِنْسَكُمْ وَجِنَّكُمْ ، كَانُوا عَلَى أَفْجَرِ قَلْبِ رَجُلٍ وَاحِدٍ ، مَا نَقَصَ ذَلِكَ مِنْ مُلْكِي شَيْئًا ، يَا عِبَادِي ، لَوْ أَنَّ أَوَّلَكُمْ وَآخِرَكُمْ ، وَإِنْسَكُمْ وَجِنَّكُمْ ، قَامُوا فِي صَعِيدٍ وَاحِدٍ فَسَأَلُونِي ، </w:t>
      </w:r>
      <w:r w:rsidRPr="0049768A">
        <w:rPr>
          <w:rFonts w:ascii="Traditional Arabic" w:hAnsi="Traditional Arabic" w:cs="Traditional Arabic"/>
          <w:sz w:val="36"/>
          <w:szCs w:val="36"/>
          <w:rtl/>
        </w:rPr>
        <w:lastRenderedPageBreak/>
        <w:t>فَأَعْطَيْتُ كُلَّ إِنْسَانٍ مَسْأَلَتَهُ ، مَا نَقَصَ ذَلِكَ مِمَّا عِنْدِي ، إِلاَّ كَمَا يَنْقُصُ الْمِخْيَطُ إِذَا أُدْخِلَ الْبَحْرَ ."الحديث.</w:t>
      </w:r>
      <w:r w:rsidRPr="0049768A">
        <w:rPr>
          <w:rFonts w:cs="Traditional Arabic"/>
          <w:sz w:val="36"/>
          <w:szCs w:val="36"/>
          <w:vertAlign w:val="superscript"/>
          <w:rtl/>
        </w:rPr>
        <w:t>(</w:t>
      </w:r>
      <w:r w:rsidRPr="0049768A">
        <w:rPr>
          <w:rStyle w:val="a4"/>
          <w:rFonts w:cs="Traditional Arabic"/>
          <w:sz w:val="36"/>
          <w:szCs w:val="36"/>
          <w:rtl/>
        </w:rPr>
        <w:footnoteReference w:id="1216"/>
      </w:r>
      <w:r w:rsidRPr="0049768A">
        <w:rPr>
          <w:rFonts w:cs="Traditional Arabic"/>
          <w:sz w:val="36"/>
          <w:szCs w:val="36"/>
          <w:vertAlign w:val="superscript"/>
          <w:rtl/>
        </w:rPr>
        <w:t>)</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ويحثنا النبي صلى الله عليه وسلم على أن نسأل الله تعالى كافة حاجتنا ، فعن أَنَسٍ رضي الله عنه ، قَالَ: قَالَ رَسُولُ اللَّهِ صَلَّى اللَّهُ عَلَيْهِ وَسَلَّمَ : " لِيَسْأَلْ أَحَدُكُمْ رَبَّهُ حَاجَتَهُ كُلَّهَا ، حَتَّى يَسْأَلَ شِسْعَ نَعْلِهِ إِذَا انْقَطَعَ "</w:t>
      </w:r>
      <w:r w:rsidRPr="0049768A">
        <w:rPr>
          <w:rFonts w:ascii="Traditional Arabic" w:hAnsi="Traditional Arabic" w:cs="Traditional Arabic" w:hint="cs"/>
          <w:sz w:val="36"/>
          <w:szCs w:val="36"/>
          <w:rtl/>
        </w:rPr>
        <w:t>.</w:t>
      </w:r>
      <w:r w:rsidRPr="0049768A">
        <w:rPr>
          <w:rFonts w:ascii="Traditional Arabic" w:hAnsi="Traditional Arabic" w:cs="Traditional Arabic"/>
          <w:sz w:val="36"/>
          <w:szCs w:val="36"/>
          <w:rtl/>
        </w:rPr>
        <w:t xml:space="preserve"> </w:t>
      </w:r>
      <w:r w:rsidRPr="0049768A">
        <w:rPr>
          <w:rFonts w:cs="Traditional Arabic"/>
          <w:sz w:val="36"/>
          <w:szCs w:val="36"/>
          <w:vertAlign w:val="superscript"/>
          <w:rtl/>
        </w:rPr>
        <w:t>(</w:t>
      </w:r>
      <w:r w:rsidRPr="0049768A">
        <w:rPr>
          <w:rStyle w:val="a4"/>
          <w:rFonts w:cs="Traditional Arabic"/>
          <w:sz w:val="36"/>
          <w:szCs w:val="36"/>
          <w:rtl/>
        </w:rPr>
        <w:footnoteReference w:id="1217"/>
      </w:r>
      <w:r w:rsidRPr="0049768A">
        <w:rPr>
          <w:rFonts w:cs="Traditional Arabic"/>
          <w:sz w:val="36"/>
          <w:szCs w:val="36"/>
          <w:vertAlign w:val="superscript"/>
          <w:rtl/>
        </w:rPr>
        <w:t>)</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وعن أنس بن مالك - رضي الله عنه - : قال : سمعتُ النبيَّ -صلى الله عليه وسلم- يقول : " قَالَ الله تَعَالَى : يَا ابْنَ آدَمَ ، إنَّكَ ما دَعَوْتَنِي وَرَجَوْتَنِي ، غَفَرْتُ لَكَ عَلَى مَا كَانَ مِنْكَ وَلا أُبَالِي . يَا ابْنَ آدَمَ ، لَوْ بَلَغت ذُنُوبُك عَنَانَ السماءِ ، ثُمَّ اسْتَغْفَرْتَنِي غَفَرْتُ لَكَ وَلا أُبَالِي ، يَا ابْنَ آدَمَ ، إِنَّكَ لَوْ أتَيْتَنِي بِقُرَابِ الأَرْضِ خَطَايا ، ثُمَّ لَقَيْتَنِي لا تُشْرِكُ بِي شَيْئًا ، لأَتَيْتُكَ بقُرَابِها مَغْفِرَةً ".</w:t>
      </w:r>
      <w:r w:rsidRPr="0049768A">
        <w:rPr>
          <w:rFonts w:cs="Traditional Arabic"/>
          <w:sz w:val="36"/>
          <w:szCs w:val="36"/>
          <w:vertAlign w:val="superscript"/>
          <w:rtl/>
        </w:rPr>
        <w:t>(</w:t>
      </w:r>
      <w:r w:rsidRPr="0049768A">
        <w:rPr>
          <w:rStyle w:val="a4"/>
          <w:rFonts w:cs="Traditional Arabic"/>
          <w:sz w:val="36"/>
          <w:szCs w:val="36"/>
          <w:rtl/>
        </w:rPr>
        <w:footnoteReference w:id="1218"/>
      </w:r>
      <w:r w:rsidRPr="0049768A">
        <w:rPr>
          <w:rFonts w:cs="Traditional Arabic"/>
          <w:sz w:val="36"/>
          <w:szCs w:val="36"/>
          <w:vertAlign w:val="superscript"/>
          <w:rtl/>
        </w:rPr>
        <w:t>)</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وعن عَائِشَةَ رضي الله عنها ، قالت : قُلْتُ يَا رَسُولَ اللَّهِ ، ابْنُ جُدْعَانَ كَانَ فِي الْجَاهِلِيَّةِ يَصِلُ الرَّحِمَ ، وَيُطْعِمُ الْمِسْكِينَ ، فَهَلْ ذَاكَ نَافِعُهُ ؟ قَالَ : "لَا يَنْفَعُهُ ، إِنَّهُ لَمْ يَقُلْ يَوْمًا : رَبِّ اغْفِرْ لِي خَطِيئَتِي يَوْمَ الدِّينِ"</w:t>
      </w:r>
      <w:r w:rsidRPr="0049768A">
        <w:rPr>
          <w:rFonts w:ascii="Traditional Arabic" w:hAnsi="Traditional Arabic" w:cs="Traditional Arabic" w:hint="cs"/>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1219"/>
      </w:r>
      <w:r w:rsidRPr="0049768A">
        <w:rPr>
          <w:rFonts w:cs="Traditional Arabic"/>
          <w:sz w:val="36"/>
          <w:szCs w:val="36"/>
          <w:vertAlign w:val="superscript"/>
          <w:rtl/>
        </w:rPr>
        <w:t>)</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قول أم المؤمنين عائشة رضي الله عنها : " فَهَلْ ذَاكَ نَافِعُهُ ؟" معناه . هل ذلك مخلصه من عذاب الله المستحق بالكفر ، فأجابها بنفي ذلك ، وعلله بأنه لم يؤمن . وعبّر عن الإيمان ببعض ما يدلّ عليه وهو قوله : " لَمْ يَقُلْ يَوْمًا : رَبِّ اغْفِرْ لِي خَطِيئَتِي يَوْمَ الدِّينِ ".</w:t>
      </w:r>
      <w:r w:rsidRPr="0049768A">
        <w:rPr>
          <w:rFonts w:cs="Traditional Arabic"/>
          <w:sz w:val="36"/>
          <w:szCs w:val="36"/>
          <w:vertAlign w:val="superscript"/>
          <w:rtl/>
        </w:rPr>
        <w:t>(</w:t>
      </w:r>
      <w:r w:rsidRPr="0049768A">
        <w:rPr>
          <w:rStyle w:val="a4"/>
          <w:rFonts w:cs="Traditional Arabic"/>
          <w:sz w:val="36"/>
          <w:szCs w:val="36"/>
          <w:rtl/>
        </w:rPr>
        <w:footnoteReference w:id="1220"/>
      </w:r>
      <w:r w:rsidRPr="0049768A">
        <w:rPr>
          <w:rFonts w:cs="Traditional Arabic"/>
          <w:sz w:val="36"/>
          <w:szCs w:val="36"/>
          <w:vertAlign w:val="superscript"/>
          <w:rtl/>
        </w:rPr>
        <w:t>)</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ثانيًا : الدعاء أكرم العبادة على الله :</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عَنْ أَبِي هُرَيْرَةَ رضي الله عنه أَنَّ رَسُولَ اللَّهِ صَلَّى اللَّهُ عَلَيْهِ وَسَلَّمَ قَالَ:" لَيْسَ شَيْءٌ أَكْرَمَ عَلَى اللَّهِ مِنْ الدُّعَاءِ ". </w:t>
      </w:r>
      <w:r w:rsidRPr="0049768A">
        <w:rPr>
          <w:rFonts w:cs="Traditional Arabic"/>
          <w:sz w:val="36"/>
          <w:szCs w:val="36"/>
          <w:vertAlign w:val="superscript"/>
          <w:rtl/>
        </w:rPr>
        <w:t>(</w:t>
      </w:r>
      <w:r w:rsidRPr="0049768A">
        <w:rPr>
          <w:rStyle w:val="a4"/>
          <w:rFonts w:cs="Traditional Arabic"/>
          <w:sz w:val="36"/>
          <w:szCs w:val="36"/>
          <w:rtl/>
        </w:rPr>
        <w:footnoteReference w:id="1221"/>
      </w:r>
      <w:r w:rsidRPr="0049768A">
        <w:rPr>
          <w:rFonts w:cs="Traditional Arabic"/>
          <w:sz w:val="36"/>
          <w:szCs w:val="36"/>
          <w:vertAlign w:val="superscript"/>
          <w:rtl/>
        </w:rPr>
        <w:t>)</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ثالثًا : الدعاء ينفع مما نزل ومما لم ينزل :</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عَنْ سَلْمَانَ الْفَارِسِيِّ عَنْ النَّبِيِّ صَلَّى اللَّهُ عَلَيْهِ وَسَلَّمَ قَالَ:" إِنَّ اللَّهَ حَيِيٌّ كَرِيمٌ ، يَسْتَحْيِي إِذَا رَفَعَ الرَّجُلُ إِلَيْهِ يَدَيْهِ، أَنْ يَرُدَّهُمَا صِفْرًا خَائِبَتَيْنِ</w:t>
      </w:r>
      <w:r w:rsidRPr="0049768A">
        <w:rPr>
          <w:rFonts w:ascii="Traditional Arabic" w:hAnsi="Traditional Arabic" w:cs="Traditional Arabic" w:hint="cs"/>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1222"/>
      </w:r>
      <w:r w:rsidRPr="0049768A">
        <w:rPr>
          <w:rFonts w:cs="Traditional Arabic"/>
          <w:sz w:val="36"/>
          <w:szCs w:val="36"/>
          <w:vertAlign w:val="superscript"/>
          <w:rtl/>
        </w:rPr>
        <w:t>)</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وعَنْ عَائِشَةَ رَضِيَ اللهُ عَنْهَا قَالَتْ : قَالَ رَسُوْلُ اللهِ - صلى الله عليه وسلم - :" لاَ يُغْنِي حَذَرٌ مِنْ قَدَرٍ ، وَالدُّعَاءِ يَنْفَعُ مَمَّا نَزَلَ وَمِمَّا لَمْ يَنْزِلُ ، وَإِنَّ البَلاَءِ لَيَنْزِلُ ، فَيَتَلَقَّاُه الدُّعَاءُ ، فَيَعْتَلِجَانِ إِلَى يَوُمِ الْقِيَامَةِ"</w:t>
      </w:r>
      <w:r w:rsidRPr="0049768A">
        <w:rPr>
          <w:rFonts w:ascii="Traditional Arabic" w:hAnsi="Traditional Arabic" w:cs="Traditional Arabic" w:hint="cs"/>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1223"/>
      </w:r>
      <w:r w:rsidRPr="0049768A">
        <w:rPr>
          <w:rFonts w:cs="Traditional Arabic"/>
          <w:sz w:val="36"/>
          <w:szCs w:val="36"/>
          <w:vertAlign w:val="superscript"/>
          <w:rtl/>
        </w:rPr>
        <w:t>)</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وَعَنْ سَلْمَانَ قَالَ: قَالَ رَسُولُ اللَّهِ صَلَّى اللَّهُ عَلَيْهِ وَسَلَّمَ:" لَا يَرُدُّ الْقَضَاءَ إِلَّا الدُّعَاءُ ، وَلَا يَزِيدُ فِي الْعُمْرِ إِلَّا الْبِرُّ "</w:t>
      </w:r>
      <w:r w:rsidRPr="0049768A">
        <w:rPr>
          <w:rFonts w:ascii="Traditional Arabic" w:hAnsi="Traditional Arabic" w:cs="Traditional Arabic" w:hint="cs"/>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1224"/>
      </w:r>
      <w:r w:rsidRPr="0049768A">
        <w:rPr>
          <w:rFonts w:cs="Traditional Arabic"/>
          <w:sz w:val="36"/>
          <w:szCs w:val="36"/>
          <w:vertAlign w:val="superscript"/>
          <w:rtl/>
        </w:rPr>
        <w:t>)</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وَعَنْ أَبِي سَعِيدٍ الْخُدْرِيِّ عَنْ النَّبِيّصلى الله عليه وسلم : " مَا مِنْ مُسْلِمٍ يَدْعُو بِدَعْوَةٍ لَيْسَ فِيهَا إِثْمٌ وَلا قَطِيعَةُ رَحِمٍ، إِلاَّ أَعْطَاهُ اللَّهُ بِهَا إِحْدَى ثَلاثٍ : إِمَّا أَنْ تُعَجَّلَ لَهُ دَعْوَتُهُ ، وَإِمَّا أَنْ يَدَّخِرَهَا لَهُ فِي الآخِرَةِ ، وَإِمَّا أَنْ يَصْرِفَ عَنْهُ مِنَ السُّوءِ مِثْلَهَا. قَالُوا : إِذًا نُكْثِر. قَالَ :اللَّهُ أَكْثَرُ</w:t>
      </w:r>
      <w:r w:rsidRPr="0049768A">
        <w:rPr>
          <w:rFonts w:ascii="Traditional Arabic" w:hAnsi="Traditional Arabic" w:cs="Traditional Arabic" w:hint="cs"/>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1225"/>
      </w:r>
      <w:r w:rsidRPr="0049768A">
        <w:rPr>
          <w:rFonts w:cs="Traditional Arabic"/>
          <w:sz w:val="36"/>
          <w:szCs w:val="36"/>
          <w:vertAlign w:val="superscript"/>
          <w:rtl/>
        </w:rPr>
        <w:t>)</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يقول الإمام ابن القيم – رحمه الله - : والدعاء من أقوى الأسباب في دفع المكروه، وحصول المطلوب، وهو من أنفع الأدوية، وهو عدو البلاء، يدافعه ويعالجه،ويمنع نزوله،ويرفعه، أو يخففه إذا نزل،وهو سلاح المؤمن،</w:t>
      </w:r>
    </w:p>
    <w:p w:rsidR="00887E31" w:rsidRPr="00C917F7" w:rsidRDefault="00887E31" w:rsidP="00BF5E52">
      <w:pPr>
        <w:bidi/>
        <w:rPr>
          <w:rFonts w:ascii="Traditional Arabic" w:hAnsi="Traditional Arabic" w:cs="Traditional Arabic"/>
          <w:color w:val="000000"/>
          <w:sz w:val="36"/>
          <w:szCs w:val="36"/>
          <w:rtl/>
        </w:rPr>
      </w:pPr>
      <w:r w:rsidRPr="00C917F7">
        <w:rPr>
          <w:rFonts w:ascii="Traditional Arabic" w:hAnsi="Traditional Arabic" w:cs="Traditional Arabic"/>
          <w:color w:val="000000"/>
          <w:sz w:val="36"/>
          <w:szCs w:val="36"/>
          <w:rtl/>
        </w:rPr>
        <w:t>وعن أبي هريرة رضي الله عنه عن النبي صلى الله عليه وسلم قال: ((ليس شيء</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أكرم على الله من الدعاء)) رواه الترمذي وابن ماجه والحاكم.ولما كان الدعاء هو</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العبادة فإنه لا يكون إلا لله تعالى وحده، فلا يدعى من دون الله ملك مقرب، ولا نبي</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مرسل، ولا ولي، ولا جني، قال الله تعالى: {وَأَنَّ ٱلْمَسَـٰجِدَ لِلَّهِ فَلاَ</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تَدْعُواْ مَعَ ٱللَّهِ أَحَداً} [الجن:18]، ومن دعا مخلوقاً من دون الله، نبياً أو</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ملكاً أو ولياً أو جنياً أو ضريحاً ونحوه، فقد أشرك بالله تعالى في عبادته شركاً</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يخرجه من الإسلام، قال الله تعالى: {وَمَن يَدْعُ مَعَ ٱللَّهِ إِلَـهَا ءاخَرَ لاَ</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بُرْهَانَ لَهُ بِهِ فَإِنَّمَا حِسَابُهُ عِندَ رَبّهِ إِنَّهُ لاَ يُفْلِحُ</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ٱلْكَـٰفِرُونَ} [المؤمنون:117]،</w:t>
      </w:r>
    </w:p>
    <w:p w:rsidR="00887E31" w:rsidRPr="00C917F7" w:rsidRDefault="00887E31" w:rsidP="00BF5E52">
      <w:pPr>
        <w:bidi/>
        <w:rPr>
          <w:rFonts w:ascii="Traditional Arabic" w:hAnsi="Traditional Arabic" w:cs="Traditional Arabic"/>
          <w:color w:val="000000"/>
          <w:sz w:val="36"/>
          <w:szCs w:val="36"/>
          <w:rtl/>
        </w:rPr>
      </w:pPr>
      <w:r w:rsidRPr="00C917F7">
        <w:rPr>
          <w:rFonts w:ascii="Traditional Arabic" w:hAnsi="Traditional Arabic" w:cs="Traditional Arabic"/>
          <w:color w:val="000000"/>
          <w:sz w:val="36"/>
          <w:szCs w:val="36"/>
          <w:rtl/>
        </w:rPr>
        <w:lastRenderedPageBreak/>
        <w:t>وقال تعالى: {وَلاَ تَدْعُ مِن دُونِ ٱللَّهِ مَا</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لاَ يَنفَعُكَ وَلاَ يَضُرُّكَ فَإِن فَعَلْتَ فَإِنَّكَ إِذًا مّنَ ٱلظَّـٰلِمِينَ</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وَإِن يَمْسَسْكَ ٱللَّهُ بِضُرّ فَلاَ كَاشِفَ لَهُ</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إِلاَّ هُوَ وَإِن يُرِدْكَ بِخَيْرٍ فَلاَ رَادَّ لِفَضْلِهِ يُصَيبُ بِهِ مَن</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يَشَاء مِنْ عِبَادِهِ وَهُوَ ٱلْغَفُورُ ٱلرَّحِيمُ} [يونس:106، 107]. وقال تعالى</w:t>
      </w:r>
      <w:r w:rsidRPr="00C917F7">
        <w:rPr>
          <w:rFonts w:ascii="Traditional Arabic" w:hAnsi="Traditional Arabic" w:cs="Traditional Arabic"/>
          <w:color w:val="000000"/>
          <w:sz w:val="36"/>
          <w:szCs w:val="36"/>
        </w:rPr>
        <w:t>: {</w:t>
      </w:r>
      <w:r w:rsidRPr="00C917F7">
        <w:rPr>
          <w:rFonts w:ascii="Traditional Arabic" w:hAnsi="Traditional Arabic" w:cs="Traditional Arabic"/>
          <w:color w:val="000000"/>
          <w:sz w:val="36"/>
          <w:szCs w:val="36"/>
          <w:rtl/>
        </w:rPr>
        <w:t>وَيَوْمَ يَحْشُرُهُمْ جَمِيعاً ثُمَّ يَقُولُ لِلْمَلَـٰئِكَةِ أَهَـؤُلاَء</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إِيَّاكُمْ كَانُواْ يَعْبُدُونَ</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قَالُواْ سُبْحَـٰنَكَ</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أَنتَ وَلِيُّنَا مِن دُونِهِمْ بَلْ كَانُواْ يَعْبُدُونَ ٱلْجِنَّ أَكْـثَرُهُم</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بِهِم مُّؤْمِنُونَ} [سبأ:40، 41].</w:t>
      </w:r>
    </w:p>
    <w:p w:rsidR="00887E31" w:rsidRPr="00C917F7" w:rsidRDefault="00887E31" w:rsidP="00BF5E52">
      <w:pPr>
        <w:bidi/>
        <w:rPr>
          <w:rFonts w:ascii="Traditional Arabic" w:hAnsi="Traditional Arabic" w:cs="Traditional Arabic"/>
          <w:color w:val="000000"/>
          <w:sz w:val="36"/>
          <w:szCs w:val="36"/>
          <w:rtl/>
        </w:rPr>
      </w:pPr>
      <w:r w:rsidRPr="00C917F7">
        <w:rPr>
          <w:rFonts w:ascii="Traditional Arabic" w:hAnsi="Traditional Arabic" w:cs="Traditional Arabic"/>
          <w:color w:val="000000"/>
          <w:sz w:val="36"/>
          <w:szCs w:val="36"/>
          <w:rtl/>
        </w:rPr>
        <w:t>المسلم في كل ساعة وفي كل وقت مضطر إلى الدعاء</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لحصول خير ينفعه في الدنيا والآخرة، ولدفع شر ومكروه يضره في الدنيا والآخرة، فمن</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وُفّق للدعاء فقد فتح الله له باب خير عظيم، فليلزمه، وليسأل المسلم ربه كل حاجة</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له، صغيرة أو كبيرة، كما قال النبي صلى الله عليه وسلم: "ليسأل أحدكم ربه حاجته</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حتى شسع نعله".</w:t>
      </w:r>
      <w:r w:rsidR="007B56DD" w:rsidRPr="0049768A">
        <w:rPr>
          <w:rFonts w:cs="Traditional Arabic" w:hint="cs"/>
          <w:sz w:val="36"/>
          <w:szCs w:val="36"/>
          <w:rtl/>
        </w:rPr>
        <w:t>(</w:t>
      </w:r>
      <w:r w:rsidR="007B56DD" w:rsidRPr="0049768A">
        <w:rPr>
          <w:rStyle w:val="a4"/>
          <w:rFonts w:cs="Traditional Arabic"/>
          <w:sz w:val="36"/>
          <w:szCs w:val="36"/>
          <w:rtl/>
        </w:rPr>
        <w:footnoteReference w:id="1226"/>
      </w:r>
      <w:r w:rsidR="007B56DD" w:rsidRPr="0049768A">
        <w:rPr>
          <w:rFonts w:cs="Traditional Arabic" w:hint="cs"/>
          <w:sz w:val="36"/>
          <w:szCs w:val="36"/>
          <w:rtl/>
        </w:rPr>
        <w:t>)</w:t>
      </w:r>
    </w:p>
    <w:p w:rsidR="00887E31" w:rsidRPr="00C917F7" w:rsidRDefault="00887E31" w:rsidP="00BF5E52">
      <w:pPr>
        <w:bidi/>
        <w:rPr>
          <w:rFonts w:ascii="Traditional Arabic" w:hAnsi="Traditional Arabic" w:cs="Traditional Arabic"/>
          <w:color w:val="000000"/>
          <w:sz w:val="36"/>
          <w:szCs w:val="36"/>
          <w:rtl/>
        </w:rPr>
      </w:pPr>
      <w:r w:rsidRPr="00C917F7">
        <w:rPr>
          <w:rFonts w:ascii="Traditional Arabic" w:hAnsi="Traditional Arabic" w:cs="Traditional Arabic"/>
          <w:color w:val="000000"/>
          <w:sz w:val="36"/>
          <w:szCs w:val="36"/>
          <w:rtl/>
        </w:rPr>
        <w:t>ولو تفكر</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المسلم في كل نعمة وحاجة صغيرة أو كبيرة، لعلم يقيناً أنه لا قدرة له على إيجادها</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والانتفاع بها لولا أن الله أوجدها وساقها إليه بقدرته ومنِّه وكرمه، ومن هوَّن شأن</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الدعاء فقد بخس نفسه حظها من خير عظيم، وأصابه من الشر بقدر ما زهد في هذا</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الباب.واعلم ـ أيها الأخ المسلم ـ أن الإجابة مع الدعاء، سواء كانت عاجلة أو آجلة،</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قال عمر رضي الله عنه: (إني لا أحمل همَّ الإجابة، وإنما أحمل همّ الدعاء، فإذا</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ألهمت الدعاء فالإجابة معه)</w:t>
      </w:r>
    </w:p>
    <w:p w:rsidR="007B56DD" w:rsidRDefault="00887E31" w:rsidP="00BF5E52">
      <w:pPr>
        <w:bidi/>
        <w:rPr>
          <w:rFonts w:ascii="Traditional Arabic" w:hAnsi="Traditional Arabic" w:cs="Traditional Arabic"/>
          <w:color w:val="000000"/>
          <w:sz w:val="36"/>
          <w:szCs w:val="36"/>
          <w:rtl/>
        </w:rPr>
      </w:pPr>
      <w:r w:rsidRPr="00C917F7">
        <w:rPr>
          <w:rFonts w:ascii="Traditional Arabic" w:hAnsi="Traditional Arabic" w:cs="Traditional Arabic"/>
          <w:color w:val="000000"/>
          <w:sz w:val="36"/>
          <w:szCs w:val="36"/>
          <w:rtl/>
        </w:rPr>
        <w:lastRenderedPageBreak/>
        <w:t>وعن عبادة بن الصامت رضي الله عنه أن رسول الله صلى</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الله عليه وسلم قال: ((ما على الأرض مسلم يدعو الله تعالى بدعوة إلا آتاه الله</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 xml:space="preserve">إياها، أو صرف عنه من السوء مثلها، ما لم يدع بإثم أو قطيعة رحم))، </w:t>
      </w:r>
    </w:p>
    <w:p w:rsidR="00887E31" w:rsidRPr="00C917F7" w:rsidRDefault="00887E31" w:rsidP="007B56DD">
      <w:pPr>
        <w:bidi/>
        <w:rPr>
          <w:rFonts w:ascii="Traditional Arabic" w:hAnsi="Traditional Arabic" w:cs="Traditional Arabic"/>
          <w:color w:val="000000"/>
          <w:sz w:val="36"/>
          <w:szCs w:val="36"/>
          <w:rtl/>
        </w:rPr>
      </w:pPr>
      <w:r w:rsidRPr="00C917F7">
        <w:rPr>
          <w:rFonts w:ascii="Traditional Arabic" w:hAnsi="Traditional Arabic" w:cs="Traditional Arabic"/>
          <w:color w:val="000000"/>
          <w:sz w:val="36"/>
          <w:szCs w:val="36"/>
          <w:rtl/>
        </w:rPr>
        <w:t>فقال رجل من</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القوم: إذاً نكثر، قال: ((الله أكثر)) رواه الترمذي، وقال: "حديث حسن صحيح" ورواه</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الحاكم من رواية أبي سعيد وزاد فيه: ((أو يدخر له من مثلها) يعني في الآخرة.أيها</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المسلم، كن دائماً ملازماً للدعاء، متعلقاً قلبك بالله تعالى، وارغب إلى الله عز</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وجل لقضاء حاجاتك كلها؛ فإنه على كل شيء قدير، إذا أراد شيئاً خلق أسبابه، أو أوجده</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بقدرته ومشيئته، وأشرِك في دعائك الإسلام والمسلمين، أئمتهم وعامتهم، بأن يعزّ الله</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الإسلام وأهله في كل مكان، وأن يحفظ الإسلام وأهله في كل مكان، ويخذل أعداء</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الإسلام، لا سيما في هذا العصر الذي تعدّدت فيه مصائب المسلمين، وكثرت همومهم</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وغمومهم ومشاكلهم، ووصلوا إلى حالة لا يقدر أن ينجيهم إلا الله تعالى، اقتداءً</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برسول الله صلى الله عليه وسلم حيث أمره الله تعالى بقوله: {فَٱعْلَمْ أَنَّهُ لاَ</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إِلَـٰهَ إِلاَ ٱللَّهُ وَٱسْتَغْفِرْ لِذَنبِكَ وَلِلْمُؤْمِنِينَ</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وَٱلْمُؤْمِنَـٰتِ وَٱللَّهُ يَعْلَمُ مُتَقَلَّبَكُمْ وَمَثْوَاكُمْ} [محمد:19</w:t>
      </w:r>
      <w:r w:rsidRPr="00C917F7">
        <w:rPr>
          <w:rFonts w:ascii="Traditional Arabic" w:hAnsi="Traditional Arabic" w:cs="Traditional Arabic"/>
          <w:color w:val="000000"/>
          <w:sz w:val="36"/>
          <w:szCs w:val="36"/>
        </w:rPr>
        <w:t>]</w:t>
      </w:r>
      <w:r w:rsidRPr="00C917F7">
        <w:rPr>
          <w:rFonts w:ascii="Traditional Arabic" w:hAnsi="Traditional Arabic" w:cs="Traditional Arabic"/>
          <w:color w:val="000000"/>
          <w:sz w:val="36"/>
          <w:szCs w:val="36"/>
          <w:rtl/>
        </w:rPr>
        <w:t>،</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واقتداء بحملة العرش الذين قال الله فيهم</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ٱلَّذِينَ</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يَحْمِلُونَ ٱلْعَرْشَ وَمَنْ حَوْلَهُ يُسَبّحُونَ بِحَمْدِ رَبّهِمْ</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وَيُؤْمِنُونَ بِهِ وَيَسْتَغْفِرُونَ لِلَّذِينَ ءامَنُواْ رَبَّنَا وَسِعْتَ</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كُـلَّ شَىْء رَّحْمَةً وَعِلْماً فَٱغْفِرْ لِلَّذِينَ تَابُواْ وَٱتَّبَعُواْ</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سَبِيلَكَ وَقِهِمْ عَذَابَ ٱلْجَحِيمِ</w:t>
      </w:r>
      <w:r w:rsidRPr="00C917F7">
        <w:rPr>
          <w:rFonts w:ascii="Traditional Arabic" w:hAnsi="Traditional Arabic" w:cs="Traditional Arabic"/>
          <w:color w:val="000000"/>
          <w:sz w:val="36"/>
          <w:szCs w:val="36"/>
        </w:rPr>
        <w:t>[</w:t>
      </w:r>
      <w:r w:rsidRPr="00C917F7">
        <w:rPr>
          <w:rFonts w:ascii="Traditional Arabic" w:hAnsi="Traditional Arabic" w:cs="Traditional Arabic"/>
          <w:color w:val="000000"/>
          <w:sz w:val="36"/>
          <w:szCs w:val="36"/>
          <w:rtl/>
        </w:rPr>
        <w:t>غافر:7]،</w:t>
      </w:r>
    </w:p>
    <w:p w:rsidR="00887E31" w:rsidRPr="00C917F7" w:rsidRDefault="00887E31" w:rsidP="00BF5E52">
      <w:pPr>
        <w:bidi/>
        <w:rPr>
          <w:rFonts w:ascii="Traditional Arabic" w:hAnsi="Traditional Arabic" w:cs="Traditional Arabic"/>
          <w:color w:val="000000"/>
          <w:sz w:val="36"/>
          <w:szCs w:val="36"/>
          <w:rtl/>
        </w:rPr>
      </w:pPr>
      <w:r w:rsidRPr="00C917F7">
        <w:rPr>
          <w:rFonts w:ascii="Traditional Arabic" w:hAnsi="Traditional Arabic" w:cs="Traditional Arabic"/>
          <w:color w:val="000000"/>
          <w:sz w:val="36"/>
          <w:szCs w:val="36"/>
          <w:rtl/>
        </w:rPr>
        <w:t>وفي</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الحديث عن النبي صلى الله عليه وسلم: ((من لم يهتمَّ بأمر المسلمين فليس</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منهم</w:t>
      </w:r>
      <w:r w:rsidRPr="00C917F7">
        <w:rPr>
          <w:rFonts w:ascii="Traditional Arabic" w:hAnsi="Traditional Arabic" w:cs="Traditional Arabic"/>
          <w:color w:val="000000"/>
          <w:sz w:val="36"/>
          <w:szCs w:val="36"/>
        </w:rPr>
        <w:t xml:space="preserve">)) ] </w:t>
      </w:r>
      <w:r w:rsidRPr="00C917F7">
        <w:rPr>
          <w:rFonts w:ascii="Traditional Arabic" w:hAnsi="Traditional Arabic" w:cs="Traditional Arabic"/>
          <w:color w:val="000000"/>
          <w:sz w:val="36"/>
          <w:szCs w:val="36"/>
          <w:rtl/>
        </w:rPr>
        <w:t>أخرجه الحاكم (4/320) من حديث ابن مسعود.</w:t>
      </w:r>
    </w:p>
    <w:p w:rsidR="007B56DD" w:rsidRDefault="00887E31" w:rsidP="00BF5E52">
      <w:pPr>
        <w:bidi/>
        <w:rPr>
          <w:rFonts w:ascii="Traditional Arabic" w:hAnsi="Traditional Arabic" w:cs="Traditional Arabic"/>
          <w:color w:val="000000"/>
          <w:sz w:val="36"/>
          <w:szCs w:val="36"/>
          <w:rtl/>
        </w:rPr>
      </w:pPr>
      <w:r w:rsidRPr="00C917F7">
        <w:rPr>
          <w:rFonts w:ascii="Traditional Arabic" w:hAnsi="Traditional Arabic" w:cs="Traditional Arabic"/>
          <w:color w:val="000000"/>
          <w:sz w:val="36"/>
          <w:szCs w:val="36"/>
          <w:rtl/>
        </w:rPr>
        <w:lastRenderedPageBreak/>
        <w:t>قال</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الله تعالى: {ٱدْعُواْ رَبَّكُمْ تَضَرُّعًا وَخُفْيَةً إِنَّهُ لاَ يُحِبُّ</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ٱلْمُعْتَدِينَ</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وَلاَ تُفْسِدُواْ فِى ٱلأرْضِ بَعْدَ</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إِصْلَـٰحِهَا وَٱدْعُوهُ خَوْفًا وَطَمَعًا إِنَّ رَحْمَتَ ٱللَّهِ قَرِيبٌ مّنَ</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ٱلْمُحْسِنِينَ} [الأعراف:55، 56</w:t>
      </w:r>
      <w:r w:rsidRPr="00C917F7">
        <w:rPr>
          <w:rFonts w:ascii="Traditional Arabic" w:hAnsi="Traditional Arabic" w:cs="Traditional Arabic"/>
          <w:color w:val="000000"/>
          <w:sz w:val="36"/>
          <w:szCs w:val="36"/>
        </w:rPr>
        <w:t>].</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الخلق مفتقرون إلى ربهم في جلب</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منافعهم ودفع مضارهم، لإصلاح دينهم ودنياهم، وكمالُ المخلوق في تحقيق عبوديته لله</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عز وجل، وكلما ازداد العبد تحقيقاً للعبودية ازداد كماله وعلت درجته، والله جل وعلا</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يبتلي عباده بعوارض تدفعهم إلى بابه يستغيثون به، وهذا من النعم في طيّ البلاء،</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والافتقار إلى الله هو عين الغنى ولب العبادة ومقصودها الأعظم، والتذلل له سبحانه</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هو العز الذي لا يجارى، والدعاء هو سمة العبودية، والله يحب أن يسأله العباد جميع</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حاجاتهم.</w:t>
      </w:r>
    </w:p>
    <w:p w:rsidR="007B56DD" w:rsidRPr="007B56DD" w:rsidRDefault="00887E31" w:rsidP="007B56DD">
      <w:pPr>
        <w:bidi/>
        <w:rPr>
          <w:rFonts w:cs="Traditional Arabic"/>
          <w:sz w:val="36"/>
          <w:szCs w:val="36"/>
          <w:rtl/>
        </w:rPr>
      </w:pPr>
      <w:r w:rsidRPr="00C917F7">
        <w:rPr>
          <w:rFonts w:ascii="Traditional Arabic" w:hAnsi="Traditional Arabic" w:cs="Traditional Arabic"/>
          <w:color w:val="000000"/>
          <w:sz w:val="36"/>
          <w:szCs w:val="36"/>
          <w:rtl/>
        </w:rPr>
        <w:t xml:space="preserve"> </w:t>
      </w:r>
      <w:r w:rsidR="007B56DD">
        <w:rPr>
          <w:rFonts w:ascii="Traditional Arabic" w:hAnsi="Traditional Arabic" w:cs="Traditional Arabic" w:hint="cs"/>
          <w:color w:val="000000"/>
          <w:sz w:val="36"/>
          <w:szCs w:val="36"/>
          <w:rtl/>
        </w:rPr>
        <w:t>و</w:t>
      </w:r>
      <w:r w:rsidRPr="00C917F7">
        <w:rPr>
          <w:rFonts w:ascii="Traditional Arabic" w:hAnsi="Traditional Arabic" w:cs="Traditional Arabic"/>
          <w:color w:val="000000"/>
          <w:sz w:val="36"/>
          <w:szCs w:val="36"/>
          <w:rtl/>
        </w:rPr>
        <w:t>في الحديث القدسي: ((يا عبادي كلكم ضال إلا من هديته، فاستهدوني أهدكم، يا</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عبادي كلكم جائع إلا من أطعمته، فاستطعموني أطعمكم))</w:t>
      </w:r>
      <w:r w:rsidR="007B56DD" w:rsidRPr="007B56DD">
        <w:rPr>
          <w:rFonts w:cs="Traditional Arabic" w:hint="cs"/>
          <w:sz w:val="36"/>
          <w:szCs w:val="36"/>
          <w:rtl/>
        </w:rPr>
        <w:t xml:space="preserve"> </w:t>
      </w:r>
      <w:r w:rsidR="007B56DD" w:rsidRPr="0049768A">
        <w:rPr>
          <w:rFonts w:cs="Traditional Arabic" w:hint="cs"/>
          <w:sz w:val="36"/>
          <w:szCs w:val="36"/>
          <w:rtl/>
        </w:rPr>
        <w:t>(</w:t>
      </w:r>
      <w:r w:rsidR="007B56DD" w:rsidRPr="0049768A">
        <w:rPr>
          <w:rStyle w:val="a4"/>
          <w:rFonts w:cs="Traditional Arabic"/>
          <w:sz w:val="36"/>
          <w:szCs w:val="36"/>
          <w:rtl/>
        </w:rPr>
        <w:footnoteReference w:id="1227"/>
      </w:r>
      <w:r w:rsidR="007B56DD" w:rsidRPr="0049768A">
        <w:rPr>
          <w:rFonts w:cs="Traditional Arabic" w:hint="cs"/>
          <w:sz w:val="36"/>
          <w:szCs w:val="36"/>
          <w:rtl/>
        </w:rPr>
        <w:t>)</w:t>
      </w:r>
    </w:p>
    <w:p w:rsidR="00887E31" w:rsidRPr="00C917F7" w:rsidRDefault="007B56DD" w:rsidP="007B56DD">
      <w:pPr>
        <w:bidi/>
        <w:rPr>
          <w:rFonts w:ascii="Traditional Arabic" w:hAnsi="Traditional Arabic" w:cs="Traditional Arabic"/>
          <w:color w:val="000000"/>
          <w:sz w:val="36"/>
          <w:szCs w:val="36"/>
          <w:rtl/>
        </w:rPr>
      </w:pPr>
      <w:r w:rsidRPr="00C917F7">
        <w:rPr>
          <w:rFonts w:ascii="Traditional Arabic" w:hAnsi="Traditional Arabic" w:cs="Traditional Arabic"/>
          <w:color w:val="000000"/>
          <w:sz w:val="36"/>
          <w:szCs w:val="36"/>
          <w:rtl/>
        </w:rPr>
        <w:t xml:space="preserve"> </w:t>
      </w:r>
      <w:r w:rsidR="00887E31" w:rsidRPr="00C917F7">
        <w:rPr>
          <w:rFonts w:ascii="Traditional Arabic" w:hAnsi="Traditional Arabic" w:cs="Traditional Arabic"/>
          <w:color w:val="000000"/>
          <w:sz w:val="36"/>
          <w:szCs w:val="36"/>
          <w:rtl/>
        </w:rPr>
        <w:t>والرب لا يعبأ بعباده لولا ضراعتهم إليه، {قُلْ مَا يَعْبَؤُا بِكُمْ</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رَبّى لَوْلاَ دُعَاؤُكُمْ فَقَدْ كَذَّبْتُمْ فَسَوْفَ يَكُونُ لِزَاماً</w:t>
      </w:r>
      <w:r w:rsidR="00887E31" w:rsidRPr="00C917F7">
        <w:rPr>
          <w:rFonts w:ascii="Traditional Arabic" w:hAnsi="Traditional Arabic" w:cs="Traditional Arabic"/>
          <w:color w:val="000000"/>
          <w:sz w:val="36"/>
          <w:szCs w:val="36"/>
        </w:rPr>
        <w:t>} [</w:t>
      </w:r>
      <w:r w:rsidR="00887E31" w:rsidRPr="00C917F7">
        <w:rPr>
          <w:rFonts w:ascii="Traditional Arabic" w:hAnsi="Traditional Arabic" w:cs="Traditional Arabic"/>
          <w:color w:val="000000"/>
          <w:sz w:val="36"/>
          <w:szCs w:val="36"/>
          <w:rtl/>
        </w:rPr>
        <w:t>الفرقان:77]، والدعاء من صفات أنبياء الله وأصفيائه، {إِنَّهُمْ كَانُواْ</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يُسَارِعُونَ فِى ٱلْخَيْرٰتِ وَيَدْعُونَنَا رَغَباً وَرَهَباً وَكَانُواْ لَنَا</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خـٰشِعِينَ} [الأنبياء:90]، وإمام الحنفاء سيدنا براهيم الخليل عليه الصلاة والسلام</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يقول: {وَأَدْعُو رَبّى عَسَى أَلاَّ أَكُونَ بِدُعَاء رَبّى شَقِيّا</w:t>
      </w:r>
      <w:r w:rsidR="00887E31" w:rsidRPr="00C917F7">
        <w:rPr>
          <w:rFonts w:ascii="Traditional Arabic" w:hAnsi="Traditional Arabic" w:cs="Traditional Arabic"/>
          <w:color w:val="000000"/>
          <w:sz w:val="36"/>
          <w:szCs w:val="36"/>
        </w:rPr>
        <w:t>} [</w:t>
      </w:r>
      <w:r w:rsidR="00887E31" w:rsidRPr="00C917F7">
        <w:rPr>
          <w:rFonts w:ascii="Traditional Arabic" w:hAnsi="Traditional Arabic" w:cs="Traditional Arabic"/>
          <w:color w:val="000000"/>
          <w:sz w:val="36"/>
          <w:szCs w:val="36"/>
          <w:rtl/>
        </w:rPr>
        <w:t>مريم:48</w:t>
      </w:r>
      <w:r w:rsidR="00887E31" w:rsidRPr="00C917F7">
        <w:rPr>
          <w:rFonts w:ascii="Traditional Arabic" w:hAnsi="Traditional Arabic" w:cs="Traditional Arabic"/>
          <w:color w:val="000000"/>
          <w:sz w:val="36"/>
          <w:szCs w:val="36"/>
        </w:rPr>
        <w:t>].</w:t>
      </w:r>
      <w:r w:rsidR="00887E31" w:rsidRPr="00C917F7">
        <w:rPr>
          <w:rFonts w:ascii="Traditional Arabic" w:hAnsi="Traditional Arabic" w:cs="Traditional Arabic"/>
          <w:color w:val="4E387E"/>
          <w:sz w:val="36"/>
          <w:szCs w:val="36"/>
        </w:rPr>
        <w:br/>
      </w:r>
      <w:r w:rsidR="00887E31" w:rsidRPr="00C917F7">
        <w:rPr>
          <w:rFonts w:ascii="Traditional Arabic" w:hAnsi="Traditional Arabic" w:cs="Traditional Arabic"/>
          <w:color w:val="000000"/>
          <w:sz w:val="36"/>
          <w:szCs w:val="36"/>
          <w:rtl/>
        </w:rPr>
        <w:t>الدعاء روضة القلب وجنة الدنيا، عبادة ميسورة مطلقة، غير مقيدة بمكان</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 xml:space="preserve">ولا </w:t>
      </w:r>
      <w:r w:rsidR="00887E31" w:rsidRPr="00C917F7">
        <w:rPr>
          <w:rFonts w:ascii="Traditional Arabic" w:hAnsi="Traditional Arabic" w:cs="Traditional Arabic"/>
          <w:color w:val="000000"/>
          <w:sz w:val="36"/>
          <w:szCs w:val="36"/>
          <w:rtl/>
        </w:rPr>
        <w:lastRenderedPageBreak/>
        <w:t>زمان ولا حال، دعاءٌ في الليل والنهار، وتضرعٌ في البر والبحر، وحين الإقامة</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والسفر. نفعه يلحق الأحياء في دنياهم، والأمواتَ في لحودهم، ((أو ولد صالح يدعو</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له)) أخرجه مسلم في البر والصلة [2577] من حديث أبي ذر رضي الله عنه .والدعاء يكشف</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بفضل الله البلايا والمصائب، ويمنع وقوع العذاب والهلاك، وهو سلاح المؤمن، لا شيء</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من الأسباب أنفع ولا أبلغ في حصول المطلوب منه، هو عدو البلاء، يدافعه ويعالجه،</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ويمنع نزوله، ويرفعه أو يخففه إذا نزل،. لا شيء أكرم على الله منه، ما استجلبت</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النعم، ولا استدفعت النقم بمثله، به تفرج الهموم، وتزول الغموم، كفاه شرفا قرب الله</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من عبده حال الدعاء، وأعجز الناس من عجز عن الدعاء، وأضعفهم رأياً وأدناهم همة من</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تخلف عن النداء، الدعاء هو عين المنفعة ورجاء المصلحة، ودعاءُ المسلم بين يدي جواد</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كريم، يعطي ما سُئل، إما معجلاً وإما مؤجلاً، يقول ابن حجر ـ رحمه الله ـ: "كل داع</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يستجاب له، لكن تتنوع الإجابة، فتارة تقع بعين ما دعا به، وتارةً</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بعوضه</w:t>
      </w:r>
      <w:r w:rsidR="00887E31" w:rsidRPr="00C917F7">
        <w:rPr>
          <w:rFonts w:ascii="Traditional Arabic" w:hAnsi="Traditional Arabic" w:cs="Traditional Arabic"/>
          <w:color w:val="000000"/>
          <w:sz w:val="36"/>
          <w:szCs w:val="36"/>
        </w:rPr>
        <w:t>".</w:t>
      </w:r>
      <w:r w:rsidR="00887E31" w:rsidRPr="00C917F7">
        <w:rPr>
          <w:rFonts w:ascii="Traditional Arabic" w:hAnsi="Traditional Arabic" w:cs="Traditional Arabic"/>
          <w:color w:val="4E387E"/>
          <w:sz w:val="36"/>
          <w:szCs w:val="36"/>
        </w:rPr>
        <w:br/>
      </w:r>
      <w:r w:rsidR="00887E31" w:rsidRPr="00C917F7">
        <w:rPr>
          <w:rFonts w:ascii="Traditional Arabic" w:hAnsi="Traditional Arabic" w:cs="Traditional Arabic"/>
          <w:color w:val="000000"/>
          <w:sz w:val="36"/>
          <w:szCs w:val="36"/>
          <w:rtl/>
        </w:rPr>
        <w:t>بالدعاء تسمو النفس، وتعلو الهمم، ويُقطع الطمع مما في أيدي الخلق،</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الداعي موفور الكرامة، مهاب الجناب، وكلما اشتدّ الإخلاص وقوي الرجاء، كلما كانت</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الإجابة أحرى، يقول يحيى بن معاذ ـ رحمه الله ـ: "من جمع الله عليه قلبه في الدعاء</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لم يُردّ"، فأطب مطعمك ومشربك، وتعفف عن الشبهات، وقدم بين يدي دعائك عملاً صالحاً،</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ونادِ ربك بقلب حاضر بصوت خافت، زكريا عليه السلام: {نَادَىٰ رَبَّهُ نِدَاء</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خَفِيّاً} [مريم:3]، {هَبْ لِى مِن لَّدُنْكَ ذُرّيَّةً طَيّبَةً} [آل عمران:38</w:t>
      </w:r>
      <w:r w:rsidR="00887E31" w:rsidRPr="00C917F7">
        <w:rPr>
          <w:rFonts w:ascii="Traditional Arabic" w:hAnsi="Traditional Arabic" w:cs="Traditional Arabic"/>
          <w:color w:val="000000"/>
          <w:sz w:val="36"/>
          <w:szCs w:val="36"/>
        </w:rPr>
        <w:t>]</w:t>
      </w:r>
      <w:r w:rsidR="00887E31" w:rsidRPr="00C917F7">
        <w:rPr>
          <w:rFonts w:ascii="Traditional Arabic" w:hAnsi="Traditional Arabic" w:cs="Traditional Arabic"/>
          <w:color w:val="000000"/>
          <w:sz w:val="36"/>
          <w:szCs w:val="36"/>
          <w:rtl/>
        </w:rPr>
        <w:t>،</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 xml:space="preserve">فرزقه الله يحيى نبيا. </w:t>
      </w:r>
      <w:r w:rsidR="00887E31" w:rsidRPr="00C917F7">
        <w:rPr>
          <w:rFonts w:ascii="Traditional Arabic" w:hAnsi="Traditional Arabic" w:cs="Traditional Arabic"/>
          <w:color w:val="000000"/>
          <w:sz w:val="36"/>
          <w:szCs w:val="36"/>
          <w:rtl/>
        </w:rPr>
        <w:lastRenderedPageBreak/>
        <w:t>وتخيَّرْ في دعائك والثناء على ربك أحسن الألفاظ وأنبلها</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وأجمعها، وتحرَّ من الأوقات الفاضلة، والأحوال الصالحة أرجاها، وإذا دعوت فاستكثر</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ربك الخير في دعائك يقول النبي صلى الله عليه وسلم: ((إذا دعا أحدكم فليعظم</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المسألة، فإن الله لا يتعاظمه شيء أعطاه)) ، والساجد من ربه قريب، حريّ أن يعطى</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سُؤله، وتجنب الدعاء على أهلك ونفسك ومالك ومصدر رزقك، يقول المصطفى صلى الله عليه</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وسلم: ((لا تدعوا على أنفسكم، ولا تدعوا على أولادكم، ولا تدعوا على أموالكم، لا</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توافقوا من الله ساعة يسأل فيها عطاء، فيستجيب لكم)) [رواه</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مسلم</w:t>
      </w:r>
      <w:r w:rsidR="00887E31" w:rsidRPr="00C917F7">
        <w:rPr>
          <w:rFonts w:ascii="Traditional Arabic" w:hAnsi="Traditional Arabic" w:cs="Traditional Arabic"/>
          <w:color w:val="000000"/>
          <w:sz w:val="36"/>
          <w:szCs w:val="36"/>
        </w:rPr>
        <w:t>].</w:t>
      </w:r>
      <w:r w:rsidR="00887E31" w:rsidRPr="00C917F7">
        <w:rPr>
          <w:rFonts w:ascii="Traditional Arabic" w:hAnsi="Traditional Arabic" w:cs="Traditional Arabic"/>
          <w:color w:val="4E387E"/>
          <w:sz w:val="36"/>
          <w:szCs w:val="36"/>
        </w:rPr>
        <w:br/>
      </w:r>
      <w:r w:rsidR="00887E31" w:rsidRPr="00C917F7">
        <w:rPr>
          <w:rFonts w:ascii="Traditional Arabic" w:hAnsi="Traditional Arabic" w:cs="Traditional Arabic"/>
          <w:color w:val="000000"/>
          <w:sz w:val="36"/>
          <w:szCs w:val="36"/>
          <w:rtl/>
        </w:rPr>
        <w:t>ولا تستبطئ الإجابة وألحَّ على الله</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في المسألة، فالنبي صلى الله عليه وسلم مكث يدعو على رعل وذكوان شهراً، وربك حييّ</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كريم يستحي من عبده إذا رفع يده إليه، أن يردها سفراً، فادع {وَرَبُّكَ ٱلأَكْرَمُ</w:t>
      </w:r>
      <w:r w:rsidR="00887E31" w:rsidRPr="00C917F7">
        <w:rPr>
          <w:rFonts w:ascii="Traditional Arabic" w:hAnsi="Traditional Arabic" w:cs="Traditional Arabic"/>
          <w:color w:val="000000"/>
          <w:sz w:val="36"/>
          <w:szCs w:val="36"/>
        </w:rPr>
        <w:t>} [</w:t>
      </w:r>
      <w:r w:rsidR="00887E31" w:rsidRPr="00C917F7">
        <w:rPr>
          <w:rFonts w:ascii="Traditional Arabic" w:hAnsi="Traditional Arabic" w:cs="Traditional Arabic"/>
          <w:color w:val="000000"/>
          <w:sz w:val="36"/>
          <w:szCs w:val="36"/>
          <w:rtl/>
        </w:rPr>
        <w:t>العلق:3]، وألق نفسك بين يديه، وسلّم الأمر كله إليه، واعزم المسألة، وأعظم الرغبة</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فما رَدَّ سائله، ولا خاب طالبه، ومن نزلت به فاقة فأنزلها بالخلق لم تسدَّ فاقته،</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ومن أنزلها بالرب فنِعْم الرزاق هو، فأظهر ـ أيها الداعي ـ الشكوى إلى الله،</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والافتقار إليه، فهو جابر المنكسرين وإله المستضعفين، يقول يعقوب عليه السلام</w:t>
      </w:r>
      <w:r w:rsidR="00887E31" w:rsidRPr="00C917F7">
        <w:rPr>
          <w:rFonts w:ascii="Traditional Arabic" w:hAnsi="Traditional Arabic" w:cs="Traditional Arabic"/>
          <w:color w:val="000000"/>
          <w:sz w:val="36"/>
          <w:szCs w:val="36"/>
        </w:rPr>
        <w:t>: ))</w:t>
      </w:r>
      <w:r w:rsidR="00887E31" w:rsidRPr="00C917F7">
        <w:rPr>
          <w:rFonts w:ascii="Traditional Arabic" w:hAnsi="Traditional Arabic" w:cs="Traditional Arabic"/>
          <w:color w:val="000000"/>
          <w:sz w:val="36"/>
          <w:szCs w:val="36"/>
          <w:rtl/>
        </w:rPr>
        <w:t>إِنَّمَا أَشْكُو بَثّى وَحُزْنِى إِلَى</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ٱللَّهِ</w:t>
      </w:r>
      <w:r w:rsidR="00887E31" w:rsidRPr="00C917F7">
        <w:rPr>
          <w:rFonts w:ascii="Traditional Arabic" w:hAnsi="Traditional Arabic" w:cs="Traditional Arabic"/>
          <w:color w:val="000000"/>
          <w:sz w:val="36"/>
          <w:szCs w:val="36"/>
        </w:rPr>
        <w:t>(( [</w:t>
      </w:r>
      <w:r w:rsidR="00887E31" w:rsidRPr="00C917F7">
        <w:rPr>
          <w:rFonts w:ascii="Traditional Arabic" w:hAnsi="Traditional Arabic" w:cs="Traditional Arabic"/>
          <w:color w:val="000000"/>
          <w:sz w:val="36"/>
          <w:szCs w:val="36"/>
          <w:rtl/>
        </w:rPr>
        <w:t>يوسف:68]، فهو صاحب كل نجوى، وسامع</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كل شكوى، وكاشف كل بلوى، يده تعالى ملأى لا تغيضها نفقة، سحَّاء الليل والنهار، ما</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أمِّل تعالى لنائبة فخيَّبها، وما رُجي لعظيم فقطعها، لا يؤمَّل لكشف الشدائد سواه،</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بيده مفاتيح الخزائن، بابه مفتوح لمن دعاه، واستعمل في كل بلية تطرقك حسنَ الظن</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 xml:space="preserve">بالله في كشفها، </w:t>
      </w:r>
      <w:r w:rsidR="00887E31" w:rsidRPr="00C917F7">
        <w:rPr>
          <w:rFonts w:ascii="Traditional Arabic" w:hAnsi="Traditional Arabic" w:cs="Traditional Arabic"/>
          <w:color w:val="000000"/>
          <w:sz w:val="36"/>
          <w:szCs w:val="36"/>
          <w:rtl/>
        </w:rPr>
        <w:lastRenderedPageBreak/>
        <w:t>ومن ظن بربه خيراً أفاض عليه جزيل خيراته، وأسبل عليه جميل</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تفضلاته، وبالإخلاص تدور دوائر الإجابة، ولازم الطلب فالمعطي كريم، والكاشف قدير،</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ولا تستعجل الإجابة إذا دعوت، ولا تستبطئها إذا تأخَّرت، ومن يكثر قرع الأبواب يوشك</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أن يفتح له، وإذا تزخزف الناس بطيب الفراش، فارفع أكفَّ الضراعة إلى المولى في دُجى</w:t>
      </w:r>
      <w:r w:rsidR="00887E31" w:rsidRPr="00C917F7">
        <w:rPr>
          <w:rFonts w:ascii="Traditional Arabic" w:hAnsi="Traditional Arabic" w:cs="Traditional Arabic"/>
          <w:color w:val="000000"/>
          <w:sz w:val="36"/>
          <w:szCs w:val="36"/>
        </w:rPr>
        <w:t xml:space="preserve"> </w:t>
      </w:r>
      <w:r w:rsidR="00887E31" w:rsidRPr="00C917F7">
        <w:rPr>
          <w:rFonts w:ascii="Traditional Arabic" w:hAnsi="Traditional Arabic" w:cs="Traditional Arabic"/>
          <w:color w:val="000000"/>
          <w:sz w:val="36"/>
          <w:szCs w:val="36"/>
          <w:rtl/>
        </w:rPr>
        <w:t>الأسحار، إذ يناديك في ظلمائها: ((من يدعوني فأستجيب له) ،</w:t>
      </w:r>
    </w:p>
    <w:p w:rsidR="00887E31" w:rsidRPr="00C917F7" w:rsidRDefault="00887E31" w:rsidP="00BF5E52">
      <w:pPr>
        <w:bidi/>
        <w:rPr>
          <w:rFonts w:ascii="Traditional Arabic" w:hAnsi="Traditional Arabic" w:cs="Traditional Arabic"/>
          <w:color w:val="000000"/>
          <w:sz w:val="36"/>
          <w:szCs w:val="36"/>
          <w:rtl/>
        </w:rPr>
      </w:pPr>
      <w:r w:rsidRPr="00C917F7">
        <w:rPr>
          <w:rFonts w:ascii="Traditional Arabic" w:hAnsi="Traditional Arabic" w:cs="Traditional Arabic"/>
          <w:color w:val="000000"/>
          <w:sz w:val="36"/>
          <w:szCs w:val="36"/>
          <w:rtl/>
        </w:rPr>
        <w:t>والدعاء بين الأذان</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والإقامة لا يردّ، ودعوة الوالد لولده مستجابة، فأكثر ـ أيها الأب ـ من الدعاء</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لأبنائك بالهداية وملازمة السعادة، والعصمة من الفتن، ودعوة المسلم لأخيه الغائب</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مسموعة، والملك يؤمِّن على دعوتك، والبارّ بوالديه دعوته لا ترد، وفي الجمعة ساعة</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مستجابة، ولا تؤذ الصالحين أو تسخر منهم، فلهم عند الله شأن؛ كلماتهم صاعدة،</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ودعواتهم مستجابة، يقول جل علا في الحديث القدسي عن أوليائه: "ولئن سألني لأعطينه،</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ولئن استعاذني لأعيذنه"</w:t>
      </w:r>
      <w:r w:rsidRPr="00C917F7">
        <w:rPr>
          <w:rFonts w:ascii="Traditional Arabic" w:hAnsi="Traditional Arabic" w:cs="Traditional Arabic"/>
          <w:sz w:val="36"/>
          <w:szCs w:val="36"/>
          <w:rtl/>
        </w:rPr>
        <w:t>.(</w:t>
      </w:r>
      <w:r w:rsidRPr="00C917F7">
        <w:rPr>
          <w:rStyle w:val="a4"/>
          <w:rFonts w:ascii="Traditional Arabic" w:hAnsi="Traditional Arabic" w:cs="Traditional Arabic"/>
          <w:sz w:val="36"/>
          <w:szCs w:val="36"/>
          <w:rtl/>
        </w:rPr>
        <w:footnoteReference w:id="1228"/>
      </w:r>
      <w:r w:rsidRPr="00C917F7">
        <w:rPr>
          <w:rFonts w:ascii="Traditional Arabic" w:hAnsi="Traditional Arabic" w:cs="Traditional Arabic"/>
          <w:sz w:val="36"/>
          <w:szCs w:val="36"/>
          <w:rtl/>
        </w:rPr>
        <w:t>)</w:t>
      </w:r>
    </w:p>
    <w:p w:rsidR="00887E31" w:rsidRPr="00C917F7" w:rsidRDefault="00887E31" w:rsidP="00BF5E52">
      <w:pPr>
        <w:bidi/>
        <w:rPr>
          <w:rFonts w:ascii="Traditional Arabic" w:hAnsi="Traditional Arabic" w:cs="Traditional Arabic"/>
          <w:color w:val="000000"/>
          <w:sz w:val="36"/>
          <w:szCs w:val="36"/>
          <w:rtl/>
        </w:rPr>
      </w:pPr>
      <w:r w:rsidRPr="00C917F7">
        <w:rPr>
          <w:rFonts w:ascii="Traditional Arabic" w:hAnsi="Traditional Arabic" w:cs="Traditional Arabic"/>
          <w:color w:val="000000"/>
          <w:sz w:val="36"/>
          <w:szCs w:val="36"/>
          <w:rtl/>
        </w:rPr>
        <w:t>ومن حلَّت به نوائب الدهر وجأر إلى الله حماه</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قال تعالى: {أَمَّن يُجِيبُ ٱلْمُضْطَرَّ إِذَا دَعَاهُ وَيَكْشِفُ ٱلسُّوء</w:t>
      </w:r>
      <w:r w:rsidRPr="00C917F7">
        <w:rPr>
          <w:rFonts w:ascii="Traditional Arabic" w:hAnsi="Traditional Arabic" w:cs="Traditional Arabic"/>
          <w:color w:val="000000"/>
          <w:sz w:val="36"/>
          <w:szCs w:val="36"/>
        </w:rPr>
        <w:t>} [</w:t>
      </w:r>
      <w:r w:rsidRPr="00C917F7">
        <w:rPr>
          <w:rFonts w:ascii="Traditional Arabic" w:hAnsi="Traditional Arabic" w:cs="Traditional Arabic"/>
          <w:color w:val="000000"/>
          <w:sz w:val="36"/>
          <w:szCs w:val="36"/>
          <w:rtl/>
        </w:rPr>
        <w:t>النمل:62</w:t>
      </w:r>
      <w:r w:rsidRPr="00C917F7">
        <w:rPr>
          <w:rFonts w:ascii="Traditional Arabic" w:hAnsi="Traditional Arabic" w:cs="Traditional Arabic"/>
          <w:color w:val="000000"/>
          <w:sz w:val="36"/>
          <w:szCs w:val="36"/>
        </w:rPr>
        <w:t>].</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ألقي</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يونس عليه السلام في بطن الحوت، وبالدعاء نبذ بالعراء من غير أذى، يقول النبي صلى</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الله عليه وسلم: ((دعوة ذي النون: لا إله إلا أنت سبحانك إني كنت من الظالمين، لم</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يدع بها رجل مسلم في شيء قط إلا استجيب له ـ وفي لفظ: ـ لا يقولها مكروب إلا فرج</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الله عنه)) [رواه الترمذي</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lastRenderedPageBreak/>
        <w:t>بدعوةٍ تتقلب الأحوال، فالعقيم يولد</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له، والسقيم يُشفى، والفقير يُرزق، والشقي يسعد، بدعوةٍ واحدةٍ أُغرق أُهل الأرض</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جميعهم إلا من شاء الله: [وَقَالَ نُوحٌ رَّبّ لاَ تَذَرْ عَلَى ٱلأَرْضِ مِنَ</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ٱلْكَـٰفِرِينَ دَيَّاراً} [نوح:26]،</w:t>
      </w:r>
    </w:p>
    <w:p w:rsidR="00771260" w:rsidRPr="0049768A" w:rsidRDefault="00887E31" w:rsidP="00444BA7">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C917F7">
        <w:rPr>
          <w:rFonts w:ascii="Traditional Arabic" w:hAnsi="Traditional Arabic" w:cs="Traditional Arabic"/>
          <w:color w:val="000000"/>
          <w:sz w:val="36"/>
          <w:szCs w:val="36"/>
          <w:rtl/>
        </w:rPr>
        <w:t>وهلك فرعون بدعوة موسى وقال موسى: {رَبَّنَا</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إِنَّكَ ءاتَيْتَ فِرْعَوْنَ وَمَلأهُ زِينَةً وَأَمْوَالاً فِى ٱلْحَيَوٰةِ</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ٱلدُّنْيَا رَبَّنَا لِيُضِلُّواْ عَن سَبِيلِكَ رَبَّنَا ٱطْمِسْ عَلَىٰ</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أَمْوٰلِهِمْ وَٱشْدُدْ عَلَىٰ قُلُوبِهِمْ فَلاَ يُؤْمِنُواْ حَتَّىٰ يَرَوُاْ</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ٱلْعَذَابَ ٱلألِيمَ} [يونس:88]، ووهب ما وهب لسليمان بغير حساب بسؤال ربه الوهاب،</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وشفى الله أيوب من مرضه بتضرعه {أَنّى مَسَّنِىَ ٱلضُّرُّ وَأَنتَ أَرْحَمُ</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ٱلرَّاحِمِينَ} [الأنبياء:83]، وأغيث نبينا محمد صلى الله عليه وسلم يوم بدر</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بالملائكة، بتَبتُّلِه إلى موالاه، مع قلة العدد وذات اليد، {إِذْ تَسْتَغِيثُونَ</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رَبَّكُمْ فَٱسْتَجَابَ لَكُمْ أَنّي مُمِدُّكُمْ بِأَلْفٍ مّنَ ٱلْمَلَـئِكَةِ</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مُرْدِفِينَ}</w:t>
      </w:r>
      <w:r w:rsidR="007B56DD" w:rsidRPr="0049768A">
        <w:rPr>
          <w:rFonts w:cs="Traditional Arabic" w:hint="cs"/>
          <w:sz w:val="36"/>
          <w:szCs w:val="36"/>
          <w:rtl/>
        </w:rPr>
        <w:t>(</w:t>
      </w:r>
      <w:r w:rsidR="007B56DD" w:rsidRPr="0049768A">
        <w:rPr>
          <w:rStyle w:val="a4"/>
          <w:rFonts w:cs="Traditional Arabic"/>
          <w:sz w:val="36"/>
          <w:szCs w:val="36"/>
          <w:rtl/>
        </w:rPr>
        <w:footnoteReference w:id="1229"/>
      </w:r>
      <w:r w:rsidR="007B56DD" w:rsidRPr="0049768A">
        <w:rPr>
          <w:rFonts w:cs="Traditional Arabic" w:hint="cs"/>
          <w:sz w:val="36"/>
          <w:szCs w:val="36"/>
          <w:rtl/>
        </w:rPr>
        <w:t>)</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وإذا تقطعت بك ـ أيها المظلوم ـ الأسباب، وأُغلقت في وجهك الأبواب،</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فاقرع أبواب السماء، وُبثَّ إلى الجبار اللأواء، فهو مفزع المظلومين، وملجأ</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المستضعفين، وَعَدَ بنصرة الملهوف، وإجابة المظلوم، ظَلَم رجل سعد بن أبي وقاص رضي</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الله عنه، فقال سعد: (اللهم أعم بصره، وأطل عمره، عرضه للفتن)، قال الراوي: فأنا</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رأيته بعد قد عمي بصره، وقد سقط حاجبه على عينيه من الكبر، ويقول: كبير مفتون</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أصابته دعوة سعد</w:t>
      </w:r>
      <w:r w:rsidRPr="00C917F7">
        <w:rPr>
          <w:rFonts w:ascii="Traditional Arabic" w:hAnsi="Traditional Arabic" w:cs="Traditional Arabic"/>
          <w:color w:val="000000"/>
          <w:sz w:val="36"/>
          <w:szCs w:val="36"/>
        </w:rPr>
        <w:t>.</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يقول ابن عقيل ـ رحمه الله ـ: "يستجاب الدعاء بسرعة للمخلص</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والمظلوم</w:t>
      </w:r>
      <w:r w:rsidRPr="00C917F7">
        <w:rPr>
          <w:rFonts w:ascii="Traditional Arabic" w:hAnsi="Traditional Arabic" w:cs="Traditional Arabic"/>
          <w:color w:val="000000"/>
          <w:sz w:val="36"/>
          <w:szCs w:val="36"/>
        </w:rPr>
        <w:t>".</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lastRenderedPageBreak/>
        <w:t>فيا ويل من وجهت له سهام المظلومين، ورفعت عليه أيدي المستضعفين،</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فاصبر ـ أيها الأخ المصاب ـ على ما قدر، فالنصر مع الصبر، والفرج مع الكرب، واليسر</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مع العسر، والبلاء المحض هو ما يشغلك عن ربك، وأما ما يقيمك بين يديه ففيه كمالك</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وعزك، وإذا أقبل اليسر، وحل الفرج، وزالت الغموم، وما أقربَ الأمر، فاحمد الله على</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ما كشف، ففي الحمد شكر وزيادة نِعَم، أعوذ بالله من الشيطان الرجيم: {وَقَالَ</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رَبُّكُـمْ ٱدْعُونِى أَسْتَجِبْ لَكُمْ إِنَّ ٱلَّذِينَ يَسْتَكْبِرُونَ عَنْ</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عِبَادَتِى سَيَدْخُلُونَ جَهَنَّمَ دٰخِرِينَ}</w:t>
      </w:r>
      <w:r w:rsidR="00444BA7" w:rsidRPr="0049768A">
        <w:rPr>
          <w:rFonts w:cs="Traditional Arabic" w:hint="cs"/>
          <w:sz w:val="36"/>
          <w:szCs w:val="36"/>
          <w:rtl/>
        </w:rPr>
        <w:t>(</w:t>
      </w:r>
      <w:r w:rsidR="00444BA7" w:rsidRPr="0049768A">
        <w:rPr>
          <w:rStyle w:val="a4"/>
          <w:rFonts w:cs="Traditional Arabic"/>
          <w:sz w:val="36"/>
          <w:szCs w:val="36"/>
          <w:rtl/>
        </w:rPr>
        <w:footnoteReference w:id="1230"/>
      </w:r>
      <w:r w:rsidR="00444BA7" w:rsidRPr="0049768A">
        <w:rPr>
          <w:rFonts w:cs="Traditional Arabic" w:hint="cs"/>
          <w:sz w:val="36"/>
          <w:szCs w:val="36"/>
          <w:rtl/>
        </w:rPr>
        <w:t>)</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أدعوك يا ربي وأنت الذي علمتنا كيف ندعو</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أدعوك وهل يوجد إله غيرك يسمع</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دعائي</w:t>
      </w:r>
      <w:r w:rsidRPr="00C917F7">
        <w:rPr>
          <w:rFonts w:ascii="Traditional Arabic" w:hAnsi="Traditional Arabic" w:cs="Traditional Arabic"/>
          <w:color w:val="000000"/>
          <w:sz w:val="36"/>
          <w:szCs w:val="36"/>
        </w:rPr>
        <w:t>...</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وهل يوجد رب سواك يرحمني ويرزقني ويكرمني...؟</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كيف يمكن أن أطلب الرحمة ممن سواك</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وأنت أرحم الراحمين؟</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كيف يمكن أن أطلب الرزق من غيرك وأنت أكرم</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الأكرمين؟</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أدعوك يا الله، وأنت ربّ قريب مجيب سميع عليم، أن تغنيني عن سؤال من</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سواك، وألا أحتاج إلى أحد غيرك بعد هذا الدعاء أبداً</w:t>
      </w:r>
      <w:r w:rsidRPr="00C917F7">
        <w:rPr>
          <w:rFonts w:ascii="Traditional Arabic" w:hAnsi="Traditional Arabic" w:cs="Traditional Arabic"/>
          <w:color w:val="000000"/>
          <w:sz w:val="36"/>
          <w:szCs w:val="36"/>
        </w:rPr>
        <w:t>...</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خير الدنيا</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والآخرة</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كلمات قليلة كان يقول عنها رسول الله صلى الله عليه وسلم: فإن هؤلاء</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تجمع لك خير الدنيا والآخرة، فما هي هذه الكلمات؟ إنها</w:t>
      </w:r>
      <w:r w:rsidRPr="00C917F7">
        <w:rPr>
          <w:rFonts w:ascii="Traditional Arabic" w:hAnsi="Traditional Arabic" w:cs="Traditional Arabic"/>
          <w:color w:val="000000"/>
          <w:sz w:val="36"/>
          <w:szCs w:val="36"/>
        </w:rPr>
        <w:t>:</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اللهم اغفر لي ، وارحمني ، واهدني ، وعافني ، وارزقني</w:t>
      </w:r>
      <w:r w:rsidR="00444BA7">
        <w:rPr>
          <w:rFonts w:ascii="Traditional Arabic" w:hAnsi="Traditional Arabic" w:cs="Traditional Arabic" w:hint="cs"/>
          <w:color w:val="000000"/>
          <w:sz w:val="36"/>
          <w:szCs w:val="36"/>
          <w:rtl/>
        </w:rPr>
        <w:t xml:space="preserve"> .</w:t>
      </w:r>
      <w:r w:rsidR="00444BA7" w:rsidRPr="00444BA7">
        <w:rPr>
          <w:rFonts w:cs="Traditional Arabic" w:hint="cs"/>
          <w:sz w:val="36"/>
          <w:szCs w:val="36"/>
          <w:rtl/>
        </w:rPr>
        <w:t xml:space="preserve"> </w:t>
      </w:r>
      <w:r w:rsidR="00444BA7" w:rsidRPr="0049768A">
        <w:rPr>
          <w:rFonts w:cs="Traditional Arabic" w:hint="cs"/>
          <w:sz w:val="36"/>
          <w:szCs w:val="36"/>
          <w:rtl/>
        </w:rPr>
        <w:t>(</w:t>
      </w:r>
      <w:r w:rsidR="00444BA7" w:rsidRPr="0049768A">
        <w:rPr>
          <w:rStyle w:val="a4"/>
          <w:rFonts w:cs="Traditional Arabic"/>
          <w:sz w:val="36"/>
          <w:szCs w:val="36"/>
          <w:rtl/>
        </w:rPr>
        <w:footnoteReference w:id="1231"/>
      </w:r>
      <w:r w:rsidR="00444BA7" w:rsidRPr="0049768A">
        <w:rPr>
          <w:rFonts w:cs="Traditional Arabic" w:hint="cs"/>
          <w:sz w:val="36"/>
          <w:szCs w:val="36"/>
          <w:rtl/>
        </w:rPr>
        <w:t>)</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4E387E"/>
          <w:sz w:val="36"/>
          <w:szCs w:val="36"/>
        </w:rPr>
        <w:lastRenderedPageBreak/>
        <w:br/>
      </w:r>
      <w:r w:rsidR="00771260" w:rsidRPr="0049768A">
        <w:rPr>
          <w:rFonts w:ascii="Traditional Arabic" w:hAnsi="Traditional Arabic" w:cs="Traditional Arabic"/>
          <w:sz w:val="36"/>
          <w:szCs w:val="36"/>
          <w:rtl/>
        </w:rPr>
        <w:t>وللدعاء مع البلاء ثلاث مقامات:</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1- أن يكون الدعاء أقوى من البلاء فيدفعه.</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2- أن يكون أضعف من البلاء فيقوى عليه البلاء فيصاب به العبد، ولكن يخففه وإن كان ضعيفًا.</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3- أن يتقاوما ويمنع كل واحد منهما صاحبه</w:t>
      </w:r>
      <w:r w:rsidRPr="0049768A">
        <w:rPr>
          <w:rFonts w:ascii="Traditional Arabic" w:hAnsi="Traditional Arabic" w:cs="Traditional Arabic" w:hint="cs"/>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1232"/>
      </w:r>
      <w:r w:rsidRPr="0049768A">
        <w:rPr>
          <w:rFonts w:cs="Traditional Arabic"/>
          <w:sz w:val="36"/>
          <w:szCs w:val="36"/>
          <w:vertAlign w:val="superscript"/>
          <w:rtl/>
        </w:rPr>
        <w:t>)</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ولهذا شُرعت صلاة الاستخارة والدعاء فيها، بأن العبد يسأل ربه –عز وجل -في أي أمر يُقدم عليه، بأن كان هذا الأمر خير له في دينه ، ومعاشه،و عاقبة أمره، أن ييسره له ، وإن كان هذا الأمر نقيض ذلك، أن يصرفه عنه .</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وَعَنْ جَابِرِ بْنِ عَبْدِ اللهِ ، قَالَ:كَانَ رَسُولُ اللهِ صلى الله عليه وسلم يُعَلِّمُنَا الاِسْتِخَارَةَ فِي الأُمُورِ كُلِّهَا ، كَمَا يُعَلِّمُنَا السُّورَةَ مِنَ الْقُرْآنِ ، يَقُولُ :" إِذَا هَمَّ أَحَدُكُمْ بِالأَمْرِ ، فَلْيَرْكَعْ رَكْعَتَيْنِ مِنْ غَيْرِ الْفَرِيضَةِ ، ثُمَّ يَقُولُ : اللَّهُمَّ إِنِّي أَسْتَخِيرُكَ بِعِلْمِكَ ، وَأَسْتَعِينُكَ بِقُدْرَتِكَ ، وَأَسْأَلُكَ مِنْ فَضْلِكَ الْعَظِيمِ ، فَإِنَّكَ تَقْدِرُ وَلاَ أَقْدِرُ ، وَتَعْلَمُ وَلاَ أَعْلَمُ ، وَأَنْتَ عَلاَّمُ الْغُيُوبِ ، اللَّهُمَّ إِنْ كُنْتَ تَعْلَمُ أَنَّ هَذَا الأَمْرَ خَيْرٌ لِي فِي دِينِي ، وَمَعَاشِي ، وَعَاقِبَةِ أَمْرِي ، أَوْ قَالَ : فِي عَاجِلِ أَمْرِي وَآجِلِهِ ، فَاقْدُرْهُ لِي ، وَيَسِّرْهُ لِي ، ثُمَّ بَارِكْ لِي فِيهِ ، وَإِنْ كُنْتَ </w:t>
      </w:r>
      <w:r w:rsidRPr="0049768A">
        <w:rPr>
          <w:rFonts w:ascii="Traditional Arabic" w:hAnsi="Traditional Arabic" w:cs="Traditional Arabic"/>
          <w:sz w:val="36"/>
          <w:szCs w:val="36"/>
          <w:rtl/>
        </w:rPr>
        <w:lastRenderedPageBreak/>
        <w:t>تَعْلَمُ أَنَّ هَذَا الأَمْرَ شَرٌّ لِي فِي دِينِي ، وَمَعَاشِي ، وَعَاقِبَةِ أَمْرِي ، أَوْ قَالَ : فِي عَاجِلِ أَمْرِي وَآجِلِهِ ، فَاصْرِفْهُ عَنِّي ، وَاصْرِفْنِي عَنْهُ ، وَاقْدُرْ لِي الْخَيْرَ حَيْثُ كَانَ ، ثُمَّ أَرْضِنِي بِهِ. قَالَ : وَيُسَمِّي حَاجَتَهُ"</w:t>
      </w:r>
      <w:r w:rsidRPr="0049768A">
        <w:rPr>
          <w:rFonts w:ascii="Traditional Arabic" w:hAnsi="Traditional Arabic" w:cs="Traditional Arabic" w:hint="cs"/>
          <w:sz w:val="36"/>
          <w:szCs w:val="36"/>
          <w:rtl/>
        </w:rPr>
        <w:t xml:space="preserve">  .</w:t>
      </w:r>
      <w:r w:rsidRPr="0049768A">
        <w:rPr>
          <w:rFonts w:cs="Traditional Arabic"/>
          <w:sz w:val="36"/>
          <w:szCs w:val="36"/>
          <w:vertAlign w:val="superscript"/>
          <w:rtl/>
        </w:rPr>
        <w:t>(</w:t>
      </w:r>
      <w:r w:rsidRPr="0049768A">
        <w:rPr>
          <w:rStyle w:val="a4"/>
          <w:rFonts w:cs="Traditional Arabic"/>
          <w:sz w:val="36"/>
          <w:szCs w:val="36"/>
          <w:rtl/>
        </w:rPr>
        <w:footnoteReference w:id="1233"/>
      </w:r>
      <w:r w:rsidRPr="0049768A">
        <w:rPr>
          <w:rFonts w:cs="Traditional Arabic"/>
          <w:sz w:val="36"/>
          <w:szCs w:val="36"/>
          <w:vertAlign w:val="superscript"/>
          <w:rtl/>
        </w:rPr>
        <w:t>)</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رابعًا : الوقوف على حقيقة أمر الدعاء :</w:t>
      </w:r>
    </w:p>
    <w:p w:rsidR="00771260" w:rsidRPr="0049768A" w:rsidRDefault="00444BA7"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Pr>
          <w:rFonts w:ascii="Traditional Arabic" w:hAnsi="Traditional Arabic" w:cs="Traditional Arabic"/>
          <w:sz w:val="36"/>
          <w:szCs w:val="36"/>
          <w:rtl/>
        </w:rPr>
        <w:t>يقول ابن القيم رحمه الله</w:t>
      </w:r>
      <w:r w:rsidR="00771260" w:rsidRPr="0049768A">
        <w:rPr>
          <w:rFonts w:ascii="Traditional Arabic" w:hAnsi="Traditional Arabic" w:cs="Traditional Arabic"/>
          <w:sz w:val="36"/>
          <w:szCs w:val="36"/>
          <w:rtl/>
        </w:rPr>
        <w:t xml:space="preserve"> : وههنا سؤال مشهور ، وهو أن المدعو به إن كان قُدِرَ لم يكن بد من وقوعه ، دعا به العبد أو لم يدع ، وإن لم يكن قد قُدِرَ لم يقع ، سواء دعا به العبد أو لم يسأله .</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فظنت طائفة صحة هذا السؤال ، فتركت الدعاء، وقالت : لا فائدة فيه .</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وهؤلاء – مع فرط جهلهم وضلالهم متناقضون ، فلو اطرد مذهبهم لوجب تعطيل جميع الأسباب ، فيقال لأحدهم : إن كان الشبع والري قد قُدِرَ لك ، فلابد من وقوعهما ، أكلت أو لم تأكل ، وإن لم يُقَدراَ لك لم يقعا ، أكلت أو لم تأكل ، وإن كان الولد قد قُدِرَ لك ، فلا بد منه ، وطئت الزوجة أو الأمة أو لم تطأهما ، وإن لم يُقَدر ذلك لم يكن ، فلا حاجة إلى التزوج والتسري . وهلم جرا . فهل يقول هذا عاقل أو آدمي؟! بل الحيوان البهيم مفطور على مباشرة الأسباب التي بها قوامه وحياته ،فالحيوانات أعقل وأفهم من هؤلاء الذين كالأنعام، بل هم أضل سبيلاً .</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وتكايس بعضهم وقال : الاشتغال بالدعاء من باب التعبد المحض، يثيب الله عليه الداعي ، من غير أن يكون له تأثير في المطلوب بوجه ما ، ولا فرق عند هذا المتكايس بين الدعاء وبين الإمساك عنه بالقلب واللسان في التأثير في حصول المطلوب ، وارتباط الدعاء عندهم به كارتباط السكوت ولا فرق.</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وقالت طائفة أخرى أكيس من هؤلاء : بل الدعاء علامة مجردة نصبها الله سبحانه وتعالى أمارة على قضاء الحاجة ، فمتى وفق العبد للدعاء كان ذلك علامة له وأمارة على أن حاجته قد قضيت . وهذا كما إذا رأيت غيمًا أسودًا باردًا في زمن الشتاء ؛ فإن ذلك دليل وعلامة على أنه يُمطر . قالوا : وهكذا حكم الطاعات مع الثواب ، والكفر والمعاصي مع العقاب ، لا أنها أسباب له . وهكذا عندهم الكسر مع الانكسار ، والحرق مع الإحراق ، والإزهاق مع القتل . ليس شيء من ذلك البتة ، ولا ارتباط بينه وبين ما يترتب عليه ، إلا مجرد الاقتران العادي ، لا التأثير السببي ، وخالفوا بذلك الحس والعقل ، والشرع والفطرة ، وسائر طوائف العقلاء ، بل أضحكوا عليهم العقلاء .</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والصواب : و ههنا قسمًا ثالثًا ، غير ما ذكره السائل ، وهو أن هذا المقدور قُدِرَ بأسباب ، ومن أسبابه الدعاء .</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فلم يُقدر مجردًا عن سببه ، ولكن قُدِرَ بسببه ، فمتى أتى العبد بالسبب وقع المقدور ، ومتى لم يأت بالسبب انتفى المقدور، وهذا كما وقع الشبع والري بالأكل والشرب ، قُدِرَ الولد بالوطء ، قُدِرَ حصول الزرع بالبذر ، قُدِرَ </w:t>
      </w:r>
      <w:r w:rsidRPr="0049768A">
        <w:rPr>
          <w:rFonts w:ascii="Traditional Arabic" w:hAnsi="Traditional Arabic" w:cs="Traditional Arabic"/>
          <w:sz w:val="36"/>
          <w:szCs w:val="36"/>
          <w:rtl/>
        </w:rPr>
        <w:lastRenderedPageBreak/>
        <w:t>خروج نفس الحيوان بذبحه ، وكذلك قُدِرَ دخول الجنة بالأعمال ، ودخول النار بالأعمال.</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وهذا القسم هو الحق ، وهذا الذي حُرِمَهُ السائل ولم يُوفق له .</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وحينئذ فالدعاء من أقوى الأسباب ، فإذا قدر وقوع المدعو به بالدعاء، لم يصح أن يقال : لا فائدة في الدعاء ، كما لا يقال : لا فائدة في الأكل والشرب وجميع الحركات والأعمال ، وليس شيء من الأسباب أنفع من الدعاء ، ولا أبلغ في حصول المطلوب .</w:t>
      </w:r>
    </w:p>
    <w:p w:rsidR="00771260" w:rsidRPr="0049768A" w:rsidRDefault="00D83D2D"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Pr>
          <w:rFonts w:ascii="Traditional Arabic" w:hAnsi="Traditional Arabic" w:cs="Traditional Arabic"/>
          <w:sz w:val="36"/>
          <w:szCs w:val="36"/>
          <w:rtl/>
        </w:rPr>
        <w:t>ولما كان الصحابة رضي الله عنهم</w:t>
      </w:r>
      <w:r w:rsidR="00771260" w:rsidRPr="0049768A">
        <w:rPr>
          <w:rFonts w:ascii="Traditional Arabic" w:hAnsi="Traditional Arabic" w:cs="Traditional Arabic"/>
          <w:sz w:val="36"/>
          <w:szCs w:val="36"/>
          <w:rtl/>
        </w:rPr>
        <w:t xml:space="preserve"> أعلم الأمة بالله ورسوله صلى الله عليه وسلم وأفقههم في دينه كانوا أقوم بهذا السبب وشروطه وآدابه من غيرهم ، وكان عمر ابن الخطاب رضي الله عنه يستنصر به على عدوه ، وكان أعظم جنديه ، وكان يقول لأصحابه : " لستم تنصرون بكثرة ، وإنما تنصرون من السماء " .</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وكان يقول : إني لا أحمل هم الإجابة ، ولكن هم الدعاء ، فإذا أُلهمت الدعاء فإن الإجابة معه " .</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وأخذ الشاعر هذا المعنى فنظمه ، فقال :</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لو لم ترد نيل ما أرجو وأطلبه من جود كفيك ما عودتني الطلبا</w:t>
      </w:r>
    </w:p>
    <w:p w:rsidR="00771260" w:rsidRPr="0049768A" w:rsidRDefault="00771260" w:rsidP="00D83D2D">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فمن اُلهم الدعاء فقد أُريد به الإجابة ، فإن الله سبحانه يقول : " وَقَالَ رَبُّكُمْ ادْعُونِي أَسْتَجِبْ لَكُمْ "</w:t>
      </w:r>
      <w:r w:rsidR="00D83D2D">
        <w:rPr>
          <w:rFonts w:ascii="Traditional Arabic" w:hAnsi="Traditional Arabic" w:cs="Traditional Arabic" w:hint="cs"/>
          <w:sz w:val="36"/>
          <w:szCs w:val="36"/>
          <w:rtl/>
        </w:rPr>
        <w:t>.</w:t>
      </w:r>
      <w:r w:rsidR="00D83D2D" w:rsidRPr="0049768A">
        <w:rPr>
          <w:rFonts w:cs="Traditional Arabic" w:hint="cs"/>
          <w:sz w:val="36"/>
          <w:szCs w:val="36"/>
          <w:rtl/>
        </w:rPr>
        <w:t>(</w:t>
      </w:r>
      <w:r w:rsidR="00D83D2D" w:rsidRPr="0049768A">
        <w:rPr>
          <w:rStyle w:val="a4"/>
          <w:rFonts w:cs="Traditional Arabic"/>
          <w:sz w:val="36"/>
          <w:szCs w:val="36"/>
          <w:rtl/>
        </w:rPr>
        <w:footnoteReference w:id="1234"/>
      </w:r>
      <w:r w:rsidR="00D83D2D" w:rsidRPr="0049768A">
        <w:rPr>
          <w:rFonts w:cs="Traditional Arabic" w:hint="cs"/>
          <w:sz w:val="36"/>
          <w:szCs w:val="36"/>
          <w:rtl/>
        </w:rPr>
        <w:t>)</w:t>
      </w:r>
      <w:r w:rsidR="00D83D2D">
        <w:rPr>
          <w:rFonts w:ascii="Traditional Arabic" w:hAnsi="Traditional Arabic" w:cs="Traditional Arabic"/>
          <w:sz w:val="36"/>
          <w:szCs w:val="36"/>
          <w:rtl/>
        </w:rPr>
        <w:t xml:space="preserve">  </w:t>
      </w:r>
    </w:p>
    <w:p w:rsidR="00771260" w:rsidRPr="0049768A" w:rsidRDefault="00D83D2D" w:rsidP="00D83D2D">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Pr>
          <w:rFonts w:ascii="Traditional Arabic" w:hAnsi="Traditional Arabic" w:cs="Traditional Arabic"/>
          <w:sz w:val="36"/>
          <w:szCs w:val="36"/>
          <w:rtl/>
        </w:rPr>
        <w:t xml:space="preserve">وقال : </w:t>
      </w:r>
      <w:r>
        <w:rPr>
          <w:rFonts w:ascii="Traditional Arabic" w:hAnsi="Traditional Arabic" w:cs="Traditional Arabic" w:hint="cs"/>
          <w:sz w:val="36"/>
          <w:szCs w:val="36"/>
          <w:rtl/>
        </w:rPr>
        <w:t>((</w:t>
      </w:r>
      <w:r w:rsidR="00771260" w:rsidRPr="0049768A">
        <w:rPr>
          <w:rFonts w:ascii="Traditional Arabic" w:hAnsi="Traditional Arabic" w:cs="Traditional Arabic"/>
          <w:sz w:val="36"/>
          <w:szCs w:val="36"/>
          <w:rtl/>
        </w:rPr>
        <w:t>وَإِذَا سَأَلَكَ عِبَادِي عَنِّي فَإِنِّي قَرِيبٌ أُجِيبُ د</w:t>
      </w:r>
      <w:r>
        <w:rPr>
          <w:rFonts w:ascii="Traditional Arabic" w:hAnsi="Traditional Arabic" w:cs="Traditional Arabic"/>
          <w:sz w:val="36"/>
          <w:szCs w:val="36"/>
          <w:rtl/>
        </w:rPr>
        <w:t>َعْوَةَ الدَّاعِ إِذَا دَعَانِ</w:t>
      </w:r>
      <w:r>
        <w:rPr>
          <w:rFonts w:ascii="Traditional Arabic" w:hAnsi="Traditional Arabic" w:cs="Traditional Arabic" w:hint="cs"/>
          <w:sz w:val="36"/>
          <w:szCs w:val="36"/>
          <w:rtl/>
        </w:rPr>
        <w:t>)).</w:t>
      </w:r>
      <w:r w:rsidRPr="00D83D2D">
        <w:rPr>
          <w:rFonts w:cs="Traditional Arabic" w:hint="cs"/>
          <w:sz w:val="36"/>
          <w:szCs w:val="36"/>
          <w:rtl/>
        </w:rPr>
        <w:t xml:space="preserve"> </w:t>
      </w:r>
      <w:r w:rsidRPr="0049768A">
        <w:rPr>
          <w:rFonts w:cs="Traditional Arabic" w:hint="cs"/>
          <w:sz w:val="36"/>
          <w:szCs w:val="36"/>
          <w:rtl/>
        </w:rPr>
        <w:t>(</w:t>
      </w:r>
      <w:r w:rsidRPr="0049768A">
        <w:rPr>
          <w:rStyle w:val="a4"/>
          <w:rFonts w:cs="Traditional Arabic"/>
          <w:sz w:val="36"/>
          <w:szCs w:val="36"/>
          <w:rtl/>
        </w:rPr>
        <w:footnoteReference w:id="1235"/>
      </w:r>
      <w:r w:rsidRPr="0049768A">
        <w:rPr>
          <w:rFonts w:cs="Traditional Arabic" w:hint="cs"/>
          <w:sz w:val="36"/>
          <w:szCs w:val="36"/>
          <w:rtl/>
        </w:rPr>
        <w:t>)</w:t>
      </w:r>
      <w:r w:rsidR="00771260" w:rsidRPr="0049768A">
        <w:rPr>
          <w:rFonts w:ascii="Traditional Arabic" w:hAnsi="Traditional Arabic" w:cs="Traditional Arabic" w:hint="cs"/>
          <w:sz w:val="36"/>
          <w:szCs w:val="36"/>
          <w:rtl/>
        </w:rPr>
        <w:t>.</w:t>
      </w:r>
      <w:r w:rsidR="00771260" w:rsidRPr="0049768A">
        <w:rPr>
          <w:rFonts w:cs="Traditional Arabic"/>
          <w:sz w:val="36"/>
          <w:szCs w:val="36"/>
          <w:vertAlign w:val="superscript"/>
          <w:rtl/>
        </w:rPr>
        <w:t>(</w:t>
      </w:r>
      <w:r w:rsidR="00771260" w:rsidRPr="0049768A">
        <w:rPr>
          <w:rStyle w:val="a4"/>
          <w:rFonts w:cs="Traditional Arabic"/>
          <w:sz w:val="36"/>
          <w:szCs w:val="36"/>
          <w:rtl/>
        </w:rPr>
        <w:footnoteReference w:id="1236"/>
      </w:r>
      <w:r w:rsidR="00771260" w:rsidRPr="0049768A">
        <w:rPr>
          <w:rFonts w:cs="Traditional Arabic"/>
          <w:sz w:val="36"/>
          <w:szCs w:val="36"/>
          <w:vertAlign w:val="superscript"/>
          <w:rtl/>
        </w:rPr>
        <w:t>)</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وقال الغزالي- رحمه الله - في" كتاب الإحياء": فاعلم أنّ من القضاء ردّ البلاء بالدّعاء ، فالدّعاء سبب لردّ البلاء واستجلاب الرّحمة ، كما أنّ التّرس سبب لردّ السّهام ، والماء سبب لخروج النّبات من الأرض ، فكما أنّ التّرس يدفع السّهم فيتدافعان ، فكذلك الدّعاء والبلاء يتعالجان . وليس من شرط الاعتراف بقضاء اللّه تعالى أن لا يحمل السّلاح ، وقد قال تعالى : " وَلْيَأْخُذُواْ حِذْرَهُمْ وَأَسْلِحَتَهُمْ " ، كما أنّه ليس من شرطه أن لا يسقي الأرض بعد بثّ البذر ، فيقال : إن سبق القضاء بالنّبات نبت البذر وإن لم يسبق لم ينبت ، بل ربط الأسباب بالمسبّبات هو القضاء الأوّل الّذي هو كلمح البصر أو هو أقرب ، وترتيب تفصيل المسبّبات على تفاصيل الأسباب على التّدريج والتّقدير هو القدر ، والّذي قدّر الخير قدّره بسبب ، والّذي قدّر الشّرّ قدّر لرفعه سببًا ، فلا تناقض بين هذه الأمور عند من انفتحت بصيرته . ثمّ في الدّعاء من الفائدة أنّه يستدعي حضور القلب مع اللّه وهو </w:t>
      </w:r>
      <w:r w:rsidRPr="0049768A">
        <w:rPr>
          <w:rFonts w:ascii="Traditional Arabic" w:hAnsi="Traditional Arabic" w:cs="Traditional Arabic"/>
          <w:sz w:val="36"/>
          <w:szCs w:val="36"/>
          <w:rtl/>
        </w:rPr>
        <w:lastRenderedPageBreak/>
        <w:t>منتهى العبادات ، ولذلك قال صلى الله عليه وسلم : " الدّعاء مخّ العبادة</w:t>
      </w:r>
      <w:r w:rsidRPr="0049768A">
        <w:rPr>
          <w:rFonts w:ascii="Traditional Arabic" w:hAnsi="Traditional Arabic" w:cs="Traditional Arabic" w:hint="cs"/>
          <w:sz w:val="36"/>
          <w:szCs w:val="36"/>
          <w:rtl/>
        </w:rPr>
        <w:t>".</w:t>
      </w:r>
      <w:r w:rsidRPr="0049768A">
        <w:rPr>
          <w:rFonts w:cs="Traditional Arabic"/>
          <w:sz w:val="36"/>
          <w:szCs w:val="36"/>
          <w:vertAlign w:val="superscript"/>
          <w:rtl/>
        </w:rPr>
        <w:t>(</w:t>
      </w:r>
      <w:r w:rsidRPr="0049768A">
        <w:rPr>
          <w:rStyle w:val="a4"/>
          <w:rFonts w:cs="Traditional Arabic"/>
          <w:sz w:val="36"/>
          <w:szCs w:val="36"/>
          <w:rtl/>
        </w:rPr>
        <w:footnoteReference w:id="1237"/>
      </w:r>
      <w:r w:rsidRPr="0049768A">
        <w:rPr>
          <w:rFonts w:cs="Traditional Arabic"/>
          <w:sz w:val="36"/>
          <w:szCs w:val="36"/>
          <w:vertAlign w:val="superscript"/>
          <w:rtl/>
        </w:rPr>
        <w:t>)</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والغالب على الخلق أن لا تنصرف قلوبهم إلى ذكر اللّه عزّ وجلّ إلاّ عند إلمام حاجة وإرهاق ملمّة ، فإنّ الإنسان إذا مسّه الشّرّ فذو دعاء عريض .</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فالحاجة تحوج إلى الدّعاء ، والدّعاء يردّ القلب إلى اللّه عزّ وجلّ بالتّضرّعِ والاستكانة ، فيحصل به الذّكر الّذي هو أشرف العبادات . ولذلك صار البلاء موكّلاً بالأنبياء عليهم السلام، ثمّ الأولياء ، ثمّ الأمثل فالأمثل ، لأنّه يردّ القلب بالافتقار والتّضرّع إلى اللّه عزّ وجلّ ، ويمنع من نسيانه ، وأمّا الغنى فسبب للبطر في غالب الأمور ، فإنّ الإنسان ليطغى أن رآه استغنى. </w:t>
      </w:r>
      <w:r w:rsidRPr="0049768A">
        <w:rPr>
          <w:rFonts w:cs="Traditional Arabic"/>
          <w:sz w:val="36"/>
          <w:szCs w:val="36"/>
          <w:vertAlign w:val="superscript"/>
          <w:rtl/>
        </w:rPr>
        <w:t>(</w:t>
      </w:r>
      <w:r w:rsidRPr="0049768A">
        <w:rPr>
          <w:rStyle w:val="a4"/>
          <w:rFonts w:cs="Traditional Arabic"/>
          <w:sz w:val="36"/>
          <w:szCs w:val="36"/>
          <w:rtl/>
        </w:rPr>
        <w:footnoteReference w:id="1238"/>
      </w:r>
      <w:r w:rsidRPr="0049768A">
        <w:rPr>
          <w:rFonts w:cs="Traditional Arabic"/>
          <w:sz w:val="36"/>
          <w:szCs w:val="36"/>
          <w:vertAlign w:val="superscript"/>
          <w:rtl/>
        </w:rPr>
        <w:t>)</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يقول مطرف بن عبد الله بن الشخّير - رحمه الله - : تذاكرتُ : ما جماع الخير ؟ فإذا الخير كثير، الصيام ، والصلاة ، وإذا هو في يد الله، وإذا أنت لا تقدر على ما في يد الله إلا أن تسأله فيعطيك ، فإذا جماع الخير الدعاء.</w:t>
      </w:r>
      <w:r w:rsidRPr="0049768A">
        <w:rPr>
          <w:rFonts w:cs="Traditional Arabic"/>
          <w:sz w:val="36"/>
          <w:szCs w:val="36"/>
          <w:vertAlign w:val="superscript"/>
          <w:rtl/>
        </w:rPr>
        <w:t xml:space="preserve"> (</w:t>
      </w:r>
      <w:r w:rsidRPr="0049768A">
        <w:rPr>
          <w:rStyle w:val="a4"/>
          <w:rFonts w:cs="Traditional Arabic"/>
          <w:sz w:val="36"/>
          <w:szCs w:val="36"/>
          <w:rtl/>
        </w:rPr>
        <w:footnoteReference w:id="1239"/>
      </w:r>
      <w:r w:rsidRPr="0049768A">
        <w:rPr>
          <w:rFonts w:cs="Traditional Arabic"/>
          <w:sz w:val="36"/>
          <w:szCs w:val="36"/>
          <w:vertAlign w:val="superscript"/>
          <w:rtl/>
        </w:rPr>
        <w:t>)</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ويقول فضيلة الشيخ الدكتور/ ناصر الزهراني:</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وسوف يظل الذلُّ والعار وصمةٌ</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على وجه أعداء الهُدى والمعابد</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ونحن لنا من قوة الله ملجأٌ</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نُخيفُ به الأنذال من كل مارد</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فيا رب إن الظلم قد فاض بحره</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وحلت بقومي مذهلات المناكد</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يعيث بنا الأوغاد في غير هيبة</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وداسوا على أطفالنا والقواعد</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وكم من فتىً قد مزق البغي جسمه</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ومن يافع للفكر والوعي فاقد</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تبددت الأحشاء من فيض حزننا</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ومما نراه بالعيون السواهد</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وأمسى لهيب الهم يكوي نفوسنا</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لما دبروه من بغيض المكائد</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أيا ناصر المظلوم يا خير شافع</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وخير ملاذٍ في حليك الشدائد</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أجرنا فإن البغي أرسى جذوره</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وأضحى بعيد الغور عن كل حاصد</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وهيئ لنا من يدفع الضيم والأذى</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بجيشٍ أبيًّ صادق النهج راشد</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إذا أنت راض لن نبالي بما نرى</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سنمضي بعزم واثق الخطو حاشد</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بلطفك يا ذا اللطف وحد صفوفنا</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لنغدو برأيٍ واضح الدرب واحد</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وأفرغ علينا الصبر وأملأ قلوبنا</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بنور من الإيمان يا ذا العوائد</w:t>
      </w:r>
    </w:p>
    <w:p w:rsidR="00771260" w:rsidRPr="0049768A" w:rsidRDefault="00771260" w:rsidP="00BF5E52">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ننازل أعداء الهدى في عقيدة</w:t>
      </w:r>
    </w:p>
    <w:p w:rsidR="00771260" w:rsidRPr="0049768A" w:rsidRDefault="00771260" w:rsidP="00771260">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فلا فوز إلا في ظلال العقائد</w:t>
      </w:r>
      <w:r w:rsidRPr="0049768A">
        <w:rPr>
          <w:rFonts w:ascii="Traditional Arabic" w:hAnsi="Traditional Arabic" w:cs="Traditional Arabic" w:hint="cs"/>
          <w:sz w:val="36"/>
          <w:szCs w:val="36"/>
          <w:rtl/>
        </w:rPr>
        <w:t xml:space="preserve"> .</w:t>
      </w:r>
      <w:r w:rsidRPr="0049768A">
        <w:rPr>
          <w:rFonts w:cs="Traditional Arabic"/>
          <w:sz w:val="36"/>
          <w:szCs w:val="36"/>
          <w:vertAlign w:val="superscript"/>
          <w:rtl/>
        </w:rPr>
        <w:t xml:space="preserve"> (</w:t>
      </w:r>
      <w:r w:rsidRPr="0049768A">
        <w:rPr>
          <w:rStyle w:val="a4"/>
          <w:rFonts w:cs="Traditional Arabic"/>
          <w:sz w:val="36"/>
          <w:szCs w:val="36"/>
          <w:rtl/>
        </w:rPr>
        <w:footnoteReference w:id="1240"/>
      </w:r>
      <w:r w:rsidRPr="0049768A">
        <w:rPr>
          <w:rFonts w:cs="Traditional Arabic"/>
          <w:sz w:val="36"/>
          <w:szCs w:val="36"/>
          <w:vertAlign w:val="superscript"/>
          <w:rtl/>
        </w:rPr>
        <w:t>)</w:t>
      </w:r>
    </w:p>
    <w:p w:rsidR="00771260" w:rsidRPr="0049768A" w:rsidRDefault="00771260" w:rsidP="00771260">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خامسًا : الضلال المبين لمن صرف الدعاء لغير الله - رب العالمين -: </w:t>
      </w:r>
    </w:p>
    <w:p w:rsidR="00771260" w:rsidRPr="0049768A" w:rsidRDefault="00C54151" w:rsidP="00C54151">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jc w:val="center"/>
        <w:rPr>
          <w:rFonts w:ascii="Traditional Arabic" w:hAnsi="Traditional Arabic" w:cs="Traditional Arabic"/>
          <w:sz w:val="36"/>
          <w:szCs w:val="36"/>
          <w:rtl/>
        </w:rPr>
      </w:pPr>
      <w:r>
        <w:rPr>
          <w:rFonts w:ascii="Traditional Arabic" w:hAnsi="Traditional Arabic" w:cs="Traditional Arabic"/>
          <w:sz w:val="36"/>
          <w:szCs w:val="36"/>
          <w:rtl/>
        </w:rPr>
        <w:t xml:space="preserve">قال تعالى: </w:t>
      </w:r>
      <w:r>
        <w:rPr>
          <w:rFonts w:ascii="Traditional Arabic" w:hAnsi="Traditional Arabic" w:cs="Traditional Arabic" w:hint="cs"/>
          <w:sz w:val="36"/>
          <w:szCs w:val="36"/>
          <w:rtl/>
        </w:rPr>
        <w:t>((</w:t>
      </w:r>
      <w:r w:rsidR="00771260" w:rsidRPr="0049768A">
        <w:rPr>
          <w:rFonts w:ascii="Traditional Arabic" w:hAnsi="Traditional Arabic" w:cs="Traditional Arabic"/>
          <w:sz w:val="36"/>
          <w:szCs w:val="36"/>
          <w:rtl/>
        </w:rPr>
        <w:t>وَمَنْ أَضَلُّ مِمَّنْ يَدْعُو مِنْ دُونِ اللَّهِ مَنْ لَا يَسْتَجِيبُ لَهُ إِلَى يَوْمِ الْقِيَامَةِ وَهُمْ عَنْ دُعَائِهِمْ غَافِلُونَ (5) وَإِذَا حُشِرَ النَّاسُ كَانُوا لَهُمْ أَعْدَاءً وَكَانُوا بِعِبَادَتِهِمْ كَافِرِينَ</w:t>
      </w:r>
      <w:r>
        <w:rPr>
          <w:rFonts w:ascii="Traditional Arabic" w:hAnsi="Traditional Arabic" w:cs="Traditional Arabic" w:hint="cs"/>
          <w:sz w:val="36"/>
          <w:szCs w:val="36"/>
          <w:rtl/>
        </w:rPr>
        <w:t>))</w:t>
      </w:r>
      <w:r>
        <w:rPr>
          <w:rFonts w:cs="Traditional Arabic" w:hint="cs"/>
          <w:sz w:val="36"/>
          <w:szCs w:val="36"/>
          <w:rtl/>
        </w:rPr>
        <w:t>.</w:t>
      </w:r>
      <w:r w:rsidRPr="0049768A">
        <w:rPr>
          <w:rFonts w:cs="Traditional Arabic" w:hint="cs"/>
          <w:sz w:val="36"/>
          <w:szCs w:val="36"/>
          <w:rtl/>
        </w:rPr>
        <w:t>(</w:t>
      </w:r>
      <w:r w:rsidRPr="0049768A">
        <w:rPr>
          <w:rStyle w:val="a4"/>
          <w:rFonts w:cs="Traditional Arabic"/>
          <w:sz w:val="36"/>
          <w:szCs w:val="36"/>
          <w:rtl/>
        </w:rPr>
        <w:footnoteReference w:id="1241"/>
      </w:r>
      <w:r w:rsidRPr="0049768A">
        <w:rPr>
          <w:rFonts w:cs="Traditional Arabic" w:hint="cs"/>
          <w:sz w:val="36"/>
          <w:szCs w:val="36"/>
          <w:rtl/>
        </w:rPr>
        <w:t>)</w:t>
      </w:r>
      <w:r w:rsidR="00771260" w:rsidRPr="0049768A">
        <w:rPr>
          <w:rFonts w:ascii="Traditional Arabic" w:hAnsi="Traditional Arabic" w:cs="Traditional Arabic"/>
          <w:sz w:val="36"/>
          <w:szCs w:val="36"/>
          <w:rtl/>
        </w:rPr>
        <w:t xml:space="preserve"> </w:t>
      </w:r>
    </w:p>
    <w:p w:rsidR="00771260" w:rsidRPr="0049768A" w:rsidRDefault="00771260" w:rsidP="00C54151">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jc w:val="center"/>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 وقوله تعالى : " ذَلِكُمُ اللَّهُ رَبُّكُمْ لَهُ الْمُلْكُ وَالَّذِينَ تَدْعُونَ مِنْ دُونِهِ مَا يَمْلِكُونَ مِنْ قِطْمِيرٍ (13) إِنْ تَدْعُوهُمْ لَا يَسْمَعُوا دُعَاءَكُمْ وَلَوْ سَمِعُوا مَا اسْتَجَابُوا لَكُمْ وَيَوْمَ الْقِيَامَةِ يَكْفُرُونَ بِشِرْكِكُمْ وَلَا يُنَبِّئُكَ مِثْلُ خَبِيرٍ (14)</w:t>
      </w:r>
      <w:r w:rsidR="00C54151">
        <w:rPr>
          <w:rFonts w:ascii="Traditional Arabic" w:hAnsi="Traditional Arabic" w:cs="Traditional Arabic" w:hint="cs"/>
          <w:sz w:val="36"/>
          <w:szCs w:val="36"/>
          <w:rtl/>
        </w:rPr>
        <w:t>.</w:t>
      </w:r>
      <w:r w:rsidR="00C54151" w:rsidRPr="00C54151">
        <w:rPr>
          <w:rFonts w:cs="Traditional Arabic" w:hint="cs"/>
          <w:sz w:val="36"/>
          <w:szCs w:val="36"/>
          <w:rtl/>
        </w:rPr>
        <w:t xml:space="preserve"> </w:t>
      </w:r>
      <w:r w:rsidR="00C54151" w:rsidRPr="0049768A">
        <w:rPr>
          <w:rFonts w:cs="Traditional Arabic" w:hint="cs"/>
          <w:sz w:val="36"/>
          <w:szCs w:val="36"/>
          <w:rtl/>
        </w:rPr>
        <w:t>(</w:t>
      </w:r>
      <w:r w:rsidR="00C54151" w:rsidRPr="0049768A">
        <w:rPr>
          <w:rStyle w:val="a4"/>
          <w:rFonts w:cs="Traditional Arabic"/>
          <w:sz w:val="36"/>
          <w:szCs w:val="36"/>
          <w:rtl/>
        </w:rPr>
        <w:footnoteReference w:id="1242"/>
      </w:r>
      <w:r w:rsidR="00C54151" w:rsidRPr="0049768A">
        <w:rPr>
          <w:rFonts w:cs="Traditional Arabic" w:hint="cs"/>
          <w:sz w:val="36"/>
          <w:szCs w:val="36"/>
          <w:rtl/>
        </w:rPr>
        <w:t>)</w:t>
      </w:r>
      <w:r w:rsidRPr="0049768A">
        <w:rPr>
          <w:rFonts w:ascii="Traditional Arabic" w:hAnsi="Traditional Arabic" w:cs="Traditional Arabic"/>
          <w:sz w:val="36"/>
          <w:szCs w:val="36"/>
          <w:rtl/>
        </w:rPr>
        <w:t xml:space="preserve"> </w:t>
      </w:r>
    </w:p>
    <w:p w:rsidR="00771260" w:rsidRPr="0049768A" w:rsidRDefault="00771260" w:rsidP="00771260">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عَنْ ابْنِ عَبَّاسٍ قَالَ: كُنْتُ خَلْفَ رَسُولِ اللَّهِ صَلَّى اللَّهُ عَلَيْهِ وَسَلَّمَ يَوْمًا ،فَقَالَ:" يَا غُلَامُ! إِنِّي أُعَلِّمُكَ كَلِمَاتٍ :احْفَظْ اللَّهَ يَحْفَظْكَ، احْفَظْ اللَّهَ تَجِدْهُ تُجَاهَكَ، إِذَا سَأَلْتَ فَاسْأَلْ اللَّهَ ،</w:t>
      </w:r>
      <w:r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 xml:space="preserve">وَإِذَا اسْتَعَنْتَ فَاسْتَعِنْ بِاللَّهِ ،وَاعْلَمْ أَنَّ الْأُمَّةَ لَوْ اجْتَمَعَتْ عَلَى أَنْ يَنْفَعُوكَ بِشَيْءٍ، لَمْ يَنْفَعُوكَ إِلَّا بِشَيْءٍ قَدْ كَتَبَهُ اللَّهُ لَكَ، </w:t>
      </w:r>
      <w:r w:rsidRPr="0049768A">
        <w:rPr>
          <w:rFonts w:ascii="Traditional Arabic" w:hAnsi="Traditional Arabic" w:cs="Traditional Arabic"/>
          <w:sz w:val="36"/>
          <w:szCs w:val="36"/>
          <w:rtl/>
        </w:rPr>
        <w:lastRenderedPageBreak/>
        <w:t>وَلَوْ اجْتَمَعُوا عَلَى أَنْ يَضُرُّوكَ بِشَيْءٍ، لَمْ يَضُرُّوكَ إِلَّا بِشَيْءٍ قَدْ كَتَبَهُ اللَّهُ عَلَيْكَ، رُفِعَتْ الْأَقْلَامُ ،وَجَفَّتْ الصُّحُفُ".</w:t>
      </w:r>
      <w:r w:rsidRPr="0049768A">
        <w:rPr>
          <w:rFonts w:cs="Traditional Arabic"/>
          <w:sz w:val="36"/>
          <w:szCs w:val="36"/>
          <w:vertAlign w:val="superscript"/>
          <w:rtl/>
        </w:rPr>
        <w:t xml:space="preserve"> (</w:t>
      </w:r>
      <w:r w:rsidRPr="0049768A">
        <w:rPr>
          <w:rStyle w:val="a4"/>
          <w:rFonts w:cs="Traditional Arabic"/>
          <w:sz w:val="36"/>
          <w:szCs w:val="36"/>
          <w:rtl/>
        </w:rPr>
        <w:footnoteReference w:id="1243"/>
      </w:r>
      <w:r w:rsidRPr="0049768A">
        <w:rPr>
          <w:rFonts w:cs="Traditional Arabic"/>
          <w:sz w:val="36"/>
          <w:szCs w:val="36"/>
          <w:vertAlign w:val="superscript"/>
          <w:rtl/>
        </w:rPr>
        <w:t>)</w:t>
      </w:r>
    </w:p>
    <w:p w:rsidR="00771260" w:rsidRPr="0049768A" w:rsidRDefault="00771260" w:rsidP="00771260">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الشاهد من الحديث : قوله صلى الله عليه وسلم :" اِذَا سَأَلْتَ ، فَاسْأَلِ اللَّهَ ، وَاذَا اسْتَعَنْتَ فَاسْتَعِنْ بِالله"</w:t>
      </w:r>
    </w:p>
    <w:p w:rsidR="00771260" w:rsidRPr="0049768A" w:rsidRDefault="00771260" w:rsidP="00771260">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 xml:space="preserve">ويقول ابن القيم رحمه الله في كتابه " الجواب الكافي" : حقيقة الشرك : هو التشبيه بالخالق والتشبيه للمخلوق به ، هذا هو التشبيه في الحقيقة ، لا إثبات صفات الكمال التي وصف الله بها نفسه ، ووصفه به رسوله ، فعكس الأمر من نكس الله قلبه وعمى عين بصيرته ، وأركسه بكسبه ، وجعل التوحيد تشبيهًا ، والتشبيه تعظيمًا وطاعة ، فالمشرك مشبه للمخلوق بالخالق في خصائص الألوهية . فإن من خصائص الألهية التفرد بملك الضر والنفع، والعطاء والمنع ، وذلك يوجب تعليق الدعاء ،والخوف ،والرجاء، والتوكل به وحده ، فمن علق ذلك بمخلوق فقد شبهه بالخالق ، وجعل من لا يملك لنفسه ضرًا ولا نفعًا ولا موتًا ولا حياةً ولا نشورًا- فضلاً عن غيره – شبيهًا لمن له الأمر كله ، فأَزمَّة الأمور كلها بيديه ، ومرجعها إليه </w:t>
      </w:r>
    </w:p>
    <w:p w:rsidR="00771260" w:rsidRPr="0049768A" w:rsidRDefault="00771260" w:rsidP="00771260">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lastRenderedPageBreak/>
        <w:t>، فما شاء كان ، وما لم يشأ لم يكن ، لا مانع لما أعطى ، ولا معطى لما منع ، بل إذا فتح لعبده رحمته لم يمسكها أحد ، وإن أمسكها عنه ؛ لم يرسلها إليه أحد .</w:t>
      </w:r>
    </w:p>
    <w:p w:rsidR="00771260" w:rsidRPr="0049768A" w:rsidRDefault="00771260" w:rsidP="00771260">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sz w:val="36"/>
          <w:szCs w:val="36"/>
          <w:rtl/>
        </w:rPr>
      </w:pPr>
      <w:r w:rsidRPr="0049768A">
        <w:rPr>
          <w:rFonts w:ascii="Traditional Arabic" w:hAnsi="Traditional Arabic" w:cs="Traditional Arabic"/>
          <w:sz w:val="36"/>
          <w:szCs w:val="36"/>
          <w:rtl/>
        </w:rPr>
        <w:t>فمن أقبح التشبيه : تشبيه العاجز الفقير بالذات ، بالقادر الغني بالذات ، و من خصائص الألوهية : الكمال المطلق من جميع الوجوه ، الذي لا نقص فيه بوجه من الوجوه . وذلك يُوجب أن تكون العبادة كلها له وحده ، والتعظيم ، والإجلال ، والخشية ،والدعاء ،والرجاء ،والإنابة، والتوبة ،والتوكل ،والاستعانة ، وغاية الذل مع غاية الحب ، كل ذلك عقلاً وشرعًا وفطرة، أن يكون له وحده ، فمن جعل شيئًا من ذلك لغيره، فقد شبه ذلك الغير بمن لا شبيه له ،</w:t>
      </w:r>
      <w:r w:rsidRPr="0049768A">
        <w:rPr>
          <w:rFonts w:ascii="Traditional Arabic" w:hAnsi="Traditional Arabic" w:cs="Traditional Arabic" w:hint="cs"/>
          <w:sz w:val="36"/>
          <w:szCs w:val="36"/>
          <w:rtl/>
        </w:rPr>
        <w:t xml:space="preserve"> </w:t>
      </w:r>
      <w:r w:rsidRPr="0049768A">
        <w:rPr>
          <w:rFonts w:ascii="Traditional Arabic" w:hAnsi="Traditional Arabic" w:cs="Traditional Arabic"/>
          <w:sz w:val="36"/>
          <w:szCs w:val="36"/>
          <w:rtl/>
        </w:rPr>
        <w:t>ولا مثيل له، ولا ند له ، وذلك من أقبح التشبيه وأبطله ، ولشدة قبحه وتضمنه غاية الظلم أخبر سبحانه أنه لا يغفره ،مع أنه كتب على نفسه الرحمة</w:t>
      </w:r>
      <w:r w:rsidRPr="0049768A">
        <w:rPr>
          <w:rFonts w:cs="Traditional Arabic" w:hint="cs"/>
          <w:b/>
          <w:bCs/>
          <w:sz w:val="36"/>
          <w:szCs w:val="36"/>
          <w:rtl/>
        </w:rPr>
        <w:t xml:space="preserve"> .</w:t>
      </w:r>
      <w:r w:rsidRPr="0049768A">
        <w:rPr>
          <w:rFonts w:cs="Traditional Arabic"/>
          <w:sz w:val="36"/>
          <w:szCs w:val="36"/>
          <w:vertAlign w:val="superscript"/>
          <w:rtl/>
        </w:rPr>
        <w:t>(</w:t>
      </w:r>
      <w:r w:rsidRPr="0049768A">
        <w:rPr>
          <w:rStyle w:val="a4"/>
          <w:rFonts w:cs="Traditional Arabic"/>
          <w:sz w:val="36"/>
          <w:szCs w:val="36"/>
          <w:rtl/>
        </w:rPr>
        <w:footnoteReference w:id="1244"/>
      </w:r>
      <w:r w:rsidRPr="0049768A">
        <w:rPr>
          <w:rFonts w:cs="Traditional Arabic"/>
          <w:sz w:val="36"/>
          <w:szCs w:val="36"/>
          <w:vertAlign w:val="superscript"/>
          <w:rtl/>
        </w:rPr>
        <w:t>)</w:t>
      </w:r>
      <w:r w:rsidRPr="0049768A">
        <w:rPr>
          <w:rFonts w:ascii="Traditional Arabic" w:hAnsi="Traditional Arabic" w:cs="Traditional Arabic"/>
          <w:sz w:val="36"/>
          <w:szCs w:val="36"/>
          <w:rtl/>
        </w:rPr>
        <w:t xml:space="preserve"> </w:t>
      </w:r>
    </w:p>
    <w:p w:rsidR="00B077E5" w:rsidRPr="0049768A" w:rsidRDefault="00B077E5" w:rsidP="00B077E5">
      <w:pPr>
        <w:pStyle w:val="a9"/>
        <w:rPr>
          <w:b/>
          <w:bCs/>
          <w:sz w:val="36"/>
          <w:szCs w:val="36"/>
          <w:rtl/>
        </w:rPr>
      </w:pPr>
    </w:p>
    <w:p w:rsidR="00B077E5" w:rsidRPr="0049768A" w:rsidRDefault="00B077E5" w:rsidP="00B077E5">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E15BF5" w:rsidRPr="0049768A" w:rsidRDefault="00E15BF5" w:rsidP="00771260">
      <w:pPr>
        <w:jc w:val="right"/>
        <w:rPr>
          <w:sz w:val="36"/>
          <w:szCs w:val="36"/>
          <w:rtl/>
          <w:lang w:eastAsia="ar-SA"/>
        </w:rPr>
      </w:pPr>
    </w:p>
    <w:p w:rsidR="00CE4121" w:rsidRDefault="00CE4121">
      <w:pPr>
        <w:spacing w:after="200" w:line="276" w:lineRule="auto"/>
        <w:rPr>
          <w:rFonts w:ascii="Traditional Arabic" w:hAnsi="Traditional Arabic" w:cs="Traditional Arabic"/>
          <w:color w:val="0000FF"/>
          <w:sz w:val="36"/>
          <w:szCs w:val="36"/>
          <w:rtl/>
          <w:lang w:bidi="ar-EG"/>
        </w:rPr>
      </w:pPr>
      <w:r>
        <w:rPr>
          <w:rFonts w:ascii="Traditional Arabic" w:hAnsi="Traditional Arabic" w:cs="Traditional Arabic"/>
          <w:color w:val="0000FF"/>
          <w:sz w:val="36"/>
          <w:szCs w:val="36"/>
          <w:rtl/>
          <w:lang w:bidi="ar-EG"/>
        </w:rPr>
        <w:br w:type="page"/>
      </w:r>
    </w:p>
    <w:p w:rsidR="00E66D46" w:rsidRPr="00BC7FEA" w:rsidRDefault="0056292E" w:rsidP="00E66D46">
      <w:pPr>
        <w:bidi/>
        <w:spacing w:before="100" w:beforeAutospacing="1" w:line="360" w:lineRule="auto"/>
        <w:jc w:val="center"/>
        <w:rPr>
          <w:rFonts w:ascii="Traditional Arabic" w:hAnsi="Traditional Arabic" w:cs="Traditional Arabic"/>
          <w:color w:val="272727"/>
          <w:sz w:val="36"/>
          <w:szCs w:val="36"/>
        </w:rPr>
      </w:pPr>
      <w:r>
        <w:rPr>
          <w:rFonts w:ascii="Traditional Arabic" w:hAnsi="Traditional Arabic" w:cs="Traditional Arabic"/>
          <w:color w:val="0000FF"/>
          <w:sz w:val="36"/>
          <w:szCs w:val="36"/>
          <w:rtl/>
          <w:lang w:bidi="ar-EG"/>
        </w:rPr>
        <w:lastRenderedPageBreak/>
        <w:t>جوامع من أدعية النبي صلى الله عليه وسلم</w:t>
      </w:r>
      <w:r w:rsidR="00E66D46" w:rsidRPr="00BC7FEA">
        <w:rPr>
          <w:rFonts w:ascii="Traditional Arabic" w:hAnsi="Traditional Arabic" w:cs="Traditional Arabic"/>
          <w:color w:val="0000FF"/>
          <w:sz w:val="36"/>
          <w:szCs w:val="36"/>
          <w:rtl/>
          <w:lang w:bidi="ar-EG"/>
        </w:rPr>
        <w:t xml:space="preserve"> وتعوذاته</w:t>
      </w:r>
    </w:p>
    <w:p w:rsidR="00E66D46" w:rsidRPr="00BC7FEA" w:rsidRDefault="00E66D46" w:rsidP="00E66D46">
      <w:pPr>
        <w:bidi/>
        <w:spacing w:before="100" w:beforeAutospacing="1" w:line="360" w:lineRule="auto"/>
        <w:jc w:val="center"/>
        <w:rPr>
          <w:rFonts w:ascii="Traditional Arabic" w:hAnsi="Traditional Arabic" w:cs="Traditional Arabic"/>
          <w:color w:val="272727"/>
          <w:sz w:val="36"/>
          <w:szCs w:val="36"/>
          <w:rtl/>
        </w:rPr>
      </w:pPr>
      <w:r w:rsidRPr="00BC7FEA">
        <w:rPr>
          <w:rFonts w:ascii="Traditional Arabic" w:hAnsi="Traditional Arabic" w:cs="Traditional Arabic"/>
          <w:color w:val="0000FF"/>
          <w:sz w:val="36"/>
          <w:szCs w:val="36"/>
          <w:rtl/>
          <w:lang w:bidi="ar-EG"/>
        </w:rPr>
        <w:t>لا غنى للمرء عنها</w:t>
      </w:r>
    </w:p>
    <w:p w:rsidR="00E66D46" w:rsidRPr="00BC7FEA" w:rsidRDefault="00E66D46" w:rsidP="00E66D46">
      <w:pPr>
        <w:bidi/>
        <w:spacing w:before="100" w:beforeAutospacing="1" w:line="360" w:lineRule="auto"/>
        <w:jc w:val="both"/>
        <w:rPr>
          <w:rFonts w:ascii="Traditional Arabic" w:hAnsi="Traditional Arabic" w:cs="Traditional Arabic"/>
          <w:color w:val="272727"/>
          <w:sz w:val="36"/>
          <w:szCs w:val="36"/>
          <w:rtl/>
        </w:rPr>
      </w:pPr>
      <w:r w:rsidRPr="00BC7FEA">
        <w:rPr>
          <w:rFonts w:ascii="Traditional Arabic" w:hAnsi="Traditional Arabic" w:cs="Traditional Arabic"/>
          <w:color w:val="000000"/>
          <w:sz w:val="36"/>
          <w:szCs w:val="36"/>
          <w:rtl/>
          <w:lang w:bidi="ar-EG"/>
        </w:rPr>
        <w:t xml:space="preserve">بسم الله، والحمد لله، والصلاة والسلام على رسول الله، وعلى آله وصحبه ومن والاه، أما بعد،  </w:t>
      </w:r>
    </w:p>
    <w:p w:rsidR="00E66D46" w:rsidRPr="00BC7FEA" w:rsidRDefault="00E66D46" w:rsidP="00F15EBB">
      <w:pPr>
        <w:bidi/>
        <w:spacing w:before="100" w:beforeAutospacing="1" w:line="360" w:lineRule="auto"/>
        <w:jc w:val="both"/>
        <w:rPr>
          <w:rFonts w:ascii="Traditional Arabic" w:hAnsi="Traditional Arabic" w:cs="Traditional Arabic"/>
          <w:color w:val="272727"/>
          <w:sz w:val="36"/>
          <w:szCs w:val="36"/>
          <w:rtl/>
        </w:rPr>
      </w:pPr>
      <w:r w:rsidRPr="00BC7FEA">
        <w:rPr>
          <w:rFonts w:ascii="Traditional Arabic" w:hAnsi="Traditional Arabic" w:cs="Traditional Arabic"/>
          <w:color w:val="000000"/>
          <w:sz w:val="36"/>
          <w:szCs w:val="36"/>
          <w:rtl/>
          <w:lang w:bidi="ar-EG"/>
        </w:rPr>
        <w:t xml:space="preserve">فقد قالت عائشة: </w:t>
      </w:r>
      <w:r w:rsidRPr="00BC7FEA">
        <w:rPr>
          <w:rFonts w:ascii="Traditional Arabic" w:hAnsi="Traditional Arabic" w:cs="Traditional Arabic"/>
          <w:color w:val="FF0000"/>
          <w:sz w:val="36"/>
          <w:szCs w:val="36"/>
          <w:rtl/>
          <w:lang w:bidi="ar-EG"/>
        </w:rPr>
        <w:t>(كَانَ رَسُولُ اللَّهِ -صلى الله عليه وسلم- يَسْتَحِبُّ الْجَوَامِعَ مِنَ الدُّعَاءِ وَيَدَعُ مَا سِوَى ذَلِكَ)</w:t>
      </w:r>
      <w:r w:rsidR="00F15EBB" w:rsidRPr="00F15EBB">
        <w:rPr>
          <w:rFonts w:cs="Traditional Arabic" w:hint="cs"/>
          <w:sz w:val="36"/>
          <w:szCs w:val="36"/>
          <w:rtl/>
        </w:rPr>
        <w:t xml:space="preserve"> </w:t>
      </w:r>
      <w:r w:rsidR="00F15EBB" w:rsidRPr="0049768A">
        <w:rPr>
          <w:rFonts w:cs="Traditional Arabic" w:hint="cs"/>
          <w:sz w:val="36"/>
          <w:szCs w:val="36"/>
          <w:rtl/>
        </w:rPr>
        <w:t>(</w:t>
      </w:r>
      <w:r w:rsidR="00F15EBB" w:rsidRPr="0049768A">
        <w:rPr>
          <w:rStyle w:val="a4"/>
          <w:rFonts w:cs="Traditional Arabic"/>
          <w:sz w:val="36"/>
          <w:szCs w:val="36"/>
          <w:rtl/>
        </w:rPr>
        <w:footnoteReference w:id="1245"/>
      </w:r>
      <w:r w:rsidR="00F15EBB" w:rsidRPr="0049768A">
        <w:rPr>
          <w:rFonts w:cs="Traditional Arabic" w:hint="cs"/>
          <w:sz w:val="36"/>
          <w:szCs w:val="36"/>
          <w:rtl/>
        </w:rPr>
        <w:t>)</w:t>
      </w:r>
    </w:p>
    <w:p w:rsidR="00E66D46" w:rsidRPr="00BC7FEA" w:rsidRDefault="00E66D46" w:rsidP="00E66D46">
      <w:pPr>
        <w:bidi/>
        <w:spacing w:before="100" w:beforeAutospacing="1" w:line="360" w:lineRule="auto"/>
        <w:jc w:val="both"/>
        <w:rPr>
          <w:rFonts w:ascii="Traditional Arabic" w:hAnsi="Traditional Arabic" w:cs="Traditional Arabic"/>
          <w:color w:val="272727"/>
          <w:sz w:val="36"/>
          <w:szCs w:val="36"/>
          <w:rtl/>
        </w:rPr>
      </w:pPr>
      <w:r w:rsidRPr="00BC7FEA">
        <w:rPr>
          <w:rFonts w:ascii="Traditional Arabic" w:hAnsi="Traditional Arabic" w:cs="Traditional Arabic"/>
          <w:color w:val="000000"/>
          <w:sz w:val="36"/>
          <w:szCs w:val="36"/>
          <w:rtl/>
          <w:lang w:bidi="ar-EG"/>
        </w:rPr>
        <w:t xml:space="preserve">وفي المسند وسنن النسائي وغيرهما: أَنَّ سَعْدًا سَمِعَ ابْنًا لَهُ يَدْعُو، وَهُوَ يَقُولُ: اللَّهُمَّ إِنِّي أَسْأَلُكَ الْجَنَّةَ وَنَعِيمَهَا وَإِسْتَبْرَقَهَا، وَنَحْوًا مِنْ هَذَا، وَأَعُوذُ بِكَ مِنَ النَّارِ وَسَلاسِلِهَا وَأَغْلالِهَا، فَقَالَ: لَقَدْ سَأَلْتَ اللَّهَ خَيْرًا كَثِيرًا، وَتَعَوَّذْتَ بِاللَّهِ مِنْ شَرٍّ كَثِيرٍ، وَإِنِّي سَمِعْتُ رَسُولَ اللهِ -صَلَّى اللَّهُ عَلَيْهِ وَسَلَّمَ- يَقُولُ: </w:t>
      </w:r>
      <w:r w:rsidRPr="00BC7FEA">
        <w:rPr>
          <w:rFonts w:ascii="Traditional Arabic" w:hAnsi="Traditional Arabic" w:cs="Traditional Arabic"/>
          <w:color w:val="FF0000"/>
          <w:sz w:val="36"/>
          <w:szCs w:val="36"/>
          <w:rtl/>
          <w:lang w:bidi="ar-EG"/>
        </w:rPr>
        <w:t xml:space="preserve">(إِنَّهُ سَيَكُونُ قَوْمٌ يَعْتَدُونَ فِي الدُّعَاءِ وَقَرَأَ هَذِهِ الآيَةَ: (ادْعُوا رَبَّكُمْ تَضَرُّعًا وَخُفْيَةً </w:t>
      </w:r>
      <w:r w:rsidRPr="00BC7FEA">
        <w:rPr>
          <w:rFonts w:ascii="Traditional Arabic" w:hAnsi="Traditional Arabic" w:cs="Traditional Arabic"/>
          <w:color w:val="FF0000"/>
          <w:sz w:val="36"/>
          <w:szCs w:val="36"/>
          <w:rtl/>
          <w:lang w:bidi="ar-EG"/>
        </w:rPr>
        <w:lastRenderedPageBreak/>
        <w:t>إِنَّهُ لاَ يُحِبُّ الْمُعْتَدِينَ)</w:t>
      </w:r>
      <w:r w:rsidRPr="00BC7FEA">
        <w:rPr>
          <w:rFonts w:ascii="Traditional Arabic" w:hAnsi="Traditional Arabic" w:cs="Traditional Arabic"/>
          <w:color w:val="000000"/>
          <w:sz w:val="36"/>
          <w:szCs w:val="36"/>
          <w:rtl/>
          <w:lang w:bidi="ar-EG"/>
        </w:rPr>
        <w:t xml:space="preserve"> وَإِنَّ بِحَسْبِكَ أَنْ تَقُولَ: اللَّهُمَّ إِنِّي أَسْأَلُكَ الْجَنَّةَ، وَمَا قَرَّبَ إِلَيْهَا مِنْ قَوْلٍ أَوْ عَمَلٍ، وَأَعُوذُ بِكَ مِنَ النَّارِ، وَمَا قَرَّبَ إِلَيْهَا مِنْ قَوْلٍ أَوْ عَمَلٍ. </w:t>
      </w:r>
    </w:p>
    <w:p w:rsidR="00B077E5" w:rsidRDefault="00E66D46" w:rsidP="00E66D46">
      <w:pPr>
        <w:bidi/>
        <w:spacing w:after="240"/>
        <w:rPr>
          <w:rFonts w:ascii="Traditional Arabic" w:hAnsi="Traditional Arabic" w:cs="Traditional Arabic"/>
          <w:color w:val="000000"/>
          <w:sz w:val="36"/>
          <w:szCs w:val="36"/>
          <w:rtl/>
        </w:rPr>
      </w:pPr>
      <w:r w:rsidRPr="00C917F7">
        <w:rPr>
          <w:rFonts w:ascii="Traditional Arabic" w:hAnsi="Traditional Arabic" w:cs="Traditional Arabic"/>
          <w:color w:val="000000"/>
          <w:sz w:val="36"/>
          <w:szCs w:val="36"/>
          <w:rtl/>
        </w:rPr>
        <w:t>كان أكثر دعاء رسول الله صلى الله عليه وسلم : "ربنا</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آتنا في الدنيا حسنة وفي الآخرة حسنة وقنا عذاب النار "</w:t>
      </w:r>
      <w:r w:rsidRPr="00C917F7">
        <w:rPr>
          <w:rFonts w:ascii="Traditional Arabic" w:hAnsi="Traditional Arabic" w:cs="Traditional Arabic"/>
          <w:sz w:val="36"/>
          <w:szCs w:val="36"/>
          <w:rtl/>
        </w:rPr>
        <w:t>.(</w:t>
      </w:r>
      <w:r w:rsidRPr="00C917F7">
        <w:rPr>
          <w:rStyle w:val="a4"/>
          <w:rFonts w:ascii="Traditional Arabic" w:hAnsi="Traditional Arabic" w:cs="Traditional Arabic"/>
          <w:sz w:val="36"/>
          <w:szCs w:val="36"/>
          <w:rtl/>
        </w:rPr>
        <w:footnoteReference w:id="1246"/>
      </w:r>
      <w:r w:rsidRPr="00C917F7">
        <w:rPr>
          <w:rFonts w:ascii="Traditional Arabic" w:hAnsi="Traditional Arabic" w:cs="Traditional Arabic"/>
          <w:sz w:val="36"/>
          <w:szCs w:val="36"/>
          <w:rtl/>
        </w:rPr>
        <w:t>)</w:t>
      </w:r>
      <w:r w:rsidRPr="00C917F7">
        <w:rPr>
          <w:rFonts w:ascii="Traditional Arabic" w:hAnsi="Traditional Arabic" w:cs="Traditional Arabic"/>
          <w:color w:val="4E387E"/>
          <w:sz w:val="36"/>
          <w:szCs w:val="36"/>
        </w:rPr>
        <w:t xml:space="preserve"> </w:t>
      </w:r>
      <w:r w:rsidRPr="00C917F7">
        <w:rPr>
          <w:rFonts w:ascii="Traditional Arabic" w:hAnsi="Traditional Arabic" w:cs="Traditional Arabic"/>
          <w:color w:val="4E387E"/>
          <w:sz w:val="36"/>
          <w:szCs w:val="36"/>
        </w:rPr>
        <w:br/>
      </w:r>
      <w:r w:rsidRPr="00C917F7">
        <w:rPr>
          <w:rFonts w:ascii="Traditional Arabic" w:hAnsi="Traditional Arabic" w:cs="Traditional Arabic"/>
          <w:color w:val="000000"/>
          <w:sz w:val="36"/>
          <w:szCs w:val="36"/>
          <w:rtl/>
        </w:rPr>
        <w:t xml:space="preserve">عَنْ أَبِى بَكْرٍ الصِّدِّيقِ رَضِىَ اللَّهُ عَنْهُ أَنَّهُ </w:t>
      </w:r>
      <w:r w:rsidR="00B077E5">
        <w:rPr>
          <w:rFonts w:ascii="Traditional Arabic" w:hAnsi="Traditional Arabic" w:cs="Traditional Arabic" w:hint="cs"/>
          <w:color w:val="000000"/>
          <w:sz w:val="36"/>
          <w:szCs w:val="36"/>
          <w:rtl/>
        </w:rPr>
        <w:t xml:space="preserve">، </w:t>
      </w:r>
      <w:r w:rsidRPr="00C917F7">
        <w:rPr>
          <w:rFonts w:ascii="Traditional Arabic" w:hAnsi="Traditional Arabic" w:cs="Traditional Arabic"/>
          <w:color w:val="000000"/>
          <w:sz w:val="36"/>
          <w:szCs w:val="36"/>
          <w:rtl/>
        </w:rPr>
        <w:t>قَالَ</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لِرَسُولِ اللَّهِ صلى الله عليه وسلم : عَلِّمْنِى دُعَاءً أَدْعُو بِهِ فِى</w:t>
      </w:r>
      <w:r w:rsidRPr="00C917F7">
        <w:rPr>
          <w:rFonts w:ascii="Traditional Arabic" w:hAnsi="Traditional Arabic" w:cs="Traditional Arabic"/>
          <w:color w:val="000000"/>
          <w:sz w:val="36"/>
          <w:szCs w:val="36"/>
        </w:rPr>
        <w:t xml:space="preserve"> </w:t>
      </w:r>
      <w:r w:rsidR="00B077E5">
        <w:rPr>
          <w:rFonts w:ascii="Traditional Arabic" w:hAnsi="Traditional Arabic" w:cs="Traditional Arabic"/>
          <w:color w:val="000000"/>
          <w:sz w:val="36"/>
          <w:szCs w:val="36"/>
          <w:rtl/>
        </w:rPr>
        <w:t>صَلاَتِى</w:t>
      </w:r>
      <w:r w:rsidR="00B077E5">
        <w:rPr>
          <w:rFonts w:ascii="Traditional Arabic" w:hAnsi="Traditional Arabic" w:cs="Traditional Arabic" w:hint="cs"/>
          <w:color w:val="000000"/>
          <w:sz w:val="36"/>
          <w:szCs w:val="36"/>
          <w:rtl/>
        </w:rPr>
        <w:t>؟</w:t>
      </w:r>
    </w:p>
    <w:p w:rsidR="00E66D46" w:rsidRPr="00C917F7" w:rsidRDefault="00E66D46" w:rsidP="00B077E5">
      <w:pPr>
        <w:bidi/>
        <w:spacing w:after="240"/>
        <w:rPr>
          <w:rFonts w:ascii="Traditional Arabic" w:hAnsi="Traditional Arabic" w:cs="Traditional Arabic"/>
          <w:sz w:val="36"/>
          <w:szCs w:val="36"/>
          <w:rtl/>
        </w:rPr>
      </w:pPr>
      <w:r w:rsidRPr="00C917F7">
        <w:rPr>
          <w:rFonts w:ascii="Traditional Arabic" w:hAnsi="Traditional Arabic" w:cs="Traditional Arabic"/>
          <w:color w:val="000000"/>
          <w:sz w:val="36"/>
          <w:szCs w:val="36"/>
          <w:rtl/>
        </w:rPr>
        <w:t xml:space="preserve"> قَالَ :« قُلِ اللَّهُمَّ إِنِّى ظَلَمْتُ نَفْسِى ظُلْمًا كَثِيرًا ،</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وَلاَ يَغْفِرُ الذُّنُوبَ إِلاَّ أَنْتَ ، فَاغْفِرْ لِى مَغْفِرَةً مِنْ عِنْدِكَ</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 وَارْحَمْنِى إِنَّكَ أَنْتَ الْغَفُورُ الرَّحِيمُ ».</w:t>
      </w:r>
      <w:r w:rsidRPr="00C917F7">
        <w:rPr>
          <w:rFonts w:ascii="Traditional Arabic" w:hAnsi="Traditional Arabic" w:cs="Traditional Arabic"/>
          <w:sz w:val="36"/>
          <w:szCs w:val="36"/>
          <w:rtl/>
        </w:rPr>
        <w:t>(</w:t>
      </w:r>
      <w:r w:rsidRPr="00C917F7">
        <w:rPr>
          <w:rStyle w:val="a4"/>
          <w:rFonts w:ascii="Traditional Arabic" w:hAnsi="Traditional Arabic" w:cs="Traditional Arabic"/>
          <w:sz w:val="36"/>
          <w:szCs w:val="36"/>
          <w:rtl/>
        </w:rPr>
        <w:footnoteReference w:id="1247"/>
      </w:r>
      <w:r w:rsidRPr="00C917F7">
        <w:rPr>
          <w:rFonts w:ascii="Traditional Arabic" w:hAnsi="Traditional Arabic" w:cs="Traditional Arabic"/>
          <w:sz w:val="36"/>
          <w:szCs w:val="36"/>
          <w:rtl/>
        </w:rPr>
        <w:t>)</w:t>
      </w:r>
    </w:p>
    <w:p w:rsidR="00E66D46" w:rsidRPr="00C917F7" w:rsidRDefault="00E66D46" w:rsidP="00E66D46">
      <w:pPr>
        <w:bidi/>
        <w:spacing w:after="240"/>
        <w:rPr>
          <w:rFonts w:ascii="Traditional Arabic" w:hAnsi="Traditional Arabic" w:cs="Traditional Arabic"/>
          <w:color w:val="000000"/>
          <w:sz w:val="36"/>
          <w:szCs w:val="36"/>
          <w:rtl/>
        </w:rPr>
      </w:pPr>
      <w:r w:rsidRPr="00C917F7">
        <w:rPr>
          <w:rFonts w:ascii="Traditional Arabic" w:hAnsi="Traditional Arabic" w:cs="Traditional Arabic"/>
          <w:color w:val="000000"/>
          <w:sz w:val="36"/>
          <w:szCs w:val="36"/>
          <w:rtl/>
        </w:rPr>
        <w:t>وعَنْ عَبْدِ اللَّهِ بْنِ عَبَّاسٍ قَالَ : كَانَ رَسُولُ اللَّهِ صلى الله عليه وسلم يُعَلِّمُنَا دُعَاءً نَدْعُو بِهِ فِى الْقُنُوتِ مِنْ</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صَلاَةِ الصُّبْحِ :« اللَّهُمَّ اهْدِنَا فِيمَنْ هَدَيْتَ ، وَعَافِنَا فِيمَنْ</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عَافَيْتَ ، وَتَوَلَّنَا فِيمَنْ تَوَلَّيْتَ ، وَبَارِكْ لَنَا فِيمَا أَعْطَيْتَ</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 وَقِنَا شَرَّ مَا قَضَيْتَ ، إِنَّكَ تَقْضِى وَلاَ يُقْضَى عَلَيْكَ ، إِنَّهُ</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لاَ يَذِلُّ مَنْ وَالَيْتَ تَبَارَكْتَ رَبَّنَا وَتَعَالَيْتَ</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w:t>
      </w:r>
      <w:r w:rsidRPr="00C917F7">
        <w:rPr>
          <w:rFonts w:ascii="Traditional Arabic" w:hAnsi="Traditional Arabic" w:cs="Traditional Arabic"/>
          <w:sz w:val="36"/>
          <w:szCs w:val="36"/>
          <w:rtl/>
        </w:rPr>
        <w:t>(</w:t>
      </w:r>
      <w:r w:rsidRPr="00C917F7">
        <w:rPr>
          <w:rStyle w:val="a4"/>
          <w:rFonts w:ascii="Traditional Arabic" w:hAnsi="Traditional Arabic" w:cs="Traditional Arabic"/>
          <w:sz w:val="36"/>
          <w:szCs w:val="36"/>
          <w:rtl/>
        </w:rPr>
        <w:footnoteReference w:id="1248"/>
      </w:r>
      <w:r w:rsidRPr="00C917F7">
        <w:rPr>
          <w:rFonts w:ascii="Traditional Arabic" w:hAnsi="Traditional Arabic" w:cs="Traditional Arabic"/>
          <w:sz w:val="36"/>
          <w:szCs w:val="36"/>
          <w:rtl/>
        </w:rPr>
        <w:t>)</w:t>
      </w:r>
      <w:r w:rsidRPr="00C917F7">
        <w:rPr>
          <w:rFonts w:ascii="Traditional Arabic" w:hAnsi="Traditional Arabic" w:cs="Traditional Arabic"/>
          <w:color w:val="4E387E"/>
          <w:sz w:val="36"/>
          <w:szCs w:val="36"/>
        </w:rPr>
        <w:br/>
      </w:r>
      <w:r>
        <w:rPr>
          <w:rFonts w:ascii="Traditional Arabic" w:hAnsi="Traditional Arabic" w:cs="Traditional Arabic" w:hint="cs"/>
          <w:color w:val="000000"/>
          <w:sz w:val="36"/>
          <w:szCs w:val="36"/>
          <w:rtl/>
        </w:rPr>
        <w:lastRenderedPageBreak/>
        <w:t>وعن</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ابْنِ عَبَّاسٍ</w:t>
      </w:r>
      <w:r>
        <w:rPr>
          <w:rFonts w:ascii="Traditional Arabic" w:hAnsi="Traditional Arabic" w:cs="Traditional Arabic" w:hint="cs"/>
          <w:color w:val="000000"/>
          <w:sz w:val="36"/>
          <w:szCs w:val="36"/>
          <w:rtl/>
        </w:rPr>
        <w:t xml:space="preserve"> رضي الله عنهما أيضاً </w:t>
      </w:r>
      <w:r w:rsidRPr="00C917F7">
        <w:rPr>
          <w:rFonts w:ascii="Traditional Arabic" w:hAnsi="Traditional Arabic" w:cs="Traditional Arabic"/>
          <w:color w:val="000000"/>
          <w:sz w:val="36"/>
          <w:szCs w:val="36"/>
          <w:rtl/>
        </w:rPr>
        <w:t>، أَنَّ رَسُولَ اللهِ صلى الله عليه وسلم، كَانَ يَقُولُ، ((عِنْدَ</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الْكَرْبِ: لاَ إِلهَ إِلاَّ اللهُ، الْعَظِيمُ الْحَلِيمُ لاَ إِلهَ إِلاَّ اللهُ،</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رَبُّ الْعَرْشِ الْعَظِيمِ لاَ إِلهَ إِلاَّ اللهُ، رَبُّ السَّموَاتِ، وَرَبُّ</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الأَرْضِ، وَرَبُّ الْعَرْشِ الْكَرِيمِ</w:t>
      </w:r>
      <w:r w:rsidRPr="00C917F7">
        <w:rPr>
          <w:rFonts w:ascii="Traditional Arabic" w:hAnsi="Traditional Arabic" w:cs="Traditional Arabic"/>
          <w:sz w:val="36"/>
          <w:szCs w:val="36"/>
          <w:rtl/>
        </w:rPr>
        <w:t>.(</w:t>
      </w:r>
      <w:r w:rsidRPr="00C917F7">
        <w:rPr>
          <w:rStyle w:val="a4"/>
          <w:rFonts w:ascii="Traditional Arabic" w:hAnsi="Traditional Arabic" w:cs="Traditional Arabic"/>
          <w:sz w:val="36"/>
          <w:szCs w:val="36"/>
          <w:rtl/>
        </w:rPr>
        <w:footnoteReference w:id="1249"/>
      </w:r>
      <w:r w:rsidRPr="00C917F7">
        <w:rPr>
          <w:rFonts w:ascii="Traditional Arabic" w:hAnsi="Traditional Arabic" w:cs="Traditional Arabic"/>
          <w:sz w:val="36"/>
          <w:szCs w:val="36"/>
          <w:rtl/>
        </w:rPr>
        <w:t>)</w:t>
      </w:r>
      <w:r w:rsidRPr="00C917F7">
        <w:rPr>
          <w:rFonts w:ascii="Traditional Arabic" w:hAnsi="Traditional Arabic" w:cs="Traditional Arabic"/>
          <w:color w:val="4E387E"/>
          <w:sz w:val="36"/>
          <w:szCs w:val="36"/>
        </w:rPr>
        <w:br/>
      </w:r>
      <w:r>
        <w:rPr>
          <w:rFonts w:ascii="Traditional Arabic" w:hAnsi="Traditional Arabic" w:cs="Traditional Arabic" w:hint="cs"/>
          <w:color w:val="000000"/>
          <w:sz w:val="36"/>
          <w:szCs w:val="36"/>
          <w:rtl/>
        </w:rPr>
        <w:t>وقال النبي صلى الله عليه وسلم : ((</w:t>
      </w:r>
      <w:r w:rsidRPr="00C917F7">
        <w:rPr>
          <w:rFonts w:ascii="Traditional Arabic" w:hAnsi="Traditional Arabic" w:cs="Traditional Arabic"/>
          <w:color w:val="000000"/>
          <w:sz w:val="36"/>
          <w:szCs w:val="36"/>
          <w:rtl/>
        </w:rPr>
        <w:t>ادْعُوا</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الله وأنتم مُوقِنُونَ بِالإِجَابَةِ وَاعْلَمُوا أن الله لا يَسْتَجِيبُ دُعَاءً</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من قلب غَافِلٍ لاَهٍ))</w:t>
      </w:r>
      <w:r w:rsidRPr="00C917F7">
        <w:rPr>
          <w:rFonts w:ascii="Traditional Arabic" w:hAnsi="Traditional Arabic" w:cs="Traditional Arabic"/>
          <w:sz w:val="36"/>
          <w:szCs w:val="36"/>
          <w:rtl/>
        </w:rPr>
        <w:t xml:space="preserve"> .(</w:t>
      </w:r>
      <w:r w:rsidRPr="00C917F7">
        <w:rPr>
          <w:rStyle w:val="a4"/>
          <w:rFonts w:ascii="Traditional Arabic" w:hAnsi="Traditional Arabic" w:cs="Traditional Arabic"/>
          <w:sz w:val="36"/>
          <w:szCs w:val="36"/>
          <w:rtl/>
        </w:rPr>
        <w:footnoteReference w:id="1250"/>
      </w:r>
      <w:r w:rsidRPr="00C917F7">
        <w:rPr>
          <w:rFonts w:ascii="Traditional Arabic" w:hAnsi="Traditional Arabic" w:cs="Traditional Arabic"/>
          <w:sz w:val="36"/>
          <w:szCs w:val="36"/>
          <w:rtl/>
        </w:rPr>
        <w:t>)</w:t>
      </w:r>
      <w:r w:rsidRPr="00C917F7">
        <w:rPr>
          <w:rFonts w:ascii="Traditional Arabic" w:hAnsi="Traditional Arabic" w:cs="Traditional Arabic"/>
          <w:color w:val="000000"/>
          <w:sz w:val="36"/>
          <w:szCs w:val="36"/>
          <w:rtl/>
        </w:rPr>
        <w:t xml:space="preserve"> </w:t>
      </w:r>
    </w:p>
    <w:p w:rsidR="00E66D46" w:rsidRPr="00C917F7" w:rsidRDefault="00E66D46" w:rsidP="00E66D46">
      <w:pPr>
        <w:bidi/>
        <w:spacing w:after="240"/>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وقال النبي صلى الله عليه وسلم : ((</w:t>
      </w:r>
      <w:r w:rsidRPr="00C917F7">
        <w:rPr>
          <w:rFonts w:ascii="Traditional Arabic" w:hAnsi="Traditional Arabic" w:cs="Traditional Arabic"/>
          <w:color w:val="000000"/>
          <w:sz w:val="36"/>
          <w:szCs w:val="36"/>
          <w:rtl/>
        </w:rPr>
        <w:t>إذا دعا أحدُكم فلْيَعْزِمِ المسألةَ فى الدعاءِ ولا يقل</w:t>
      </w:r>
      <w:r w:rsidRPr="00C917F7">
        <w:rPr>
          <w:rFonts w:ascii="Traditional Arabic" w:hAnsi="Traditional Arabic" w:cs="Traditional Arabic"/>
          <w:color w:val="000000"/>
          <w:sz w:val="36"/>
          <w:szCs w:val="36"/>
        </w:rPr>
        <w:t xml:space="preserve"> </w:t>
      </w:r>
      <w:r w:rsidRPr="00C917F7">
        <w:rPr>
          <w:rFonts w:ascii="Traditional Arabic" w:hAnsi="Traditional Arabic" w:cs="Traditional Arabic"/>
          <w:color w:val="000000"/>
          <w:sz w:val="36"/>
          <w:szCs w:val="36"/>
          <w:rtl/>
        </w:rPr>
        <w:t>اللَّهُمَّ إن شئتَ فَأَعْطِنِى فإن اللهَ لا مُسْتَكْرِهَ له))</w:t>
      </w:r>
      <w:r w:rsidRPr="00C917F7">
        <w:rPr>
          <w:rFonts w:ascii="Traditional Arabic" w:hAnsi="Traditional Arabic" w:cs="Traditional Arabic"/>
          <w:sz w:val="36"/>
          <w:szCs w:val="36"/>
          <w:rtl/>
        </w:rPr>
        <w:t>.(</w:t>
      </w:r>
      <w:r w:rsidRPr="00C917F7">
        <w:rPr>
          <w:rStyle w:val="a4"/>
          <w:rFonts w:ascii="Traditional Arabic" w:hAnsi="Traditional Arabic" w:cs="Traditional Arabic"/>
          <w:sz w:val="36"/>
          <w:szCs w:val="36"/>
          <w:rtl/>
        </w:rPr>
        <w:footnoteReference w:id="1251"/>
      </w:r>
      <w:r w:rsidRPr="00C917F7">
        <w:rPr>
          <w:rFonts w:ascii="Traditional Arabic" w:hAnsi="Traditional Arabic" w:cs="Traditional Arabic"/>
          <w:sz w:val="36"/>
          <w:szCs w:val="36"/>
          <w:rtl/>
        </w:rPr>
        <w:t>)</w:t>
      </w:r>
    </w:p>
    <w:p w:rsidR="0056292E" w:rsidRDefault="00E66D46" w:rsidP="00E66D46">
      <w:pPr>
        <w:bidi/>
        <w:spacing w:before="100" w:beforeAutospacing="1" w:line="360" w:lineRule="auto"/>
        <w:jc w:val="both"/>
        <w:rPr>
          <w:rFonts w:ascii="Traditional Arabic" w:hAnsi="Traditional Arabic" w:cs="Traditional Arabic"/>
          <w:sz w:val="36"/>
          <w:szCs w:val="36"/>
          <w:rtl/>
        </w:rPr>
      </w:pPr>
      <w:r w:rsidRPr="00BC7FEA">
        <w:rPr>
          <w:rFonts w:ascii="Traditional Arabic" w:hAnsi="Traditional Arabic" w:cs="Traditional Arabic"/>
          <w:color w:val="000000"/>
          <w:sz w:val="36"/>
          <w:szCs w:val="36"/>
          <w:rtl/>
          <w:lang w:bidi="ar-EG"/>
        </w:rPr>
        <w:t xml:space="preserve">وفي مسند الإمام احمد وسنن النسائي عن ابن عباس قال: </w:t>
      </w:r>
      <w:r w:rsidRPr="00BC7FEA">
        <w:rPr>
          <w:rFonts w:ascii="Traditional Arabic" w:hAnsi="Traditional Arabic" w:cs="Traditional Arabic"/>
          <w:color w:val="FF0000"/>
          <w:sz w:val="36"/>
          <w:szCs w:val="36"/>
          <w:rtl/>
          <w:lang w:bidi="ar-EG"/>
        </w:rPr>
        <w:t xml:space="preserve">(رَبِّ أَعِنِّى وَلاَ تُعِنْ عَلَىَّ وَانْصُرْنِي وَلاَ تَنْصُرْ عَلَىَّ وَامْكُرْ لِي وَلاَ تَمْكُرْ عَلَىَّ وَاهْدِنِي وَيَسِّرْ هُدَاي إِلَىَّ وَانْصُرْنِي عَلَى مَنْ بَغَى عَلَىَّ اللَّهُمَّ اجْعَلْنِي لَكَ شَاكِرًا لَكَ ذَاكِرًا لَكَ </w:t>
      </w:r>
      <w:r w:rsidRPr="00BC7FEA">
        <w:rPr>
          <w:rFonts w:ascii="Traditional Arabic" w:hAnsi="Traditional Arabic" w:cs="Traditional Arabic"/>
          <w:color w:val="FF0000"/>
          <w:sz w:val="36"/>
          <w:szCs w:val="36"/>
          <w:rtl/>
          <w:lang w:bidi="ar-EG"/>
        </w:rPr>
        <w:lastRenderedPageBreak/>
        <w:t>رَاهِبًا لَكَ مِطْوَاعًا إِلَيْكَ مُخْبِتًا أَوْ مُنِيبًا رَبِّ تَقَبَّلْ تَوْبَتي وَاغْسِلْ حَوْبَتِي وَأَجِبْ دَعْوَتِي وَثَبِّتْ حُجَّتِي وَاهْدِ قَلْبِي وَسَدِّدْ لِسَانِي وَاسْلُلْ سَخِيمَةَ قَلْبِي)</w:t>
      </w:r>
      <w:r w:rsidR="0056292E">
        <w:rPr>
          <w:rFonts w:ascii="Traditional Arabic" w:hAnsi="Traditional Arabic" w:cs="Traditional Arabic" w:hint="cs"/>
          <w:sz w:val="36"/>
          <w:szCs w:val="36"/>
          <w:rtl/>
          <w:lang w:bidi="ar-EG"/>
        </w:rPr>
        <w:t>.</w:t>
      </w:r>
      <w:r w:rsidR="0056292E" w:rsidRPr="00C917F7">
        <w:rPr>
          <w:rFonts w:ascii="Traditional Arabic" w:hAnsi="Traditional Arabic" w:cs="Traditional Arabic"/>
          <w:sz w:val="36"/>
          <w:szCs w:val="36"/>
          <w:rtl/>
        </w:rPr>
        <w:t>(</w:t>
      </w:r>
      <w:r w:rsidR="0056292E" w:rsidRPr="00C917F7">
        <w:rPr>
          <w:rStyle w:val="a4"/>
          <w:rFonts w:ascii="Traditional Arabic" w:hAnsi="Traditional Arabic" w:cs="Traditional Arabic"/>
          <w:sz w:val="36"/>
          <w:szCs w:val="36"/>
          <w:rtl/>
        </w:rPr>
        <w:footnoteReference w:id="1252"/>
      </w:r>
      <w:r w:rsidR="0056292E" w:rsidRPr="00C917F7">
        <w:rPr>
          <w:rFonts w:ascii="Traditional Arabic" w:hAnsi="Traditional Arabic" w:cs="Traditional Arabic"/>
          <w:sz w:val="36"/>
          <w:szCs w:val="36"/>
          <w:rtl/>
        </w:rPr>
        <w:t>)</w:t>
      </w:r>
    </w:p>
    <w:p w:rsidR="00E66D46" w:rsidRPr="00BC7FEA" w:rsidRDefault="00E66D46" w:rsidP="00E66D46">
      <w:pPr>
        <w:bidi/>
        <w:spacing w:before="100" w:beforeAutospacing="1" w:line="360" w:lineRule="auto"/>
        <w:jc w:val="both"/>
        <w:rPr>
          <w:rFonts w:ascii="Traditional Arabic" w:hAnsi="Traditional Arabic" w:cs="Traditional Arabic"/>
          <w:color w:val="272727"/>
          <w:sz w:val="36"/>
          <w:szCs w:val="36"/>
          <w:rtl/>
        </w:rPr>
      </w:pPr>
      <w:r w:rsidRPr="00BC7FEA">
        <w:rPr>
          <w:rFonts w:ascii="Traditional Arabic" w:hAnsi="Traditional Arabic" w:cs="Traditional Arabic"/>
          <w:color w:val="000000"/>
          <w:sz w:val="36"/>
          <w:szCs w:val="36"/>
          <w:rtl/>
          <w:lang w:bidi="ar-EG"/>
        </w:rPr>
        <w:t xml:space="preserve">وفي الصحيحين من حديث أنس ين مالك قال: </w:t>
      </w:r>
      <w:r w:rsidRPr="00BC7FEA">
        <w:rPr>
          <w:rFonts w:ascii="Traditional Arabic" w:hAnsi="Traditional Arabic" w:cs="Traditional Arabic"/>
          <w:color w:val="FF0000"/>
          <w:sz w:val="36"/>
          <w:szCs w:val="36"/>
          <w:rtl/>
          <w:lang w:bidi="ar-EG"/>
        </w:rPr>
        <w:t>(اللَّهُمَّ إِنِّي أَعُوذُ بِكَ مِنَ الْهَمِّ وَالْحَزَنِ وَالْعَجْزِ وَالْكَسَلِ وَالْبُخْلِ وَالْجُبْنِ وَضَلَعِ الدَّيْنِ وَغَلَبَةِ الرِّجَالِ)</w:t>
      </w:r>
      <w:r w:rsidRPr="00BC7FEA">
        <w:rPr>
          <w:rFonts w:ascii="Traditional Arabic" w:hAnsi="Traditional Arabic" w:cs="Traditional Arabic"/>
          <w:color w:val="000000"/>
          <w:sz w:val="36"/>
          <w:szCs w:val="36"/>
          <w:rtl/>
          <w:lang w:bidi="ar-EG"/>
        </w:rPr>
        <w:t xml:space="preserve"> </w:t>
      </w:r>
    </w:p>
    <w:p w:rsidR="00E66D46" w:rsidRPr="00BC7FEA" w:rsidRDefault="009333C7" w:rsidP="00E66D46">
      <w:pPr>
        <w:bidi/>
        <w:spacing w:before="100" w:beforeAutospacing="1" w:line="360" w:lineRule="auto"/>
        <w:jc w:val="both"/>
        <w:rPr>
          <w:rFonts w:ascii="Traditional Arabic" w:hAnsi="Traditional Arabic" w:cs="Traditional Arabic"/>
          <w:color w:val="272727"/>
          <w:sz w:val="36"/>
          <w:szCs w:val="36"/>
          <w:rtl/>
        </w:rPr>
      </w:pPr>
      <w:r>
        <w:rPr>
          <w:rFonts w:ascii="Traditional Arabic" w:hAnsi="Traditional Arabic" w:cs="Traditional Arabic"/>
          <w:color w:val="000000"/>
          <w:sz w:val="36"/>
          <w:szCs w:val="36"/>
          <w:rtl/>
          <w:lang w:bidi="ar-EG"/>
        </w:rPr>
        <w:t>وفي صحيح مسلم عن زيد بن أرقم رضي الله عنه</w:t>
      </w:r>
      <w:r w:rsidR="00E66D46" w:rsidRPr="00BC7FEA">
        <w:rPr>
          <w:rFonts w:ascii="Traditional Arabic" w:hAnsi="Traditional Arabic" w:cs="Traditional Arabic"/>
          <w:color w:val="000000"/>
          <w:sz w:val="36"/>
          <w:szCs w:val="36"/>
          <w:rtl/>
          <w:lang w:bidi="ar-EG"/>
        </w:rPr>
        <w:t xml:space="preserve"> قال: لاَ أَقُولُ لَكُمْ إِلاَّ كَمَا كَانَ رَسُولُ اللَّهِ -صلى الله عليه وسلم- يَقُولُ كَانَ يَقُولُ: </w:t>
      </w:r>
      <w:r w:rsidR="00E66D46" w:rsidRPr="00BC7FEA">
        <w:rPr>
          <w:rFonts w:ascii="Traditional Arabic" w:hAnsi="Traditional Arabic" w:cs="Traditional Arabic"/>
          <w:color w:val="FF0000"/>
          <w:sz w:val="36"/>
          <w:szCs w:val="36"/>
          <w:rtl/>
          <w:lang w:bidi="ar-EG"/>
        </w:rPr>
        <w:t>(اللَّهُمَّ إِنِّي أَعُوذُ بِكَ مِنَ الْعَجْزِ وَالْكَسَلِ وَالْجُبْنِ وَالْبُخْلِ وَالْهَرَمِ وَعَذَابِ الْقَبْرِ اللَّهُمَّ آتِ نَفْسِي تَقْوَاهَا وَزَكِّهَا أَنْتَ خَيْرُ مَنْ زَكَّاهَا أَنْتَ وَلِيُّهَا وَمَوْلاَهَا اللَّهُمَّ إِنِّي أَعُوذُ بِكَ مِنْ عِلْمٍ لاَ يَنْفَعُ وَمِنْ قَلْبٍ لاَ يَخْشَعُ وَمِنْ نَفْسٍ لاَ تَشْبَعُ وَمِنْ دَعْوَةٍ لاَ يُسْتَجَابُ لَهَا)</w:t>
      </w:r>
      <w:r w:rsidR="00E66D46" w:rsidRPr="00BC7FEA">
        <w:rPr>
          <w:rFonts w:ascii="Traditional Arabic" w:hAnsi="Traditional Arabic" w:cs="Traditional Arabic"/>
          <w:color w:val="000000"/>
          <w:sz w:val="36"/>
          <w:szCs w:val="36"/>
          <w:rtl/>
          <w:lang w:bidi="ar-EG"/>
        </w:rPr>
        <w:t xml:space="preserve"> </w:t>
      </w:r>
    </w:p>
    <w:p w:rsidR="00E66D46" w:rsidRPr="00BC7FEA" w:rsidRDefault="00E66D46" w:rsidP="00E66D46">
      <w:pPr>
        <w:bidi/>
        <w:spacing w:before="100" w:beforeAutospacing="1" w:line="360" w:lineRule="auto"/>
        <w:jc w:val="both"/>
        <w:rPr>
          <w:rFonts w:ascii="Traditional Arabic" w:hAnsi="Traditional Arabic" w:cs="Traditional Arabic"/>
          <w:color w:val="272727"/>
          <w:sz w:val="36"/>
          <w:szCs w:val="36"/>
          <w:rtl/>
        </w:rPr>
      </w:pPr>
      <w:r w:rsidRPr="00BC7FEA">
        <w:rPr>
          <w:rFonts w:ascii="Traditional Arabic" w:hAnsi="Traditional Arabic" w:cs="Traditional Arabic"/>
          <w:color w:val="000000"/>
          <w:sz w:val="36"/>
          <w:szCs w:val="36"/>
          <w:rtl/>
          <w:lang w:bidi="ar-EG"/>
        </w:rPr>
        <w:lastRenderedPageBreak/>
        <w:t xml:space="preserve">وفي الصحيحين عن عائشة رضي الله تعالى عنها أن رسول الله -صلى الله عليه وسلم- كان يدعو: </w:t>
      </w:r>
      <w:r w:rsidRPr="00BC7FEA">
        <w:rPr>
          <w:rFonts w:ascii="Traditional Arabic" w:hAnsi="Traditional Arabic" w:cs="Traditional Arabic"/>
          <w:color w:val="FF0000"/>
          <w:sz w:val="36"/>
          <w:szCs w:val="36"/>
          <w:rtl/>
          <w:lang w:bidi="ar-EG"/>
        </w:rPr>
        <w:t>(اللَّهُمَّ إِنِّي أَعُوذُ بِكَ مِنْ عَذَابِ الْقَبْرِ وَأَعُوذُ بِكَ مِنْ فِتْنَةِ الْمَسِيحِ الدَّجَّالِ وَأَعُوذُ بِكَ مِنْ فِتْنَةِ الْمَحْيَا وَالْمَمَاتِ اللَّهُمَّ إِنِّي أَعُوذُ بِكَ مِنَ الْمَأْثَمِ وَالْمَغْرَمِ. قَالَتْ فَقَالَ لَهُ قَائِلٌ مَا أَكْثَرَ مَا تَسْتَعِيذُ مِنَ الْمَغْرَمِ يَا رَسُولَ اللَّهِ. فَقَالَ: إِنَّ الرَّجُلَ إِذَا غَرِمَ حَدَّثَ فَكَذَبَ وَوَعَدَ فَأَخْلَفَ)</w:t>
      </w:r>
      <w:r w:rsidRPr="00BC7FEA">
        <w:rPr>
          <w:rFonts w:ascii="Traditional Arabic" w:hAnsi="Traditional Arabic" w:cs="Traditional Arabic"/>
          <w:color w:val="000000"/>
          <w:sz w:val="36"/>
          <w:szCs w:val="36"/>
          <w:rtl/>
          <w:lang w:bidi="ar-EG"/>
        </w:rPr>
        <w:t>.</w:t>
      </w:r>
    </w:p>
    <w:p w:rsidR="00E66D46" w:rsidRPr="00BC7FEA" w:rsidRDefault="00E66D46" w:rsidP="009333C7">
      <w:pPr>
        <w:bidi/>
        <w:spacing w:before="100" w:beforeAutospacing="1" w:line="360" w:lineRule="auto"/>
        <w:jc w:val="both"/>
        <w:rPr>
          <w:rFonts w:ascii="Traditional Arabic" w:hAnsi="Traditional Arabic" w:cs="Traditional Arabic"/>
          <w:color w:val="272727"/>
          <w:sz w:val="36"/>
          <w:szCs w:val="36"/>
          <w:rtl/>
        </w:rPr>
      </w:pPr>
      <w:r w:rsidRPr="00BC7FEA">
        <w:rPr>
          <w:rFonts w:ascii="Traditional Arabic" w:hAnsi="Traditional Arabic" w:cs="Traditional Arabic"/>
          <w:color w:val="000000"/>
          <w:sz w:val="36"/>
          <w:szCs w:val="36"/>
          <w:rtl/>
          <w:lang w:bidi="ar-EG"/>
        </w:rPr>
        <w:t xml:space="preserve">وفي الترمذي عن عائشة قالت: قلت: </w:t>
      </w:r>
      <w:r w:rsidR="009333C7">
        <w:rPr>
          <w:rFonts w:ascii="Traditional Arabic" w:hAnsi="Traditional Arabic" w:cs="Traditional Arabic" w:hint="cs"/>
          <w:color w:val="FF0000"/>
          <w:sz w:val="36"/>
          <w:szCs w:val="36"/>
          <w:rtl/>
          <w:lang w:bidi="ar-EG"/>
        </w:rPr>
        <w:t>"</w:t>
      </w:r>
      <w:r w:rsidRPr="00BC7FEA">
        <w:rPr>
          <w:rFonts w:ascii="Traditional Arabic" w:hAnsi="Traditional Arabic" w:cs="Traditional Arabic"/>
          <w:color w:val="FF0000"/>
          <w:sz w:val="36"/>
          <w:szCs w:val="36"/>
          <w:rtl/>
          <w:lang w:bidi="ar-EG"/>
        </w:rPr>
        <w:t>يَا نَبِيَّ اللهِ، أَرَأَيْتَ إِنْ وَافَقْتُ لَيْلَةَ الْقَدْرِ، مَا أَقُولُ؟ قَالَ: تَقُولِينَ: اللَّهُمَّ إِنَّكَ عَفُوٌّ تُ</w:t>
      </w:r>
      <w:r w:rsidR="009333C7">
        <w:rPr>
          <w:rFonts w:ascii="Traditional Arabic" w:hAnsi="Traditional Arabic" w:cs="Traditional Arabic"/>
          <w:color w:val="FF0000"/>
          <w:sz w:val="36"/>
          <w:szCs w:val="36"/>
          <w:rtl/>
          <w:lang w:bidi="ar-EG"/>
        </w:rPr>
        <w:t>حِبُّ الْعَفْوَ، فَاعْفُ عَنِّي</w:t>
      </w:r>
      <w:r w:rsidR="009333C7">
        <w:rPr>
          <w:rFonts w:ascii="Traditional Arabic" w:hAnsi="Traditional Arabic" w:cs="Traditional Arabic" w:hint="cs"/>
          <w:color w:val="FF0000"/>
          <w:sz w:val="36"/>
          <w:szCs w:val="36"/>
          <w:rtl/>
          <w:lang w:bidi="ar-EG"/>
        </w:rPr>
        <w:t>".</w:t>
      </w:r>
      <w:r w:rsidR="009333C7" w:rsidRPr="009333C7">
        <w:rPr>
          <w:rFonts w:ascii="Traditional Arabic" w:hAnsi="Traditional Arabic" w:cs="Traditional Arabic"/>
          <w:sz w:val="36"/>
          <w:szCs w:val="36"/>
          <w:rtl/>
        </w:rPr>
        <w:t xml:space="preserve"> </w:t>
      </w:r>
      <w:r w:rsidR="009333C7" w:rsidRPr="00C917F7">
        <w:rPr>
          <w:rFonts w:ascii="Traditional Arabic" w:hAnsi="Traditional Arabic" w:cs="Traditional Arabic"/>
          <w:sz w:val="36"/>
          <w:szCs w:val="36"/>
          <w:rtl/>
        </w:rPr>
        <w:t>(</w:t>
      </w:r>
      <w:r w:rsidR="009333C7" w:rsidRPr="00C917F7">
        <w:rPr>
          <w:rStyle w:val="a4"/>
          <w:rFonts w:ascii="Traditional Arabic" w:hAnsi="Traditional Arabic" w:cs="Traditional Arabic"/>
          <w:sz w:val="36"/>
          <w:szCs w:val="36"/>
          <w:rtl/>
        </w:rPr>
        <w:footnoteReference w:id="1253"/>
      </w:r>
      <w:r w:rsidR="009333C7" w:rsidRPr="00C917F7">
        <w:rPr>
          <w:rFonts w:ascii="Traditional Arabic" w:hAnsi="Traditional Arabic" w:cs="Traditional Arabic"/>
          <w:sz w:val="36"/>
          <w:szCs w:val="36"/>
          <w:rtl/>
        </w:rPr>
        <w:t>)</w:t>
      </w:r>
      <w:r w:rsidRPr="00BC7FEA">
        <w:rPr>
          <w:rFonts w:ascii="Traditional Arabic" w:hAnsi="Traditional Arabic" w:cs="Traditional Arabic"/>
          <w:color w:val="000000"/>
          <w:sz w:val="36"/>
          <w:szCs w:val="36"/>
          <w:rtl/>
          <w:lang w:bidi="ar-EG"/>
        </w:rPr>
        <w:t xml:space="preserve"> </w:t>
      </w:r>
    </w:p>
    <w:p w:rsidR="00E66D46" w:rsidRPr="00BC7FEA" w:rsidRDefault="009333C7" w:rsidP="009333C7">
      <w:pPr>
        <w:bidi/>
        <w:spacing w:before="100" w:beforeAutospacing="1" w:line="360" w:lineRule="auto"/>
        <w:jc w:val="both"/>
        <w:rPr>
          <w:rFonts w:ascii="Traditional Arabic" w:hAnsi="Traditional Arabic" w:cs="Traditional Arabic"/>
          <w:color w:val="272727"/>
          <w:sz w:val="36"/>
          <w:szCs w:val="36"/>
          <w:rtl/>
        </w:rPr>
      </w:pPr>
      <w:r>
        <w:rPr>
          <w:rFonts w:ascii="Traditional Arabic" w:hAnsi="Traditional Arabic" w:cs="Traditional Arabic"/>
          <w:color w:val="000000"/>
          <w:sz w:val="36"/>
          <w:szCs w:val="36"/>
          <w:rtl/>
          <w:lang w:bidi="ar-EG"/>
        </w:rPr>
        <w:t xml:space="preserve">وعن أبي بكر الصديق </w:t>
      </w:r>
      <w:r>
        <w:rPr>
          <w:rFonts w:ascii="Traditional Arabic" w:hAnsi="Traditional Arabic" w:cs="Traditional Arabic" w:hint="cs"/>
          <w:color w:val="000000"/>
          <w:sz w:val="36"/>
          <w:szCs w:val="36"/>
          <w:rtl/>
          <w:lang w:bidi="ar-EG"/>
        </w:rPr>
        <w:t xml:space="preserve">، </w:t>
      </w:r>
      <w:r>
        <w:rPr>
          <w:rFonts w:ascii="Traditional Arabic" w:hAnsi="Traditional Arabic" w:cs="Traditional Arabic"/>
          <w:color w:val="000000"/>
          <w:sz w:val="36"/>
          <w:szCs w:val="36"/>
          <w:rtl/>
          <w:lang w:bidi="ar-EG"/>
        </w:rPr>
        <w:t>عن النبي صلى الله عليه وسلم</w:t>
      </w:r>
      <w:r>
        <w:rPr>
          <w:rFonts w:ascii="Traditional Arabic" w:hAnsi="Traditional Arabic" w:cs="Traditional Arabic" w:hint="cs"/>
          <w:color w:val="000000"/>
          <w:sz w:val="36"/>
          <w:szCs w:val="36"/>
          <w:rtl/>
          <w:lang w:bidi="ar-EG"/>
        </w:rPr>
        <w:t xml:space="preserve"> ، </w:t>
      </w:r>
      <w:r w:rsidR="00E66D46" w:rsidRPr="00BC7FEA">
        <w:rPr>
          <w:rFonts w:ascii="Traditional Arabic" w:hAnsi="Traditional Arabic" w:cs="Traditional Arabic"/>
          <w:color w:val="000000"/>
          <w:sz w:val="36"/>
          <w:szCs w:val="36"/>
          <w:rtl/>
          <w:lang w:bidi="ar-EG"/>
        </w:rPr>
        <w:t xml:space="preserve">أنه قال: </w:t>
      </w:r>
      <w:r>
        <w:rPr>
          <w:rFonts w:ascii="Traditional Arabic" w:hAnsi="Traditional Arabic" w:cs="Traditional Arabic" w:hint="cs"/>
          <w:color w:val="FF0000"/>
          <w:sz w:val="36"/>
          <w:szCs w:val="36"/>
          <w:rtl/>
          <w:lang w:bidi="ar-EG"/>
        </w:rPr>
        <w:t>"</w:t>
      </w:r>
      <w:r w:rsidR="00E66D46" w:rsidRPr="00BC7FEA">
        <w:rPr>
          <w:rFonts w:ascii="Traditional Arabic" w:hAnsi="Traditional Arabic" w:cs="Traditional Arabic"/>
          <w:color w:val="FF0000"/>
          <w:sz w:val="36"/>
          <w:szCs w:val="36"/>
          <w:rtl/>
          <w:lang w:bidi="ar-EG"/>
        </w:rPr>
        <w:t xml:space="preserve">عَلَيْكُمْ بِالصِّدْقِ، فَإِنَّهُ مَعَ الْبِرِّ وَهُمَا فِي الْجَنَّةِ، وَإِيَّاكُمْ وَالْكَذِبَ، فَإِنَّهُ مَعَ الْفُجُورِ </w:t>
      </w:r>
      <w:r w:rsidR="00E66D46" w:rsidRPr="00BC7FEA">
        <w:rPr>
          <w:rFonts w:ascii="Traditional Arabic" w:hAnsi="Traditional Arabic" w:cs="Traditional Arabic"/>
          <w:color w:val="FF0000"/>
          <w:sz w:val="36"/>
          <w:szCs w:val="36"/>
          <w:rtl/>
          <w:lang w:bidi="ar-EG"/>
        </w:rPr>
        <w:lastRenderedPageBreak/>
        <w:t>وَهُمَا فِي النَّارِ، وَسَلُوا اللَّهَ الْمُعَافَاةَ، فَإِنَّهُ لَمْ يُؤْتَ أَحَدٌ بَعْدَ الْيَق</w:t>
      </w:r>
      <w:r>
        <w:rPr>
          <w:rFonts w:ascii="Traditional Arabic" w:hAnsi="Traditional Arabic" w:cs="Traditional Arabic"/>
          <w:color w:val="FF0000"/>
          <w:sz w:val="36"/>
          <w:szCs w:val="36"/>
          <w:rtl/>
          <w:lang w:bidi="ar-EG"/>
        </w:rPr>
        <w:t>ِينِ خَيْرًا مِنَ الْمُعَافَاةِ</w:t>
      </w:r>
      <w:r>
        <w:rPr>
          <w:rFonts w:ascii="Traditional Arabic" w:hAnsi="Traditional Arabic" w:cs="Traditional Arabic" w:hint="cs"/>
          <w:color w:val="FF0000"/>
          <w:sz w:val="36"/>
          <w:szCs w:val="36"/>
          <w:rtl/>
          <w:lang w:bidi="ar-EG"/>
        </w:rPr>
        <w:t>".</w:t>
      </w:r>
      <w:r w:rsidRPr="009333C7">
        <w:rPr>
          <w:rFonts w:ascii="Traditional Arabic" w:hAnsi="Traditional Arabic" w:cs="Traditional Arabic"/>
          <w:sz w:val="36"/>
          <w:szCs w:val="36"/>
          <w:rtl/>
        </w:rPr>
        <w:t xml:space="preserve"> </w:t>
      </w:r>
      <w:r w:rsidRPr="00C917F7">
        <w:rPr>
          <w:rFonts w:ascii="Traditional Arabic" w:hAnsi="Traditional Arabic" w:cs="Traditional Arabic"/>
          <w:sz w:val="36"/>
          <w:szCs w:val="36"/>
          <w:rtl/>
        </w:rPr>
        <w:t>(</w:t>
      </w:r>
      <w:r w:rsidRPr="00C917F7">
        <w:rPr>
          <w:rStyle w:val="a4"/>
          <w:rFonts w:ascii="Traditional Arabic" w:hAnsi="Traditional Arabic" w:cs="Traditional Arabic"/>
          <w:sz w:val="36"/>
          <w:szCs w:val="36"/>
          <w:rtl/>
        </w:rPr>
        <w:footnoteReference w:id="1254"/>
      </w:r>
      <w:r w:rsidRPr="00C917F7">
        <w:rPr>
          <w:rFonts w:ascii="Traditional Arabic" w:hAnsi="Traditional Arabic" w:cs="Traditional Arabic"/>
          <w:sz w:val="36"/>
          <w:szCs w:val="36"/>
          <w:rtl/>
        </w:rPr>
        <w:t>)</w:t>
      </w:r>
      <w:r w:rsidR="00E66D46" w:rsidRPr="00BC7FEA">
        <w:rPr>
          <w:rFonts w:ascii="Traditional Arabic" w:hAnsi="Traditional Arabic" w:cs="Traditional Arabic"/>
          <w:color w:val="000000"/>
          <w:sz w:val="36"/>
          <w:szCs w:val="36"/>
          <w:rtl/>
          <w:lang w:bidi="ar-EG"/>
        </w:rPr>
        <w:t xml:space="preserve"> </w:t>
      </w:r>
    </w:p>
    <w:p w:rsidR="00E66D46" w:rsidRPr="00BC7FEA" w:rsidRDefault="00E66D46" w:rsidP="00E66D46">
      <w:pPr>
        <w:bidi/>
        <w:spacing w:before="100" w:beforeAutospacing="1" w:line="360" w:lineRule="auto"/>
        <w:jc w:val="both"/>
        <w:rPr>
          <w:rFonts w:ascii="Traditional Arabic" w:hAnsi="Traditional Arabic" w:cs="Traditional Arabic"/>
          <w:color w:val="272727"/>
          <w:sz w:val="36"/>
          <w:szCs w:val="36"/>
          <w:rtl/>
        </w:rPr>
      </w:pPr>
      <w:r w:rsidRPr="00BC7FEA">
        <w:rPr>
          <w:rFonts w:ascii="Traditional Arabic" w:hAnsi="Traditional Arabic" w:cs="Traditional Arabic"/>
          <w:color w:val="000000"/>
          <w:sz w:val="36"/>
          <w:szCs w:val="36"/>
          <w:rtl/>
          <w:lang w:bidi="ar-EG"/>
        </w:rPr>
        <w:t>وفي صحيح مسلم عن</w:t>
      </w:r>
      <w:r w:rsidR="009333C7">
        <w:rPr>
          <w:rFonts w:ascii="Traditional Arabic" w:hAnsi="Traditional Arabic" w:cs="Traditional Arabic"/>
          <w:color w:val="000000"/>
          <w:sz w:val="36"/>
          <w:szCs w:val="36"/>
          <w:rtl/>
          <w:lang w:bidi="ar-EG"/>
        </w:rPr>
        <w:t xml:space="preserve"> أبي مالك الأشجعي رضي الله عنه</w:t>
      </w:r>
      <w:r w:rsidRPr="00BC7FEA">
        <w:rPr>
          <w:rFonts w:ascii="Traditional Arabic" w:hAnsi="Traditional Arabic" w:cs="Traditional Arabic"/>
          <w:color w:val="000000"/>
          <w:sz w:val="36"/>
          <w:szCs w:val="36"/>
          <w:rtl/>
          <w:lang w:bidi="ar-EG"/>
        </w:rPr>
        <w:t xml:space="preserve"> قال: </w:t>
      </w:r>
      <w:r w:rsidRPr="00BC7FEA">
        <w:rPr>
          <w:rFonts w:ascii="Traditional Arabic" w:hAnsi="Traditional Arabic" w:cs="Traditional Arabic"/>
          <w:color w:val="FF0000"/>
          <w:sz w:val="36"/>
          <w:szCs w:val="36"/>
          <w:rtl/>
          <w:lang w:bidi="ar-EG"/>
        </w:rPr>
        <w:t>(كَانَ رَسُ</w:t>
      </w:r>
      <w:r w:rsidR="009333C7">
        <w:rPr>
          <w:rFonts w:ascii="Traditional Arabic" w:hAnsi="Traditional Arabic" w:cs="Traditional Arabic"/>
          <w:color w:val="FF0000"/>
          <w:sz w:val="36"/>
          <w:szCs w:val="36"/>
          <w:rtl/>
          <w:lang w:bidi="ar-EG"/>
        </w:rPr>
        <w:t>ولُ اللَّهِ صلى الله عليه وسلم</w:t>
      </w:r>
      <w:r w:rsidRPr="00BC7FEA">
        <w:rPr>
          <w:rFonts w:ascii="Traditional Arabic" w:hAnsi="Traditional Arabic" w:cs="Traditional Arabic"/>
          <w:color w:val="FF0000"/>
          <w:sz w:val="36"/>
          <w:szCs w:val="36"/>
          <w:rtl/>
          <w:lang w:bidi="ar-EG"/>
        </w:rPr>
        <w:t xml:space="preserve"> يُعَلِّمُ مَنْ أَسْلَمَ يَقُولُ: اللَّهُمَّ اغْفِرْ لِي وَارْحَمْنِي وَاهْدِنِي وَارْزُقْنِي)</w:t>
      </w:r>
    </w:p>
    <w:p w:rsidR="00E66D46" w:rsidRPr="00BC7FEA" w:rsidRDefault="00E66D46" w:rsidP="009333C7">
      <w:pPr>
        <w:bidi/>
        <w:spacing w:before="100" w:beforeAutospacing="1" w:line="360" w:lineRule="auto"/>
        <w:jc w:val="both"/>
        <w:rPr>
          <w:rFonts w:ascii="Traditional Arabic" w:hAnsi="Traditional Arabic" w:cs="Traditional Arabic"/>
          <w:color w:val="272727"/>
          <w:sz w:val="36"/>
          <w:szCs w:val="36"/>
          <w:rtl/>
        </w:rPr>
      </w:pPr>
      <w:r w:rsidRPr="00BC7FEA">
        <w:rPr>
          <w:rFonts w:ascii="Traditional Arabic" w:hAnsi="Traditional Arabic" w:cs="Traditional Arabic"/>
          <w:color w:val="000000"/>
          <w:sz w:val="36"/>
          <w:szCs w:val="36"/>
          <w:rtl/>
          <w:lang w:bidi="ar-EG"/>
        </w:rPr>
        <w:t xml:space="preserve">وفي المسند عن بشر بن أرطأة -رضي الله عنه- قال: </w:t>
      </w:r>
      <w:r w:rsidRPr="00BC7FEA">
        <w:rPr>
          <w:rFonts w:ascii="Traditional Arabic" w:hAnsi="Traditional Arabic" w:cs="Traditional Arabic"/>
          <w:color w:val="FF0000"/>
          <w:sz w:val="36"/>
          <w:szCs w:val="36"/>
          <w:rtl/>
          <w:lang w:bidi="ar-EG"/>
        </w:rPr>
        <w:t>(سَمِعْتُ رَسُولَ اللهِ -صَلَّى اللَّهُ عَلَيْهِ وَسَلَّمَ- يَدْعُو: اللَّهُمَّ أَحْسِنْ عَاقِبَتَنَا فِي الأُمُورِ كُلِّهَا، وَأَجِرْنَا مِنْ خِزْيِ الدُّنْيَا، وَعَذَابِ الآخِرَةِ)</w:t>
      </w:r>
      <w:r w:rsidR="009333C7">
        <w:rPr>
          <w:rFonts w:ascii="Traditional Arabic" w:hAnsi="Traditional Arabic" w:cs="Traditional Arabic" w:hint="cs"/>
          <w:color w:val="FF0000"/>
          <w:sz w:val="36"/>
          <w:szCs w:val="36"/>
          <w:rtl/>
          <w:lang w:bidi="ar-EG"/>
        </w:rPr>
        <w:t>.</w:t>
      </w:r>
      <w:r w:rsidR="009333C7" w:rsidRPr="009333C7">
        <w:rPr>
          <w:rFonts w:ascii="Traditional Arabic" w:hAnsi="Traditional Arabic" w:cs="Traditional Arabic"/>
          <w:sz w:val="36"/>
          <w:szCs w:val="36"/>
          <w:rtl/>
        </w:rPr>
        <w:t xml:space="preserve"> </w:t>
      </w:r>
      <w:r w:rsidR="009333C7" w:rsidRPr="00C917F7">
        <w:rPr>
          <w:rFonts w:ascii="Traditional Arabic" w:hAnsi="Traditional Arabic" w:cs="Traditional Arabic"/>
          <w:sz w:val="36"/>
          <w:szCs w:val="36"/>
          <w:rtl/>
        </w:rPr>
        <w:t>(</w:t>
      </w:r>
      <w:r w:rsidR="009333C7" w:rsidRPr="00C917F7">
        <w:rPr>
          <w:rStyle w:val="a4"/>
          <w:rFonts w:ascii="Traditional Arabic" w:hAnsi="Traditional Arabic" w:cs="Traditional Arabic"/>
          <w:sz w:val="36"/>
          <w:szCs w:val="36"/>
          <w:rtl/>
        </w:rPr>
        <w:footnoteReference w:id="1255"/>
      </w:r>
      <w:r w:rsidR="009333C7" w:rsidRPr="00C917F7">
        <w:rPr>
          <w:rFonts w:ascii="Traditional Arabic" w:hAnsi="Traditional Arabic" w:cs="Traditional Arabic"/>
          <w:sz w:val="36"/>
          <w:szCs w:val="36"/>
          <w:rtl/>
        </w:rPr>
        <w:t>)</w:t>
      </w:r>
      <w:r w:rsidRPr="00BC7FEA">
        <w:rPr>
          <w:rFonts w:ascii="Traditional Arabic" w:hAnsi="Traditional Arabic" w:cs="Traditional Arabic"/>
          <w:color w:val="000000"/>
          <w:sz w:val="36"/>
          <w:szCs w:val="36"/>
          <w:rtl/>
          <w:lang w:bidi="ar-EG"/>
        </w:rPr>
        <w:t xml:space="preserve"> </w:t>
      </w:r>
    </w:p>
    <w:p w:rsidR="00E66D46" w:rsidRPr="00BC7FEA" w:rsidRDefault="00E66D46" w:rsidP="009333C7">
      <w:pPr>
        <w:bidi/>
        <w:spacing w:before="100" w:beforeAutospacing="1" w:line="360" w:lineRule="auto"/>
        <w:jc w:val="both"/>
        <w:rPr>
          <w:rFonts w:ascii="Traditional Arabic" w:hAnsi="Traditional Arabic" w:cs="Traditional Arabic"/>
          <w:sz w:val="36"/>
          <w:szCs w:val="36"/>
          <w:rtl/>
        </w:rPr>
      </w:pPr>
      <w:r w:rsidRPr="00BC7FEA">
        <w:rPr>
          <w:rFonts w:ascii="Traditional Arabic" w:hAnsi="Traditional Arabic" w:cs="Traditional Arabic"/>
          <w:color w:val="000000"/>
          <w:sz w:val="36"/>
          <w:szCs w:val="36"/>
          <w:rtl/>
          <w:lang w:bidi="ar-EG"/>
        </w:rPr>
        <w:t xml:space="preserve">وفي المسند وصحيح الحاكم عن ربيعة بن عامر عن النبي -صلى الله عليه وسلم-: </w:t>
      </w:r>
      <w:r w:rsidRPr="00BC7FEA">
        <w:rPr>
          <w:rFonts w:ascii="Traditional Arabic" w:hAnsi="Traditional Arabic" w:cs="Traditional Arabic"/>
          <w:color w:val="FF0000"/>
          <w:sz w:val="36"/>
          <w:szCs w:val="36"/>
          <w:rtl/>
          <w:lang w:bidi="ar-EG"/>
        </w:rPr>
        <w:t>(أَلِظُّوا بِيَا ذَا الْجَلاَلِ وَالإِكْرَامِ)</w:t>
      </w:r>
      <w:r w:rsidR="009333C7">
        <w:rPr>
          <w:rFonts w:ascii="Traditional Arabic" w:hAnsi="Traditional Arabic" w:cs="Traditional Arabic" w:hint="cs"/>
          <w:color w:val="FF0000"/>
          <w:sz w:val="36"/>
          <w:szCs w:val="36"/>
          <w:rtl/>
          <w:lang w:bidi="ar-EG"/>
        </w:rPr>
        <w:t>.</w:t>
      </w:r>
      <w:r w:rsidR="009333C7" w:rsidRPr="009333C7">
        <w:rPr>
          <w:rFonts w:ascii="Traditional Arabic" w:hAnsi="Traditional Arabic" w:cs="Traditional Arabic"/>
          <w:sz w:val="36"/>
          <w:szCs w:val="36"/>
          <w:rtl/>
        </w:rPr>
        <w:t xml:space="preserve"> </w:t>
      </w:r>
      <w:r w:rsidR="009333C7" w:rsidRPr="00C917F7">
        <w:rPr>
          <w:rFonts w:ascii="Traditional Arabic" w:hAnsi="Traditional Arabic" w:cs="Traditional Arabic"/>
          <w:sz w:val="36"/>
          <w:szCs w:val="36"/>
          <w:rtl/>
        </w:rPr>
        <w:t>(</w:t>
      </w:r>
      <w:r w:rsidR="009333C7" w:rsidRPr="00C917F7">
        <w:rPr>
          <w:rStyle w:val="a4"/>
          <w:rFonts w:ascii="Traditional Arabic" w:hAnsi="Traditional Arabic" w:cs="Traditional Arabic"/>
          <w:sz w:val="36"/>
          <w:szCs w:val="36"/>
          <w:rtl/>
        </w:rPr>
        <w:footnoteReference w:id="1256"/>
      </w:r>
      <w:r w:rsidR="009333C7" w:rsidRPr="00C917F7">
        <w:rPr>
          <w:rFonts w:ascii="Traditional Arabic" w:hAnsi="Traditional Arabic" w:cs="Traditional Arabic"/>
          <w:sz w:val="36"/>
          <w:szCs w:val="36"/>
          <w:rtl/>
        </w:rPr>
        <w:t>)</w:t>
      </w:r>
    </w:p>
    <w:p w:rsidR="009333C7" w:rsidRDefault="00E66D46" w:rsidP="00E66D46">
      <w:pPr>
        <w:bidi/>
        <w:spacing w:before="100" w:beforeAutospacing="1" w:line="360" w:lineRule="auto"/>
        <w:jc w:val="both"/>
        <w:rPr>
          <w:rFonts w:ascii="Traditional Arabic" w:hAnsi="Traditional Arabic" w:cs="Traditional Arabic"/>
          <w:sz w:val="36"/>
          <w:szCs w:val="36"/>
          <w:rtl/>
        </w:rPr>
      </w:pPr>
      <w:r w:rsidRPr="00BC7FEA">
        <w:rPr>
          <w:rFonts w:ascii="Traditional Arabic" w:hAnsi="Traditional Arabic" w:cs="Traditional Arabic"/>
          <w:color w:val="000000"/>
          <w:sz w:val="36"/>
          <w:szCs w:val="36"/>
          <w:rtl/>
          <w:lang w:bidi="ar-EG"/>
        </w:rPr>
        <w:lastRenderedPageBreak/>
        <w:t xml:space="preserve">وفي صحيح الحاكم أيضاً عن أبي هريرة أن رسول الله -صلى الله عليه وسلم- قال لهم: </w:t>
      </w:r>
      <w:r w:rsidRPr="00BC7FEA">
        <w:rPr>
          <w:rFonts w:ascii="Traditional Arabic" w:hAnsi="Traditional Arabic" w:cs="Traditional Arabic"/>
          <w:color w:val="FF0000"/>
          <w:sz w:val="36"/>
          <w:szCs w:val="36"/>
          <w:rtl/>
          <w:lang w:bidi="ar-EG"/>
        </w:rPr>
        <w:t>(أَتُحِبُّونَ أَنْ تَجْتَهِدُوا فِي الدُّعَاءِ؟ قُولُوا: اللَّهُمَّ أَعِنَّا عَلَى شُكْرِكَ، وَذِكْرِكَ، وَحُسْنِ عِبَادَتِكَ)</w:t>
      </w:r>
      <w:r w:rsidR="009333C7">
        <w:rPr>
          <w:rFonts w:ascii="Traditional Arabic" w:hAnsi="Traditional Arabic" w:cs="Traditional Arabic" w:hint="cs"/>
          <w:color w:val="FF0000"/>
          <w:sz w:val="36"/>
          <w:szCs w:val="36"/>
          <w:rtl/>
          <w:lang w:bidi="ar-EG"/>
        </w:rPr>
        <w:t>.</w:t>
      </w:r>
      <w:r w:rsidR="009333C7" w:rsidRPr="009333C7">
        <w:rPr>
          <w:rFonts w:ascii="Traditional Arabic" w:hAnsi="Traditional Arabic" w:cs="Traditional Arabic"/>
          <w:sz w:val="36"/>
          <w:szCs w:val="36"/>
          <w:rtl/>
        </w:rPr>
        <w:t xml:space="preserve"> </w:t>
      </w:r>
      <w:r w:rsidR="009333C7" w:rsidRPr="00C917F7">
        <w:rPr>
          <w:rFonts w:ascii="Traditional Arabic" w:hAnsi="Traditional Arabic" w:cs="Traditional Arabic"/>
          <w:sz w:val="36"/>
          <w:szCs w:val="36"/>
          <w:rtl/>
        </w:rPr>
        <w:t>(</w:t>
      </w:r>
      <w:r w:rsidR="009333C7" w:rsidRPr="00C917F7">
        <w:rPr>
          <w:rStyle w:val="a4"/>
          <w:rFonts w:ascii="Traditional Arabic" w:hAnsi="Traditional Arabic" w:cs="Traditional Arabic"/>
          <w:sz w:val="36"/>
          <w:szCs w:val="36"/>
          <w:rtl/>
        </w:rPr>
        <w:footnoteReference w:id="1257"/>
      </w:r>
      <w:r w:rsidR="009333C7" w:rsidRPr="00C917F7">
        <w:rPr>
          <w:rFonts w:ascii="Traditional Arabic" w:hAnsi="Traditional Arabic" w:cs="Traditional Arabic"/>
          <w:sz w:val="36"/>
          <w:szCs w:val="36"/>
          <w:rtl/>
        </w:rPr>
        <w:t>)</w:t>
      </w:r>
    </w:p>
    <w:p w:rsidR="009333C7" w:rsidRDefault="00E66D46" w:rsidP="00307555">
      <w:pPr>
        <w:bidi/>
        <w:spacing w:before="100" w:beforeAutospacing="1" w:line="360" w:lineRule="auto"/>
        <w:jc w:val="both"/>
        <w:rPr>
          <w:rFonts w:ascii="Traditional Arabic" w:hAnsi="Traditional Arabic" w:cs="Traditional Arabic"/>
          <w:sz w:val="36"/>
          <w:szCs w:val="36"/>
          <w:rtl/>
        </w:rPr>
      </w:pPr>
      <w:r w:rsidRPr="00BC7FEA">
        <w:rPr>
          <w:rFonts w:ascii="Traditional Arabic" w:hAnsi="Traditional Arabic" w:cs="Traditional Arabic"/>
          <w:color w:val="000000"/>
          <w:sz w:val="36"/>
          <w:szCs w:val="36"/>
          <w:rtl/>
          <w:lang w:bidi="ar-EG"/>
        </w:rPr>
        <w:t xml:space="preserve"> وعَنْ أَنَسٍ أَنّ</w:t>
      </w:r>
      <w:r w:rsidR="00307555">
        <w:rPr>
          <w:rFonts w:ascii="Traditional Arabic" w:hAnsi="Traditional Arabic" w:cs="Traditional Arabic"/>
          <w:color w:val="000000"/>
          <w:sz w:val="36"/>
          <w:szCs w:val="36"/>
          <w:rtl/>
          <w:lang w:bidi="ar-EG"/>
        </w:rPr>
        <w:t xml:space="preserve">َهُ كَانَ مَعَ رَسُولِ اللَّهِ </w:t>
      </w:r>
      <w:r w:rsidRPr="00BC7FEA">
        <w:rPr>
          <w:rFonts w:ascii="Traditional Arabic" w:hAnsi="Traditional Arabic" w:cs="Traditional Arabic"/>
          <w:color w:val="000000"/>
          <w:sz w:val="36"/>
          <w:szCs w:val="36"/>
          <w:rtl/>
          <w:lang w:bidi="ar-EG"/>
        </w:rPr>
        <w:t>صلى الله</w:t>
      </w:r>
      <w:r w:rsidR="00307555">
        <w:rPr>
          <w:rFonts w:ascii="Traditional Arabic" w:hAnsi="Traditional Arabic" w:cs="Traditional Arabic"/>
          <w:color w:val="000000"/>
          <w:sz w:val="36"/>
          <w:szCs w:val="36"/>
          <w:rtl/>
          <w:lang w:bidi="ar-EG"/>
        </w:rPr>
        <w:t xml:space="preserve"> عليه وسلم</w:t>
      </w:r>
      <w:r w:rsidRPr="00BC7FEA">
        <w:rPr>
          <w:rFonts w:ascii="Traditional Arabic" w:hAnsi="Traditional Arabic" w:cs="Traditional Arabic"/>
          <w:color w:val="000000"/>
          <w:sz w:val="36"/>
          <w:szCs w:val="36"/>
          <w:rtl/>
          <w:lang w:bidi="ar-EG"/>
        </w:rPr>
        <w:t xml:space="preserve"> جَالِسًا وَرَجُلٌ يُصَلِّى ثُمَّ دَعَا: </w:t>
      </w:r>
      <w:r w:rsidRPr="00BC7FEA">
        <w:rPr>
          <w:rFonts w:ascii="Traditional Arabic" w:hAnsi="Traditional Arabic" w:cs="Traditional Arabic"/>
          <w:color w:val="FF0000"/>
          <w:sz w:val="36"/>
          <w:szCs w:val="36"/>
          <w:rtl/>
          <w:lang w:bidi="ar-EG"/>
        </w:rPr>
        <w:t>اللَّهُمَّ إِنِّي أَسْأَلُكَ بِأَنَّ لَكَ الْحَمْدَ لاَ إِلَهَ إِلاَّ أَنْتَ الْمَنَّانُ بَدِيعُ السَّمَوَاتِ وَالأَرْضِ يَا ذَا الْجَلاَلِ وَالإِكْرَامِ يَا حَ</w:t>
      </w:r>
      <w:r w:rsidR="00307555">
        <w:rPr>
          <w:rFonts w:ascii="Traditional Arabic" w:hAnsi="Traditional Arabic" w:cs="Traditional Arabic"/>
          <w:color w:val="FF0000"/>
          <w:sz w:val="36"/>
          <w:szCs w:val="36"/>
          <w:rtl/>
          <w:lang w:bidi="ar-EG"/>
        </w:rPr>
        <w:t xml:space="preserve">يّ يَا قَيُّومُ. فَقَالَ النبي </w:t>
      </w:r>
      <w:r w:rsidRPr="00BC7FEA">
        <w:rPr>
          <w:rFonts w:ascii="Traditional Arabic" w:hAnsi="Traditional Arabic" w:cs="Traditional Arabic"/>
          <w:color w:val="FF0000"/>
          <w:sz w:val="36"/>
          <w:szCs w:val="36"/>
          <w:rtl/>
          <w:lang w:bidi="ar-EG"/>
        </w:rPr>
        <w:t>صلى الله علي</w:t>
      </w:r>
      <w:r w:rsidR="00307555">
        <w:rPr>
          <w:rFonts w:ascii="Traditional Arabic" w:hAnsi="Traditional Arabic" w:cs="Traditional Arabic"/>
          <w:color w:val="FF0000"/>
          <w:sz w:val="36"/>
          <w:szCs w:val="36"/>
          <w:rtl/>
          <w:lang w:bidi="ar-EG"/>
        </w:rPr>
        <w:t>ه وسلم</w:t>
      </w:r>
      <w:r w:rsidR="00307555">
        <w:rPr>
          <w:rFonts w:ascii="Traditional Arabic" w:hAnsi="Traditional Arabic" w:cs="Traditional Arabic" w:hint="cs"/>
          <w:color w:val="FF0000"/>
          <w:sz w:val="36"/>
          <w:szCs w:val="36"/>
          <w:rtl/>
          <w:lang w:bidi="ar-EG"/>
        </w:rPr>
        <w:t xml:space="preserve"> </w:t>
      </w:r>
      <w:r w:rsidRPr="00BC7FEA">
        <w:rPr>
          <w:rFonts w:ascii="Traditional Arabic" w:hAnsi="Traditional Arabic" w:cs="Traditional Arabic"/>
          <w:color w:val="FF0000"/>
          <w:sz w:val="36"/>
          <w:szCs w:val="36"/>
          <w:rtl/>
          <w:lang w:bidi="ar-EG"/>
        </w:rPr>
        <w:t>: (لَقَدْ دَعَا اللَّهَ بِاسْمِهِ الْعَظِيمِ الذي إِذَا دُعِي بِهِ أَجَابَ وَإِذَا سُئِلَ بِهِ أَعْطَى)</w:t>
      </w:r>
      <w:r w:rsidR="009333C7">
        <w:rPr>
          <w:rFonts w:ascii="Traditional Arabic" w:hAnsi="Traditional Arabic" w:cs="Traditional Arabic" w:hint="cs"/>
          <w:color w:val="FF0000"/>
          <w:sz w:val="36"/>
          <w:szCs w:val="36"/>
          <w:rtl/>
          <w:lang w:bidi="ar-EG"/>
        </w:rPr>
        <w:t>.</w:t>
      </w:r>
      <w:r w:rsidR="009333C7" w:rsidRPr="009333C7">
        <w:rPr>
          <w:rFonts w:ascii="Traditional Arabic" w:hAnsi="Traditional Arabic" w:cs="Traditional Arabic"/>
          <w:sz w:val="36"/>
          <w:szCs w:val="36"/>
          <w:rtl/>
        </w:rPr>
        <w:t xml:space="preserve"> </w:t>
      </w:r>
      <w:r w:rsidR="009333C7" w:rsidRPr="00C917F7">
        <w:rPr>
          <w:rFonts w:ascii="Traditional Arabic" w:hAnsi="Traditional Arabic" w:cs="Traditional Arabic"/>
          <w:sz w:val="36"/>
          <w:szCs w:val="36"/>
          <w:rtl/>
        </w:rPr>
        <w:t>(</w:t>
      </w:r>
      <w:r w:rsidR="009333C7" w:rsidRPr="00C917F7">
        <w:rPr>
          <w:rStyle w:val="a4"/>
          <w:rFonts w:ascii="Traditional Arabic" w:hAnsi="Traditional Arabic" w:cs="Traditional Arabic"/>
          <w:sz w:val="36"/>
          <w:szCs w:val="36"/>
          <w:rtl/>
        </w:rPr>
        <w:footnoteReference w:id="1258"/>
      </w:r>
      <w:r w:rsidR="009333C7" w:rsidRPr="00C917F7">
        <w:rPr>
          <w:rFonts w:ascii="Traditional Arabic" w:hAnsi="Traditional Arabic" w:cs="Traditional Arabic"/>
          <w:sz w:val="36"/>
          <w:szCs w:val="36"/>
          <w:rtl/>
        </w:rPr>
        <w:t>)</w:t>
      </w:r>
    </w:p>
    <w:p w:rsidR="009333C7" w:rsidRDefault="00E66D46" w:rsidP="00E66D46">
      <w:pPr>
        <w:bidi/>
        <w:spacing w:before="100" w:beforeAutospacing="1" w:line="360" w:lineRule="auto"/>
        <w:jc w:val="both"/>
        <w:rPr>
          <w:rFonts w:ascii="Traditional Arabic" w:hAnsi="Traditional Arabic" w:cs="Traditional Arabic"/>
          <w:sz w:val="36"/>
          <w:szCs w:val="36"/>
          <w:rtl/>
        </w:rPr>
      </w:pPr>
      <w:r w:rsidRPr="00BC7FEA">
        <w:rPr>
          <w:rFonts w:ascii="Traditional Arabic" w:hAnsi="Traditional Arabic" w:cs="Traditional Arabic"/>
          <w:color w:val="000000"/>
          <w:sz w:val="36"/>
          <w:szCs w:val="36"/>
          <w:rtl/>
          <w:lang w:bidi="ar-EG"/>
        </w:rPr>
        <w:t>وفي المسند وصح</w:t>
      </w:r>
      <w:r w:rsidR="00307555">
        <w:rPr>
          <w:rFonts w:ascii="Traditional Arabic" w:hAnsi="Traditional Arabic" w:cs="Traditional Arabic"/>
          <w:color w:val="000000"/>
          <w:sz w:val="36"/>
          <w:szCs w:val="36"/>
          <w:rtl/>
          <w:lang w:bidi="ar-EG"/>
        </w:rPr>
        <w:t>يح الحاكم أيضاً عن شداد بن أوس رضي الله عنه</w:t>
      </w:r>
      <w:r w:rsidRPr="00BC7FEA">
        <w:rPr>
          <w:rFonts w:ascii="Traditional Arabic" w:hAnsi="Traditional Arabic" w:cs="Traditional Arabic"/>
          <w:color w:val="000000"/>
          <w:sz w:val="36"/>
          <w:szCs w:val="36"/>
          <w:rtl/>
          <w:lang w:bidi="ar-EG"/>
        </w:rPr>
        <w:t xml:space="preserve"> قال: قال ل</w:t>
      </w:r>
      <w:r w:rsidR="00307555">
        <w:rPr>
          <w:rFonts w:ascii="Traditional Arabic" w:hAnsi="Traditional Arabic" w:cs="Traditional Arabic"/>
          <w:color w:val="000000"/>
          <w:sz w:val="36"/>
          <w:szCs w:val="36"/>
          <w:rtl/>
          <w:lang w:bidi="ar-EG"/>
        </w:rPr>
        <w:t>ي رسول الله صلى الله عليه وسلم</w:t>
      </w:r>
      <w:r w:rsidR="00307555">
        <w:rPr>
          <w:rFonts w:ascii="Traditional Arabic" w:hAnsi="Traditional Arabic" w:cs="Traditional Arabic" w:hint="cs"/>
          <w:color w:val="000000"/>
          <w:sz w:val="36"/>
          <w:szCs w:val="36"/>
          <w:rtl/>
          <w:lang w:bidi="ar-EG"/>
        </w:rPr>
        <w:t xml:space="preserve"> </w:t>
      </w:r>
      <w:r w:rsidRPr="00BC7FEA">
        <w:rPr>
          <w:rFonts w:ascii="Traditional Arabic" w:hAnsi="Traditional Arabic" w:cs="Traditional Arabic"/>
          <w:color w:val="000000"/>
          <w:sz w:val="36"/>
          <w:szCs w:val="36"/>
          <w:rtl/>
          <w:lang w:bidi="ar-EG"/>
        </w:rPr>
        <w:t xml:space="preserve">: </w:t>
      </w:r>
      <w:r w:rsidRPr="00BC7FEA">
        <w:rPr>
          <w:rFonts w:ascii="Traditional Arabic" w:hAnsi="Traditional Arabic" w:cs="Traditional Arabic"/>
          <w:color w:val="FF0000"/>
          <w:sz w:val="36"/>
          <w:szCs w:val="36"/>
          <w:rtl/>
          <w:lang w:bidi="ar-EG"/>
        </w:rPr>
        <w:t xml:space="preserve">(يا شداد إذا رأيت الناس يكنزون الذهب والفضة فاكنز هؤلاء الكلمات: اللهم إني أسألك الثبات في الأمر، </w:t>
      </w:r>
      <w:r w:rsidRPr="00BC7FEA">
        <w:rPr>
          <w:rFonts w:ascii="Traditional Arabic" w:hAnsi="Traditional Arabic" w:cs="Traditional Arabic"/>
          <w:color w:val="FF0000"/>
          <w:sz w:val="36"/>
          <w:szCs w:val="36"/>
          <w:rtl/>
          <w:lang w:bidi="ar-EG"/>
        </w:rPr>
        <w:lastRenderedPageBreak/>
        <w:t>والعزيمة على الرشد، وأسألك شكر نعمتك، وحسن عبادتك وأسألك قلباً سليماً، ولساناً صادقاً، وأسألك من خير ما تعلم، وأعوذ بك من شر ما تعلم، وأستغفرك لما تعلم، إنك أنت علام الغيوب)</w:t>
      </w:r>
      <w:r w:rsidR="009333C7">
        <w:rPr>
          <w:rFonts w:ascii="Traditional Arabic" w:hAnsi="Traditional Arabic" w:cs="Traditional Arabic" w:hint="cs"/>
          <w:color w:val="FF0000"/>
          <w:sz w:val="36"/>
          <w:szCs w:val="36"/>
          <w:rtl/>
          <w:lang w:bidi="ar-EG"/>
        </w:rPr>
        <w:t>.</w:t>
      </w:r>
      <w:r w:rsidR="009333C7" w:rsidRPr="009333C7">
        <w:rPr>
          <w:rFonts w:ascii="Traditional Arabic" w:hAnsi="Traditional Arabic" w:cs="Traditional Arabic"/>
          <w:sz w:val="36"/>
          <w:szCs w:val="36"/>
          <w:rtl/>
        </w:rPr>
        <w:t xml:space="preserve"> </w:t>
      </w:r>
      <w:r w:rsidR="009333C7" w:rsidRPr="00C917F7">
        <w:rPr>
          <w:rFonts w:ascii="Traditional Arabic" w:hAnsi="Traditional Arabic" w:cs="Traditional Arabic"/>
          <w:sz w:val="36"/>
          <w:szCs w:val="36"/>
          <w:rtl/>
        </w:rPr>
        <w:t>(</w:t>
      </w:r>
      <w:r w:rsidR="009333C7" w:rsidRPr="00C917F7">
        <w:rPr>
          <w:rStyle w:val="a4"/>
          <w:rFonts w:ascii="Traditional Arabic" w:hAnsi="Traditional Arabic" w:cs="Traditional Arabic"/>
          <w:sz w:val="36"/>
          <w:szCs w:val="36"/>
          <w:rtl/>
        </w:rPr>
        <w:footnoteReference w:id="1259"/>
      </w:r>
      <w:r w:rsidR="009333C7" w:rsidRPr="00C917F7">
        <w:rPr>
          <w:rFonts w:ascii="Traditional Arabic" w:hAnsi="Traditional Arabic" w:cs="Traditional Arabic"/>
          <w:sz w:val="36"/>
          <w:szCs w:val="36"/>
          <w:rtl/>
        </w:rPr>
        <w:t>)</w:t>
      </w:r>
    </w:p>
    <w:p w:rsidR="009333C7" w:rsidRDefault="00E66D46" w:rsidP="008F6ECE">
      <w:pPr>
        <w:bidi/>
        <w:spacing w:before="100" w:beforeAutospacing="1" w:line="360" w:lineRule="auto"/>
        <w:jc w:val="both"/>
        <w:rPr>
          <w:rFonts w:ascii="Traditional Arabic" w:hAnsi="Traditional Arabic" w:cs="Traditional Arabic"/>
          <w:color w:val="000000"/>
          <w:sz w:val="36"/>
          <w:szCs w:val="36"/>
          <w:rtl/>
          <w:lang w:bidi="ar-EG"/>
        </w:rPr>
      </w:pPr>
      <w:r w:rsidRPr="00BC7FEA">
        <w:rPr>
          <w:rFonts w:ascii="Traditional Arabic" w:hAnsi="Traditional Arabic" w:cs="Traditional Arabic"/>
          <w:color w:val="000000"/>
          <w:sz w:val="36"/>
          <w:szCs w:val="36"/>
          <w:rtl/>
          <w:lang w:bidi="ar-EG"/>
        </w:rPr>
        <w:t xml:space="preserve"> وفي الترمذي عن ع</w:t>
      </w:r>
      <w:r w:rsidR="008F6ECE">
        <w:rPr>
          <w:rFonts w:ascii="Traditional Arabic" w:hAnsi="Traditional Arabic" w:cs="Traditional Arabic"/>
          <w:color w:val="000000"/>
          <w:sz w:val="36"/>
          <w:szCs w:val="36"/>
          <w:rtl/>
          <w:lang w:bidi="ar-EG"/>
        </w:rPr>
        <w:t>مران بن حصين بن المنذر الخزامي رضي الله عنهما</w:t>
      </w:r>
      <w:r w:rsidR="008F6ECE">
        <w:rPr>
          <w:rFonts w:ascii="Traditional Arabic" w:hAnsi="Traditional Arabic" w:cs="Traditional Arabic" w:hint="cs"/>
          <w:color w:val="000000"/>
          <w:sz w:val="36"/>
          <w:szCs w:val="36"/>
          <w:rtl/>
          <w:lang w:bidi="ar-EG"/>
        </w:rPr>
        <w:t>،</w:t>
      </w:r>
      <w:r w:rsidR="008F6ECE">
        <w:rPr>
          <w:rFonts w:ascii="Traditional Arabic" w:hAnsi="Traditional Arabic" w:cs="Traditional Arabic"/>
          <w:color w:val="000000"/>
          <w:sz w:val="36"/>
          <w:szCs w:val="36"/>
          <w:rtl/>
          <w:lang w:bidi="ar-EG"/>
        </w:rPr>
        <w:t xml:space="preserve"> قال: قال النبي صلى الله عليه وسلم</w:t>
      </w:r>
      <w:r w:rsidR="008F6ECE">
        <w:rPr>
          <w:rFonts w:ascii="Traditional Arabic" w:hAnsi="Traditional Arabic" w:cs="Traditional Arabic" w:hint="cs"/>
          <w:color w:val="000000"/>
          <w:sz w:val="36"/>
          <w:szCs w:val="36"/>
          <w:rtl/>
          <w:lang w:bidi="ar-EG"/>
        </w:rPr>
        <w:t xml:space="preserve"> </w:t>
      </w:r>
      <w:r w:rsidRPr="00BC7FEA">
        <w:rPr>
          <w:rFonts w:ascii="Traditional Arabic" w:hAnsi="Traditional Arabic" w:cs="Traditional Arabic"/>
          <w:color w:val="000000"/>
          <w:sz w:val="36"/>
          <w:szCs w:val="36"/>
          <w:rtl/>
          <w:lang w:bidi="ar-EG"/>
        </w:rPr>
        <w:t xml:space="preserve">لأبي: </w:t>
      </w:r>
      <w:r w:rsidRPr="00BC7FEA">
        <w:rPr>
          <w:rFonts w:ascii="Traditional Arabic" w:hAnsi="Traditional Arabic" w:cs="Traditional Arabic"/>
          <w:color w:val="FF0000"/>
          <w:sz w:val="36"/>
          <w:szCs w:val="36"/>
          <w:rtl/>
          <w:lang w:bidi="ar-EG"/>
        </w:rPr>
        <w:t>(يَا حُصَيْنُ كَمْ تَعْبُدُ الْيَوْمَ إِلَهًا. قَالَ أَبِى سَبْعَةً سِتًّا في الأَرْضِ وَوَاحِدًا في السَّمَاءِ. قَالَ: فَأَيُّهُمْ تَعُدُّ لِرَغْبَتِكَ وَرَهْبَتِكَ؟ قَالَ الذي في السَّمَاءِ. قَالَ: يَا حُصَيْنُ أَمَا إِنَّكَ لَوْ أَسْلَمْتَ عَلَّمْتُكَ كَلِمَتَيْنِ تَنْفَعَانِكَ. قَالَ فَلَمَّا أَسْلَمَ حُصَيْنٌ قَالَ يَا رَسُولَ اللَّهِ عَلِّمْنِي الْكَلِمَتَيْنِ اللَّتَيْنِ وَعَدْتَنِي. فَقَالَ: قُلِ اللَّهُمَّ أَلْهِمْنِي رُشْدِي وَأَعِذْنِي مِنْ شَرِّ نَفْسِي)</w:t>
      </w:r>
      <w:r w:rsidR="009333C7">
        <w:rPr>
          <w:rFonts w:ascii="Traditional Arabic" w:hAnsi="Traditional Arabic" w:cs="Traditional Arabic" w:hint="cs"/>
          <w:color w:val="FF0000"/>
          <w:sz w:val="36"/>
          <w:szCs w:val="36"/>
          <w:rtl/>
          <w:lang w:bidi="ar-EG"/>
        </w:rPr>
        <w:t>.</w:t>
      </w:r>
      <w:r w:rsidR="009333C7" w:rsidRPr="009333C7">
        <w:rPr>
          <w:rFonts w:ascii="Traditional Arabic" w:hAnsi="Traditional Arabic" w:cs="Traditional Arabic"/>
          <w:sz w:val="36"/>
          <w:szCs w:val="36"/>
          <w:rtl/>
        </w:rPr>
        <w:t xml:space="preserve"> </w:t>
      </w:r>
      <w:r w:rsidR="009333C7" w:rsidRPr="00C917F7">
        <w:rPr>
          <w:rFonts w:ascii="Traditional Arabic" w:hAnsi="Traditional Arabic" w:cs="Traditional Arabic"/>
          <w:sz w:val="36"/>
          <w:szCs w:val="36"/>
          <w:rtl/>
        </w:rPr>
        <w:t>(</w:t>
      </w:r>
      <w:r w:rsidR="009333C7" w:rsidRPr="00C917F7">
        <w:rPr>
          <w:rStyle w:val="a4"/>
          <w:rFonts w:ascii="Traditional Arabic" w:hAnsi="Traditional Arabic" w:cs="Traditional Arabic"/>
          <w:sz w:val="36"/>
          <w:szCs w:val="36"/>
          <w:rtl/>
        </w:rPr>
        <w:footnoteReference w:id="1260"/>
      </w:r>
      <w:r w:rsidR="009333C7" w:rsidRPr="00C917F7">
        <w:rPr>
          <w:rFonts w:ascii="Traditional Arabic" w:hAnsi="Traditional Arabic" w:cs="Traditional Arabic"/>
          <w:sz w:val="36"/>
          <w:szCs w:val="36"/>
          <w:rtl/>
        </w:rPr>
        <w:t>)</w:t>
      </w:r>
      <w:r w:rsidR="008F6ECE">
        <w:rPr>
          <w:rFonts w:ascii="Traditional Arabic" w:hAnsi="Traditional Arabic" w:cs="Traditional Arabic"/>
          <w:color w:val="000000"/>
          <w:sz w:val="36"/>
          <w:szCs w:val="36"/>
          <w:rtl/>
          <w:lang w:bidi="ar-EG"/>
        </w:rPr>
        <w:t xml:space="preserve"> </w:t>
      </w:r>
    </w:p>
    <w:p w:rsidR="009333C7" w:rsidRDefault="00E66D46" w:rsidP="009333C7">
      <w:pPr>
        <w:bidi/>
        <w:spacing w:before="100" w:beforeAutospacing="1" w:line="360" w:lineRule="auto"/>
        <w:jc w:val="both"/>
        <w:rPr>
          <w:rFonts w:ascii="Traditional Arabic" w:hAnsi="Traditional Arabic" w:cs="Traditional Arabic"/>
          <w:sz w:val="36"/>
          <w:szCs w:val="36"/>
          <w:rtl/>
        </w:rPr>
      </w:pPr>
      <w:r w:rsidRPr="00BC7FEA">
        <w:rPr>
          <w:rFonts w:ascii="Traditional Arabic" w:hAnsi="Traditional Arabic" w:cs="Traditional Arabic"/>
          <w:color w:val="000000"/>
          <w:sz w:val="36"/>
          <w:szCs w:val="36"/>
          <w:rtl/>
          <w:lang w:bidi="ar-EG"/>
        </w:rPr>
        <w:t xml:space="preserve">وقد رواه ابن حبان وأحمد من طريق أخرى: </w:t>
      </w:r>
      <w:r w:rsidRPr="00BC7FEA">
        <w:rPr>
          <w:rFonts w:ascii="Traditional Arabic" w:hAnsi="Traditional Arabic" w:cs="Traditional Arabic"/>
          <w:color w:val="FF0000"/>
          <w:sz w:val="36"/>
          <w:szCs w:val="36"/>
          <w:rtl/>
          <w:lang w:bidi="ar-EG"/>
        </w:rPr>
        <w:t xml:space="preserve">(قُلِ اللَّهُمَّ قِنِي شَرَّ نَفْسِي، وَاعْزِمْ لِي عَلَى أَرْشَدِ أَمْرِي. قَالَ: فَانْطَلَقَ فَأَسْلَمَ الرَّجُلُ، ثُمَّ جَاءَ فَقَالَ: إِنِّي أَتَيْتُكَ فَقُلْتَ لِي: قُلِ اللَّهُمَّ قِنِي شَرَّ نَفْسِي، وَاعْزِمْ لِي عَلَى أَرْشَدِ أَمْرِي. فَمَا </w:t>
      </w:r>
      <w:r w:rsidRPr="00BC7FEA">
        <w:rPr>
          <w:rFonts w:ascii="Traditional Arabic" w:hAnsi="Traditional Arabic" w:cs="Traditional Arabic"/>
          <w:color w:val="FF0000"/>
          <w:sz w:val="36"/>
          <w:szCs w:val="36"/>
          <w:rtl/>
          <w:lang w:bidi="ar-EG"/>
        </w:rPr>
        <w:lastRenderedPageBreak/>
        <w:t>أَقُولُ الآنَ؟ قَالَ: قُلِ اللَّهُمَّ اغْفِرْ لِي مَا أَسْرَرْتُ وَمَا أَعْلَنْتُ، وَمَا أَخْطَأْتُ وَمَا عَمَدْتُ، وَمَا عَلِمْتُ وَمَا جَهِلْتُ)</w:t>
      </w:r>
      <w:r w:rsidR="009333C7">
        <w:rPr>
          <w:rFonts w:ascii="Traditional Arabic" w:hAnsi="Traditional Arabic" w:cs="Traditional Arabic" w:hint="cs"/>
          <w:color w:val="FF0000"/>
          <w:sz w:val="36"/>
          <w:szCs w:val="36"/>
          <w:rtl/>
          <w:lang w:bidi="ar-EG"/>
        </w:rPr>
        <w:t>.</w:t>
      </w:r>
      <w:r w:rsidR="009333C7" w:rsidRPr="009333C7">
        <w:rPr>
          <w:rFonts w:ascii="Traditional Arabic" w:hAnsi="Traditional Arabic" w:cs="Traditional Arabic"/>
          <w:sz w:val="36"/>
          <w:szCs w:val="36"/>
          <w:rtl/>
        </w:rPr>
        <w:t xml:space="preserve"> </w:t>
      </w:r>
      <w:r w:rsidR="009333C7" w:rsidRPr="00C917F7">
        <w:rPr>
          <w:rFonts w:ascii="Traditional Arabic" w:hAnsi="Traditional Arabic" w:cs="Traditional Arabic"/>
          <w:sz w:val="36"/>
          <w:szCs w:val="36"/>
          <w:rtl/>
        </w:rPr>
        <w:t>(</w:t>
      </w:r>
      <w:r w:rsidR="009333C7" w:rsidRPr="00C917F7">
        <w:rPr>
          <w:rStyle w:val="a4"/>
          <w:rFonts w:ascii="Traditional Arabic" w:hAnsi="Traditional Arabic" w:cs="Traditional Arabic"/>
          <w:sz w:val="36"/>
          <w:szCs w:val="36"/>
          <w:rtl/>
        </w:rPr>
        <w:footnoteReference w:id="1261"/>
      </w:r>
      <w:r w:rsidR="009333C7" w:rsidRPr="00C917F7">
        <w:rPr>
          <w:rFonts w:ascii="Traditional Arabic" w:hAnsi="Traditional Arabic" w:cs="Traditional Arabic"/>
          <w:sz w:val="36"/>
          <w:szCs w:val="36"/>
          <w:rtl/>
        </w:rPr>
        <w:t>)</w:t>
      </w:r>
    </w:p>
    <w:p w:rsidR="009333C7" w:rsidRDefault="00E66D46" w:rsidP="00E66D46">
      <w:pPr>
        <w:bidi/>
        <w:spacing w:before="100" w:beforeAutospacing="1" w:line="360" w:lineRule="auto"/>
        <w:jc w:val="both"/>
        <w:rPr>
          <w:rFonts w:ascii="Traditional Arabic" w:hAnsi="Traditional Arabic" w:cs="Traditional Arabic"/>
          <w:sz w:val="36"/>
          <w:szCs w:val="36"/>
          <w:rtl/>
        </w:rPr>
      </w:pPr>
      <w:r w:rsidRPr="00BC7FEA">
        <w:rPr>
          <w:rFonts w:ascii="Traditional Arabic" w:hAnsi="Traditional Arabic" w:cs="Traditional Arabic"/>
          <w:color w:val="000000"/>
          <w:sz w:val="36"/>
          <w:szCs w:val="36"/>
          <w:rtl/>
          <w:lang w:bidi="ar-EG"/>
        </w:rPr>
        <w:t xml:space="preserve">وفي مستدرك الحاكم أيضاً عن أم سلمة عن النبي -صلى الله عليه وسلم-: </w:t>
      </w:r>
      <w:r w:rsidRPr="00BC7FEA">
        <w:rPr>
          <w:rFonts w:ascii="Traditional Arabic" w:hAnsi="Traditional Arabic" w:cs="Traditional Arabic"/>
          <w:color w:val="FF0000"/>
          <w:sz w:val="36"/>
          <w:szCs w:val="36"/>
          <w:rtl/>
          <w:lang w:bidi="ar-EG"/>
        </w:rPr>
        <w:t xml:space="preserve">(اللَّهُمَّ إِنِّي أَسْأَلُكَ خَيْرَ الْمَسْأَلَةِ وَخَيْرَ الدُّعَاءِ وَخَيْرَ النَّجَاحِ وَخَيْرَ الْعَمَلِ وَخَيْرَ الثَّوَابِ وَخَيْرَ الْحَيَاةِ وَخَيْرَ الْمَمَاتِ وَثَبِّتْنِي وَثَقِّلْ مَوَازِينِي وَأَحِقَّ إِيمَانِي وَارْفَعْ دَرَجَتِي وَتَقَبَّلْ صَلاتِي وَاغْفِرْ خَطِيئَتِي، وَأَسْأَلُكَ الدَّرَجَاتِ الْعُلَى مِنَ الْجَنَّةِ آمِينَ، اللَّهُمَّ إِنِّي أَسْأَلُكَ فَوَاتِحَ الْخَيْرِ وَخَوَاتِمَهُ وَجَوَامِعَهُ وَأَوَّلَهُ وَآخِرَهُ وَظَاهِرَهُ وَبَاطِنَهُ، وَالدَّرَجَاتِ الْعُلَى مِنَ الْجَنَّةِ آمِينَ، اللَّهُمَّ وَنَجِّنِي مِنَ النَّارِ وَمَغْفِرَةِ اللَّيْلِ وَالنَّهَارِ وَالْمَنْزِلَ الصَّالِحَ مِنَ الْجَنَّةِ آمِينَ، اللَّهُمَّ إِنِّي أَسْأَلُكَ خَلاصًا مِنَ النَّارِ سَالِمًا، وَأَدْخِلْنِي الْجَنَّةَ آمِنًا، اللَّهُمَّ إِنِّي أَسْأَلُكَ أَنْ تُبَارِكَ لِي فِي نَفْسِي وَفِي سَمْعِي وَفِي بَصَرِي وَفِي رُوحِي وَفِي خُلُقِي وَفِي خَلِيقَتِي </w:t>
      </w:r>
      <w:r w:rsidRPr="00BC7FEA">
        <w:rPr>
          <w:rFonts w:ascii="Traditional Arabic" w:hAnsi="Traditional Arabic" w:cs="Traditional Arabic"/>
          <w:color w:val="FF0000"/>
          <w:sz w:val="36"/>
          <w:szCs w:val="36"/>
          <w:rtl/>
          <w:lang w:bidi="ar-EG"/>
        </w:rPr>
        <w:lastRenderedPageBreak/>
        <w:t>وَأَهْلِي وَفِي مَحْيَايَ وَفِي مَمَاتِي، اللَّهُمَّ وَتَقَبَّلْ حَسَنَاتِي، وَأَسْأَلُكَ الدَّرَجَاتِ الْعُلَى مِنَ الْجَنَّةِ آمِينَ)</w:t>
      </w:r>
      <w:r w:rsidR="009333C7">
        <w:rPr>
          <w:rFonts w:ascii="Traditional Arabic" w:hAnsi="Traditional Arabic" w:cs="Traditional Arabic" w:hint="cs"/>
          <w:color w:val="FF0000"/>
          <w:sz w:val="36"/>
          <w:szCs w:val="36"/>
          <w:rtl/>
          <w:lang w:bidi="ar-EG"/>
        </w:rPr>
        <w:t>.</w:t>
      </w:r>
      <w:r w:rsidR="009333C7" w:rsidRPr="009333C7">
        <w:rPr>
          <w:rFonts w:ascii="Traditional Arabic" w:hAnsi="Traditional Arabic" w:cs="Traditional Arabic"/>
          <w:sz w:val="36"/>
          <w:szCs w:val="36"/>
          <w:rtl/>
        </w:rPr>
        <w:t xml:space="preserve"> </w:t>
      </w:r>
      <w:r w:rsidR="009333C7" w:rsidRPr="00C917F7">
        <w:rPr>
          <w:rFonts w:ascii="Traditional Arabic" w:hAnsi="Traditional Arabic" w:cs="Traditional Arabic"/>
          <w:sz w:val="36"/>
          <w:szCs w:val="36"/>
          <w:rtl/>
        </w:rPr>
        <w:t>(</w:t>
      </w:r>
      <w:r w:rsidR="009333C7" w:rsidRPr="00C917F7">
        <w:rPr>
          <w:rStyle w:val="a4"/>
          <w:rFonts w:ascii="Traditional Arabic" w:hAnsi="Traditional Arabic" w:cs="Traditional Arabic"/>
          <w:sz w:val="36"/>
          <w:szCs w:val="36"/>
          <w:rtl/>
        </w:rPr>
        <w:footnoteReference w:id="1262"/>
      </w:r>
      <w:r w:rsidR="009333C7" w:rsidRPr="00C917F7">
        <w:rPr>
          <w:rFonts w:ascii="Traditional Arabic" w:hAnsi="Traditional Arabic" w:cs="Traditional Arabic"/>
          <w:sz w:val="36"/>
          <w:szCs w:val="36"/>
          <w:rtl/>
        </w:rPr>
        <w:t>)</w:t>
      </w:r>
    </w:p>
    <w:p w:rsidR="00FB4818" w:rsidRDefault="00E66D46" w:rsidP="00E66D46">
      <w:pPr>
        <w:bidi/>
        <w:spacing w:before="100" w:beforeAutospacing="1" w:line="360" w:lineRule="auto"/>
        <w:jc w:val="both"/>
        <w:rPr>
          <w:rFonts w:ascii="Traditional Arabic" w:hAnsi="Traditional Arabic" w:cs="Traditional Arabic"/>
          <w:sz w:val="36"/>
          <w:szCs w:val="36"/>
          <w:rtl/>
        </w:rPr>
      </w:pPr>
      <w:r w:rsidRPr="00BC7FEA">
        <w:rPr>
          <w:rFonts w:ascii="Traditional Arabic" w:hAnsi="Traditional Arabic" w:cs="Traditional Arabic"/>
          <w:color w:val="000000"/>
          <w:sz w:val="36"/>
          <w:szCs w:val="36"/>
          <w:rtl/>
          <w:lang w:bidi="ar-EG"/>
        </w:rPr>
        <w:t xml:space="preserve">وفيه أيضاً من حديث معاذ قال: </w:t>
      </w:r>
      <w:r w:rsidRPr="00BC7FEA">
        <w:rPr>
          <w:rFonts w:ascii="Traditional Arabic" w:hAnsi="Traditional Arabic" w:cs="Traditional Arabic"/>
          <w:color w:val="FF0000"/>
          <w:sz w:val="36"/>
          <w:szCs w:val="36"/>
          <w:rtl/>
          <w:lang w:bidi="ar-EG"/>
        </w:rPr>
        <w:t xml:space="preserve">(أَبْطَأَ عَنَّا رَسُولُ اللهِ -صَلَّى اللَّهُ عَلَيْهِ وَسَلَّمَ- بِصَلاَةِ الْفَجْرِ حَتَّى كَادَتْ أَنْ تُدْرِكَنَا الشَّمْسُ، ثُمَّ خَرَجَ فَصَلَّى بِنَا فَخَفَّفَ فِي صَلاَتِهِ، ثُمَّ انْصَرَفَ، فَأَقْبَلْ عَلَيْنَا بِوَجْهِهِ، فَقَالَ: عَلَى مَكَانِكُمْ أُخْبِرُكُمْ مَا أَبْطَأَنِي عَنْكُمُ الْيَوْمَ فِي هَذِهِ الصَّلاَةِ، إِنِّي صَلَّيْتُ فِي لَيْلَتِي هَذِهِ مَا شَاءَ اللَّهُ، ثُمَّ مَلَكَتْنِي عَيْنِي، فَنِمْتُ فَرَأَيْتُ رَبِّي تَبَارَكَ وَتَعَالَى فَأَلْهَمَنِي أَنْ قُلْتُ: اللَّهُمَّ إِنِّي أَسْأَلُكَ الطَّيِّبَاتِ، وَتَرْكَ الْمُنْكَرَاتِ، وَحُبَّ الْمَسَاكِينِ، وَأَنْ تَتُوبَ عَلَيَّ، وَتَغْفِرَ لِي، وَتَرْحَمَنِي، وَإِذَا أَرَدْتَ فِي خَلْقِكَ فِتْنَةً فَنَجِّنِي إِلَيْكَ مِنْهَا غَيْرَ مَفْتُونٍ، اللَّهُمَّ وَأَسْأَلُكَ حُبَّكَ، وَحُبَّ مَنْ يُحِبُّكَ، وَحُبَّ عَمَلٍ </w:t>
      </w:r>
      <w:r w:rsidRPr="00BC7FEA">
        <w:rPr>
          <w:rFonts w:ascii="Traditional Arabic" w:hAnsi="Traditional Arabic" w:cs="Traditional Arabic"/>
          <w:color w:val="FF0000"/>
          <w:sz w:val="36"/>
          <w:szCs w:val="36"/>
          <w:rtl/>
          <w:lang w:bidi="ar-EG"/>
        </w:rPr>
        <w:lastRenderedPageBreak/>
        <w:t xml:space="preserve">يُقَرِّبُنِي إِلَى حُبِّكَ، ثُمَّ أَقْبَلَ </w:t>
      </w:r>
      <w:r w:rsidR="00FB4818">
        <w:rPr>
          <w:rFonts w:ascii="Traditional Arabic" w:hAnsi="Traditional Arabic" w:cs="Traditional Arabic"/>
          <w:color w:val="FF0000"/>
          <w:sz w:val="36"/>
          <w:szCs w:val="36"/>
          <w:rtl/>
          <w:lang w:bidi="ar-EG"/>
        </w:rPr>
        <w:t xml:space="preserve">عَلَيْنَا رَسُولُ اللهِ </w:t>
      </w:r>
      <w:r w:rsidRPr="00BC7FEA">
        <w:rPr>
          <w:rFonts w:ascii="Traditional Arabic" w:hAnsi="Traditional Arabic" w:cs="Traditional Arabic"/>
          <w:color w:val="FF0000"/>
          <w:sz w:val="36"/>
          <w:szCs w:val="36"/>
          <w:rtl/>
          <w:lang w:bidi="ar-EG"/>
        </w:rPr>
        <w:t>صَ</w:t>
      </w:r>
      <w:r w:rsidR="00FB4818">
        <w:rPr>
          <w:rFonts w:ascii="Traditional Arabic" w:hAnsi="Traditional Arabic" w:cs="Traditional Arabic"/>
          <w:color w:val="FF0000"/>
          <w:sz w:val="36"/>
          <w:szCs w:val="36"/>
          <w:rtl/>
          <w:lang w:bidi="ar-EG"/>
        </w:rPr>
        <w:t>لَّى اللَّهُ عَلَيْهِ وَسَلَّمَ</w:t>
      </w:r>
      <w:r w:rsidRPr="00BC7FEA">
        <w:rPr>
          <w:rFonts w:ascii="Traditional Arabic" w:hAnsi="Traditional Arabic" w:cs="Traditional Arabic"/>
          <w:color w:val="FF0000"/>
          <w:sz w:val="36"/>
          <w:szCs w:val="36"/>
          <w:rtl/>
          <w:lang w:bidi="ar-EG"/>
        </w:rPr>
        <w:t xml:space="preserve"> فَقَالَ: تُعَلَّمُوهُنَّ وَادْرُسُوهُنَّ فَإِنَّهُنَّ حَقٌّ</w:t>
      </w:r>
      <w:r w:rsidRPr="00BC7FEA">
        <w:rPr>
          <w:rFonts w:ascii="Traditional Arabic" w:hAnsi="Traditional Arabic" w:cs="Traditional Arabic"/>
          <w:color w:val="000000"/>
          <w:sz w:val="36"/>
          <w:szCs w:val="36"/>
          <w:rtl/>
          <w:lang w:bidi="ar-EG"/>
        </w:rPr>
        <w:t>)</w:t>
      </w:r>
      <w:r w:rsidR="00FB4818">
        <w:rPr>
          <w:rFonts w:ascii="Traditional Arabic" w:hAnsi="Traditional Arabic" w:cs="Traditional Arabic" w:hint="cs"/>
          <w:color w:val="000000"/>
          <w:sz w:val="36"/>
          <w:szCs w:val="36"/>
          <w:rtl/>
          <w:lang w:bidi="ar-EG"/>
        </w:rPr>
        <w:t>.</w:t>
      </w:r>
      <w:r w:rsidR="00FB4818" w:rsidRPr="00FB4818">
        <w:rPr>
          <w:rFonts w:ascii="Traditional Arabic" w:hAnsi="Traditional Arabic" w:cs="Traditional Arabic"/>
          <w:sz w:val="36"/>
          <w:szCs w:val="36"/>
          <w:rtl/>
        </w:rPr>
        <w:t xml:space="preserve"> </w:t>
      </w:r>
      <w:r w:rsidR="00FB4818" w:rsidRPr="00C917F7">
        <w:rPr>
          <w:rFonts w:ascii="Traditional Arabic" w:hAnsi="Traditional Arabic" w:cs="Traditional Arabic"/>
          <w:sz w:val="36"/>
          <w:szCs w:val="36"/>
          <w:rtl/>
        </w:rPr>
        <w:t>(</w:t>
      </w:r>
      <w:r w:rsidR="00FB4818" w:rsidRPr="00C917F7">
        <w:rPr>
          <w:rStyle w:val="a4"/>
          <w:rFonts w:ascii="Traditional Arabic" w:hAnsi="Traditional Arabic" w:cs="Traditional Arabic"/>
          <w:sz w:val="36"/>
          <w:szCs w:val="36"/>
          <w:rtl/>
        </w:rPr>
        <w:footnoteReference w:id="1263"/>
      </w:r>
      <w:r w:rsidR="00FB4818" w:rsidRPr="00C917F7">
        <w:rPr>
          <w:rFonts w:ascii="Traditional Arabic" w:hAnsi="Traditional Arabic" w:cs="Traditional Arabic"/>
          <w:sz w:val="36"/>
          <w:szCs w:val="36"/>
          <w:rtl/>
        </w:rPr>
        <w:t>)</w:t>
      </w:r>
    </w:p>
    <w:p w:rsidR="00E66D46" w:rsidRPr="00BC7FEA" w:rsidRDefault="00E66D46" w:rsidP="007B5D11">
      <w:pPr>
        <w:bidi/>
        <w:spacing w:before="100" w:beforeAutospacing="1" w:line="360" w:lineRule="auto"/>
        <w:jc w:val="both"/>
        <w:rPr>
          <w:rFonts w:ascii="Traditional Arabic" w:hAnsi="Traditional Arabic" w:cs="Traditional Arabic"/>
          <w:color w:val="272727"/>
          <w:sz w:val="36"/>
          <w:szCs w:val="36"/>
          <w:rtl/>
        </w:rPr>
      </w:pPr>
      <w:r w:rsidRPr="00BC7FEA">
        <w:rPr>
          <w:rFonts w:ascii="Traditional Arabic" w:hAnsi="Traditional Arabic" w:cs="Traditional Arabic"/>
          <w:color w:val="000000"/>
          <w:sz w:val="36"/>
          <w:szCs w:val="36"/>
          <w:rtl/>
          <w:lang w:bidi="ar-EG"/>
        </w:rPr>
        <w:t>وعند الحاكم أي</w:t>
      </w:r>
      <w:r w:rsidR="00FB4818">
        <w:rPr>
          <w:rFonts w:ascii="Traditional Arabic" w:hAnsi="Traditional Arabic" w:cs="Traditional Arabic"/>
          <w:color w:val="000000"/>
          <w:sz w:val="36"/>
          <w:szCs w:val="36"/>
          <w:rtl/>
          <w:lang w:bidi="ar-EG"/>
        </w:rPr>
        <w:t>ضاً عن ابن عباس قال: كان النبي صلى الله عليه وسلم</w:t>
      </w:r>
      <w:r w:rsidRPr="00BC7FEA">
        <w:rPr>
          <w:rFonts w:ascii="Traditional Arabic" w:hAnsi="Traditional Arabic" w:cs="Traditional Arabic"/>
          <w:color w:val="000000"/>
          <w:sz w:val="36"/>
          <w:szCs w:val="36"/>
          <w:rtl/>
          <w:lang w:bidi="ar-EG"/>
        </w:rPr>
        <w:t xml:space="preserve"> يدعو</w:t>
      </w:r>
      <w:r w:rsidR="007B5D11">
        <w:rPr>
          <w:rFonts w:ascii="Traditional Arabic" w:hAnsi="Traditional Arabic" w:cs="Traditional Arabic" w:hint="cs"/>
          <w:color w:val="000000"/>
          <w:sz w:val="36"/>
          <w:szCs w:val="36"/>
          <w:rtl/>
          <w:lang w:bidi="ar-EG"/>
        </w:rPr>
        <w:t xml:space="preserve"> </w:t>
      </w:r>
      <w:r w:rsidRPr="00BC7FEA">
        <w:rPr>
          <w:rFonts w:ascii="Traditional Arabic" w:hAnsi="Traditional Arabic" w:cs="Traditional Arabic"/>
          <w:color w:val="000000"/>
          <w:sz w:val="36"/>
          <w:szCs w:val="36"/>
          <w:rtl/>
          <w:lang w:bidi="ar-EG"/>
        </w:rPr>
        <w:t xml:space="preserve">: </w:t>
      </w:r>
      <w:r w:rsidRPr="00BC7FEA">
        <w:rPr>
          <w:rFonts w:ascii="Traditional Arabic" w:hAnsi="Traditional Arabic" w:cs="Traditional Arabic"/>
          <w:color w:val="FF0000"/>
          <w:sz w:val="36"/>
          <w:szCs w:val="36"/>
          <w:rtl/>
          <w:lang w:bidi="ar-EG"/>
        </w:rPr>
        <w:t>(رَبِّ قَنِّعْنِي بِمَا رَزَقْتَنِي، وَبَارِكْ لِي فِيهِ، وَاخْلُفْ عَلَى كُلِّ غَائِبَةٍ لِي بِخَيْرٍ)</w:t>
      </w:r>
      <w:r w:rsidR="009333C7">
        <w:rPr>
          <w:rFonts w:ascii="Traditional Arabic" w:hAnsi="Traditional Arabic" w:cs="Traditional Arabic" w:hint="cs"/>
          <w:color w:val="FF0000"/>
          <w:sz w:val="36"/>
          <w:szCs w:val="36"/>
          <w:rtl/>
          <w:lang w:bidi="ar-EG"/>
        </w:rPr>
        <w:t>.</w:t>
      </w:r>
      <w:r w:rsidR="009333C7" w:rsidRPr="009333C7">
        <w:rPr>
          <w:rFonts w:ascii="Traditional Arabic" w:hAnsi="Traditional Arabic" w:cs="Traditional Arabic"/>
          <w:sz w:val="36"/>
          <w:szCs w:val="36"/>
          <w:rtl/>
        </w:rPr>
        <w:t xml:space="preserve"> </w:t>
      </w:r>
      <w:r w:rsidR="009333C7" w:rsidRPr="00C917F7">
        <w:rPr>
          <w:rFonts w:ascii="Traditional Arabic" w:hAnsi="Traditional Arabic" w:cs="Traditional Arabic"/>
          <w:sz w:val="36"/>
          <w:szCs w:val="36"/>
          <w:rtl/>
        </w:rPr>
        <w:t>(</w:t>
      </w:r>
      <w:r w:rsidR="009333C7" w:rsidRPr="00C917F7">
        <w:rPr>
          <w:rStyle w:val="a4"/>
          <w:rFonts w:ascii="Traditional Arabic" w:hAnsi="Traditional Arabic" w:cs="Traditional Arabic"/>
          <w:sz w:val="36"/>
          <w:szCs w:val="36"/>
          <w:rtl/>
        </w:rPr>
        <w:footnoteReference w:id="1264"/>
      </w:r>
      <w:r w:rsidR="009333C7" w:rsidRPr="00C917F7">
        <w:rPr>
          <w:rFonts w:ascii="Traditional Arabic" w:hAnsi="Traditional Arabic" w:cs="Traditional Arabic"/>
          <w:sz w:val="36"/>
          <w:szCs w:val="36"/>
          <w:rtl/>
        </w:rPr>
        <w:t>)</w:t>
      </w:r>
      <w:r w:rsidRPr="00BC7FEA">
        <w:rPr>
          <w:rFonts w:ascii="Traditional Arabic" w:hAnsi="Traditional Arabic" w:cs="Traditional Arabic"/>
          <w:color w:val="000000"/>
          <w:sz w:val="36"/>
          <w:szCs w:val="36"/>
          <w:rtl/>
          <w:lang w:bidi="ar-EG"/>
        </w:rPr>
        <w:t xml:space="preserve"> </w:t>
      </w:r>
    </w:p>
    <w:p w:rsidR="007B5D11" w:rsidRDefault="00E66D46" w:rsidP="00E66D46">
      <w:pPr>
        <w:bidi/>
        <w:spacing w:before="100" w:beforeAutospacing="1" w:line="360" w:lineRule="auto"/>
        <w:jc w:val="both"/>
        <w:rPr>
          <w:rFonts w:ascii="Traditional Arabic" w:hAnsi="Traditional Arabic" w:cs="Traditional Arabic"/>
          <w:color w:val="000000"/>
          <w:sz w:val="36"/>
          <w:szCs w:val="36"/>
          <w:rtl/>
          <w:lang w:bidi="ar-EG"/>
        </w:rPr>
      </w:pPr>
      <w:r w:rsidRPr="00BC7FEA">
        <w:rPr>
          <w:rFonts w:ascii="Traditional Arabic" w:hAnsi="Traditional Arabic" w:cs="Traditional Arabic"/>
          <w:color w:val="000000"/>
          <w:sz w:val="36"/>
          <w:szCs w:val="36"/>
          <w:rtl/>
          <w:lang w:bidi="ar-EG"/>
        </w:rPr>
        <w:t xml:space="preserve">وعن أبي هريرة -رضي الله عنه- قال: </w:t>
      </w:r>
      <w:r w:rsidRPr="00BC7FEA">
        <w:rPr>
          <w:rFonts w:ascii="Traditional Arabic" w:hAnsi="Traditional Arabic" w:cs="Traditional Arabic"/>
          <w:color w:val="FF0000"/>
          <w:sz w:val="36"/>
          <w:szCs w:val="36"/>
          <w:rtl/>
          <w:lang w:bidi="ar-EG"/>
        </w:rPr>
        <w:t>(كَانَ رَسُولُ اللهِ صَلَّى الله عَليْهِ وسَلَّمَ يَقُولُ: اللَّهُمَّ انْفَعْنِي بِمَا عَلَّمْتَنِي، وَعَلِّمْنِي مَا يَنْفَعُنِي، وَزِدْنِي عِلْمًا، وَالْحَمْدُ لِلَّهِ عَلَى كُلِّ حَالٍ، وَأَعُوذُ بِاللَّهِ مِنْ عَذَابِ النَّارِ)</w:t>
      </w:r>
      <w:r w:rsidR="009333C7">
        <w:rPr>
          <w:rFonts w:ascii="Traditional Arabic" w:hAnsi="Traditional Arabic" w:cs="Traditional Arabic" w:hint="cs"/>
          <w:color w:val="FF0000"/>
          <w:sz w:val="36"/>
          <w:szCs w:val="36"/>
          <w:rtl/>
          <w:lang w:bidi="ar-EG"/>
        </w:rPr>
        <w:t>.</w:t>
      </w:r>
      <w:r w:rsidR="009333C7" w:rsidRPr="009333C7">
        <w:rPr>
          <w:rFonts w:ascii="Traditional Arabic" w:hAnsi="Traditional Arabic" w:cs="Traditional Arabic"/>
          <w:sz w:val="36"/>
          <w:szCs w:val="36"/>
          <w:rtl/>
        </w:rPr>
        <w:t xml:space="preserve"> </w:t>
      </w:r>
      <w:r w:rsidR="009333C7" w:rsidRPr="00C917F7">
        <w:rPr>
          <w:rFonts w:ascii="Traditional Arabic" w:hAnsi="Traditional Arabic" w:cs="Traditional Arabic"/>
          <w:sz w:val="36"/>
          <w:szCs w:val="36"/>
          <w:rtl/>
        </w:rPr>
        <w:t>(</w:t>
      </w:r>
      <w:r w:rsidR="009333C7" w:rsidRPr="00C917F7">
        <w:rPr>
          <w:rStyle w:val="a4"/>
          <w:rFonts w:ascii="Traditional Arabic" w:hAnsi="Traditional Arabic" w:cs="Traditional Arabic"/>
          <w:sz w:val="36"/>
          <w:szCs w:val="36"/>
          <w:rtl/>
        </w:rPr>
        <w:footnoteReference w:id="1265"/>
      </w:r>
      <w:r w:rsidR="009333C7" w:rsidRPr="00C917F7">
        <w:rPr>
          <w:rFonts w:ascii="Traditional Arabic" w:hAnsi="Traditional Arabic" w:cs="Traditional Arabic"/>
          <w:sz w:val="36"/>
          <w:szCs w:val="36"/>
          <w:rtl/>
        </w:rPr>
        <w:t>)</w:t>
      </w:r>
      <w:r w:rsidR="007B5D11">
        <w:rPr>
          <w:rFonts w:ascii="Traditional Arabic" w:hAnsi="Traditional Arabic" w:cs="Traditional Arabic"/>
          <w:color w:val="000000"/>
          <w:sz w:val="36"/>
          <w:szCs w:val="36"/>
          <w:rtl/>
          <w:lang w:bidi="ar-EG"/>
        </w:rPr>
        <w:t xml:space="preserve"> </w:t>
      </w:r>
    </w:p>
    <w:p w:rsidR="00E66D46" w:rsidRPr="00BC7FEA" w:rsidRDefault="00E66D46" w:rsidP="00BA652B">
      <w:pPr>
        <w:bidi/>
        <w:spacing w:before="100" w:beforeAutospacing="1" w:line="360" w:lineRule="auto"/>
        <w:jc w:val="both"/>
        <w:rPr>
          <w:rFonts w:ascii="Traditional Arabic" w:hAnsi="Traditional Arabic" w:cs="Traditional Arabic"/>
          <w:color w:val="272727"/>
          <w:sz w:val="36"/>
          <w:szCs w:val="36"/>
          <w:rtl/>
        </w:rPr>
      </w:pPr>
      <w:r w:rsidRPr="00BC7FEA">
        <w:rPr>
          <w:rFonts w:ascii="Traditional Arabic" w:hAnsi="Traditional Arabic" w:cs="Traditional Arabic"/>
          <w:color w:val="000000"/>
          <w:sz w:val="36"/>
          <w:szCs w:val="36"/>
          <w:rtl/>
          <w:lang w:bidi="ar-EG"/>
        </w:rPr>
        <w:t xml:space="preserve">وعن عائشة -رضي الله عنها- أَنَّ رَسُولَ اللهِ صَلَّى الله عَليْهِ وسَلَّمَ عَلَّمَهَا هَذَا الدُّعَاءَ: </w:t>
      </w:r>
      <w:r w:rsidRPr="00BC7FEA">
        <w:rPr>
          <w:rFonts w:ascii="Traditional Arabic" w:hAnsi="Traditional Arabic" w:cs="Traditional Arabic"/>
          <w:color w:val="FF0000"/>
          <w:sz w:val="36"/>
          <w:szCs w:val="36"/>
          <w:rtl/>
          <w:lang w:bidi="ar-EG"/>
        </w:rPr>
        <w:t xml:space="preserve">(اللَّهُمَّ إِنِّي أَسْأَلُكَ مِنَ الْخَيْرِ كُلِّهِ عَاجِلِهِ وَآجِلِهِ، مَا عَلِمْتُ مِنْهُ وَمَا </w:t>
      </w:r>
      <w:r w:rsidRPr="00BC7FEA">
        <w:rPr>
          <w:rFonts w:ascii="Traditional Arabic" w:hAnsi="Traditional Arabic" w:cs="Traditional Arabic"/>
          <w:color w:val="FF0000"/>
          <w:sz w:val="36"/>
          <w:szCs w:val="36"/>
          <w:rtl/>
          <w:lang w:bidi="ar-EG"/>
        </w:rPr>
        <w:lastRenderedPageBreak/>
        <w:t>لَمْ أَعْلَمْ، وَأَعُوذُ بِكَ مِنَ الشَّرِّ كُلِّهِ عَاجِلِهِ وَآجِلِهِ، مَا عَلِمْتُ مِنْهُ وَمَا لَمْ أَعْلَمْ، اللَّهُمَّ إِنِّي أَسْأَلُكَ مِنْ خَيْرِ مَا سَأَلَكَ عَبْدُكَ وَنَبِيُّكَ، وَأَعُوذُ بِكَ مِنْ شَرِّ مَا عَاذَ بِهِ عَبْدُكَ وَنَبِيُّكَ، اللَّهُمَّ إِنِّي أَسْأَلُكَ الْجَنَّةَ وَمَا قَرَّبَ إِلَيْهَا مِنْ قَوْلٍ أَوْ عَمَلٍ، وَأَعُوذُ بِكَ مِنَ النَّارِ وَمَا قَرَّبَ إِلَيْهَا مِنْ قَوْلٍ أَوْ عَمَلٍ، وَأَسْأَلُكَ أَنْ تَجْعَلَ كُلَّ قَضَاءٍ قَضَيْتَهُ لِي خَيْرًا)</w:t>
      </w:r>
      <w:r w:rsidR="009333C7">
        <w:rPr>
          <w:rFonts w:ascii="Traditional Arabic" w:hAnsi="Traditional Arabic" w:cs="Traditional Arabic" w:hint="cs"/>
          <w:color w:val="FF0000"/>
          <w:sz w:val="36"/>
          <w:szCs w:val="36"/>
          <w:rtl/>
          <w:lang w:bidi="ar-EG"/>
        </w:rPr>
        <w:t>.</w:t>
      </w:r>
      <w:r w:rsidR="009333C7" w:rsidRPr="009333C7">
        <w:rPr>
          <w:rFonts w:ascii="Traditional Arabic" w:hAnsi="Traditional Arabic" w:cs="Traditional Arabic"/>
          <w:sz w:val="36"/>
          <w:szCs w:val="36"/>
          <w:rtl/>
        </w:rPr>
        <w:t xml:space="preserve"> </w:t>
      </w:r>
      <w:r w:rsidR="009333C7" w:rsidRPr="00C917F7">
        <w:rPr>
          <w:rFonts w:ascii="Traditional Arabic" w:hAnsi="Traditional Arabic" w:cs="Traditional Arabic"/>
          <w:sz w:val="36"/>
          <w:szCs w:val="36"/>
          <w:rtl/>
        </w:rPr>
        <w:t>(</w:t>
      </w:r>
      <w:r w:rsidR="009333C7" w:rsidRPr="00C917F7">
        <w:rPr>
          <w:rStyle w:val="a4"/>
          <w:rFonts w:ascii="Traditional Arabic" w:hAnsi="Traditional Arabic" w:cs="Traditional Arabic"/>
          <w:sz w:val="36"/>
          <w:szCs w:val="36"/>
          <w:rtl/>
        </w:rPr>
        <w:footnoteReference w:id="1266"/>
      </w:r>
      <w:r w:rsidR="009333C7" w:rsidRPr="00C917F7">
        <w:rPr>
          <w:rFonts w:ascii="Traditional Arabic" w:hAnsi="Traditional Arabic" w:cs="Traditional Arabic"/>
          <w:sz w:val="36"/>
          <w:szCs w:val="36"/>
          <w:rtl/>
        </w:rPr>
        <w:t>)</w:t>
      </w:r>
      <w:r w:rsidR="007B5D11">
        <w:rPr>
          <w:rFonts w:ascii="Traditional Arabic" w:hAnsi="Traditional Arabic" w:cs="Traditional Arabic"/>
          <w:color w:val="000000"/>
          <w:sz w:val="36"/>
          <w:szCs w:val="36"/>
          <w:rtl/>
          <w:lang w:bidi="ar-EG"/>
        </w:rPr>
        <w:t xml:space="preserve"> </w:t>
      </w:r>
    </w:p>
    <w:p w:rsidR="00E66D46" w:rsidRPr="00BC7FEA" w:rsidRDefault="00E66D46" w:rsidP="00EC78C0">
      <w:pPr>
        <w:bidi/>
        <w:spacing w:before="100" w:beforeAutospacing="1" w:line="360" w:lineRule="auto"/>
        <w:jc w:val="both"/>
        <w:rPr>
          <w:rFonts w:ascii="Traditional Arabic" w:hAnsi="Traditional Arabic" w:cs="Traditional Arabic"/>
          <w:color w:val="272727"/>
          <w:sz w:val="36"/>
          <w:szCs w:val="36"/>
          <w:rtl/>
        </w:rPr>
      </w:pPr>
      <w:r w:rsidRPr="00BC7FEA">
        <w:rPr>
          <w:rFonts w:ascii="Traditional Arabic" w:hAnsi="Traditional Arabic" w:cs="Traditional Arabic"/>
          <w:color w:val="000000"/>
          <w:sz w:val="36"/>
          <w:szCs w:val="36"/>
          <w:rtl/>
          <w:lang w:bidi="ar-EG"/>
        </w:rPr>
        <w:t xml:space="preserve">وفيه عن أبي هريرة أن رسول الله -صلى الله عليه وسلم- أوصى سلمان الخير فقال له: </w:t>
      </w:r>
      <w:r w:rsidRPr="00BC7FEA">
        <w:rPr>
          <w:rFonts w:ascii="Traditional Arabic" w:hAnsi="Traditional Arabic" w:cs="Traditional Arabic"/>
          <w:color w:val="FF0000"/>
          <w:sz w:val="36"/>
          <w:szCs w:val="36"/>
          <w:rtl/>
          <w:lang w:bidi="ar-EG"/>
        </w:rPr>
        <w:t>(إني أريد أن أمنحك كلمات تسألهن الرحمن وترغب إليه فيهن وتدعو بهن في الليل والنهار، قل: اللهم إني أسألك صحة في إيمان وإيمان في حسن خلق، ونجاحاً يتبعه صلاح ورحمة منك وعافية ومغفرة منك ورضواناً)</w:t>
      </w:r>
      <w:r w:rsidR="009333C7">
        <w:rPr>
          <w:rFonts w:ascii="Traditional Arabic" w:hAnsi="Traditional Arabic" w:cs="Traditional Arabic" w:hint="cs"/>
          <w:color w:val="FF0000"/>
          <w:sz w:val="36"/>
          <w:szCs w:val="36"/>
          <w:rtl/>
          <w:lang w:bidi="ar-EG"/>
        </w:rPr>
        <w:t>.</w:t>
      </w:r>
      <w:r w:rsidR="009333C7" w:rsidRPr="009333C7">
        <w:rPr>
          <w:rFonts w:ascii="Traditional Arabic" w:hAnsi="Traditional Arabic" w:cs="Traditional Arabic"/>
          <w:sz w:val="36"/>
          <w:szCs w:val="36"/>
          <w:rtl/>
        </w:rPr>
        <w:t xml:space="preserve"> </w:t>
      </w:r>
      <w:r w:rsidR="009333C7" w:rsidRPr="00C917F7">
        <w:rPr>
          <w:rFonts w:ascii="Traditional Arabic" w:hAnsi="Traditional Arabic" w:cs="Traditional Arabic"/>
          <w:sz w:val="36"/>
          <w:szCs w:val="36"/>
          <w:rtl/>
        </w:rPr>
        <w:t>(</w:t>
      </w:r>
      <w:r w:rsidR="009333C7" w:rsidRPr="00C917F7">
        <w:rPr>
          <w:rStyle w:val="a4"/>
          <w:rFonts w:ascii="Traditional Arabic" w:hAnsi="Traditional Arabic" w:cs="Traditional Arabic"/>
          <w:sz w:val="36"/>
          <w:szCs w:val="36"/>
          <w:rtl/>
        </w:rPr>
        <w:footnoteReference w:id="1267"/>
      </w:r>
      <w:r w:rsidR="009333C7" w:rsidRPr="00C917F7">
        <w:rPr>
          <w:rFonts w:ascii="Traditional Arabic" w:hAnsi="Traditional Arabic" w:cs="Traditional Arabic"/>
          <w:sz w:val="36"/>
          <w:szCs w:val="36"/>
          <w:rtl/>
        </w:rPr>
        <w:t>)</w:t>
      </w:r>
      <w:r w:rsidRPr="00BC7FEA">
        <w:rPr>
          <w:rFonts w:ascii="Traditional Arabic" w:hAnsi="Traditional Arabic" w:cs="Traditional Arabic"/>
          <w:color w:val="000000"/>
          <w:sz w:val="36"/>
          <w:szCs w:val="36"/>
          <w:rtl/>
          <w:lang w:bidi="ar-EG"/>
        </w:rPr>
        <w:t xml:space="preserve"> </w:t>
      </w:r>
    </w:p>
    <w:p w:rsidR="00E66D46" w:rsidRPr="00BC7FEA" w:rsidRDefault="00E66D46" w:rsidP="00E66D46">
      <w:pPr>
        <w:bidi/>
        <w:spacing w:before="100" w:beforeAutospacing="1" w:line="360" w:lineRule="auto"/>
        <w:jc w:val="both"/>
        <w:rPr>
          <w:rFonts w:ascii="Traditional Arabic" w:hAnsi="Traditional Arabic" w:cs="Traditional Arabic"/>
          <w:color w:val="272727"/>
          <w:sz w:val="36"/>
          <w:szCs w:val="36"/>
          <w:rtl/>
        </w:rPr>
      </w:pPr>
      <w:r w:rsidRPr="00BC7FEA">
        <w:rPr>
          <w:rFonts w:ascii="Traditional Arabic" w:hAnsi="Traditional Arabic" w:cs="Traditional Arabic"/>
          <w:color w:val="000000"/>
          <w:sz w:val="36"/>
          <w:szCs w:val="36"/>
          <w:rtl/>
          <w:lang w:bidi="ar-EG"/>
        </w:rPr>
        <w:t xml:space="preserve">وفي صحيح مسلم عن أبي هريرة: قال رسول الله -صلى الله عليه وسلم-: </w:t>
      </w:r>
      <w:r w:rsidRPr="00BC7FEA">
        <w:rPr>
          <w:rFonts w:ascii="Traditional Arabic" w:hAnsi="Traditional Arabic" w:cs="Traditional Arabic"/>
          <w:color w:val="FF0000"/>
          <w:sz w:val="36"/>
          <w:szCs w:val="36"/>
          <w:rtl/>
          <w:lang w:bidi="ar-EG"/>
        </w:rPr>
        <w:t xml:space="preserve">(اللَّهُمَّ رَبَّ السَّمَوَاتِ وَرَبَّ الأَرْضِ وَرَبَّ الْعَرْشِ الْعَظِيمِ رَبَّنَا وَرَبَّ كُلِّ شَيْءٍ </w:t>
      </w:r>
      <w:r w:rsidRPr="00BC7FEA">
        <w:rPr>
          <w:rFonts w:ascii="Traditional Arabic" w:hAnsi="Traditional Arabic" w:cs="Traditional Arabic"/>
          <w:color w:val="FF0000"/>
          <w:sz w:val="36"/>
          <w:szCs w:val="36"/>
          <w:rtl/>
          <w:lang w:bidi="ar-EG"/>
        </w:rPr>
        <w:lastRenderedPageBreak/>
        <w:t xml:space="preserve">فَالِقَ الْحَبِّ وَالنَّوَى وَمُنْزِلَ التَّوْرَاةِ وَالإِنْجِيلِ وَالْفُرْقَانِ أَعُوذُ بِكَ مِنْ شَرِّ كُلِّ شَيْءٍ أَنْتَ آخِذٌ بِنَاصِيَتِهِ اللَّهُمَّ أَنْتَ الأَوَّلُ فَلَيْسَ قَبْلَكَ شَىْءٌ وَأَنْتَ الآخِرُ فَلَيْسَ بَعْدَكَ شَيءٌ وَأَنْتَ الظَّاهِرُ فَلَيْسَ فَوْقَكَ شَيْءٌ وَأَنْتَ الْبَاطِنُ فَلَيْسَ دُونَكَ شَيءٌ اقْضِ عَنَّا الدَّيْنَ وَأَغْنِنَا مِنَ الْفَقْرِ) </w:t>
      </w:r>
    </w:p>
    <w:p w:rsidR="005E5090" w:rsidRDefault="00E66D46" w:rsidP="005E5090">
      <w:pPr>
        <w:bidi/>
        <w:spacing w:before="100" w:beforeAutospacing="1" w:line="360" w:lineRule="auto"/>
        <w:jc w:val="both"/>
        <w:rPr>
          <w:rFonts w:ascii="Traditional Arabic" w:hAnsi="Traditional Arabic" w:cs="Traditional Arabic"/>
          <w:color w:val="000000"/>
          <w:sz w:val="36"/>
          <w:szCs w:val="36"/>
          <w:rtl/>
          <w:lang w:bidi="ar-EG"/>
        </w:rPr>
      </w:pPr>
      <w:r w:rsidRPr="00BC7FEA">
        <w:rPr>
          <w:rFonts w:ascii="Traditional Arabic" w:hAnsi="Traditional Arabic" w:cs="Traditional Arabic"/>
          <w:color w:val="000000"/>
          <w:sz w:val="36"/>
          <w:szCs w:val="36"/>
          <w:rtl/>
          <w:lang w:bidi="ar-EG"/>
        </w:rPr>
        <w:t xml:space="preserve">وفي مسند الإمام أحمد وصحيح الحاكم أيضاً عَنْ أَبِي مِجْلَزٍ، قَالَ: صَلَّى بِنَا عَمَّارٌ صَلاَةً، فَأَوْجَزَ فِيهَا، فَأَنْكَرُوا ذَلِكَ، فَقَالَ: أَلَمْ أُتِمَّ الرُّكُوعَ وَالسُّجُودَ؟ قَالُوا: بَلَى، قَالَ: أَمَا إِنِّي قَدْ دَعَوْتُ فِيهِمَا بِدُعَاءٍ، كَانَ رَسُولُ اللهِ -صَلَّى اللَّهُ عَلَيْهِ وَسَلَّمَ- يَدْعُو بِهِ: </w:t>
      </w:r>
      <w:r w:rsidRPr="00BC7FEA">
        <w:rPr>
          <w:rFonts w:ascii="Traditional Arabic" w:hAnsi="Traditional Arabic" w:cs="Traditional Arabic"/>
          <w:color w:val="FF0000"/>
          <w:sz w:val="36"/>
          <w:szCs w:val="36"/>
          <w:rtl/>
          <w:lang w:bidi="ar-EG"/>
        </w:rPr>
        <w:t>(اللَّهُمَّ بِعِلْمِكَ الْغَيْبَ، وَقُدْرَتِكَ عَلَى الْخَلْقِ، أَحْيِنِي مَا عَلِمْتَ الْحَيَاةَ خَيْرًا لِي، وَتَوَفَّنِي إِذَا كَانَتِ الْوَفَاةُ خَيْرًا لِي، أَسْأَلُكَ خَشْيَتَكَ فِي الْغَيْبِ وَالشَّهَادَةِ، وَكَلِمَةَ الْحَقِّ فِي الْغَضَبِ وَالرِّضَا، وَالْقَصْدَ فِي الْفَقْرِ وَالْغِنَى، وَلَذَّةَ النَّظَرِ إِلَى وَجْهِكَ، وَالشَّوْقَ إِلَى لِقَائِكَ، وَأَعُوذُ بِكَ مِنْ ضَرَّاءَ مُضِرَّةٍ، وَمِنْ فِتْنَةٍ مُضِلَّةٍ، اللَّهُمَّ زَيِّنَّا بِزِينَةِ الإِيمَانِ، وَاجْعَلْنَا هُدَاةً مَهْدِيِّينَ)</w:t>
      </w:r>
      <w:r w:rsidR="005E5090" w:rsidRPr="005E5090">
        <w:rPr>
          <w:rFonts w:cs="Traditional Arabic" w:hint="cs"/>
          <w:sz w:val="36"/>
          <w:szCs w:val="36"/>
          <w:rtl/>
        </w:rPr>
        <w:t xml:space="preserve"> </w:t>
      </w:r>
      <w:r w:rsidR="005E5090" w:rsidRPr="0049768A">
        <w:rPr>
          <w:rFonts w:cs="Traditional Arabic" w:hint="cs"/>
          <w:sz w:val="36"/>
          <w:szCs w:val="36"/>
          <w:rtl/>
        </w:rPr>
        <w:t>(</w:t>
      </w:r>
      <w:r w:rsidR="005E5090" w:rsidRPr="0049768A">
        <w:rPr>
          <w:rStyle w:val="a4"/>
          <w:rFonts w:cs="Traditional Arabic"/>
          <w:sz w:val="36"/>
          <w:szCs w:val="36"/>
          <w:rtl/>
        </w:rPr>
        <w:footnoteReference w:id="1268"/>
      </w:r>
      <w:r w:rsidR="005E5090" w:rsidRPr="0049768A">
        <w:rPr>
          <w:rFonts w:cs="Traditional Arabic" w:hint="cs"/>
          <w:sz w:val="36"/>
          <w:szCs w:val="36"/>
          <w:rtl/>
        </w:rPr>
        <w:t>)</w:t>
      </w:r>
    </w:p>
    <w:p w:rsidR="00E66D46" w:rsidRPr="00BC7FEA" w:rsidRDefault="00E66D46" w:rsidP="00FA076F">
      <w:pPr>
        <w:bidi/>
        <w:spacing w:before="100" w:beforeAutospacing="1" w:line="360" w:lineRule="auto"/>
        <w:jc w:val="both"/>
        <w:rPr>
          <w:rFonts w:ascii="Traditional Arabic" w:hAnsi="Traditional Arabic" w:cs="Traditional Arabic"/>
          <w:color w:val="272727"/>
          <w:sz w:val="36"/>
          <w:szCs w:val="36"/>
          <w:rtl/>
        </w:rPr>
      </w:pPr>
      <w:r w:rsidRPr="00BC7FEA">
        <w:rPr>
          <w:rFonts w:ascii="Traditional Arabic" w:hAnsi="Traditional Arabic" w:cs="Traditional Arabic"/>
          <w:color w:val="000000"/>
          <w:sz w:val="36"/>
          <w:szCs w:val="36"/>
          <w:rtl/>
          <w:lang w:bidi="ar-EG"/>
        </w:rPr>
        <w:lastRenderedPageBreak/>
        <w:t xml:space="preserve">وروى ابن حبان في صحيحه عن عمر -رضي الله عنه- أن النبي -صلى الله عليه وسلم- علمه هذه الكلمات: </w:t>
      </w:r>
      <w:r w:rsidRPr="00BC7FEA">
        <w:rPr>
          <w:rFonts w:ascii="Traditional Arabic" w:hAnsi="Traditional Arabic" w:cs="Traditional Arabic"/>
          <w:color w:val="FF0000"/>
          <w:sz w:val="36"/>
          <w:szCs w:val="36"/>
          <w:rtl/>
          <w:lang w:bidi="ar-EG"/>
        </w:rPr>
        <w:t>(اللَّهُمَّ احْفَظْنِي بِالْإِسْلَامِ قَاعِدًا وَاحْفَظْنِي بِالْإِسْلَامِ قَائِمًا وَاحْفَظْنِي بِالْإِسْلَامِ رَاقِدًا وَلَا تُطِعْ فِيَّ عَدُوًّا حَاسِدًا وَأَعُوذُ بِكَ مِنْ شَرِّ مَا أَنْتَ آخِذٌ بِنَاصِيَتِهِ وَأَسْأَلُكَ مِنَ الخير الذي هو بيدك كله)</w:t>
      </w:r>
      <w:r w:rsidR="00FA076F" w:rsidRPr="00FA076F">
        <w:rPr>
          <w:rFonts w:cs="Traditional Arabic" w:hint="cs"/>
          <w:sz w:val="36"/>
          <w:szCs w:val="36"/>
          <w:rtl/>
        </w:rPr>
        <w:t xml:space="preserve"> </w:t>
      </w:r>
      <w:r w:rsidR="00FA076F" w:rsidRPr="0049768A">
        <w:rPr>
          <w:rFonts w:cs="Traditional Arabic" w:hint="cs"/>
          <w:sz w:val="36"/>
          <w:szCs w:val="36"/>
          <w:rtl/>
        </w:rPr>
        <w:t>(</w:t>
      </w:r>
      <w:r w:rsidR="00FA076F" w:rsidRPr="0049768A">
        <w:rPr>
          <w:rStyle w:val="a4"/>
          <w:rFonts w:cs="Traditional Arabic"/>
          <w:sz w:val="36"/>
          <w:szCs w:val="36"/>
          <w:rtl/>
        </w:rPr>
        <w:footnoteReference w:id="1269"/>
      </w:r>
      <w:r w:rsidR="00FA076F" w:rsidRPr="0049768A">
        <w:rPr>
          <w:rFonts w:cs="Traditional Arabic" w:hint="cs"/>
          <w:sz w:val="36"/>
          <w:szCs w:val="36"/>
          <w:rtl/>
        </w:rPr>
        <w:t>)</w:t>
      </w:r>
      <w:r w:rsidRPr="00BC7FEA">
        <w:rPr>
          <w:rFonts w:ascii="Traditional Arabic" w:hAnsi="Traditional Arabic" w:cs="Traditional Arabic"/>
          <w:color w:val="000000"/>
          <w:sz w:val="36"/>
          <w:szCs w:val="36"/>
          <w:rtl/>
          <w:lang w:bidi="ar-EG"/>
        </w:rPr>
        <w:t xml:space="preserve"> </w:t>
      </w:r>
    </w:p>
    <w:p w:rsidR="00E66D46" w:rsidRPr="00BC7FEA" w:rsidRDefault="00E66D46" w:rsidP="00E66D46">
      <w:pPr>
        <w:bidi/>
        <w:spacing w:before="100" w:beforeAutospacing="1" w:line="360" w:lineRule="auto"/>
        <w:jc w:val="both"/>
        <w:rPr>
          <w:rFonts w:ascii="Traditional Arabic" w:hAnsi="Traditional Arabic" w:cs="Traditional Arabic"/>
          <w:color w:val="272727"/>
          <w:sz w:val="36"/>
          <w:szCs w:val="36"/>
          <w:rtl/>
        </w:rPr>
      </w:pPr>
      <w:r w:rsidRPr="00BC7FEA">
        <w:rPr>
          <w:rFonts w:ascii="Traditional Arabic" w:hAnsi="Traditional Arabic" w:cs="Traditional Arabic"/>
          <w:color w:val="000000"/>
          <w:sz w:val="36"/>
          <w:szCs w:val="36"/>
          <w:rtl/>
          <w:lang w:bidi="ar-EG"/>
        </w:rPr>
        <w:t xml:space="preserve">وعن عَبْدِ اللَّهِ بْنِ عَمْرِو بْنِ الْعَاصِ يَقُولُ أَنَّهُ سَمِعَ رَسُولَ اللَّهِ -صلى الله عليه وسلم- يَقُولُ: </w:t>
      </w:r>
      <w:r w:rsidRPr="00BC7FEA">
        <w:rPr>
          <w:rFonts w:ascii="Traditional Arabic" w:hAnsi="Traditional Arabic" w:cs="Traditional Arabic"/>
          <w:color w:val="FF0000"/>
          <w:sz w:val="36"/>
          <w:szCs w:val="36"/>
          <w:rtl/>
          <w:lang w:bidi="ar-EG"/>
        </w:rPr>
        <w:t>(إِنَّ قُلُوبَ بَنِى آدَمَ كُلَّهَا بَيْنَ إِصْبَعَيْنِ مِنْ أَصَابِعِ الرَّحْمَنِ كَقَلْبٍ وَاحِدٍ يُصَرِّفُهُ حَيْثُ يَشَاءُ. ثُمَّ قَالَ رَسُولُ اللَّهِ -صلى الله عليه وسلم-: اللَّهُمَّ مُصَرِّفَ الْقُلُوبِ صَرِّفْ قُلُوبَنَا عَلَى طَاعَتِكَ)</w:t>
      </w:r>
      <w:r w:rsidR="009333C7">
        <w:rPr>
          <w:rFonts w:ascii="Traditional Arabic" w:hAnsi="Traditional Arabic" w:cs="Traditional Arabic" w:hint="cs"/>
          <w:color w:val="FF0000"/>
          <w:sz w:val="36"/>
          <w:szCs w:val="36"/>
          <w:rtl/>
          <w:lang w:bidi="ar-EG"/>
        </w:rPr>
        <w:t>.</w:t>
      </w:r>
      <w:r w:rsidR="009333C7" w:rsidRPr="009333C7">
        <w:rPr>
          <w:rFonts w:ascii="Traditional Arabic" w:hAnsi="Traditional Arabic" w:cs="Traditional Arabic"/>
          <w:sz w:val="36"/>
          <w:szCs w:val="36"/>
          <w:rtl/>
        </w:rPr>
        <w:t xml:space="preserve"> </w:t>
      </w:r>
      <w:r w:rsidR="009333C7" w:rsidRPr="00C917F7">
        <w:rPr>
          <w:rFonts w:ascii="Traditional Arabic" w:hAnsi="Traditional Arabic" w:cs="Traditional Arabic"/>
          <w:sz w:val="36"/>
          <w:szCs w:val="36"/>
          <w:rtl/>
        </w:rPr>
        <w:t>(</w:t>
      </w:r>
      <w:r w:rsidR="009333C7" w:rsidRPr="00C917F7">
        <w:rPr>
          <w:rStyle w:val="a4"/>
          <w:rFonts w:ascii="Traditional Arabic" w:hAnsi="Traditional Arabic" w:cs="Traditional Arabic"/>
          <w:sz w:val="36"/>
          <w:szCs w:val="36"/>
          <w:rtl/>
        </w:rPr>
        <w:footnoteReference w:id="1270"/>
      </w:r>
      <w:r w:rsidR="009333C7" w:rsidRPr="00C917F7">
        <w:rPr>
          <w:rFonts w:ascii="Traditional Arabic" w:hAnsi="Traditional Arabic" w:cs="Traditional Arabic"/>
          <w:sz w:val="36"/>
          <w:szCs w:val="36"/>
          <w:rtl/>
        </w:rPr>
        <w:t>)</w:t>
      </w:r>
    </w:p>
    <w:p w:rsidR="00E66D46" w:rsidRPr="00BC7FEA" w:rsidRDefault="00E66D46" w:rsidP="00E66D46">
      <w:pPr>
        <w:bidi/>
        <w:spacing w:before="100" w:beforeAutospacing="1" w:line="360" w:lineRule="auto"/>
        <w:jc w:val="both"/>
        <w:rPr>
          <w:rFonts w:ascii="Traditional Arabic" w:hAnsi="Traditional Arabic" w:cs="Traditional Arabic"/>
          <w:color w:val="272727"/>
          <w:sz w:val="36"/>
          <w:szCs w:val="36"/>
          <w:rtl/>
        </w:rPr>
      </w:pPr>
      <w:r w:rsidRPr="00BC7FEA">
        <w:rPr>
          <w:rFonts w:ascii="Traditional Arabic" w:hAnsi="Traditional Arabic" w:cs="Traditional Arabic"/>
          <w:color w:val="272727"/>
          <w:sz w:val="36"/>
          <w:szCs w:val="36"/>
          <w:rtl/>
        </w:rPr>
        <w:t xml:space="preserve"> </w:t>
      </w:r>
      <w:r w:rsidRPr="00BC7FEA">
        <w:rPr>
          <w:rFonts w:ascii="Traditional Arabic" w:hAnsi="Traditional Arabic" w:cs="Traditional Arabic"/>
          <w:color w:val="272727"/>
          <w:sz w:val="36"/>
          <w:szCs w:val="36"/>
          <w:rtl/>
          <w:lang w:bidi="ar-EG"/>
        </w:rPr>
        <w:t xml:space="preserve">وعن ابن عمر أَنَّهُ لَمْ يَكُنْ يَجْلِسُ مَجْلِسًا كَانَ عِنْدَهُ أَحَدٌ، وَلَمْ يَكُنْ إِلاَّ قَالَ: </w:t>
      </w:r>
      <w:r w:rsidRPr="00BC7FEA">
        <w:rPr>
          <w:rFonts w:ascii="Traditional Arabic" w:hAnsi="Traditional Arabic" w:cs="Traditional Arabic"/>
          <w:color w:val="FF0000"/>
          <w:sz w:val="36"/>
          <w:szCs w:val="36"/>
          <w:rtl/>
          <w:lang w:bidi="ar-EG"/>
        </w:rPr>
        <w:t xml:space="preserve">(اللَّهُمَّ اغْفِرْ لِي مَا قَدَّمْتُ وَمَا أَخَّرْتُ، وَمَا أَسْرَرْتُ وَمَا أَعْلَنْتُ، وَمَا أَنْتَ أَعْلَمُ بِهِ مِنِّي، اللَّهُمَّ ارْزُقْنِي مِنْ طَاعَتِكَ مَا تَحُولُ بَيْنِي وَبَيْنَ مَعْصِيَتَكَ، وَارْزُقْنِي مِنْ خَشْيَتِكَ مَا تُبَلِّغُنِي بِهِ رَحْمَتَكَ، وَارْزُقْنِي مِنَ الْيَقِينِ مَا تُهَوِّنُ بِهِ </w:t>
      </w:r>
      <w:r w:rsidRPr="00BC7FEA">
        <w:rPr>
          <w:rFonts w:ascii="Traditional Arabic" w:hAnsi="Traditional Arabic" w:cs="Traditional Arabic"/>
          <w:color w:val="FF0000"/>
          <w:sz w:val="36"/>
          <w:szCs w:val="36"/>
          <w:rtl/>
          <w:lang w:bidi="ar-EG"/>
        </w:rPr>
        <w:lastRenderedPageBreak/>
        <w:t xml:space="preserve">عَلَيَّ مَصَائِبَ الدُّنْيَا، وَبَارِكْ لِي فِي سَمْعِي وَبَصَرِي، وَاجْعَلْهُمَا الْوَارِثَ مِنِّي، اللَّهُمَّ وَخُذْ بِثَأْرِي مِمَّنْ ظَلَمَنِي، وَانْصُرْنِي عَلَى مَنْ عَادَانِي، وَلاَ تَجْعَلِ الدُّنْيَا أَكْبَرَ هَمِّي، وَلاَ مَبْلَغَ عِلْمِي، اللَّهُمَّ وَلاَ تُسَلَّطْ عَلَيَّ مَنْ لاَ يَرْحَمُنِي، فَسُئِلَ عَنْهُنَّ </w:t>
      </w:r>
    </w:p>
    <w:p w:rsidR="00E66D46" w:rsidRPr="00BC7FEA" w:rsidRDefault="00E66D46" w:rsidP="00BA670E">
      <w:pPr>
        <w:bidi/>
        <w:rPr>
          <w:rFonts w:ascii="Traditional Arabic" w:hAnsi="Traditional Arabic" w:cs="Traditional Arabic"/>
          <w:sz w:val="36"/>
          <w:szCs w:val="36"/>
        </w:rPr>
      </w:pPr>
      <w:r w:rsidRPr="00BC7FEA">
        <w:rPr>
          <w:rFonts w:ascii="Traditional Arabic" w:hAnsi="Traditional Arabic" w:cs="Traditional Arabic"/>
          <w:color w:val="FF0000"/>
          <w:sz w:val="36"/>
          <w:szCs w:val="36"/>
          <w:rtl/>
          <w:lang w:bidi="ar-EG"/>
        </w:rPr>
        <w:t>ابْنُ عُمَرَ، فَقَالَ: كَانَ رَسُولُ اللهِ -صَلَّى اللَّهُ عَلَيْهِ وَسَلَّمَ- يَخْتِمُ بِهِنَّ مَجْلِسَهُ)</w:t>
      </w:r>
      <w:r w:rsidR="009333C7">
        <w:rPr>
          <w:rFonts w:ascii="Traditional Arabic" w:hAnsi="Traditional Arabic" w:cs="Traditional Arabic" w:hint="cs"/>
          <w:color w:val="FF0000"/>
          <w:sz w:val="36"/>
          <w:szCs w:val="36"/>
          <w:rtl/>
          <w:lang w:bidi="ar-EG"/>
        </w:rPr>
        <w:t>.</w:t>
      </w:r>
      <w:r w:rsidR="009333C7" w:rsidRPr="009333C7">
        <w:rPr>
          <w:rFonts w:ascii="Traditional Arabic" w:hAnsi="Traditional Arabic" w:cs="Traditional Arabic"/>
          <w:sz w:val="36"/>
          <w:szCs w:val="36"/>
          <w:rtl/>
        </w:rPr>
        <w:t xml:space="preserve"> </w:t>
      </w:r>
      <w:r w:rsidR="009333C7" w:rsidRPr="00C917F7">
        <w:rPr>
          <w:rFonts w:ascii="Traditional Arabic" w:hAnsi="Traditional Arabic" w:cs="Traditional Arabic"/>
          <w:sz w:val="36"/>
          <w:szCs w:val="36"/>
          <w:rtl/>
        </w:rPr>
        <w:t>(</w:t>
      </w:r>
      <w:r w:rsidR="009333C7" w:rsidRPr="00C917F7">
        <w:rPr>
          <w:rStyle w:val="a4"/>
          <w:rFonts w:ascii="Traditional Arabic" w:hAnsi="Traditional Arabic" w:cs="Traditional Arabic"/>
          <w:sz w:val="36"/>
          <w:szCs w:val="36"/>
          <w:rtl/>
        </w:rPr>
        <w:footnoteReference w:id="1271"/>
      </w:r>
      <w:r w:rsidR="009333C7" w:rsidRPr="00C917F7">
        <w:rPr>
          <w:rFonts w:ascii="Traditional Arabic" w:hAnsi="Traditional Arabic" w:cs="Traditional Arabic"/>
          <w:sz w:val="36"/>
          <w:szCs w:val="36"/>
          <w:rtl/>
        </w:rPr>
        <w:t>)</w:t>
      </w:r>
      <w:r w:rsidR="00BA670E">
        <w:rPr>
          <w:rFonts w:ascii="Traditional Arabic" w:hAnsi="Traditional Arabic" w:cs="Traditional Arabic"/>
          <w:color w:val="000000"/>
          <w:sz w:val="36"/>
          <w:szCs w:val="36"/>
          <w:rtl/>
          <w:lang w:bidi="ar-EG"/>
        </w:rPr>
        <w:t xml:space="preserve"> </w:t>
      </w:r>
    </w:p>
    <w:p w:rsidR="00B077E5" w:rsidRPr="0049768A" w:rsidRDefault="00B077E5" w:rsidP="00B077E5">
      <w:pPr>
        <w:pStyle w:val="a9"/>
        <w:rPr>
          <w:b/>
          <w:bCs/>
          <w:sz w:val="36"/>
          <w:szCs w:val="36"/>
          <w:rtl/>
        </w:rPr>
      </w:pPr>
    </w:p>
    <w:p w:rsidR="00B077E5" w:rsidRPr="0049768A" w:rsidRDefault="00B077E5" w:rsidP="00B077E5">
      <w:pPr>
        <w:bidi/>
        <w:spacing w:before="240"/>
        <w:jc w:val="center"/>
        <w:rPr>
          <w:rFonts w:cs="Traditional Arabic"/>
          <w:sz w:val="36"/>
          <w:szCs w:val="36"/>
          <w:rtl/>
        </w:rPr>
      </w:pPr>
      <w:r w:rsidRPr="0049768A">
        <w:rPr>
          <w:rFonts w:cs="Traditional Arabic"/>
          <w:sz w:val="36"/>
          <w:szCs w:val="36"/>
        </w:rPr>
        <w:sym w:font="AGA Arabesque" w:char="F02B"/>
      </w:r>
      <w:r w:rsidRPr="0049768A">
        <w:rPr>
          <w:rFonts w:cs="Traditional Arabic"/>
          <w:sz w:val="36"/>
          <w:szCs w:val="36"/>
          <w:rtl/>
        </w:rPr>
        <w:t xml:space="preserve"> </w:t>
      </w:r>
      <w:r w:rsidRPr="0049768A">
        <w:rPr>
          <w:rFonts w:cs="Traditional Arabic"/>
          <w:sz w:val="36"/>
          <w:szCs w:val="36"/>
        </w:rPr>
        <w:sym w:font="AGA Arabesque" w:char="F040"/>
      </w:r>
      <w:r w:rsidRPr="0049768A">
        <w:rPr>
          <w:rFonts w:cs="Traditional Arabic"/>
          <w:sz w:val="36"/>
          <w:szCs w:val="36"/>
          <w:rtl/>
        </w:rPr>
        <w:t xml:space="preserve"> </w:t>
      </w:r>
      <w:r w:rsidRPr="0049768A">
        <w:rPr>
          <w:rFonts w:cs="Traditional Arabic"/>
          <w:sz w:val="36"/>
          <w:szCs w:val="36"/>
        </w:rPr>
        <w:sym w:font="AGA Arabesque" w:char="F02B"/>
      </w:r>
    </w:p>
    <w:p w:rsidR="00CE4121" w:rsidRDefault="00CE4121">
      <w:pPr>
        <w:spacing w:after="200" w:line="276" w:lineRule="auto"/>
        <w:rPr>
          <w:rFonts w:cs="Monotype Koufi"/>
          <w:b/>
          <w:bCs/>
          <w:noProof/>
          <w:sz w:val="36"/>
          <w:szCs w:val="36"/>
          <w:rtl/>
          <w:lang w:eastAsia="ar-SA"/>
        </w:rPr>
      </w:pPr>
      <w:r>
        <w:rPr>
          <w:rFonts w:cs="Monotype Koufi"/>
          <w:rtl/>
        </w:rPr>
        <w:br w:type="page"/>
      </w:r>
    </w:p>
    <w:p w:rsidR="00784054" w:rsidRPr="0049768A" w:rsidRDefault="00784054" w:rsidP="00784054">
      <w:pPr>
        <w:pStyle w:val="1"/>
        <w:jc w:val="lowKashida"/>
        <w:rPr>
          <w:rFonts w:cs="Monotype Koufi"/>
          <w:rtl/>
        </w:rPr>
      </w:pPr>
      <w:r w:rsidRPr="0049768A">
        <w:rPr>
          <w:rFonts w:cs="Monotype Koufi" w:hint="cs"/>
          <w:rtl/>
        </w:rPr>
        <w:lastRenderedPageBreak/>
        <w:t>الخاتمة</w:t>
      </w:r>
    </w:p>
    <w:p w:rsidR="00784054" w:rsidRPr="0049768A" w:rsidRDefault="00784054" w:rsidP="00784054">
      <w:pPr>
        <w:pStyle w:val="a7"/>
        <w:shd w:val="clear" w:color="auto" w:fill="FFFFFF"/>
        <w:bidi/>
        <w:jc w:val="both"/>
        <w:rPr>
          <w:rFonts w:ascii="Traditional Arabic" w:hAnsi="Traditional Arabic" w:cs="Traditional Arabic"/>
          <w:sz w:val="36"/>
          <w:szCs w:val="36"/>
          <w:rtl/>
        </w:rPr>
      </w:pPr>
      <w:r w:rsidRPr="0049768A">
        <w:rPr>
          <w:rFonts w:ascii="Traditional Arabic" w:hAnsi="Traditional Arabic" w:cs="Traditional Arabic"/>
          <w:sz w:val="36"/>
          <w:szCs w:val="36"/>
          <w:rtl/>
        </w:rPr>
        <w:t>أيها المسلمون، ليس شيءٌ أكرَم على الله عز وجل من الدّعاء، وأعجَزُ الناس من عجَز عن الدعاء، ولا يردّ القدرَ إلا الدعاء، فارفَعوا أَكُفَّ الضراعةِ، وادعُوا بصدقٍ ورِقّةٍ وفاقَةٍ لبلادنا وولاة أورنا وبلاد الإسلامِ وأهلِ الإسلام جميعا..</w:t>
      </w:r>
    </w:p>
    <w:p w:rsidR="005A1EF0" w:rsidRPr="0049768A" w:rsidRDefault="00784054" w:rsidP="00784054">
      <w:pPr>
        <w:pStyle w:val="a7"/>
        <w:shd w:val="clear" w:color="auto" w:fill="FFFFFF"/>
        <w:bidi/>
        <w:jc w:val="both"/>
        <w:rPr>
          <w:rFonts w:ascii="Traditional Arabic" w:hAnsi="Traditional Arabic" w:cs="Traditional Arabic"/>
          <w:sz w:val="36"/>
          <w:szCs w:val="36"/>
          <w:rtl/>
        </w:rPr>
      </w:pPr>
      <w:r w:rsidRPr="0049768A">
        <w:rPr>
          <w:rFonts w:ascii="Traditional Arabic" w:hAnsi="Traditional Arabic" w:cs="Traditional Arabic"/>
          <w:sz w:val="36"/>
          <w:szCs w:val="36"/>
          <w:rtl/>
        </w:rPr>
        <w:t>وأكثروا من دعوة ذِي النُّون الَّتِي مَا دَعَا بهَا مكروب إِلَّا فرّج الله كربه ﴿ لا إله إلا أنت سبحانك إني كنت من الظالمين ﴾.</w:t>
      </w:r>
    </w:p>
    <w:p w:rsidR="00784054" w:rsidRPr="0049768A" w:rsidRDefault="00784054" w:rsidP="005A1EF0">
      <w:pPr>
        <w:pStyle w:val="a7"/>
        <w:shd w:val="clear" w:color="auto" w:fill="FFFFFF"/>
        <w:bidi/>
        <w:jc w:val="both"/>
        <w:rPr>
          <w:sz w:val="36"/>
          <w:szCs w:val="36"/>
          <w:rtl/>
        </w:rPr>
      </w:pPr>
      <w:r w:rsidRPr="0049768A">
        <w:rPr>
          <w:rFonts w:ascii="Traditional Arabic" w:hAnsi="Traditional Arabic" w:cs="Traditional Arabic"/>
          <w:sz w:val="36"/>
          <w:szCs w:val="36"/>
          <w:rtl/>
        </w:rPr>
        <w:t xml:space="preserve"> وعن سَعْدِ بْنِ </w:t>
      </w:r>
      <w:r w:rsidR="000F539E" w:rsidRPr="0049768A">
        <w:rPr>
          <w:rFonts w:ascii="Traditional Arabic" w:hAnsi="Traditional Arabic" w:cs="Traditional Arabic"/>
          <w:sz w:val="36"/>
          <w:szCs w:val="36"/>
          <w:rtl/>
        </w:rPr>
        <w:t>أَبِي وَقَّاصٍ عَنِ النَّبِيِّ</w:t>
      </w:r>
      <w:r w:rsidRPr="0049768A">
        <w:rPr>
          <w:rFonts w:ascii="Traditional Arabic" w:hAnsi="Traditional Arabic" w:cs="Traditional Arabic"/>
          <w:sz w:val="36"/>
          <w:szCs w:val="36"/>
          <w:rtl/>
        </w:rPr>
        <w:t xml:space="preserve"> صَل</w:t>
      </w:r>
      <w:r w:rsidR="000F539E" w:rsidRPr="0049768A">
        <w:rPr>
          <w:rFonts w:ascii="Traditional Arabic" w:hAnsi="Traditional Arabic" w:cs="Traditional Arabic"/>
          <w:sz w:val="36"/>
          <w:szCs w:val="36"/>
          <w:rtl/>
        </w:rPr>
        <w:t>َّى اللَّهُ عَلَيْهِ وَسَلَّمَ</w:t>
      </w:r>
      <w:r w:rsidRPr="0049768A">
        <w:rPr>
          <w:rFonts w:ascii="Traditional Arabic" w:hAnsi="Traditional Arabic" w:cs="Traditional Arabic"/>
          <w:sz w:val="36"/>
          <w:szCs w:val="36"/>
          <w:rtl/>
        </w:rPr>
        <w:t xml:space="preserve"> قَالَ: ((دَعْوَةُ ذِي النُّونِ، إِذْ دَعَا وَهُوَ فِي بَطْنِ الْحُوتِ " ﴿ لَا إِلَهَ إِلَّا أَنْتَ سُبْحَانَكَ إِنِّي كُنْتُ مِنَ الظَّالِمِينَ ﴾ إِنَّهُ لَمْ يَدْعُ بِهَا مُسْلِمٌ فِي شَيْءٍ قَطُّ</w:t>
      </w:r>
      <w:r w:rsidR="005A1EF0" w:rsidRPr="0049768A">
        <w:rPr>
          <w:rFonts w:ascii="Traditional Arabic" w:hAnsi="Traditional Arabic" w:cs="Traditional Arabic"/>
          <w:sz w:val="36"/>
          <w:szCs w:val="36"/>
          <w:rtl/>
        </w:rPr>
        <w:t xml:space="preserve"> إِلَّا اسْتَجَابَ اللَّهُ لَهُ</w:t>
      </w:r>
      <w:r w:rsidRPr="0049768A">
        <w:rPr>
          <w:rFonts w:ascii="Traditional Arabic" w:hAnsi="Traditional Arabic" w:cs="Traditional Arabic"/>
          <w:sz w:val="36"/>
          <w:szCs w:val="36"/>
          <w:rtl/>
        </w:rPr>
        <w:t>))</w:t>
      </w:r>
      <w:r w:rsidR="005A1EF0" w:rsidRPr="0049768A">
        <w:rPr>
          <w:rFonts w:ascii="Traditional Arabic" w:hAnsi="Traditional Arabic" w:cs="Traditional Arabic" w:hint="cs"/>
          <w:sz w:val="36"/>
          <w:szCs w:val="36"/>
          <w:rtl/>
        </w:rPr>
        <w:t>.</w:t>
      </w:r>
      <w:r w:rsidR="005A1EF0" w:rsidRPr="0049768A">
        <w:rPr>
          <w:rFonts w:hint="cs"/>
          <w:sz w:val="36"/>
          <w:szCs w:val="36"/>
          <w:rtl/>
        </w:rPr>
        <w:t xml:space="preserve"> (</w:t>
      </w:r>
      <w:r w:rsidR="005A1EF0" w:rsidRPr="0049768A">
        <w:rPr>
          <w:rStyle w:val="a4"/>
          <w:sz w:val="36"/>
          <w:szCs w:val="36"/>
          <w:rtl/>
        </w:rPr>
        <w:footnoteReference w:id="1272"/>
      </w:r>
      <w:r w:rsidR="005A1EF0" w:rsidRPr="0049768A">
        <w:rPr>
          <w:rFonts w:hint="cs"/>
          <w:sz w:val="36"/>
          <w:szCs w:val="36"/>
          <w:rtl/>
        </w:rPr>
        <w:t>)</w:t>
      </w:r>
      <w:r w:rsidRPr="0049768A">
        <w:rPr>
          <w:rFonts w:ascii="Traditional Arabic" w:hAnsi="Traditional Arabic" w:cs="Traditional Arabic"/>
          <w:sz w:val="36"/>
          <w:szCs w:val="36"/>
          <w:rtl/>
        </w:rPr>
        <w:t xml:space="preserve"> </w:t>
      </w:r>
    </w:p>
    <w:p w:rsidR="004846E6" w:rsidRPr="0049768A" w:rsidRDefault="00E03DB2" w:rsidP="00E03DB2">
      <w:pPr>
        <w:bidi/>
        <w:spacing w:after="100"/>
        <w:ind w:firstLine="567"/>
        <w:jc w:val="lowKashida"/>
        <w:rPr>
          <w:rFonts w:cs="Traditional Arabic"/>
          <w:sz w:val="36"/>
          <w:szCs w:val="36"/>
        </w:rPr>
      </w:pPr>
      <w:r w:rsidRPr="0049768A">
        <w:rPr>
          <w:rFonts w:cs="Traditional Arabic" w:hint="cs"/>
          <w:sz w:val="36"/>
          <w:szCs w:val="36"/>
          <w:rtl/>
        </w:rPr>
        <w:t>وفي الختام فقد رأينا أخوتي الكرام فضل الذكر والدعاء وما فيه من الثواب الجزيل والأجر العظيم الذي أعده الله الكريم المنان للذاكرين الله كثيراً والذاكرات ، لذا أوصيك في الختام أخي المسلم وكذلك أختي المسلمة باغتنام الأوقات بذكر الله تعالى</w:t>
      </w:r>
      <w:r w:rsidR="006621D1" w:rsidRPr="0049768A">
        <w:rPr>
          <w:rFonts w:cs="Traditional Arabic" w:hint="cs"/>
          <w:sz w:val="36"/>
          <w:szCs w:val="36"/>
          <w:rtl/>
        </w:rPr>
        <w:t>.</w:t>
      </w:r>
      <w:r w:rsidRPr="0049768A">
        <w:rPr>
          <w:rFonts w:cs="Traditional Arabic"/>
          <w:w w:val="90"/>
          <w:sz w:val="36"/>
          <w:szCs w:val="36"/>
          <w:vertAlign w:val="superscript"/>
          <w:rtl/>
        </w:rPr>
        <w:t>(</w:t>
      </w:r>
      <w:r w:rsidRPr="0049768A">
        <w:rPr>
          <w:rStyle w:val="a4"/>
          <w:rFonts w:cs="Traditional Arabic"/>
          <w:w w:val="90"/>
          <w:sz w:val="36"/>
          <w:szCs w:val="36"/>
          <w:rtl/>
        </w:rPr>
        <w:footnoteReference w:id="1273"/>
      </w:r>
      <w:r w:rsidRPr="0049768A">
        <w:rPr>
          <w:rFonts w:cs="Traditional Arabic"/>
          <w:w w:val="90"/>
          <w:sz w:val="36"/>
          <w:szCs w:val="36"/>
          <w:vertAlign w:val="superscript"/>
          <w:rtl/>
        </w:rPr>
        <w:t>)</w:t>
      </w:r>
      <w:r w:rsidRPr="0049768A">
        <w:rPr>
          <w:rFonts w:cs="Traditional Arabic"/>
          <w:sz w:val="36"/>
          <w:szCs w:val="36"/>
          <w:rtl/>
        </w:rPr>
        <w:t xml:space="preserve"> </w:t>
      </w:r>
    </w:p>
    <w:p w:rsidR="00E03DB2" w:rsidRPr="0049768A" w:rsidRDefault="00E03DB2" w:rsidP="004846E6">
      <w:pPr>
        <w:bidi/>
        <w:spacing w:after="100"/>
        <w:ind w:firstLine="567"/>
        <w:jc w:val="lowKashida"/>
        <w:rPr>
          <w:rFonts w:cs="Traditional Arabic"/>
          <w:sz w:val="36"/>
          <w:szCs w:val="36"/>
          <w:rtl/>
        </w:rPr>
      </w:pPr>
      <w:r w:rsidRPr="0049768A">
        <w:rPr>
          <w:rFonts w:cs="Traditional Arabic" w:hint="cs"/>
          <w:sz w:val="36"/>
          <w:szCs w:val="36"/>
          <w:rtl/>
        </w:rPr>
        <w:lastRenderedPageBreak/>
        <w:t>والحرص على هذا الأجر العظيم ، لكي تنال رضى الرحمن ومغفرته ، والمنـزلة العليا في الجنان بإذن الله تعالى .</w:t>
      </w:r>
    </w:p>
    <w:p w:rsidR="00784054" w:rsidRPr="0049768A" w:rsidRDefault="00784054" w:rsidP="00166EBE">
      <w:pPr>
        <w:bidi/>
        <w:spacing w:after="100"/>
        <w:ind w:firstLine="567"/>
        <w:jc w:val="lowKashida"/>
        <w:rPr>
          <w:sz w:val="36"/>
          <w:szCs w:val="36"/>
          <w:rtl/>
        </w:rPr>
      </w:pPr>
    </w:p>
    <w:p w:rsidR="008306CA" w:rsidRDefault="00E36766" w:rsidP="00E36766">
      <w:pPr>
        <w:numPr>
          <w:ilvl w:val="0"/>
          <w:numId w:val="26"/>
        </w:numPr>
        <w:bidi/>
        <w:jc w:val="lowKashida"/>
        <w:rPr>
          <w:rFonts w:cs="Traditional Arabic"/>
          <w:sz w:val="36"/>
          <w:szCs w:val="36"/>
        </w:rPr>
      </w:pPr>
      <w:r w:rsidRPr="0049768A">
        <w:rPr>
          <w:rFonts w:cs="Traditional Arabic" w:hint="cs"/>
          <w:sz w:val="36"/>
          <w:szCs w:val="36"/>
          <w:rtl/>
        </w:rPr>
        <w:t>هذا ماتيسر جمعه وتدوينه من تلك المهمات والجوامع من الدعوات .</w:t>
      </w:r>
    </w:p>
    <w:p w:rsidR="00E36766" w:rsidRPr="0049768A" w:rsidRDefault="008306CA" w:rsidP="008306CA">
      <w:pPr>
        <w:numPr>
          <w:ilvl w:val="0"/>
          <w:numId w:val="26"/>
        </w:numPr>
        <w:bidi/>
        <w:jc w:val="lowKashida"/>
        <w:rPr>
          <w:rFonts w:cs="Traditional Arabic"/>
          <w:sz w:val="36"/>
          <w:szCs w:val="36"/>
        </w:rPr>
      </w:pPr>
      <w:r>
        <w:rPr>
          <w:rFonts w:cs="Traditional Arabic" w:hint="cs"/>
          <w:sz w:val="36"/>
          <w:szCs w:val="36"/>
          <w:rtl/>
        </w:rPr>
        <w:t>و</w:t>
      </w:r>
      <w:r w:rsidR="00E36766" w:rsidRPr="0049768A">
        <w:rPr>
          <w:rFonts w:cs="Traditional Arabic" w:hint="cs"/>
          <w:sz w:val="36"/>
          <w:szCs w:val="36"/>
          <w:rtl/>
        </w:rPr>
        <w:t>أسأل الله تعالى أن يتقبل من الجمبيع وأن يغفر لهم خطيئاتهم وأن يرفع درجاتهم ويضاعف حسناتهم ويحرمهم عن النار ويورثهم الفردوس الأعلى مع الأخيار</w:t>
      </w:r>
    </w:p>
    <w:p w:rsidR="005A1EF0" w:rsidRPr="0049768A" w:rsidRDefault="00784054" w:rsidP="00784054">
      <w:pPr>
        <w:bidi/>
        <w:spacing w:after="100"/>
        <w:ind w:firstLine="567"/>
        <w:jc w:val="lowKashida"/>
        <w:rPr>
          <w:rFonts w:cs="Traditional Arabic"/>
          <w:sz w:val="36"/>
          <w:szCs w:val="36"/>
          <w:rtl/>
        </w:rPr>
      </w:pPr>
      <w:r w:rsidRPr="0049768A">
        <w:rPr>
          <w:rFonts w:cs="Traditional Arabic" w:hint="cs"/>
          <w:sz w:val="36"/>
          <w:szCs w:val="36"/>
          <w:rtl/>
        </w:rPr>
        <w:t>وبهذا تم الكتاب والحمد لله الذي بنعمته تتم الصالحات ، وأرجو</w:t>
      </w:r>
      <w:r w:rsidRPr="0049768A">
        <w:rPr>
          <w:rFonts w:cs="Traditional Arabic" w:hint="cs"/>
          <w:sz w:val="36"/>
          <w:szCs w:val="36"/>
          <w:vertAlign w:val="superscript"/>
          <w:rtl/>
        </w:rPr>
        <w:t xml:space="preserve"> </w:t>
      </w:r>
      <w:r w:rsidRPr="0049768A">
        <w:rPr>
          <w:rFonts w:cs="Traditional Arabic" w:hint="cs"/>
          <w:sz w:val="36"/>
          <w:szCs w:val="36"/>
          <w:rtl/>
        </w:rPr>
        <w:t>الله أن تكونوا قد انتفعتم به،وأن تعملوا به.</w:t>
      </w:r>
    </w:p>
    <w:p w:rsidR="005A1EF0" w:rsidRPr="0049768A" w:rsidRDefault="00784054" w:rsidP="005A1EF0">
      <w:pPr>
        <w:bidi/>
        <w:spacing w:after="100"/>
        <w:ind w:firstLine="567"/>
        <w:jc w:val="lowKashida"/>
        <w:rPr>
          <w:rFonts w:cs="Traditional Arabic"/>
          <w:sz w:val="36"/>
          <w:szCs w:val="36"/>
          <w:rtl/>
        </w:rPr>
      </w:pPr>
      <w:r w:rsidRPr="0049768A">
        <w:rPr>
          <w:rFonts w:cs="Traditional Arabic" w:hint="cs"/>
          <w:sz w:val="36"/>
          <w:szCs w:val="36"/>
          <w:rtl/>
        </w:rPr>
        <w:t>وأن يعم به النفع .</w:t>
      </w:r>
    </w:p>
    <w:p w:rsidR="00784054" w:rsidRPr="0049768A" w:rsidRDefault="00784054" w:rsidP="008306CA">
      <w:pPr>
        <w:bidi/>
        <w:spacing w:after="100"/>
        <w:jc w:val="lowKashida"/>
        <w:rPr>
          <w:rFonts w:cs="Traditional Arabic"/>
          <w:sz w:val="36"/>
          <w:szCs w:val="36"/>
          <w:rtl/>
        </w:rPr>
      </w:pPr>
      <w:r w:rsidRPr="0049768A">
        <w:rPr>
          <w:rFonts w:cs="Traditional Arabic" w:hint="cs"/>
          <w:sz w:val="36"/>
          <w:szCs w:val="36"/>
          <w:rtl/>
        </w:rPr>
        <w:t>وسبحانك اللهم وبحمدك أشهد إن لا إله ألا أنت أستغفرك وأتوب إليك .</w:t>
      </w:r>
    </w:p>
    <w:p w:rsidR="00784054" w:rsidRPr="0049768A" w:rsidRDefault="00784054" w:rsidP="00784054">
      <w:pPr>
        <w:pStyle w:val="4"/>
        <w:bidi/>
        <w:jc w:val="right"/>
        <w:rPr>
          <w:color w:val="auto"/>
          <w:sz w:val="36"/>
          <w:szCs w:val="36"/>
          <w:rtl/>
        </w:rPr>
      </w:pPr>
      <w:r w:rsidRPr="0049768A">
        <w:rPr>
          <w:rFonts w:hint="cs"/>
          <w:color w:val="auto"/>
          <w:sz w:val="36"/>
          <w:szCs w:val="36"/>
          <w:rtl/>
        </w:rPr>
        <w:t>وكتب/ أبو أنس العراقي</w:t>
      </w:r>
    </w:p>
    <w:p w:rsidR="00784054" w:rsidRPr="0049768A" w:rsidRDefault="00784054" w:rsidP="00784054">
      <w:pPr>
        <w:pStyle w:val="4"/>
        <w:bidi/>
        <w:jc w:val="right"/>
        <w:rPr>
          <w:color w:val="auto"/>
          <w:sz w:val="36"/>
          <w:szCs w:val="36"/>
          <w:rtl/>
        </w:rPr>
      </w:pPr>
      <w:r w:rsidRPr="0049768A">
        <w:rPr>
          <w:rFonts w:hint="cs"/>
          <w:color w:val="auto"/>
          <w:sz w:val="36"/>
          <w:szCs w:val="36"/>
          <w:rtl/>
        </w:rPr>
        <w:t>ماجد بن خنجر  البنكاني</w:t>
      </w:r>
    </w:p>
    <w:p w:rsidR="00784054" w:rsidRPr="0049768A" w:rsidRDefault="00784054" w:rsidP="00784054">
      <w:pPr>
        <w:bidi/>
        <w:spacing w:after="120"/>
        <w:jc w:val="right"/>
        <w:rPr>
          <w:rFonts w:cs="Traditional Arabic"/>
          <w:b/>
          <w:bCs/>
          <w:sz w:val="36"/>
          <w:szCs w:val="36"/>
          <w:rtl/>
        </w:rPr>
      </w:pPr>
    </w:p>
    <w:p w:rsidR="00CE4121" w:rsidRDefault="00CE4121">
      <w:pPr>
        <w:spacing w:after="200" w:line="276" w:lineRule="auto"/>
        <w:rPr>
          <w:b/>
          <w:bCs/>
          <w:sz w:val="36"/>
          <w:szCs w:val="36"/>
          <w:rtl/>
        </w:rPr>
      </w:pPr>
      <w:r>
        <w:rPr>
          <w:b/>
          <w:bCs/>
          <w:sz w:val="36"/>
          <w:szCs w:val="36"/>
          <w:rtl/>
        </w:rPr>
        <w:br w:type="page"/>
      </w:r>
    </w:p>
    <w:p w:rsidR="00784054" w:rsidRPr="0049768A" w:rsidRDefault="00CE4121" w:rsidP="00784054">
      <w:pPr>
        <w:bidi/>
        <w:ind w:firstLine="4677"/>
        <w:jc w:val="center"/>
        <w:rPr>
          <w:b/>
          <w:bCs/>
          <w:sz w:val="36"/>
          <w:szCs w:val="36"/>
          <w:rtl/>
        </w:rPr>
      </w:pPr>
      <w:r>
        <w:rPr>
          <w:noProof/>
          <w:sz w:val="36"/>
          <w:szCs w:val="36"/>
          <w:rtl/>
        </w:rPr>
        <w:lastRenderedPageBreak/>
        <mc:AlternateContent>
          <mc:Choice Requires="wps">
            <w:drawing>
              <wp:anchor distT="0" distB="0" distL="114300" distR="114300" simplePos="0" relativeHeight="251660288" behindDoc="1" locked="0" layoutInCell="0" allowOverlap="1">
                <wp:simplePos x="0" y="0"/>
                <wp:positionH relativeFrom="page">
                  <wp:posOffset>2061210</wp:posOffset>
                </wp:positionH>
                <wp:positionV relativeFrom="paragraph">
                  <wp:posOffset>-381000</wp:posOffset>
                </wp:positionV>
                <wp:extent cx="2626360" cy="914400"/>
                <wp:effectExtent l="80010" t="76200" r="8255" b="952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6360" cy="914400"/>
                        </a:xfrm>
                        <a:prstGeom prst="roundRect">
                          <a:avLst>
                            <a:gd name="adj" fmla="val 16667"/>
                          </a:avLst>
                        </a:prstGeom>
                        <a:solidFill>
                          <a:srgbClr val="FFFFFF"/>
                        </a:solidFill>
                        <a:ln w="12700">
                          <a:solidFill>
                            <a:srgbClr val="000000"/>
                          </a:solidFill>
                          <a:round/>
                          <a:headEnd/>
                          <a:tailEnd/>
                        </a:ln>
                        <a:effectLst>
                          <a:outerShdw dist="107763" dir="13500000" algn="ctr" rotWithShape="0">
                            <a:srgbClr val="333333"/>
                          </a:outerShdw>
                        </a:effectLst>
                      </wps:spPr>
                      <wps:txbx>
                        <w:txbxContent>
                          <w:p w:rsidR="00FB1446" w:rsidRDefault="00FB1446" w:rsidP="00784054">
                            <w:pPr>
                              <w:pStyle w:val="ad"/>
                              <w:rPr>
                                <w:rFonts w:cs="MCS Shafa S_U normal."/>
                                <w:sz w:val="20"/>
                                <w:szCs w:val="24"/>
                                <w:rtl/>
                                <w:lang w:eastAsia="en-US"/>
                              </w:rPr>
                            </w:pPr>
                          </w:p>
                          <w:p w:rsidR="00FB1446" w:rsidRDefault="00FB1446" w:rsidP="00784054">
                            <w:pPr>
                              <w:pStyle w:val="ad"/>
                              <w:rPr>
                                <w:sz w:val="56"/>
                                <w:szCs w:val="67"/>
                                <w:rtl/>
                                <w:lang w:eastAsia="en-US"/>
                              </w:rPr>
                            </w:pPr>
                            <w:r>
                              <w:rPr>
                                <w:rFonts w:cs="MCS Shafa S_U normal."/>
                                <w:sz w:val="46"/>
                                <w:szCs w:val="55"/>
                                <w:rtl/>
                                <w:lang w:eastAsia="en-US"/>
                              </w:rPr>
                              <w:t>الفهـــــ</w:t>
                            </w:r>
                            <w:r>
                              <w:rPr>
                                <w:rFonts w:cs="MCS Shafa S_U normal." w:hint="cs"/>
                                <w:sz w:val="46"/>
                                <w:szCs w:val="55"/>
                                <w:rtl/>
                                <w:lang w:eastAsia="en-US"/>
                              </w:rPr>
                              <w:t>ا</w:t>
                            </w:r>
                            <w:r>
                              <w:rPr>
                                <w:rFonts w:cs="MCS Shafa S_U normal."/>
                                <w:sz w:val="46"/>
                                <w:szCs w:val="55"/>
                                <w:rtl/>
                                <w:lang w:eastAsia="en-US"/>
                              </w:rPr>
                              <w:t>رس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 o:spid="_x0000_s1026" style="position:absolute;left:0;text-align:left;margin-left:162.3pt;margin-top:-30pt;width:206.8pt;height:1in;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" o:allowincell="f" strokeweight="1pt">
                <v:shadow on="t" color="#333" offset="-6pt,-6pt"/>
                <v:textbox>
                  <w:txbxContent>
                    <w:p w:rsidR="00FB1446" w:rsidRDefault="00FB1446" w:rsidP="00784054">
                      <w:pPr>
                        <w:pStyle w:val="ad"/>
                        <w:rPr>
                          <w:rFonts w:cs="MCS Shafa S_U normal."/>
                          <w:sz w:val="20"/>
                          <w:szCs w:val="24"/>
                          <w:rtl/>
                          <w:lang w:eastAsia="en-US"/>
                        </w:rPr>
                      </w:pPr>
                    </w:p>
                    <w:p w:rsidR="00FB1446" w:rsidRDefault="00FB1446" w:rsidP="00784054">
                      <w:pPr>
                        <w:pStyle w:val="ad"/>
                        <w:rPr>
                          <w:sz w:val="56"/>
                          <w:szCs w:val="67"/>
                          <w:rtl/>
                          <w:lang w:eastAsia="en-US"/>
                        </w:rPr>
                      </w:pPr>
                      <w:r>
                        <w:rPr>
                          <w:rFonts w:cs="MCS Shafa S_U normal."/>
                          <w:sz w:val="46"/>
                          <w:szCs w:val="55"/>
                          <w:rtl/>
                          <w:lang w:eastAsia="en-US"/>
                        </w:rPr>
                        <w:t>الفهـــــ</w:t>
                      </w:r>
                      <w:r>
                        <w:rPr>
                          <w:rFonts w:cs="MCS Shafa S_U normal." w:hint="cs"/>
                          <w:sz w:val="46"/>
                          <w:szCs w:val="55"/>
                          <w:rtl/>
                          <w:lang w:eastAsia="en-US"/>
                        </w:rPr>
                        <w:t>ا</w:t>
                      </w:r>
                      <w:r>
                        <w:rPr>
                          <w:rFonts w:cs="MCS Shafa S_U normal."/>
                          <w:sz w:val="46"/>
                          <w:szCs w:val="55"/>
                          <w:rtl/>
                          <w:lang w:eastAsia="en-US"/>
                        </w:rPr>
                        <w:t>رس</w:t>
                      </w:r>
                    </w:p>
                  </w:txbxContent>
                </v:textbox>
                <w10:wrap anchorx="page"/>
              </v:roundrect>
            </w:pict>
          </mc:Fallback>
        </mc:AlternateContent>
      </w:r>
    </w:p>
    <w:p w:rsidR="00784054" w:rsidRPr="0049768A" w:rsidRDefault="00784054" w:rsidP="00784054">
      <w:pPr>
        <w:bidi/>
        <w:jc w:val="lowKashida"/>
        <w:rPr>
          <w:rFonts w:cs="Simplified Arabic"/>
          <w:b/>
          <w:bCs/>
          <w:sz w:val="36"/>
          <w:szCs w:val="36"/>
          <w:rtl/>
        </w:rPr>
      </w:pP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القرآن الكريم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موطأ الإمام مالك .</w:t>
      </w:r>
    </w:p>
    <w:p w:rsidR="00A1757A" w:rsidRDefault="00A1757A" w:rsidP="00A1757A">
      <w:pPr>
        <w:numPr>
          <w:ilvl w:val="0"/>
          <w:numId w:val="14"/>
        </w:numPr>
        <w:bidi/>
        <w:ind w:right="0"/>
        <w:jc w:val="lowKashida"/>
        <w:rPr>
          <w:rFonts w:cs="Traditional Arabic"/>
          <w:sz w:val="36"/>
          <w:szCs w:val="36"/>
          <w:rtl/>
        </w:rPr>
      </w:pPr>
      <w:r>
        <w:rPr>
          <w:rFonts w:cs="Traditional Arabic" w:hint="cs"/>
          <w:sz w:val="36"/>
          <w:szCs w:val="36"/>
          <w:rtl/>
        </w:rPr>
        <w:t>مسند الإمام أحمد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صحيح البخاري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صحيح مسلم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مستدرك الحاكم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سنن الدارمي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مسند أبي يعلى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فتح الباري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t>شرح صحيح مسلم للنووي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t>تفسير الطبري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t>تفسير القرآن العظيم لابن كثير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t>تفسير القرطبي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t>تفسير الجلالين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t>أحكام القرآن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t xml:space="preserve">تفسير السعدي .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sz w:val="36"/>
          <w:szCs w:val="36"/>
          <w:rtl/>
        </w:rPr>
        <w:t>طبقات المفسرين للداودي</w:t>
      </w:r>
      <w:r>
        <w:rPr>
          <w:rFonts w:cs="Traditional Arabic" w:hint="cs"/>
          <w:sz w:val="36"/>
          <w:szCs w:val="36"/>
          <w:rtl/>
        </w:rPr>
        <w:t xml:space="preserve">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t>مصنف عبد الرزاق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t>مصنف ابن أبي شيبة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lastRenderedPageBreak/>
        <w:t>مجمع الزوائد للهيثمي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t>مستدرك الحاكم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t>عمل اليوم والليلة لابن السني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t>شعب الإيمان للبيهقي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t>موارد الظمآن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t>فيض القدير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t>سنن النسائي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t>سنن أبي داود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t>زوائد البوصيري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sz w:val="36"/>
          <w:szCs w:val="36"/>
          <w:rtl/>
        </w:rPr>
        <w:t>المنة الكبرى شرح السنن الصغرى للبيهقي</w:t>
      </w:r>
      <w:r>
        <w:rPr>
          <w:rFonts w:cs="Traditional Arabic" w:hint="cs"/>
          <w:sz w:val="36"/>
          <w:szCs w:val="36"/>
          <w:rtl/>
        </w:rPr>
        <w:t xml:space="preserve">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t>معالم السنن على حاشية سنن أبي داود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t xml:space="preserve">المعجم الكبير .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t>المعجم الأوسط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t>المعجم الصغير .</w:t>
      </w:r>
      <w:r>
        <w:rPr>
          <w:rFonts w:cs="Traditional Arabic"/>
          <w:sz w:val="36"/>
          <w:szCs w:val="36"/>
          <w:rtl/>
        </w:rPr>
        <w:t xml:space="preserve">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sz w:val="36"/>
          <w:szCs w:val="36"/>
          <w:rtl/>
        </w:rPr>
        <w:t>الطحاوي في مشكل الآثار</w:t>
      </w:r>
      <w:r>
        <w:rPr>
          <w:rFonts w:cs="Traditional Arabic" w:hint="cs"/>
          <w:sz w:val="36"/>
          <w:szCs w:val="36"/>
          <w:rtl/>
        </w:rPr>
        <w:t xml:space="preserve">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sz w:val="36"/>
          <w:szCs w:val="36"/>
          <w:rtl/>
        </w:rPr>
        <w:t xml:space="preserve">جامع بيان العلم وفضله </w:t>
      </w:r>
      <w:r>
        <w:rPr>
          <w:rFonts w:cs="Traditional Arabic" w:hint="cs"/>
          <w:sz w:val="36"/>
          <w:szCs w:val="36"/>
          <w:rtl/>
        </w:rPr>
        <w:t>ل</w:t>
      </w:r>
      <w:r>
        <w:rPr>
          <w:rFonts w:cs="Traditional Arabic"/>
          <w:sz w:val="36"/>
          <w:szCs w:val="36"/>
          <w:rtl/>
        </w:rPr>
        <w:t xml:space="preserve">ابن عبد البر </w:t>
      </w:r>
      <w:r>
        <w:rPr>
          <w:rFonts w:cs="Traditional Arabic" w:hint="cs"/>
          <w:sz w:val="36"/>
          <w:szCs w:val="36"/>
          <w:rtl/>
        </w:rPr>
        <w:t>.</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t>مسند البزار .</w:t>
      </w:r>
    </w:p>
    <w:p w:rsidR="00A1757A" w:rsidRDefault="00A1757A" w:rsidP="00CE4121">
      <w:pPr>
        <w:numPr>
          <w:ilvl w:val="0"/>
          <w:numId w:val="14"/>
        </w:numPr>
        <w:tabs>
          <w:tab w:val="left" w:pos="1003"/>
        </w:tabs>
        <w:bidi/>
        <w:ind w:right="0"/>
        <w:jc w:val="lowKashida"/>
        <w:rPr>
          <w:rFonts w:cs="Traditional Arabic"/>
          <w:sz w:val="36"/>
          <w:szCs w:val="36"/>
          <w:rtl/>
        </w:rPr>
      </w:pPr>
      <w:r>
        <w:rPr>
          <w:rFonts w:cs="Traditional Arabic" w:hint="cs"/>
          <w:sz w:val="36"/>
          <w:szCs w:val="36"/>
          <w:rtl/>
        </w:rPr>
        <w:t>الأدب المفرد للبخاري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t xml:space="preserve">تذكرة الحفاظ .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t>مسند الحارث زوائد الهيثمي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lastRenderedPageBreak/>
        <w:t>مسند الشهاب للقضاعي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t>السنن الواردة في الفتن .</w:t>
      </w:r>
    </w:p>
    <w:p w:rsidR="00A1757A" w:rsidRDefault="00A1757A" w:rsidP="00CE4121">
      <w:pPr>
        <w:numPr>
          <w:ilvl w:val="0"/>
          <w:numId w:val="14"/>
        </w:numPr>
        <w:tabs>
          <w:tab w:val="left" w:pos="1003"/>
        </w:tabs>
        <w:bidi/>
        <w:ind w:right="0"/>
        <w:jc w:val="lowKashida"/>
        <w:rPr>
          <w:rFonts w:cs="Traditional Arabic"/>
          <w:sz w:val="36"/>
          <w:szCs w:val="36"/>
          <w:rtl/>
        </w:rPr>
      </w:pPr>
      <w:r>
        <w:rPr>
          <w:rFonts w:cs="Traditional Arabic" w:hint="cs"/>
          <w:sz w:val="36"/>
          <w:szCs w:val="36"/>
          <w:rtl/>
        </w:rPr>
        <w:t xml:space="preserve">الترغيب والترهيب .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t>المحلى لابن حزم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t>عون المعبود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t>رياض الصالحين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t>شرح رياض الصالحين لابن عثيمين . طبعة مكتبة الأنصار</w:t>
      </w:r>
      <w:r>
        <w:rPr>
          <w:rFonts w:cs="Rateb lotusb22" w:hint="cs"/>
          <w:sz w:val="28"/>
          <w:szCs w:val="28"/>
          <w:rtl/>
        </w:rPr>
        <w:t xml:space="preserve"> مصر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t>مسند الطيالسي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t xml:space="preserve">مسند الشاميين .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t>الفردوس بمأثور الخطاب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t>الطبقات الكبرى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t>كشف المشكل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t>أسد الغابة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t>مقدمة المجموع شرح المهذب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t>السنة لابن أبي عاصم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t>مجموع الفتاوى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t>الفتاوى الكبرى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t>الصارم المسلول .</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sz w:val="36"/>
          <w:szCs w:val="36"/>
          <w:rtl/>
        </w:rPr>
        <w:t xml:space="preserve">الأمالي </w:t>
      </w:r>
      <w:r>
        <w:rPr>
          <w:rFonts w:cs="Traditional Arabic" w:hint="cs"/>
          <w:sz w:val="36"/>
          <w:szCs w:val="36"/>
          <w:rtl/>
        </w:rPr>
        <w:t>ل</w:t>
      </w:r>
      <w:r>
        <w:rPr>
          <w:rFonts w:cs="Traditional Arabic"/>
          <w:sz w:val="36"/>
          <w:szCs w:val="36"/>
          <w:rtl/>
        </w:rPr>
        <w:t xml:space="preserve">لمحاملي </w:t>
      </w:r>
      <w:r>
        <w:rPr>
          <w:rFonts w:cs="Traditional Arabic" w:hint="cs"/>
          <w:sz w:val="36"/>
          <w:szCs w:val="36"/>
          <w:rtl/>
        </w:rPr>
        <w:t>.</w:t>
      </w:r>
    </w:p>
    <w:p w:rsidR="00A1757A" w:rsidRDefault="00A1757A" w:rsidP="00CE4121">
      <w:pPr>
        <w:numPr>
          <w:ilvl w:val="0"/>
          <w:numId w:val="14"/>
        </w:numPr>
        <w:tabs>
          <w:tab w:val="left" w:pos="1003"/>
        </w:tabs>
        <w:bidi/>
        <w:ind w:right="0"/>
        <w:jc w:val="lowKashida"/>
        <w:rPr>
          <w:rFonts w:cs="Traditional Arabic"/>
          <w:sz w:val="36"/>
          <w:szCs w:val="36"/>
        </w:rPr>
      </w:pPr>
      <w:r>
        <w:rPr>
          <w:rFonts w:cs="Traditional Arabic" w:hint="cs"/>
          <w:sz w:val="36"/>
          <w:szCs w:val="36"/>
          <w:rtl/>
        </w:rPr>
        <w:t>جامع الأصول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lastRenderedPageBreak/>
        <w:t>حلية الأولياء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كتاب الزهد لعبد الله بن المبارك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كتاب الزهد لهناد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كتاب الزهد لوكيع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كتاب الصمت لابن أبي الدنيا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كتاب ذم الغيبة لابن أبي الدنيا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 xml:space="preserve">السلسلة الصحيحة .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التعليقات الحسان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صحيح الجامع للألباني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ضعيف الترغيب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صحيح الترغيب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 xml:space="preserve">صحيح الترمذي .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صحيح ابن ماجة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صحيح ابن خزيمة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مشكاة المصابيح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الروض النضير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إرواء الغليل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صحيح موارد الظمآن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فضل الصلاة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صفة الصلاة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lastRenderedPageBreak/>
        <w:t>حجاب المرأة المسلمة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آداب الزفاف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مختصر الشمائل المحمدية للترمذي.</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 xml:space="preserve">الثمر المستطاب .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أحكام الجنائز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العلل المتناهية لابن الجوزي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 xml:space="preserve">الرجال الذين ترجم لهم الألباني في الإرواء .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تحفة الأحوذي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الفتوحات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حادي الأرواح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القصيدة النونية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الجواب الكافي</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زاد المعاد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الطب النبوي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مدارج السالكين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الآداب الشرعية لابن مفلح . طبعة الرسالة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مفتاح دار السعادة .</w:t>
      </w:r>
    </w:p>
    <w:p w:rsidR="00D56B93" w:rsidRDefault="00D56B93" w:rsidP="00D56B93">
      <w:pPr>
        <w:numPr>
          <w:ilvl w:val="0"/>
          <w:numId w:val="14"/>
        </w:numPr>
        <w:bidi/>
        <w:ind w:right="0"/>
        <w:jc w:val="lowKashida"/>
        <w:rPr>
          <w:rFonts w:cs="Traditional Arabic"/>
          <w:sz w:val="36"/>
          <w:szCs w:val="36"/>
        </w:rPr>
      </w:pPr>
      <w:r>
        <w:rPr>
          <w:rFonts w:cs="Traditional Arabic" w:hint="cs"/>
          <w:sz w:val="36"/>
          <w:szCs w:val="36"/>
          <w:rtl/>
        </w:rPr>
        <w:t>الوابل الصيب .</w:t>
      </w:r>
    </w:p>
    <w:p w:rsidR="00D56B93" w:rsidRDefault="00D56B93" w:rsidP="00D56B93">
      <w:pPr>
        <w:numPr>
          <w:ilvl w:val="0"/>
          <w:numId w:val="14"/>
        </w:numPr>
        <w:bidi/>
        <w:ind w:right="0"/>
        <w:jc w:val="lowKashida"/>
        <w:rPr>
          <w:rFonts w:cs="Traditional Arabic"/>
          <w:sz w:val="36"/>
          <w:szCs w:val="36"/>
        </w:rPr>
      </w:pPr>
      <w:r>
        <w:rPr>
          <w:rFonts w:cs="Traditional Arabic" w:hint="cs"/>
          <w:sz w:val="36"/>
          <w:szCs w:val="36"/>
          <w:rtl/>
        </w:rPr>
        <w:t>لطائف المعارف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الأمالي للمحاملي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lastRenderedPageBreak/>
        <w:t>الأحاديث المختارة .</w:t>
      </w:r>
    </w:p>
    <w:p w:rsidR="00A1757A" w:rsidRDefault="00A1757A" w:rsidP="00A1757A">
      <w:pPr>
        <w:numPr>
          <w:ilvl w:val="0"/>
          <w:numId w:val="14"/>
        </w:numPr>
        <w:bidi/>
        <w:ind w:right="0"/>
        <w:jc w:val="lowKashida"/>
        <w:rPr>
          <w:rFonts w:cs="Traditional Arabic"/>
          <w:sz w:val="36"/>
          <w:szCs w:val="36"/>
        </w:rPr>
      </w:pPr>
      <w:r>
        <w:rPr>
          <w:rFonts w:cs="Traditional Arabic"/>
          <w:w w:val="92"/>
          <w:sz w:val="36"/>
          <w:szCs w:val="36"/>
          <w:rtl/>
        </w:rPr>
        <w:t>معالم التن</w:t>
      </w:r>
      <w:r>
        <w:rPr>
          <w:rFonts w:cs="Traditional Arabic" w:hint="cs"/>
          <w:w w:val="92"/>
          <w:sz w:val="36"/>
          <w:szCs w:val="36"/>
          <w:rtl/>
        </w:rPr>
        <w:t>ـ</w:t>
      </w:r>
      <w:r>
        <w:rPr>
          <w:rFonts w:cs="Traditional Arabic"/>
          <w:w w:val="92"/>
          <w:sz w:val="36"/>
          <w:szCs w:val="36"/>
          <w:rtl/>
        </w:rPr>
        <w:t xml:space="preserve">زيل </w:t>
      </w:r>
      <w:r>
        <w:rPr>
          <w:rFonts w:cs="Traditional Arabic" w:hint="cs"/>
          <w:w w:val="92"/>
          <w:sz w:val="36"/>
          <w:szCs w:val="36"/>
          <w:rtl/>
        </w:rPr>
        <w:t>ل</w:t>
      </w:r>
      <w:r>
        <w:rPr>
          <w:rFonts w:cs="Traditional Arabic"/>
          <w:w w:val="92"/>
          <w:sz w:val="36"/>
          <w:szCs w:val="36"/>
          <w:rtl/>
        </w:rPr>
        <w:t>لبغوي</w:t>
      </w:r>
      <w:r>
        <w:rPr>
          <w:rFonts w:cs="Traditional Arabic" w:hint="cs"/>
          <w:w w:val="92"/>
          <w:sz w:val="36"/>
          <w:szCs w:val="36"/>
          <w:rtl/>
        </w:rPr>
        <w:t>.</w:t>
      </w:r>
      <w:r>
        <w:rPr>
          <w:rFonts w:cs="Traditional Arabic"/>
          <w:w w:val="92"/>
          <w:sz w:val="36"/>
          <w:szCs w:val="36"/>
          <w:rtl/>
        </w:rPr>
        <w:t xml:space="preserve"> </w:t>
      </w:r>
    </w:p>
    <w:p w:rsidR="00A1757A" w:rsidRPr="00747076" w:rsidRDefault="00A1757A" w:rsidP="00A1757A">
      <w:pPr>
        <w:numPr>
          <w:ilvl w:val="0"/>
          <w:numId w:val="14"/>
        </w:numPr>
        <w:bidi/>
        <w:ind w:right="0"/>
        <w:jc w:val="lowKashida"/>
        <w:rPr>
          <w:rFonts w:cs="Traditional Arabic"/>
          <w:sz w:val="36"/>
          <w:szCs w:val="36"/>
        </w:rPr>
      </w:pPr>
      <w:r>
        <w:rPr>
          <w:rFonts w:cs="Traditional Arabic"/>
          <w:w w:val="92"/>
          <w:sz w:val="36"/>
          <w:szCs w:val="36"/>
          <w:rtl/>
        </w:rPr>
        <w:t xml:space="preserve">شرح السنة </w:t>
      </w:r>
      <w:r>
        <w:rPr>
          <w:rFonts w:cs="Traditional Arabic" w:hint="cs"/>
          <w:w w:val="92"/>
          <w:sz w:val="36"/>
          <w:szCs w:val="36"/>
          <w:rtl/>
        </w:rPr>
        <w:t>للبغوي .</w:t>
      </w:r>
      <w:r>
        <w:rPr>
          <w:rFonts w:cs="Traditional Arabic"/>
          <w:w w:val="92"/>
          <w:sz w:val="36"/>
          <w:szCs w:val="36"/>
          <w:rtl/>
        </w:rPr>
        <w:t xml:space="preserve"> </w:t>
      </w:r>
    </w:p>
    <w:p w:rsidR="00747076" w:rsidRDefault="00747076" w:rsidP="00747076">
      <w:pPr>
        <w:numPr>
          <w:ilvl w:val="0"/>
          <w:numId w:val="14"/>
        </w:numPr>
        <w:bidi/>
        <w:ind w:right="0"/>
        <w:jc w:val="lowKashida"/>
        <w:rPr>
          <w:rFonts w:cs="Traditional Arabic"/>
          <w:sz w:val="36"/>
          <w:szCs w:val="36"/>
        </w:rPr>
      </w:pPr>
      <w:r>
        <w:rPr>
          <w:rFonts w:cs="Traditional Arabic" w:hint="cs"/>
          <w:w w:val="92"/>
          <w:sz w:val="36"/>
          <w:szCs w:val="36"/>
          <w:rtl/>
        </w:rPr>
        <w:t>الشفا .</w:t>
      </w:r>
    </w:p>
    <w:p w:rsidR="00A1757A" w:rsidRDefault="00A1757A" w:rsidP="00A1757A">
      <w:pPr>
        <w:numPr>
          <w:ilvl w:val="0"/>
          <w:numId w:val="14"/>
        </w:numPr>
        <w:bidi/>
        <w:ind w:right="0"/>
        <w:jc w:val="lowKashida"/>
        <w:rPr>
          <w:rFonts w:cs="Traditional Arabic"/>
          <w:sz w:val="36"/>
          <w:szCs w:val="36"/>
        </w:rPr>
      </w:pPr>
      <w:r>
        <w:rPr>
          <w:rFonts w:cs="Traditional Arabic"/>
          <w:w w:val="92"/>
          <w:sz w:val="36"/>
          <w:szCs w:val="36"/>
          <w:rtl/>
        </w:rPr>
        <w:t xml:space="preserve">مكارم الأخلاق </w:t>
      </w:r>
      <w:r>
        <w:rPr>
          <w:rFonts w:cs="Traditional Arabic" w:hint="cs"/>
          <w:w w:val="92"/>
          <w:sz w:val="36"/>
          <w:szCs w:val="36"/>
          <w:rtl/>
        </w:rPr>
        <w:t>ل</w:t>
      </w:r>
      <w:r>
        <w:rPr>
          <w:rFonts w:cs="Traditional Arabic"/>
          <w:w w:val="92"/>
          <w:sz w:val="36"/>
          <w:szCs w:val="36"/>
          <w:rtl/>
        </w:rPr>
        <w:t xml:space="preserve">لخرائطي </w:t>
      </w:r>
      <w:r>
        <w:rPr>
          <w:rFonts w:cs="Traditional Arabic" w:hint="cs"/>
          <w:w w:val="92"/>
          <w:sz w:val="36"/>
          <w:szCs w:val="36"/>
          <w:rtl/>
        </w:rPr>
        <w:t>.</w:t>
      </w:r>
    </w:p>
    <w:p w:rsidR="00A1757A" w:rsidRDefault="00A1757A" w:rsidP="00A1757A">
      <w:pPr>
        <w:numPr>
          <w:ilvl w:val="0"/>
          <w:numId w:val="14"/>
        </w:numPr>
        <w:bidi/>
        <w:ind w:right="0"/>
        <w:jc w:val="lowKashida"/>
        <w:rPr>
          <w:rFonts w:cs="Traditional Arabic"/>
          <w:sz w:val="36"/>
          <w:szCs w:val="36"/>
        </w:rPr>
      </w:pPr>
      <w:r>
        <w:rPr>
          <w:rFonts w:cs="Traditional Arabic" w:hint="cs"/>
          <w:w w:val="92"/>
          <w:sz w:val="36"/>
          <w:szCs w:val="36"/>
          <w:rtl/>
        </w:rPr>
        <w:t>كتاب الزهد لابن أبي عاصم .</w:t>
      </w:r>
    </w:p>
    <w:p w:rsidR="00A1757A" w:rsidRDefault="00A1757A" w:rsidP="00A1757A">
      <w:pPr>
        <w:numPr>
          <w:ilvl w:val="0"/>
          <w:numId w:val="14"/>
        </w:numPr>
        <w:bidi/>
        <w:ind w:right="0"/>
        <w:jc w:val="lowKashida"/>
        <w:rPr>
          <w:rFonts w:cs="Traditional Arabic"/>
          <w:sz w:val="36"/>
          <w:szCs w:val="36"/>
        </w:rPr>
      </w:pPr>
      <w:r>
        <w:rPr>
          <w:rFonts w:cs="Traditional Arabic" w:hint="cs"/>
          <w:w w:val="92"/>
          <w:sz w:val="36"/>
          <w:szCs w:val="36"/>
          <w:rtl/>
        </w:rPr>
        <w:t>كتاب الزهد لعبد الله بن المبارك .</w:t>
      </w:r>
    </w:p>
    <w:p w:rsidR="00A1757A" w:rsidRDefault="00A1757A" w:rsidP="00A1757A">
      <w:pPr>
        <w:numPr>
          <w:ilvl w:val="0"/>
          <w:numId w:val="14"/>
        </w:numPr>
        <w:bidi/>
        <w:ind w:right="0"/>
        <w:jc w:val="lowKashida"/>
        <w:rPr>
          <w:rFonts w:cs="Traditional Arabic"/>
          <w:sz w:val="36"/>
          <w:szCs w:val="36"/>
        </w:rPr>
      </w:pPr>
      <w:r>
        <w:rPr>
          <w:rFonts w:cs="Traditional Arabic" w:hint="cs"/>
          <w:w w:val="92"/>
          <w:sz w:val="36"/>
          <w:szCs w:val="36"/>
          <w:rtl/>
        </w:rPr>
        <w:t>سير أعلام النبلاء .</w:t>
      </w:r>
    </w:p>
    <w:p w:rsidR="00A1757A" w:rsidRDefault="00A1757A" w:rsidP="00A1757A">
      <w:pPr>
        <w:numPr>
          <w:ilvl w:val="0"/>
          <w:numId w:val="14"/>
        </w:numPr>
        <w:bidi/>
        <w:ind w:right="0"/>
        <w:jc w:val="lowKashida"/>
        <w:rPr>
          <w:rFonts w:cs="Traditional Arabic"/>
          <w:sz w:val="36"/>
          <w:szCs w:val="36"/>
        </w:rPr>
      </w:pPr>
      <w:r>
        <w:rPr>
          <w:rFonts w:cs="Traditional Arabic" w:hint="cs"/>
          <w:w w:val="92"/>
          <w:sz w:val="36"/>
          <w:szCs w:val="36"/>
          <w:rtl/>
        </w:rPr>
        <w:t>تلبيس إبليس .</w:t>
      </w:r>
    </w:p>
    <w:p w:rsidR="00A1757A" w:rsidRDefault="00A1757A" w:rsidP="00A1757A">
      <w:pPr>
        <w:numPr>
          <w:ilvl w:val="0"/>
          <w:numId w:val="14"/>
        </w:numPr>
        <w:bidi/>
        <w:ind w:right="0"/>
        <w:jc w:val="lowKashida"/>
        <w:rPr>
          <w:rFonts w:cs="Traditional Arabic"/>
          <w:sz w:val="36"/>
          <w:szCs w:val="36"/>
        </w:rPr>
      </w:pPr>
      <w:r>
        <w:rPr>
          <w:rFonts w:cs="Traditional Arabic"/>
          <w:sz w:val="36"/>
          <w:szCs w:val="36"/>
          <w:rtl/>
        </w:rPr>
        <w:t xml:space="preserve">وكتاب الناسخ والمنسوخ بتحقيق محمد صالح المديفر </w:t>
      </w:r>
      <w:r>
        <w:rPr>
          <w:rFonts w:cs="Traditional Arabic" w:hint="cs"/>
          <w:sz w:val="36"/>
          <w:szCs w:val="36"/>
          <w:rtl/>
        </w:rPr>
        <w:t>.</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التذكرة في أحوال الموتى والآخرة للقرطبي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تاريخ ابن عساكر .</w:t>
      </w:r>
    </w:p>
    <w:p w:rsidR="00A1757A" w:rsidRDefault="00A1757A" w:rsidP="00A1757A">
      <w:pPr>
        <w:numPr>
          <w:ilvl w:val="0"/>
          <w:numId w:val="14"/>
        </w:numPr>
        <w:bidi/>
        <w:ind w:right="0"/>
        <w:jc w:val="lowKashida"/>
        <w:rPr>
          <w:rFonts w:cs="Traditional Arabic"/>
          <w:sz w:val="36"/>
          <w:szCs w:val="36"/>
        </w:rPr>
      </w:pPr>
      <w:r>
        <w:rPr>
          <w:rFonts w:cs="Traditional Arabic"/>
          <w:sz w:val="36"/>
          <w:szCs w:val="36"/>
          <w:rtl/>
        </w:rPr>
        <w:t>تهذيب الأسماء واللغات</w:t>
      </w:r>
      <w:r>
        <w:rPr>
          <w:rFonts w:cs="Traditional Arabic" w:hint="cs"/>
          <w:sz w:val="36"/>
          <w:szCs w:val="36"/>
          <w:rtl/>
        </w:rPr>
        <w:t xml:space="preserve">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كتاب الأذكار للنووي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نيل الأوطار .</w:t>
      </w:r>
    </w:p>
    <w:p w:rsidR="00747076" w:rsidRDefault="00747076" w:rsidP="00747076">
      <w:pPr>
        <w:numPr>
          <w:ilvl w:val="0"/>
          <w:numId w:val="14"/>
        </w:numPr>
        <w:bidi/>
        <w:ind w:right="0"/>
        <w:jc w:val="lowKashida"/>
        <w:rPr>
          <w:rFonts w:cs="Traditional Arabic"/>
          <w:sz w:val="36"/>
          <w:szCs w:val="36"/>
        </w:rPr>
      </w:pPr>
      <w:r>
        <w:rPr>
          <w:rFonts w:cs="Traditional Arabic" w:hint="cs"/>
          <w:sz w:val="36"/>
          <w:szCs w:val="36"/>
          <w:rtl/>
        </w:rPr>
        <w:t>إحياء علوم الدين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إرشاد العباد للاستعداد ليوم المعاد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 xml:space="preserve">مختصر الإتقان في علوم القرآن .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فتاوى اللجنة الدائمة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القول المفيد شرح كتاب التوحيد للعلامة ابن عثيمين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lastRenderedPageBreak/>
        <w:t>كتاب العلم لابن عثيمين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تنبيه الأفهام شرح عمدة الأحكام لابن عثيمين .</w:t>
      </w:r>
    </w:p>
    <w:p w:rsidR="00A1757A" w:rsidRDefault="00A1757A" w:rsidP="00A1757A">
      <w:pPr>
        <w:numPr>
          <w:ilvl w:val="0"/>
          <w:numId w:val="14"/>
        </w:numPr>
        <w:bidi/>
        <w:ind w:right="0"/>
        <w:jc w:val="lowKashida"/>
        <w:rPr>
          <w:rFonts w:cs="Traditional Arabic"/>
          <w:sz w:val="36"/>
          <w:szCs w:val="36"/>
        </w:rPr>
      </w:pPr>
      <w:r>
        <w:rPr>
          <w:rFonts w:cs="Traditional Arabic"/>
          <w:sz w:val="36"/>
          <w:szCs w:val="36"/>
          <w:rtl/>
        </w:rPr>
        <w:t>فتاوى الشيخ محمد بن عثيمين . ط دار عالم الكتب .</w:t>
      </w:r>
      <w:r>
        <w:rPr>
          <w:rFonts w:cs="Traditional Arabic" w:hint="cs"/>
          <w:sz w:val="36"/>
          <w:szCs w:val="36"/>
          <w:rtl/>
        </w:rPr>
        <w:t xml:space="preserve">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الشرح الممتع على زاد المستقنع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موسوعة الآداب الإسلامية لعبد العزيز ندا .</w:t>
      </w:r>
    </w:p>
    <w:p w:rsidR="00A1757A" w:rsidRDefault="00A1757A" w:rsidP="00A1757A">
      <w:pPr>
        <w:numPr>
          <w:ilvl w:val="0"/>
          <w:numId w:val="14"/>
        </w:numPr>
        <w:bidi/>
        <w:ind w:right="0"/>
        <w:jc w:val="lowKashida"/>
        <w:rPr>
          <w:rFonts w:cs="Traditional Arabic"/>
          <w:sz w:val="36"/>
          <w:szCs w:val="36"/>
        </w:rPr>
      </w:pPr>
      <w:r>
        <w:rPr>
          <w:rFonts w:cs="Traditional Arabic"/>
          <w:sz w:val="36"/>
          <w:szCs w:val="36"/>
          <w:rtl/>
        </w:rPr>
        <w:t>جواهر السنة في إعفاء اللحية</w:t>
      </w:r>
      <w:r>
        <w:rPr>
          <w:rFonts w:cs="Traditional Arabic" w:hint="cs"/>
          <w:sz w:val="36"/>
          <w:szCs w:val="36"/>
          <w:rtl/>
        </w:rPr>
        <w:t xml:space="preserve">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الاختيارات العلمية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 xml:space="preserve">إتحاف ذوي الألباب بما في الأقوال والأفعال من الثواب .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 xml:space="preserve">تحذير الأنام بما في الأقوال والأفعال من الآثام .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آداب اللسان فيما</w:t>
      </w:r>
      <w:r>
        <w:rPr>
          <w:rFonts w:cs="Traditional Arabic"/>
          <w:sz w:val="36"/>
          <w:szCs w:val="36"/>
          <w:rtl/>
        </w:rPr>
        <w:t xml:space="preserve"> يخص اللسان من خير أو شر</w:t>
      </w:r>
      <w:r>
        <w:rPr>
          <w:rFonts w:cs="Traditional Arabic" w:hint="cs"/>
          <w:sz w:val="36"/>
          <w:szCs w:val="36"/>
          <w:rtl/>
        </w:rPr>
        <w:t xml:space="preserve"> </w:t>
      </w:r>
      <w:r>
        <w:rPr>
          <w:rFonts w:cs="Traditional Arabic"/>
          <w:sz w:val="36"/>
          <w:szCs w:val="36"/>
          <w:rtl/>
        </w:rPr>
        <w:t>في ضوء الكتاب</w:t>
      </w:r>
      <w:r>
        <w:rPr>
          <w:rFonts w:cs="Traditional Arabic" w:hint="cs"/>
          <w:sz w:val="36"/>
          <w:szCs w:val="36"/>
          <w:rtl/>
        </w:rPr>
        <w:t xml:space="preserve"> </w:t>
      </w:r>
      <w:r>
        <w:rPr>
          <w:rFonts w:cs="Traditional Arabic"/>
          <w:sz w:val="36"/>
          <w:szCs w:val="36"/>
          <w:rtl/>
        </w:rPr>
        <w:t>والسنة وأقوال السلف</w:t>
      </w:r>
      <w:r>
        <w:rPr>
          <w:rFonts w:cs="Traditional Arabic" w:hint="cs"/>
          <w:sz w:val="36"/>
          <w:szCs w:val="36"/>
          <w:rtl/>
        </w:rPr>
        <w:t xml:space="preserve"> . </w:t>
      </w:r>
    </w:p>
    <w:p w:rsidR="00A1757A" w:rsidRDefault="00A1757A" w:rsidP="00A1757A">
      <w:pPr>
        <w:pStyle w:val="a6"/>
        <w:numPr>
          <w:ilvl w:val="0"/>
          <w:numId w:val="14"/>
        </w:numPr>
        <w:jc w:val="lowKashida"/>
        <w:rPr>
          <w:rFonts w:cs="Traditional Arabic"/>
          <w:sz w:val="36"/>
          <w:lang w:eastAsia="en-US"/>
        </w:rPr>
      </w:pPr>
      <w:r>
        <w:rPr>
          <w:rFonts w:cs="Traditional Arabic" w:hint="cs"/>
          <w:sz w:val="36"/>
          <w:rtl/>
          <w:lang w:eastAsia="en-US"/>
        </w:rPr>
        <w:t>ن</w:t>
      </w:r>
      <w:r>
        <w:rPr>
          <w:rFonts w:cs="Traditional Arabic"/>
          <w:sz w:val="36"/>
          <w:rtl/>
          <w:lang w:eastAsia="en-US"/>
        </w:rPr>
        <w:t>زْهَة العِبَاد  بِفَوَائِد</w:t>
      </w:r>
      <w:r>
        <w:rPr>
          <w:rFonts w:cs="Traditional Arabic" w:hint="cs"/>
          <w:sz w:val="36"/>
          <w:rtl/>
          <w:lang w:eastAsia="en-US"/>
        </w:rPr>
        <w:t xml:space="preserve"> </w:t>
      </w:r>
      <w:r>
        <w:rPr>
          <w:rFonts w:cs="Traditional Arabic"/>
          <w:sz w:val="36"/>
          <w:rtl/>
        </w:rPr>
        <w:t>زَاد المعَادْ</w:t>
      </w:r>
      <w:r>
        <w:rPr>
          <w:rFonts w:cs="Traditional Arabic" w:hint="cs"/>
          <w:sz w:val="36"/>
          <w:rtl/>
        </w:rPr>
        <w:t xml:space="preserve"> . </w:t>
      </w:r>
    </w:p>
    <w:p w:rsidR="00A1757A" w:rsidRDefault="00A1757A" w:rsidP="00A1757A">
      <w:pPr>
        <w:pStyle w:val="a6"/>
        <w:numPr>
          <w:ilvl w:val="0"/>
          <w:numId w:val="14"/>
        </w:numPr>
        <w:jc w:val="lowKashida"/>
        <w:rPr>
          <w:rFonts w:cs="Traditional Arabic"/>
          <w:sz w:val="36"/>
          <w:lang w:eastAsia="en-US"/>
        </w:rPr>
      </w:pPr>
      <w:r>
        <w:rPr>
          <w:rFonts w:cs="Traditional Arabic" w:hint="cs"/>
          <w:sz w:val="36"/>
          <w:rtl/>
          <w:lang w:bidi="ar-AE"/>
        </w:rPr>
        <w:t>اللؤلؤ</w:t>
      </w:r>
      <w:r>
        <w:rPr>
          <w:rFonts w:cs="Traditional Arabic" w:hint="cs"/>
          <w:sz w:val="36"/>
          <w:rtl/>
        </w:rPr>
        <w:t xml:space="preserve"> </w:t>
      </w:r>
      <w:r>
        <w:rPr>
          <w:rFonts w:cs="Traditional Arabic" w:hint="cs"/>
          <w:sz w:val="36"/>
          <w:rtl/>
          <w:lang w:bidi="ar-AE"/>
        </w:rPr>
        <w:t xml:space="preserve">والمرجان </w:t>
      </w:r>
      <w:r>
        <w:rPr>
          <w:rFonts w:cs="Traditional Arabic" w:hint="cs"/>
          <w:sz w:val="36"/>
          <w:rtl/>
        </w:rPr>
        <w:t>بوصف الجنة والحور الحسان .</w:t>
      </w:r>
    </w:p>
    <w:p w:rsidR="00A1757A" w:rsidRDefault="00A1757A" w:rsidP="00A1757A">
      <w:pPr>
        <w:pStyle w:val="a6"/>
        <w:numPr>
          <w:ilvl w:val="0"/>
          <w:numId w:val="14"/>
        </w:numPr>
        <w:jc w:val="lowKashida"/>
        <w:rPr>
          <w:rFonts w:cs="Traditional Arabic"/>
          <w:sz w:val="36"/>
          <w:lang w:eastAsia="en-US"/>
        </w:rPr>
      </w:pPr>
      <w:r>
        <w:rPr>
          <w:rFonts w:cs="Traditional Arabic" w:hint="cs"/>
          <w:sz w:val="36"/>
          <w:rtl/>
        </w:rPr>
        <w:t>صحيح الطب النبوي .</w:t>
      </w:r>
    </w:p>
    <w:p w:rsidR="00A1757A" w:rsidRDefault="00A1757A" w:rsidP="00A1757A">
      <w:pPr>
        <w:pStyle w:val="a6"/>
        <w:numPr>
          <w:ilvl w:val="0"/>
          <w:numId w:val="14"/>
        </w:numPr>
        <w:jc w:val="lowKashida"/>
        <w:rPr>
          <w:rFonts w:cs="Traditional Arabic"/>
          <w:sz w:val="36"/>
          <w:lang w:eastAsia="en-US"/>
        </w:rPr>
      </w:pPr>
      <w:r>
        <w:rPr>
          <w:rFonts w:cs="Traditional Arabic" w:hint="cs"/>
          <w:sz w:val="36"/>
          <w:rtl/>
        </w:rPr>
        <w:t>رحلة العلماء في طلب العلم .</w:t>
      </w:r>
    </w:p>
    <w:p w:rsidR="00A1757A" w:rsidRDefault="00A1757A" w:rsidP="00A1757A">
      <w:pPr>
        <w:pStyle w:val="a6"/>
        <w:numPr>
          <w:ilvl w:val="0"/>
          <w:numId w:val="14"/>
        </w:numPr>
        <w:jc w:val="lowKashida"/>
        <w:rPr>
          <w:rFonts w:cs="Traditional Arabic"/>
          <w:sz w:val="36"/>
          <w:lang w:eastAsia="en-US"/>
        </w:rPr>
      </w:pPr>
      <w:r>
        <w:rPr>
          <w:rFonts w:cs="Traditional Arabic"/>
          <w:rtl/>
        </w:rPr>
        <w:t>كتاب الإبداعات الطبية لرسول الإنسانية</w:t>
      </w:r>
      <w:r>
        <w:rPr>
          <w:rFonts w:cs="Traditional Arabic" w:hint="cs"/>
          <w:rtl/>
        </w:rPr>
        <w:t xml:space="preserve"> .</w:t>
      </w:r>
    </w:p>
    <w:p w:rsidR="00A1757A" w:rsidRDefault="00A1757A" w:rsidP="00A1757A">
      <w:pPr>
        <w:pStyle w:val="a6"/>
        <w:numPr>
          <w:ilvl w:val="0"/>
          <w:numId w:val="14"/>
        </w:numPr>
        <w:jc w:val="lowKashida"/>
        <w:rPr>
          <w:rFonts w:cs="Traditional Arabic"/>
          <w:sz w:val="36"/>
          <w:lang w:eastAsia="en-US"/>
        </w:rPr>
      </w:pPr>
      <w:r>
        <w:rPr>
          <w:rFonts w:cs="Traditional Arabic"/>
          <w:rtl/>
        </w:rPr>
        <w:t xml:space="preserve">كتاب العلاج بالأغذية الطبيعية والأعشاب </w:t>
      </w:r>
      <w:r>
        <w:rPr>
          <w:rFonts w:cs="Traditional Arabic" w:hint="cs"/>
          <w:rtl/>
        </w:rPr>
        <w:t>.</w:t>
      </w:r>
      <w:r>
        <w:rPr>
          <w:rFonts w:cs="Traditional Arabic" w:hint="cs"/>
          <w:sz w:val="36"/>
          <w:rtl/>
        </w:rPr>
        <w:t xml:space="preserve"> </w:t>
      </w:r>
    </w:p>
    <w:p w:rsidR="00A1757A" w:rsidRDefault="00A1757A" w:rsidP="00A1757A">
      <w:pPr>
        <w:pStyle w:val="a6"/>
        <w:numPr>
          <w:ilvl w:val="0"/>
          <w:numId w:val="14"/>
        </w:numPr>
        <w:jc w:val="lowKashida"/>
        <w:rPr>
          <w:rFonts w:cs="Traditional Arabic"/>
          <w:sz w:val="36"/>
          <w:lang w:eastAsia="en-US"/>
        </w:rPr>
      </w:pPr>
      <w:r>
        <w:rPr>
          <w:rFonts w:cs="Traditional Arabic"/>
          <w:sz w:val="36"/>
          <w:rtl/>
        </w:rPr>
        <w:t>غذاؤك حياتك</w:t>
      </w:r>
      <w:r>
        <w:rPr>
          <w:rFonts w:cs="Traditional Arabic" w:hint="cs"/>
          <w:sz w:val="36"/>
          <w:rtl/>
        </w:rPr>
        <w:t xml:space="preserve"> .</w:t>
      </w:r>
    </w:p>
    <w:p w:rsidR="00A1757A" w:rsidRDefault="00A1757A" w:rsidP="00A1757A">
      <w:pPr>
        <w:pStyle w:val="a6"/>
        <w:numPr>
          <w:ilvl w:val="0"/>
          <w:numId w:val="14"/>
        </w:numPr>
        <w:jc w:val="lowKashida"/>
        <w:rPr>
          <w:rFonts w:cs="Traditional Arabic"/>
          <w:sz w:val="36"/>
          <w:lang w:eastAsia="en-US"/>
        </w:rPr>
      </w:pPr>
      <w:r>
        <w:rPr>
          <w:rFonts w:cs="Traditional Arabic" w:hint="cs"/>
          <w:sz w:val="36"/>
          <w:rtl/>
        </w:rPr>
        <w:t>أسرار التداوي بالأعشاب .</w:t>
      </w:r>
    </w:p>
    <w:p w:rsidR="00A1757A" w:rsidRDefault="00A1757A" w:rsidP="00A1757A">
      <w:pPr>
        <w:pStyle w:val="a6"/>
        <w:numPr>
          <w:ilvl w:val="0"/>
          <w:numId w:val="14"/>
        </w:numPr>
        <w:jc w:val="lowKashida"/>
        <w:rPr>
          <w:rFonts w:cs="Traditional Arabic"/>
          <w:sz w:val="36"/>
          <w:lang w:eastAsia="en-US"/>
        </w:rPr>
      </w:pPr>
      <w:r>
        <w:rPr>
          <w:rFonts w:cs="Traditional Arabic"/>
          <w:sz w:val="36"/>
          <w:rtl/>
        </w:rPr>
        <w:lastRenderedPageBreak/>
        <w:t>رسالة في المعاني المستنبطة</w:t>
      </w:r>
      <w:r>
        <w:rPr>
          <w:rFonts w:cs="Traditional Arabic" w:hint="cs"/>
          <w:sz w:val="36"/>
          <w:rtl/>
        </w:rPr>
        <w:t xml:space="preserve"> .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معجم البلدان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النهاية في غريب الحديث .</w:t>
      </w:r>
    </w:p>
    <w:p w:rsidR="00A1757A" w:rsidRDefault="00A1757A" w:rsidP="00A1757A">
      <w:pPr>
        <w:numPr>
          <w:ilvl w:val="0"/>
          <w:numId w:val="14"/>
        </w:numPr>
        <w:bidi/>
        <w:ind w:right="0"/>
        <w:jc w:val="lowKashida"/>
        <w:rPr>
          <w:rFonts w:cs="Traditional Arabic"/>
          <w:sz w:val="36"/>
          <w:szCs w:val="36"/>
        </w:rPr>
      </w:pPr>
      <w:r>
        <w:rPr>
          <w:rFonts w:cs="Traditional Arabic"/>
          <w:sz w:val="36"/>
          <w:szCs w:val="36"/>
          <w:rtl/>
        </w:rPr>
        <w:t>الغريب لابن سلام</w:t>
      </w:r>
      <w:r>
        <w:rPr>
          <w:rFonts w:cs="Traditional Arabic" w:hint="cs"/>
          <w:sz w:val="36"/>
          <w:szCs w:val="36"/>
          <w:rtl/>
        </w:rPr>
        <w:t xml:space="preserve">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لسان العرب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القاموس المحيط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معجم مقاييس اللغة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مختار الصحاح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الفائق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التعاريف للمناوي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معجم البلدان لياقوت الحموي .</w:t>
      </w:r>
    </w:p>
    <w:p w:rsidR="00A1757A" w:rsidRDefault="00A1757A" w:rsidP="00A1757A">
      <w:pPr>
        <w:numPr>
          <w:ilvl w:val="0"/>
          <w:numId w:val="14"/>
        </w:numPr>
        <w:bidi/>
        <w:ind w:right="0"/>
        <w:jc w:val="lowKashida"/>
        <w:rPr>
          <w:rFonts w:cs="Traditional Arabic"/>
          <w:sz w:val="36"/>
          <w:szCs w:val="36"/>
        </w:rPr>
      </w:pPr>
      <w:r>
        <w:rPr>
          <w:rFonts w:cs="Traditional Arabic" w:hint="cs"/>
          <w:sz w:val="36"/>
          <w:szCs w:val="36"/>
          <w:rtl/>
        </w:rPr>
        <w:t>معجم ما استعجم للأندلسي .</w:t>
      </w:r>
    </w:p>
    <w:p w:rsidR="005A1EF0" w:rsidRPr="0049768A" w:rsidRDefault="005A1EF0" w:rsidP="005A1EF0">
      <w:pPr>
        <w:spacing w:before="240"/>
        <w:jc w:val="center"/>
        <w:rPr>
          <w:sz w:val="36"/>
          <w:szCs w:val="36"/>
          <w:rtl/>
        </w:rPr>
      </w:pPr>
      <w:r w:rsidRPr="0049768A">
        <w:rPr>
          <w:sz w:val="36"/>
          <w:szCs w:val="36"/>
        </w:rPr>
        <w:sym w:font="AGA Arabesque" w:char="002B"/>
      </w:r>
      <w:r w:rsidRPr="0049768A">
        <w:rPr>
          <w:sz w:val="36"/>
          <w:szCs w:val="36"/>
          <w:rtl/>
        </w:rPr>
        <w:t xml:space="preserve"> </w:t>
      </w:r>
      <w:r w:rsidRPr="0049768A">
        <w:rPr>
          <w:sz w:val="36"/>
          <w:szCs w:val="36"/>
        </w:rPr>
        <w:sym w:font="AGA Arabesque" w:char="0040"/>
      </w:r>
      <w:r w:rsidRPr="0049768A">
        <w:rPr>
          <w:sz w:val="36"/>
          <w:szCs w:val="36"/>
          <w:rtl/>
        </w:rPr>
        <w:t xml:space="preserve"> </w:t>
      </w:r>
      <w:r w:rsidRPr="0049768A">
        <w:rPr>
          <w:sz w:val="36"/>
          <w:szCs w:val="36"/>
        </w:rPr>
        <w:sym w:font="AGA Arabesque" w:char="002B"/>
      </w:r>
    </w:p>
    <w:p w:rsidR="005A1EF0" w:rsidRPr="0049768A" w:rsidRDefault="005A1EF0" w:rsidP="009F37B3">
      <w:pPr>
        <w:bidi/>
        <w:rPr>
          <w:rFonts w:cs="Traditional Arabic"/>
          <w:sz w:val="36"/>
          <w:szCs w:val="36"/>
          <w:lang w:bidi="ar-AE"/>
        </w:rPr>
      </w:pPr>
    </w:p>
    <w:p w:rsidR="00CE4121" w:rsidRDefault="00CE4121">
      <w:pPr>
        <w:spacing w:after="200" w:line="276" w:lineRule="auto"/>
        <w:rPr>
          <w:rFonts w:ascii="Traditional Arabic" w:hAnsi="Traditional Arabic" w:cs="Traditional Arabic"/>
          <w:noProof/>
          <w:kern w:val="28"/>
          <w:sz w:val="36"/>
          <w:szCs w:val="36"/>
          <w:rtl/>
          <w:lang w:eastAsia="ar-SA"/>
        </w:rPr>
      </w:pPr>
      <w:r>
        <w:rPr>
          <w:rFonts w:ascii="Traditional Arabic" w:hAnsi="Traditional Arabic" w:cs="Traditional Arabic"/>
          <w:b/>
          <w:bCs/>
          <w:sz w:val="36"/>
          <w:szCs w:val="36"/>
          <w:rtl/>
        </w:rPr>
        <w:br w:type="page"/>
      </w:r>
    </w:p>
    <w:p w:rsidR="005A1EF0" w:rsidRPr="00CE4121" w:rsidRDefault="005A1EF0" w:rsidP="009F37B3">
      <w:pPr>
        <w:pStyle w:val="ac"/>
        <w:jc w:val="left"/>
        <w:rPr>
          <w:rFonts w:ascii="Traditional Arabic" w:hAnsi="Traditional Arabic" w:cs="Traditional Arabic"/>
          <w:sz w:val="36"/>
          <w:szCs w:val="36"/>
        </w:rPr>
      </w:pPr>
      <w:r w:rsidRPr="00CE4121">
        <w:rPr>
          <w:rFonts w:ascii="Traditional Arabic" w:hAnsi="Traditional Arabic" w:cs="Traditional Arabic"/>
          <w:sz w:val="36"/>
          <w:szCs w:val="36"/>
          <w:rtl/>
        </w:rPr>
        <w:lastRenderedPageBreak/>
        <w:t>الكتب التي صدرت للمؤلف بفضل الله وحده</w:t>
      </w:r>
    </w:p>
    <w:p w:rsidR="005A1EF0" w:rsidRPr="0049768A" w:rsidRDefault="005A1EF0" w:rsidP="009F37B3">
      <w:pPr>
        <w:pStyle w:val="a5"/>
        <w:numPr>
          <w:ilvl w:val="0"/>
          <w:numId w:val="22"/>
        </w:numPr>
        <w:ind w:left="57" w:right="57"/>
        <w:jc w:val="left"/>
        <w:rPr>
          <w:rFonts w:ascii="Traditional Arabic" w:hAnsi="Traditional Arabic" w:cs="Traditional Arabic"/>
          <w:sz w:val="36"/>
          <w:szCs w:val="36"/>
          <w:rtl/>
        </w:rPr>
      </w:pPr>
      <w:r w:rsidRPr="0049768A">
        <w:rPr>
          <w:rFonts w:ascii="Traditional Arabic" w:hAnsi="Traditional Arabic" w:cs="Traditional Arabic"/>
          <w:sz w:val="36"/>
          <w:szCs w:val="36"/>
          <w:rtl/>
        </w:rPr>
        <w:t>إتحاف ذوي الألباب بما في الأقوال والأفعال من الثواب.</w:t>
      </w:r>
    </w:p>
    <w:p w:rsidR="005A1EF0" w:rsidRPr="0049768A" w:rsidRDefault="005A1EF0" w:rsidP="009F37B3">
      <w:pPr>
        <w:pStyle w:val="a5"/>
        <w:jc w:val="left"/>
        <w:rPr>
          <w:rFonts w:ascii="Traditional Arabic" w:hAnsi="Traditional Arabic" w:cs="Traditional Arabic"/>
          <w:sz w:val="36"/>
          <w:szCs w:val="36"/>
          <w:rtl/>
        </w:rPr>
      </w:pPr>
      <w:r w:rsidRPr="0049768A">
        <w:rPr>
          <w:rFonts w:ascii="Traditional Arabic" w:hAnsi="Traditional Arabic" w:cs="Traditional Arabic"/>
          <w:sz w:val="36"/>
          <w:szCs w:val="36"/>
          <w:rtl/>
        </w:rPr>
        <w:t>قرأه وقدم له فضيلة الشيخ محمد إبراهيم شقرة .</w:t>
      </w:r>
    </w:p>
    <w:p w:rsidR="005A1EF0" w:rsidRPr="0049768A" w:rsidRDefault="005A1EF0" w:rsidP="009F37B3">
      <w:pPr>
        <w:numPr>
          <w:ilvl w:val="0"/>
          <w:numId w:val="22"/>
        </w:numPr>
        <w:bidi/>
        <w:ind w:left="0" w:right="0"/>
        <w:rPr>
          <w:rFonts w:ascii="Traditional Arabic" w:hAnsi="Traditional Arabic" w:cs="Traditional Arabic"/>
          <w:sz w:val="36"/>
          <w:szCs w:val="36"/>
          <w:rtl/>
        </w:rPr>
      </w:pPr>
      <w:r w:rsidRPr="0049768A">
        <w:rPr>
          <w:rFonts w:ascii="Traditional Arabic" w:hAnsi="Traditional Arabic" w:cs="Traditional Arabic"/>
          <w:sz w:val="36"/>
          <w:szCs w:val="36"/>
          <w:rtl/>
        </w:rPr>
        <w:t>تحذير الأنام بما في الأقوال والأفعال من الآثام.</w:t>
      </w:r>
    </w:p>
    <w:p w:rsidR="005A1EF0" w:rsidRPr="0049768A" w:rsidRDefault="005A1EF0" w:rsidP="009F37B3">
      <w:pPr>
        <w:bidi/>
        <w:rPr>
          <w:rFonts w:ascii="Traditional Arabic" w:hAnsi="Traditional Arabic" w:cs="Traditional Arabic"/>
          <w:sz w:val="36"/>
          <w:szCs w:val="36"/>
          <w:rtl/>
        </w:rPr>
      </w:pPr>
      <w:r w:rsidRPr="0049768A">
        <w:rPr>
          <w:rFonts w:ascii="Traditional Arabic" w:hAnsi="Traditional Arabic" w:cs="Traditional Arabic"/>
          <w:sz w:val="36"/>
          <w:szCs w:val="36"/>
          <w:rtl/>
        </w:rPr>
        <w:t>قرأه وقدم له فضيلة الشيخ محمد إبراهيم شقرة .</w:t>
      </w:r>
    </w:p>
    <w:p w:rsidR="005A1EF0" w:rsidRPr="0049768A" w:rsidRDefault="005A1EF0" w:rsidP="009F37B3">
      <w:pPr>
        <w:bidi/>
        <w:rPr>
          <w:rFonts w:ascii="Traditional Arabic" w:hAnsi="Traditional Arabic" w:cs="Traditional Arabic"/>
          <w:sz w:val="36"/>
          <w:szCs w:val="36"/>
          <w:rtl/>
        </w:rPr>
      </w:pPr>
      <w:r w:rsidRPr="0049768A">
        <w:rPr>
          <w:rFonts w:ascii="Traditional Arabic" w:hAnsi="Traditional Arabic" w:cs="Traditional Arabic"/>
          <w:sz w:val="36"/>
          <w:szCs w:val="36"/>
          <w:rtl/>
        </w:rPr>
        <w:t>3- آداب اللسان فيما يخص اللسان من خير أو شر في ضوء الكتاب والسنة وأقوال السلف.</w:t>
      </w:r>
    </w:p>
    <w:p w:rsidR="005A1EF0" w:rsidRPr="0049768A" w:rsidRDefault="005A1EF0" w:rsidP="009F37B3">
      <w:pPr>
        <w:bidi/>
        <w:rPr>
          <w:rFonts w:ascii="Traditional Arabic" w:hAnsi="Traditional Arabic" w:cs="Traditional Arabic"/>
          <w:sz w:val="36"/>
          <w:szCs w:val="36"/>
          <w:rtl/>
        </w:rPr>
      </w:pPr>
      <w:r w:rsidRPr="0049768A">
        <w:rPr>
          <w:rFonts w:ascii="Traditional Arabic" w:hAnsi="Traditional Arabic" w:cs="Traditional Arabic"/>
          <w:sz w:val="36"/>
          <w:szCs w:val="36"/>
          <w:rtl/>
        </w:rPr>
        <w:t>4- الرواة الذين ترجم لهم العلامة المحدث محمد ناصر الدين الألباني رحمه الله تعالى من إرواء الغليل ومقارنتها بأحكام الحافظ ابن حجر رحمه الله، ويليه الفوائد الفقهية والحديثية.</w:t>
      </w:r>
    </w:p>
    <w:p w:rsidR="005A1EF0" w:rsidRPr="0049768A" w:rsidRDefault="005A1EF0" w:rsidP="009F37B3">
      <w:pPr>
        <w:pStyle w:val="a5"/>
        <w:jc w:val="left"/>
        <w:rPr>
          <w:rFonts w:ascii="Traditional Arabic" w:hAnsi="Traditional Arabic" w:cs="Traditional Arabic"/>
          <w:sz w:val="36"/>
          <w:szCs w:val="36"/>
          <w:rtl/>
        </w:rPr>
      </w:pPr>
      <w:r w:rsidRPr="0049768A">
        <w:rPr>
          <w:rFonts w:ascii="Traditional Arabic" w:hAnsi="Traditional Arabic" w:cs="Traditional Arabic"/>
          <w:sz w:val="36"/>
          <w:szCs w:val="36"/>
          <w:rtl/>
        </w:rPr>
        <w:t>5- رحلة العلماء في طلب العلم .</w:t>
      </w:r>
    </w:p>
    <w:p w:rsidR="005A1EF0" w:rsidRPr="0049768A" w:rsidRDefault="005A1EF0" w:rsidP="009F37B3">
      <w:pPr>
        <w:pStyle w:val="af4"/>
        <w:jc w:val="left"/>
        <w:rPr>
          <w:rFonts w:ascii="Traditional Arabic" w:hAnsi="Traditional Arabic" w:cs="Traditional Arabic"/>
          <w:sz w:val="36"/>
          <w:szCs w:val="36"/>
          <w:rtl/>
        </w:rPr>
      </w:pPr>
      <w:r w:rsidRPr="0049768A">
        <w:rPr>
          <w:rFonts w:ascii="Traditional Arabic" w:hAnsi="Traditional Arabic" w:cs="Traditional Arabic"/>
          <w:sz w:val="36"/>
          <w:szCs w:val="36"/>
          <w:rtl/>
        </w:rPr>
        <w:t>6- صحيح الطب النبوي في ضوء الكتاب والسنة وأقوال السلف.</w:t>
      </w:r>
    </w:p>
    <w:p w:rsidR="005A1EF0" w:rsidRPr="0049768A" w:rsidRDefault="005A1EF0" w:rsidP="009F37B3">
      <w:pPr>
        <w:pStyle w:val="af4"/>
        <w:jc w:val="left"/>
        <w:rPr>
          <w:rFonts w:ascii="Traditional Arabic" w:hAnsi="Traditional Arabic" w:cs="Traditional Arabic"/>
          <w:sz w:val="36"/>
          <w:szCs w:val="36"/>
          <w:rtl/>
        </w:rPr>
      </w:pPr>
      <w:r w:rsidRPr="0049768A">
        <w:rPr>
          <w:rFonts w:ascii="Traditional Arabic" w:hAnsi="Traditional Arabic" w:cs="Traditional Arabic"/>
          <w:sz w:val="36"/>
          <w:szCs w:val="36"/>
          <w:rtl/>
        </w:rPr>
        <w:t>8- أشراط الساعة الكبرى.9- قصص وعبر وعظات من سيرة الصحابيات.</w:t>
      </w:r>
    </w:p>
    <w:p w:rsidR="005A1EF0" w:rsidRPr="0049768A" w:rsidRDefault="005A1EF0" w:rsidP="009F37B3">
      <w:pPr>
        <w:pStyle w:val="af4"/>
        <w:jc w:val="left"/>
        <w:rPr>
          <w:rFonts w:ascii="Traditional Arabic" w:hAnsi="Traditional Arabic" w:cs="Traditional Arabic"/>
          <w:sz w:val="36"/>
          <w:szCs w:val="36"/>
          <w:rtl/>
        </w:rPr>
      </w:pPr>
      <w:r w:rsidRPr="0049768A">
        <w:rPr>
          <w:rFonts w:ascii="Traditional Arabic" w:hAnsi="Traditional Arabic" w:cs="Traditional Arabic"/>
          <w:sz w:val="36"/>
          <w:szCs w:val="36"/>
          <w:rtl/>
        </w:rPr>
        <w:t>10- تحذير الخلان من فتنة آخر الزمان المسيح الدجال.</w:t>
      </w:r>
    </w:p>
    <w:p w:rsidR="005A1EF0" w:rsidRPr="0049768A" w:rsidRDefault="005A1EF0" w:rsidP="009F37B3">
      <w:pPr>
        <w:pStyle w:val="af4"/>
        <w:jc w:val="left"/>
        <w:rPr>
          <w:rFonts w:ascii="Traditional Arabic" w:hAnsi="Traditional Arabic" w:cs="Traditional Arabic"/>
          <w:sz w:val="36"/>
          <w:szCs w:val="36"/>
          <w:rtl/>
        </w:rPr>
      </w:pPr>
      <w:r w:rsidRPr="0049768A">
        <w:rPr>
          <w:rFonts w:ascii="Traditional Arabic" w:hAnsi="Traditional Arabic" w:cs="Traditional Arabic"/>
          <w:sz w:val="36"/>
          <w:szCs w:val="36"/>
          <w:rtl/>
        </w:rPr>
        <w:t>11- تنـزيه كلام خير الأنام عما لا يصح من أحاديث الصيام .</w:t>
      </w:r>
    </w:p>
    <w:p w:rsidR="005A1EF0" w:rsidRPr="0049768A" w:rsidRDefault="005A1EF0" w:rsidP="009F37B3">
      <w:pPr>
        <w:pStyle w:val="af4"/>
        <w:jc w:val="left"/>
        <w:rPr>
          <w:rFonts w:ascii="Traditional Arabic" w:hAnsi="Traditional Arabic" w:cs="Traditional Arabic"/>
          <w:sz w:val="36"/>
          <w:szCs w:val="36"/>
          <w:rtl/>
        </w:rPr>
      </w:pPr>
      <w:r w:rsidRPr="0049768A">
        <w:rPr>
          <w:rFonts w:ascii="Traditional Arabic" w:hAnsi="Traditional Arabic" w:cs="Traditional Arabic"/>
          <w:sz w:val="36"/>
          <w:szCs w:val="36"/>
          <w:rtl/>
        </w:rPr>
        <w:t>12- نزْهَة العِبَاد بِفَوَائِد زَاد المعَادْ .13- ابن لك بيتاً في الجنة.</w:t>
      </w:r>
    </w:p>
    <w:p w:rsidR="005A1EF0" w:rsidRPr="0049768A" w:rsidRDefault="005A1EF0" w:rsidP="009F37B3">
      <w:pPr>
        <w:pStyle w:val="a3"/>
        <w:rPr>
          <w:rFonts w:ascii="Traditional Arabic" w:hAnsi="Traditional Arabic" w:cs="Traditional Arabic"/>
          <w:sz w:val="36"/>
          <w:szCs w:val="36"/>
          <w:rtl/>
        </w:rPr>
      </w:pPr>
      <w:r w:rsidRPr="0049768A">
        <w:rPr>
          <w:rFonts w:ascii="Traditional Arabic" w:hAnsi="Traditional Arabic" w:cs="Traditional Arabic"/>
          <w:sz w:val="36"/>
          <w:szCs w:val="36"/>
          <w:rtl/>
        </w:rPr>
        <w:t>14- خمسة أخطاء في الصلاة. 15- فضل الصيام والاستقامة على الأعمال.</w:t>
      </w:r>
    </w:p>
    <w:p w:rsidR="005A1EF0" w:rsidRPr="0049768A" w:rsidRDefault="005A1EF0" w:rsidP="009F37B3">
      <w:pPr>
        <w:pStyle w:val="a6"/>
        <w:ind w:left="0"/>
        <w:jc w:val="left"/>
        <w:rPr>
          <w:rFonts w:ascii="Traditional Arabic" w:hAnsi="Traditional Arabic" w:cs="Traditional Arabic"/>
          <w:sz w:val="36"/>
          <w:rtl/>
          <w:lang w:eastAsia="en-US"/>
        </w:rPr>
      </w:pPr>
      <w:r w:rsidRPr="0049768A">
        <w:rPr>
          <w:rFonts w:ascii="Traditional Arabic" w:hAnsi="Traditional Arabic" w:cs="Traditional Arabic"/>
          <w:sz w:val="36"/>
          <w:rtl/>
          <w:lang w:eastAsia="en-US"/>
        </w:rPr>
        <w:t>16- رد السهام الطائشة في الذب عن أمنا السيدة عائشة .</w:t>
      </w:r>
    </w:p>
    <w:p w:rsidR="005A1EF0" w:rsidRPr="0049768A" w:rsidRDefault="005A1EF0" w:rsidP="009F37B3">
      <w:pPr>
        <w:pStyle w:val="a6"/>
        <w:ind w:left="0"/>
        <w:jc w:val="left"/>
        <w:rPr>
          <w:rFonts w:ascii="Traditional Arabic" w:hAnsi="Traditional Arabic" w:cs="Traditional Arabic"/>
          <w:sz w:val="36"/>
          <w:rtl/>
        </w:rPr>
      </w:pPr>
      <w:r w:rsidRPr="0049768A">
        <w:rPr>
          <w:rFonts w:ascii="Traditional Arabic" w:hAnsi="Traditional Arabic" w:cs="Traditional Arabic"/>
          <w:sz w:val="36"/>
          <w:rtl/>
          <w:lang w:eastAsia="en-US"/>
        </w:rPr>
        <w:t>18- تذكير الأحبة بما لهم من الأجر في الصدقة.</w:t>
      </w:r>
      <w:r w:rsidRPr="0049768A">
        <w:rPr>
          <w:rFonts w:ascii="Traditional Arabic" w:hAnsi="Traditional Arabic" w:cs="Traditional Arabic"/>
          <w:sz w:val="36"/>
          <w:rtl/>
        </w:rPr>
        <w:t xml:space="preserve"> </w:t>
      </w:r>
      <w:r w:rsidRPr="0049768A">
        <w:rPr>
          <w:rFonts w:ascii="Traditional Arabic" w:hAnsi="Traditional Arabic" w:cs="Traditional Arabic"/>
          <w:sz w:val="36"/>
          <w:rtl/>
          <w:lang w:eastAsia="en-US"/>
        </w:rPr>
        <w:t>19- تحفة الأقران بفضل القرآن.</w:t>
      </w:r>
    </w:p>
    <w:p w:rsidR="005A1EF0" w:rsidRPr="0049768A" w:rsidRDefault="005A1EF0" w:rsidP="009F37B3">
      <w:pPr>
        <w:pStyle w:val="a6"/>
        <w:ind w:left="0"/>
        <w:jc w:val="left"/>
        <w:rPr>
          <w:rFonts w:ascii="Traditional Arabic" w:hAnsi="Traditional Arabic" w:cs="Traditional Arabic"/>
          <w:sz w:val="36"/>
          <w:rtl/>
          <w:lang w:eastAsia="en-US"/>
        </w:rPr>
      </w:pPr>
      <w:r w:rsidRPr="0049768A">
        <w:rPr>
          <w:rFonts w:ascii="Traditional Arabic" w:hAnsi="Traditional Arabic" w:cs="Traditional Arabic"/>
          <w:sz w:val="36"/>
          <w:rtl/>
        </w:rPr>
        <w:lastRenderedPageBreak/>
        <w:t xml:space="preserve">20 - </w:t>
      </w:r>
      <w:r w:rsidRPr="0049768A">
        <w:rPr>
          <w:rFonts w:ascii="Traditional Arabic" w:hAnsi="Traditional Arabic" w:cs="Traditional Arabic"/>
          <w:sz w:val="36"/>
          <w:rtl/>
          <w:lang w:eastAsia="en-US"/>
        </w:rPr>
        <w:t>أحكام المرأة المسلمة . 21 – القول المبين في قصص الظالمين .</w:t>
      </w:r>
    </w:p>
    <w:p w:rsidR="005A1EF0" w:rsidRPr="0049768A" w:rsidRDefault="005A1EF0" w:rsidP="009F37B3">
      <w:pPr>
        <w:pStyle w:val="a6"/>
        <w:ind w:left="0"/>
        <w:jc w:val="left"/>
        <w:rPr>
          <w:rFonts w:ascii="Traditional Arabic" w:hAnsi="Traditional Arabic" w:cs="Traditional Arabic"/>
          <w:sz w:val="36"/>
          <w:rtl/>
          <w:lang w:eastAsia="en-US"/>
        </w:rPr>
      </w:pPr>
      <w:r w:rsidRPr="0049768A">
        <w:rPr>
          <w:rFonts w:ascii="Traditional Arabic" w:hAnsi="Traditional Arabic" w:cs="Traditional Arabic"/>
          <w:sz w:val="36"/>
          <w:rtl/>
          <w:lang w:eastAsia="en-US"/>
        </w:rPr>
        <w:t>22- وجوب طاعة ولاة الأمر بالمعروف وعدم الخروج عليهم .</w:t>
      </w:r>
    </w:p>
    <w:p w:rsidR="005A1EF0" w:rsidRPr="0049768A" w:rsidRDefault="005A1EF0" w:rsidP="009F37B3">
      <w:pPr>
        <w:pStyle w:val="a6"/>
        <w:ind w:left="0"/>
        <w:jc w:val="left"/>
        <w:rPr>
          <w:rFonts w:ascii="Traditional Arabic" w:hAnsi="Traditional Arabic" w:cs="Traditional Arabic"/>
          <w:sz w:val="36"/>
          <w:rtl/>
          <w:lang w:eastAsia="en-US"/>
        </w:rPr>
      </w:pPr>
      <w:r w:rsidRPr="0049768A">
        <w:rPr>
          <w:rFonts w:ascii="Traditional Arabic" w:hAnsi="Traditional Arabic" w:cs="Traditional Arabic"/>
          <w:sz w:val="36"/>
          <w:rtl/>
          <w:lang w:eastAsia="en-US"/>
        </w:rPr>
        <w:t>23- كشف الإلباس عن مسائل الحيض والنفاس . 24- شرف المؤمن .</w:t>
      </w:r>
    </w:p>
    <w:p w:rsidR="005A1EF0" w:rsidRPr="0049768A" w:rsidRDefault="005A1EF0" w:rsidP="009F37B3">
      <w:pPr>
        <w:pStyle w:val="a6"/>
        <w:ind w:left="0"/>
        <w:jc w:val="left"/>
        <w:rPr>
          <w:rFonts w:ascii="Traditional Arabic" w:hAnsi="Traditional Arabic" w:cs="Traditional Arabic"/>
          <w:sz w:val="36"/>
          <w:rtl/>
          <w:lang w:eastAsia="en-US"/>
        </w:rPr>
      </w:pPr>
      <w:r w:rsidRPr="0049768A">
        <w:rPr>
          <w:rFonts w:ascii="Traditional Arabic" w:hAnsi="Traditional Arabic" w:cs="Traditional Arabic"/>
          <w:sz w:val="36"/>
          <w:rtl/>
          <w:lang w:eastAsia="en-US"/>
        </w:rPr>
        <w:t>25- الذهب المسبوك بما يجب على المرأة من السلوك .</w:t>
      </w:r>
    </w:p>
    <w:p w:rsidR="005A1EF0" w:rsidRPr="0049768A" w:rsidRDefault="005A1EF0" w:rsidP="00CE4121">
      <w:pPr>
        <w:pStyle w:val="a6"/>
        <w:numPr>
          <w:ilvl w:val="0"/>
          <w:numId w:val="23"/>
        </w:numPr>
        <w:tabs>
          <w:tab w:val="clear" w:pos="855"/>
          <w:tab w:val="num" w:pos="153"/>
        </w:tabs>
        <w:ind w:left="0"/>
        <w:jc w:val="left"/>
        <w:rPr>
          <w:rFonts w:ascii="Traditional Arabic" w:hAnsi="Traditional Arabic" w:cs="Traditional Arabic"/>
          <w:sz w:val="36"/>
          <w:rtl/>
          <w:lang w:eastAsia="en-US"/>
        </w:rPr>
      </w:pPr>
      <w:r w:rsidRPr="0049768A">
        <w:rPr>
          <w:rFonts w:ascii="Traditional Arabic" w:hAnsi="Traditional Arabic" w:cs="Traditional Arabic"/>
          <w:sz w:val="36"/>
          <w:rtl/>
          <w:lang w:eastAsia="en-US"/>
        </w:rPr>
        <w:t>إعلام الأصحاب بما في الإسلام من الآداب .</w:t>
      </w:r>
    </w:p>
    <w:p w:rsidR="005A1EF0" w:rsidRPr="0049768A" w:rsidRDefault="005A1EF0" w:rsidP="00CE4121">
      <w:pPr>
        <w:pStyle w:val="a6"/>
        <w:numPr>
          <w:ilvl w:val="0"/>
          <w:numId w:val="23"/>
        </w:numPr>
        <w:tabs>
          <w:tab w:val="clear" w:pos="855"/>
          <w:tab w:val="num" w:pos="153"/>
        </w:tabs>
        <w:ind w:left="0"/>
        <w:jc w:val="left"/>
        <w:rPr>
          <w:rFonts w:ascii="Traditional Arabic" w:hAnsi="Traditional Arabic" w:cs="Traditional Arabic"/>
          <w:sz w:val="36"/>
          <w:rtl/>
          <w:lang w:eastAsia="en-US"/>
        </w:rPr>
      </w:pPr>
      <w:r w:rsidRPr="0049768A">
        <w:rPr>
          <w:rFonts w:ascii="Traditional Arabic" w:hAnsi="Traditional Arabic" w:cs="Traditional Arabic"/>
          <w:sz w:val="36"/>
          <w:rtl/>
          <w:lang w:eastAsia="en-US"/>
        </w:rPr>
        <w:t>تفسير الأحلام المنسوب لابن سيرين على الأحرف الأبجدية تحقيق وتعليق</w:t>
      </w:r>
    </w:p>
    <w:p w:rsidR="005A1EF0" w:rsidRPr="0049768A" w:rsidRDefault="005A1EF0" w:rsidP="00CE4121">
      <w:pPr>
        <w:pStyle w:val="a6"/>
        <w:numPr>
          <w:ilvl w:val="0"/>
          <w:numId w:val="23"/>
        </w:numPr>
        <w:tabs>
          <w:tab w:val="clear" w:pos="855"/>
          <w:tab w:val="num" w:pos="153"/>
        </w:tabs>
        <w:ind w:lef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مع رسول الله صلى الله عليه وسلم في حياته كأنك تراه .</w:t>
      </w:r>
    </w:p>
    <w:p w:rsidR="005A1EF0" w:rsidRPr="0049768A" w:rsidRDefault="005A1EF0" w:rsidP="00CE4121">
      <w:pPr>
        <w:pStyle w:val="a6"/>
        <w:numPr>
          <w:ilvl w:val="0"/>
          <w:numId w:val="23"/>
        </w:numPr>
        <w:tabs>
          <w:tab w:val="clear" w:pos="855"/>
          <w:tab w:val="num" w:pos="153"/>
        </w:tabs>
        <w:ind w:lef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وكان أبوهما صالحا .</w:t>
      </w:r>
    </w:p>
    <w:p w:rsidR="005A1EF0" w:rsidRPr="0049768A" w:rsidRDefault="005A1EF0" w:rsidP="00CE4121">
      <w:pPr>
        <w:pStyle w:val="a6"/>
        <w:numPr>
          <w:ilvl w:val="0"/>
          <w:numId w:val="23"/>
        </w:numPr>
        <w:tabs>
          <w:tab w:val="clear" w:pos="855"/>
          <w:tab w:val="num" w:pos="153"/>
        </w:tabs>
        <w:ind w:left="0"/>
        <w:jc w:val="left"/>
        <w:rPr>
          <w:rFonts w:ascii="Traditional Arabic" w:hAnsi="Traditional Arabic" w:cs="Traditional Arabic"/>
          <w:sz w:val="36"/>
          <w:lang w:eastAsia="en-US"/>
        </w:rPr>
      </w:pPr>
      <w:r w:rsidRPr="0049768A">
        <w:rPr>
          <w:rFonts w:ascii="Traditional Arabic" w:hAnsi="Traditional Arabic" w:cs="Traditional Arabic"/>
          <w:sz w:val="36"/>
          <w:rtl/>
        </w:rPr>
        <w:t>إعلام نساء الأمة  بما أعدّ الله لهنّ من النعيم في الجنة</w:t>
      </w:r>
    </w:p>
    <w:p w:rsidR="005A1EF0" w:rsidRPr="0049768A" w:rsidRDefault="005A1EF0" w:rsidP="00CE4121">
      <w:pPr>
        <w:pStyle w:val="a6"/>
        <w:numPr>
          <w:ilvl w:val="0"/>
          <w:numId w:val="23"/>
        </w:numPr>
        <w:tabs>
          <w:tab w:val="clear" w:pos="855"/>
          <w:tab w:val="num" w:pos="153"/>
        </w:tabs>
        <w:ind w:lef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بين الزوجين .</w:t>
      </w:r>
    </w:p>
    <w:p w:rsidR="005A1EF0" w:rsidRPr="0049768A" w:rsidRDefault="005A1EF0" w:rsidP="00CE4121">
      <w:pPr>
        <w:pStyle w:val="a6"/>
        <w:numPr>
          <w:ilvl w:val="0"/>
          <w:numId w:val="23"/>
        </w:numPr>
        <w:tabs>
          <w:tab w:val="clear" w:pos="855"/>
          <w:tab w:val="num" w:pos="153"/>
        </w:tabs>
        <w:ind w:lef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هدية للعروسين .</w:t>
      </w:r>
    </w:p>
    <w:p w:rsidR="005A1EF0" w:rsidRPr="0049768A" w:rsidRDefault="005A1EF0" w:rsidP="00CE4121">
      <w:pPr>
        <w:pStyle w:val="a6"/>
        <w:numPr>
          <w:ilvl w:val="0"/>
          <w:numId w:val="23"/>
        </w:numPr>
        <w:tabs>
          <w:tab w:val="clear" w:pos="855"/>
          <w:tab w:val="num" w:pos="153"/>
        </w:tabs>
        <w:ind w:lef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اللؤلؤ المنثور بمهر الحور .</w:t>
      </w:r>
    </w:p>
    <w:p w:rsidR="005A1EF0" w:rsidRPr="0049768A" w:rsidRDefault="005A1EF0" w:rsidP="00CE4121">
      <w:pPr>
        <w:pStyle w:val="a6"/>
        <w:numPr>
          <w:ilvl w:val="0"/>
          <w:numId w:val="23"/>
        </w:numPr>
        <w:tabs>
          <w:tab w:val="clear" w:pos="855"/>
          <w:tab w:val="num" w:pos="153"/>
        </w:tabs>
        <w:ind w:lef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العلاج بالقرآن والسنة .</w:t>
      </w:r>
    </w:p>
    <w:p w:rsidR="005A1EF0" w:rsidRPr="0049768A" w:rsidRDefault="005A1EF0" w:rsidP="00CE4121">
      <w:pPr>
        <w:pStyle w:val="a6"/>
        <w:numPr>
          <w:ilvl w:val="0"/>
          <w:numId w:val="23"/>
        </w:numPr>
        <w:tabs>
          <w:tab w:val="clear" w:pos="855"/>
          <w:tab w:val="num" w:pos="153"/>
        </w:tabs>
        <w:ind w:lef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كيف تكسبين حب زوجك .</w:t>
      </w:r>
    </w:p>
    <w:p w:rsidR="005A1EF0" w:rsidRPr="0049768A" w:rsidRDefault="005A1EF0" w:rsidP="00CE4121">
      <w:pPr>
        <w:pStyle w:val="a6"/>
        <w:numPr>
          <w:ilvl w:val="0"/>
          <w:numId w:val="23"/>
        </w:numPr>
        <w:tabs>
          <w:tab w:val="clear" w:pos="855"/>
          <w:tab w:val="num" w:pos="153"/>
        </w:tabs>
        <w:ind w:lef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ولتنظر نفس ما قدمت لغد .</w:t>
      </w:r>
    </w:p>
    <w:p w:rsidR="005A1EF0" w:rsidRPr="0049768A" w:rsidRDefault="005A1EF0" w:rsidP="00CE4121">
      <w:pPr>
        <w:pStyle w:val="a6"/>
        <w:numPr>
          <w:ilvl w:val="0"/>
          <w:numId w:val="23"/>
        </w:numPr>
        <w:tabs>
          <w:tab w:val="clear" w:pos="855"/>
          <w:tab w:val="num" w:pos="153"/>
        </w:tabs>
        <w:ind w:lef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أفيقوا يا مسلمين .</w:t>
      </w:r>
    </w:p>
    <w:p w:rsidR="005A1EF0" w:rsidRPr="0049768A" w:rsidRDefault="005A1EF0" w:rsidP="00CE4121">
      <w:pPr>
        <w:pStyle w:val="a6"/>
        <w:numPr>
          <w:ilvl w:val="0"/>
          <w:numId w:val="23"/>
        </w:numPr>
        <w:tabs>
          <w:tab w:val="clear" w:pos="855"/>
          <w:tab w:val="num" w:pos="153"/>
        </w:tabs>
        <w:ind w:lef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من هو المسلم .</w:t>
      </w:r>
    </w:p>
    <w:p w:rsidR="005A1EF0" w:rsidRPr="0049768A" w:rsidRDefault="005A1EF0" w:rsidP="00CE4121">
      <w:pPr>
        <w:pStyle w:val="a6"/>
        <w:numPr>
          <w:ilvl w:val="0"/>
          <w:numId w:val="23"/>
        </w:numPr>
        <w:tabs>
          <w:tab w:val="clear" w:pos="855"/>
          <w:tab w:val="num" w:pos="153"/>
        </w:tabs>
        <w:ind w:lef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lastRenderedPageBreak/>
        <w:t>حكم بيع وشراء آثار المشاهير .</w:t>
      </w:r>
    </w:p>
    <w:p w:rsidR="005A1EF0" w:rsidRPr="0049768A" w:rsidRDefault="005A1EF0" w:rsidP="009F37B3">
      <w:pPr>
        <w:pStyle w:val="a6"/>
        <w:ind w:left="0"/>
        <w:jc w:val="left"/>
        <w:rPr>
          <w:rFonts w:ascii="Traditional Arabic" w:hAnsi="Traditional Arabic" w:cs="Traditional Arabic"/>
          <w:sz w:val="36"/>
          <w:lang w:eastAsia="en-US"/>
        </w:rPr>
      </w:pPr>
    </w:p>
    <w:p w:rsidR="005A1EF0" w:rsidRPr="0049768A" w:rsidRDefault="005A1EF0" w:rsidP="009F37B3">
      <w:pPr>
        <w:pStyle w:val="a6"/>
        <w:ind w:lef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كتب تحت الطبع:</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الياقوت والمرجان في وصف الجنة والحور الحسان .</w:t>
      </w:r>
    </w:p>
    <w:p w:rsidR="005A1EF0" w:rsidRPr="0049768A" w:rsidRDefault="005A1EF0" w:rsidP="009F37B3">
      <w:pPr>
        <w:pStyle w:val="a6"/>
        <w:numPr>
          <w:ilvl w:val="0"/>
          <w:numId w:val="24"/>
        </w:numPr>
        <w:ind w:left="0" w:right="0"/>
        <w:jc w:val="left"/>
        <w:rPr>
          <w:rFonts w:ascii="Traditional Arabic" w:hAnsi="Traditional Arabic" w:cs="Traditional Arabic"/>
          <w:sz w:val="36"/>
          <w:rtl/>
          <w:lang w:eastAsia="en-US"/>
        </w:rPr>
      </w:pPr>
      <w:r w:rsidRPr="0049768A">
        <w:rPr>
          <w:rFonts w:ascii="Traditional Arabic" w:hAnsi="Traditional Arabic" w:cs="Traditional Arabic"/>
          <w:sz w:val="36"/>
          <w:rtl/>
          <w:lang w:eastAsia="en-US"/>
        </w:rPr>
        <w:t>إتحاف الصالحين بسيرة أمهات المؤمنين .</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 xml:space="preserve">جواب السؤول عن سيرة بنات وعمات الرسول </w:t>
      </w:r>
      <w:r w:rsidRPr="0049768A">
        <w:rPr>
          <w:rFonts w:ascii="Traditional Arabic" w:hAnsi="Traditional Arabic" w:cs="Traditional Arabic"/>
          <w:sz w:val="36"/>
          <w:lang w:eastAsia="en-US"/>
        </w:rPr>
        <w:sym w:font="AGA Arabesque" w:char="0065"/>
      </w:r>
      <w:r w:rsidRPr="0049768A">
        <w:rPr>
          <w:rFonts w:ascii="Traditional Arabic" w:hAnsi="Traditional Arabic" w:cs="Traditional Arabic"/>
          <w:sz w:val="36"/>
          <w:rtl/>
          <w:lang w:eastAsia="en-US"/>
        </w:rPr>
        <w:t xml:space="preserve"> .</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مكانة الصلاة وفضلها في الإسلام .</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معاني الأذكار وثوابها .</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يبتدعون ولا يعلمون .</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الزواج أحكام وآداب وثمرات .</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صيام السبت بين الكراهة والإباحة .</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إعلام شباب الإسلام بحرمة التفجيرات والخروج على الحكام .</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إعلام الجماعة عن الفتن والأحداث .</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حفظ اللسان والتحذير من الغيبة والبهتان ، ويليه تحذير المسلم بما في الحسد من الإثم، ويليه تحصين البيت والأولاد من كيد الشيطان .</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سباق أهل الإيمان إلى قصور الجنان . طبع مكتبة الصحابة الشارقة .</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الثواب في بناء المساجد والمشي إليها .</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bidi="ar-AE"/>
        </w:rPr>
        <w:t xml:space="preserve">تذكير الأحبة بما لهم من الأجر في الصدقة </w:t>
      </w:r>
      <w:r w:rsidRPr="0049768A">
        <w:rPr>
          <w:rFonts w:ascii="Traditional Arabic" w:hAnsi="Traditional Arabic" w:cs="Traditional Arabic"/>
          <w:sz w:val="36"/>
          <w:rtl/>
          <w:lang w:eastAsia="en-US"/>
        </w:rPr>
        <w:t>.</w:t>
      </w:r>
    </w:p>
    <w:p w:rsidR="005A1EF0" w:rsidRPr="0049768A" w:rsidRDefault="005A1EF0" w:rsidP="009F37B3">
      <w:pPr>
        <w:pStyle w:val="a6"/>
        <w:numPr>
          <w:ilvl w:val="0"/>
          <w:numId w:val="24"/>
        </w:numPr>
        <w:ind w:left="0" w:right="0"/>
        <w:jc w:val="left"/>
        <w:rPr>
          <w:rFonts w:ascii="Traditional Arabic" w:hAnsi="Traditional Arabic" w:cs="Traditional Arabic"/>
          <w:sz w:val="36"/>
          <w:rtl/>
          <w:lang w:eastAsia="en-US"/>
        </w:rPr>
      </w:pPr>
      <w:r w:rsidRPr="0049768A">
        <w:rPr>
          <w:rFonts w:ascii="Traditional Arabic" w:hAnsi="Traditional Arabic" w:cs="Traditional Arabic"/>
          <w:sz w:val="36"/>
          <w:rtl/>
          <w:lang w:eastAsia="en-US"/>
        </w:rPr>
        <w:lastRenderedPageBreak/>
        <w:t>أحلى الكلام عن صلة الأرحام .</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تحفة الأقران بفضل القرآن .</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تبشير الأصحاب بما لهم في العشر من ذي الحجة من الثواب .</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ما صح وما لم يصح في الحج .</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ما صح وما لم يصح في رمضان .</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ما صح وما لم يصح المحرم وعاشوراء .</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الأحاديث التي لا تصح في شعبان .</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التحذير من الأحاديث الضعيفة والموضوعة .</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فضل ليلة النصف من شعبان .</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الجمعة أحكام وآداب وثمرات .</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الإخلاص والاتباع .</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إتحاف الأطهار بفضل الدعاء وصحيح الأذكار وفوائدهما .</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ماذا بعد رمضان .</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الاستغفار فضائل وثمرات .</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نقاب المرأة المسلمة بين الوجوب والإباحة ردٌ على من يقول ببدعية النقاب.</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فتاوى عطاء في الحج مقارنة بأقوال العلماء .</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عائشة أم المؤمنين براءتها وحكم الطاعنين .</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lastRenderedPageBreak/>
        <w:t>تحفة الأخيار بمحبة الصحابة الأبرار .</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إعلام الأشرار بحكم الطعن بالصحابة الأطهار .</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نهي الأنام عن ارتكاب الذنوب العظام .</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السيرة النبوية سؤال وجواب .</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صحيح الإمام الألباني .</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حلية المسلم والمسلمة .</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اعرف خالقك .</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اعرف نبيك .</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اعرف دينك .</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هل تريد أن يحبك  الله .</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هل تريد أن يحبك النبي صلى الله عليه وسلم .</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هل تريد دخول الجنة .</w:t>
      </w:r>
    </w:p>
    <w:p w:rsidR="005A1EF0" w:rsidRPr="0049768A" w:rsidRDefault="005A1EF0" w:rsidP="009F37B3">
      <w:pPr>
        <w:pStyle w:val="a6"/>
        <w:numPr>
          <w:ilvl w:val="0"/>
          <w:numId w:val="24"/>
        </w:numPr>
        <w:ind w:left="0" w:right="0"/>
        <w:jc w:val="left"/>
        <w:rPr>
          <w:rFonts w:ascii="Traditional Arabic" w:hAnsi="Traditional Arabic" w:cs="Traditional Arabic"/>
          <w:sz w:val="36"/>
          <w:lang w:eastAsia="en-US"/>
        </w:rPr>
      </w:pPr>
      <w:r w:rsidRPr="0049768A">
        <w:rPr>
          <w:rFonts w:ascii="Traditional Arabic" w:hAnsi="Traditional Arabic" w:cs="Traditional Arabic"/>
          <w:sz w:val="36"/>
          <w:rtl/>
          <w:lang w:eastAsia="en-US"/>
        </w:rPr>
        <w:t>هل تريد النجاة من النار .</w:t>
      </w:r>
    </w:p>
    <w:p w:rsidR="005A1EF0" w:rsidRPr="0049768A" w:rsidRDefault="005A1EF0" w:rsidP="009F37B3">
      <w:pPr>
        <w:pStyle w:val="20"/>
        <w:jc w:val="left"/>
        <w:rPr>
          <w:rFonts w:ascii="Traditional Arabic" w:hAnsi="Traditional Arabic"/>
          <w:lang w:eastAsia="zh-CN"/>
        </w:rPr>
      </w:pPr>
      <w:r w:rsidRPr="0049768A">
        <w:rPr>
          <w:rFonts w:ascii="Traditional Arabic" w:hAnsi="Traditional Arabic"/>
          <w:rtl/>
        </w:rPr>
        <w:t xml:space="preserve">وإني لأرجو من كل أخٍ كريم يطلع على أي مؤلف من هذه المؤلفات إذا وجد خطأ أن يعلمني به ، وأن يراسلني عبر البريد الإلكتروني </w:t>
      </w:r>
      <w:r w:rsidRPr="0049768A">
        <w:rPr>
          <w:rFonts w:ascii="Traditional Arabic" w:hAnsi="Traditional Arabic"/>
        </w:rPr>
        <w:t>Email:a_mk1992@hotmail.com</w:t>
      </w:r>
      <w:r w:rsidRPr="0049768A">
        <w:rPr>
          <w:rFonts w:ascii="Traditional Arabic" w:hAnsi="Traditional Arabic"/>
          <w:rtl/>
        </w:rPr>
        <w:t xml:space="preserve"> أو </w:t>
      </w:r>
      <w:hyperlink r:id="rId8" w:history="1">
        <w:r w:rsidRPr="0049768A">
          <w:rPr>
            <w:rStyle w:val="Hyperlink"/>
            <w:rFonts w:ascii="Traditional Arabic" w:hAnsi="Traditional Arabic"/>
            <w:color w:val="auto"/>
          </w:rPr>
          <w:t>majeed_islam@yahoo.com</w:t>
        </w:r>
      </w:hyperlink>
      <w:r w:rsidRPr="0049768A">
        <w:rPr>
          <w:rFonts w:ascii="Traditional Arabic" w:hAnsi="Traditional Arabic"/>
          <w:rtl/>
          <w:lang w:bidi="ar-AE"/>
        </w:rPr>
        <w:t xml:space="preserve"> </w:t>
      </w:r>
      <w:r w:rsidRPr="0049768A">
        <w:rPr>
          <w:rFonts w:ascii="Traditional Arabic" w:hAnsi="Traditional Arabic"/>
          <w:rtl/>
        </w:rPr>
        <w:t xml:space="preserve">عملاً بحديث المصطفى </w:t>
      </w:r>
      <w:r w:rsidRPr="0049768A">
        <w:rPr>
          <w:rFonts w:ascii="Traditional Arabic" w:hAnsi="Traditional Arabic"/>
        </w:rPr>
        <w:sym w:font="AGA Arabesque" w:char="0065"/>
      </w:r>
      <w:r w:rsidRPr="0049768A">
        <w:rPr>
          <w:rFonts w:ascii="Traditional Arabic" w:hAnsi="Traditional Arabic"/>
          <w:rtl/>
        </w:rPr>
        <w:t xml:space="preserve">: "الدين النصيحة"، و"رحم الله امرأً أهدى إلي عيوبي" حتى نحق الحق ، ولم آلُ </w:t>
      </w:r>
      <w:r w:rsidRPr="0049768A">
        <w:rPr>
          <w:rFonts w:ascii="Traditional Arabic" w:hAnsi="Traditional Arabic"/>
          <w:rtl/>
        </w:rPr>
        <w:lastRenderedPageBreak/>
        <w:t>جهداً في تحري الحق ، فإن وُفقت إليه فإنه من فضل الله عليَّ ، وله المنّة وحده، وإن كانت الأخرى فحسبي  أنّي قد بذلت قصارى جهدي  في جمع الأدلة الصحيحة والأخذ من علماء الإسلام، مع الحرص على معرفة الحق والصواب .</w:t>
      </w:r>
    </w:p>
    <w:p w:rsidR="005A1EF0" w:rsidRPr="0049768A" w:rsidRDefault="005A1EF0" w:rsidP="00CE4121">
      <w:pPr>
        <w:bidi/>
        <w:spacing w:after="80"/>
        <w:ind w:left="850" w:right="850" w:firstLine="567"/>
        <w:jc w:val="both"/>
        <w:rPr>
          <w:rFonts w:ascii="Traditional Arabic" w:hAnsi="Traditional Arabic" w:cs="Traditional Arabic"/>
          <w:sz w:val="36"/>
          <w:szCs w:val="36"/>
        </w:rPr>
      </w:pPr>
      <w:r w:rsidRPr="0049768A">
        <w:rPr>
          <w:rFonts w:ascii="Traditional Arabic" w:hAnsi="Traditional Arabic" w:cs="Traditional Arabic"/>
          <w:sz w:val="36"/>
          <w:szCs w:val="36"/>
          <w:rtl/>
        </w:rPr>
        <w:t>قال الشافعي رحمه الله تعالى: لقد أَلَّفتُ هذه الكتب ولم آلُ جهداً فيها، ولابُدَّ أن يُوجد فيها الخطأ، لأنَّ الله تعالى يقول: (ولو كان من عند غير الله لوجدوا فيه اختلافاً كثيراً). النساء (82). فما وجدتم في كتبي هذه مما يخالفُ الكتابَ والسُّنة، فقد رجعت عنه، أخرجه عبدالله بن شاكر في مناقب الشافعي كما في كشف الخفاء (1/35). بالمناسبة يُروى في هذا المعنى حديثٌ لا أصل له بلفظ: "أبى الله أن يصح إلا كتابه . وقد أورده علي القاري في الموضوعات .</w:t>
      </w:r>
    </w:p>
    <w:p w:rsidR="005A1EF0" w:rsidRPr="0049768A" w:rsidRDefault="005A1EF0" w:rsidP="00CE4121">
      <w:pPr>
        <w:pStyle w:val="a6"/>
        <w:ind w:left="850" w:right="850"/>
        <w:jc w:val="both"/>
        <w:rPr>
          <w:rFonts w:ascii="Traditional Arabic" w:hAnsi="Traditional Arabic" w:cs="Traditional Arabic"/>
          <w:sz w:val="36"/>
          <w:rtl/>
          <w:lang w:eastAsia="en-US"/>
        </w:rPr>
      </w:pPr>
      <w:r w:rsidRPr="0049768A">
        <w:rPr>
          <w:rFonts w:ascii="Traditional Arabic" w:hAnsi="Traditional Arabic" w:cs="Traditional Arabic"/>
          <w:sz w:val="36"/>
          <w:rtl/>
          <w:lang w:eastAsia="en-US"/>
        </w:rPr>
        <w:t xml:space="preserve">وإني متراجع عما يصدر مني من خطأ في أي موضع مما كتبت وأستغفر الله منه، تأسياً بقول بعض سلفنا الصالح: "إذا صح الحديث فهو مذهبي"، </w:t>
      </w:r>
      <w:r w:rsidRPr="0049768A">
        <w:rPr>
          <w:rFonts w:ascii="Traditional Arabic" w:hAnsi="Traditional Arabic" w:cs="Traditional Arabic"/>
          <w:sz w:val="36"/>
          <w:rtl/>
        </w:rPr>
        <w:t>وأستغفر الله ذا الكمال من خطئي، وما زل به قلمي، ودينُ الله بريء منه، وأنا تائب عنه، والله خيرُ مأمول ألا يضيع سعينا، ولا يخيب رجاءنا ، وهو حسبنا ونعم الوكيل.</w:t>
      </w:r>
    </w:p>
    <w:p w:rsidR="005A1EF0" w:rsidRPr="0049768A" w:rsidRDefault="005A1EF0" w:rsidP="00CE4121">
      <w:pPr>
        <w:pStyle w:val="a6"/>
        <w:ind w:left="850" w:right="850"/>
        <w:jc w:val="both"/>
        <w:rPr>
          <w:rFonts w:ascii="Traditional Arabic" w:hAnsi="Traditional Arabic" w:cs="Traditional Arabic"/>
          <w:sz w:val="36"/>
          <w:rtl/>
          <w:lang w:eastAsia="en-US"/>
        </w:rPr>
      </w:pPr>
      <w:r w:rsidRPr="0049768A">
        <w:rPr>
          <w:rFonts w:ascii="Traditional Arabic" w:hAnsi="Traditional Arabic" w:cs="Traditional Arabic"/>
          <w:sz w:val="36"/>
          <w:rtl/>
          <w:lang w:eastAsia="en-US"/>
        </w:rPr>
        <w:lastRenderedPageBreak/>
        <w:t>علماً أني اتكأت في كل ما كتبت في كتبي على نقولات من كتب أهل العلم، وأشرت في غالبها إلى قائليها، وقسم منها لم أعزها لمن قالها؛ إما بسبب أني لم أتمكن من معرفة القائل، أو تقصيراً مني، وأسأل الله أن يجزل المثوبة لكل من أخذت منه وأن يجعله في ميزان حسناتهم، وأستغفر الله وأتوب إليه إنه تواب رحيم .</w:t>
      </w:r>
    </w:p>
    <w:p w:rsidR="005A1EF0" w:rsidRPr="0049768A" w:rsidRDefault="005A1EF0" w:rsidP="00CE4121">
      <w:pPr>
        <w:bidi/>
        <w:ind w:left="850" w:right="850"/>
        <w:jc w:val="both"/>
        <w:rPr>
          <w:rFonts w:ascii="Traditional Arabic" w:hAnsi="Traditional Arabic" w:cs="Traditional Arabic"/>
          <w:sz w:val="36"/>
          <w:szCs w:val="36"/>
          <w:rtl/>
          <w:lang w:eastAsia="zh-CN"/>
        </w:rPr>
      </w:pPr>
      <w:r w:rsidRPr="0049768A">
        <w:rPr>
          <w:rFonts w:ascii="Traditional Arabic" w:hAnsi="Traditional Arabic" w:cs="Traditional Arabic"/>
          <w:sz w:val="36"/>
          <w:szCs w:val="36"/>
          <w:rtl/>
        </w:rPr>
        <w:t>اللهـم إني أسألك بأسمائك الحسنى وصفاتك العليا، ورحمتك التي وسعت كل شيء، أسألك بأنك أنت الله رب العالمين، البر الرحيم الغفور الودود، ذو العرش الكريم، أن تتجاوز عن خطيانا، وأن تغفر لنا ذنوبنا، وأن تجزي كل مؤمن صنع إحساناً بإحسان من عندك، وأن تغفر لكل من أساء إلينا أو ظلمنا أي مظلمة كانت.</w:t>
      </w:r>
    </w:p>
    <w:p w:rsidR="005A1EF0" w:rsidRPr="0049768A" w:rsidRDefault="005A1EF0" w:rsidP="00CE4121">
      <w:pPr>
        <w:pStyle w:val="a6"/>
        <w:ind w:left="850" w:right="850"/>
        <w:jc w:val="both"/>
        <w:rPr>
          <w:rFonts w:ascii="Traditional Arabic" w:hAnsi="Traditional Arabic" w:cs="Traditional Arabic"/>
          <w:sz w:val="36"/>
          <w:rtl/>
          <w:lang w:eastAsia="en-US"/>
        </w:rPr>
      </w:pPr>
      <w:r w:rsidRPr="0049768A">
        <w:rPr>
          <w:rFonts w:ascii="Traditional Arabic" w:hAnsi="Traditional Arabic" w:cs="Traditional Arabic"/>
          <w:sz w:val="36"/>
          <w:rtl/>
        </w:rPr>
        <w:t xml:space="preserve">والله الموفق وهو الهادي سبحانه ، والحمد لله رب العالمين والصلاة والسلام على نبينا محمد وعلى آله وصحبه أجمعين، </w:t>
      </w:r>
      <w:r w:rsidRPr="0049768A">
        <w:rPr>
          <w:rFonts w:ascii="Traditional Arabic" w:hAnsi="Traditional Arabic" w:cs="Traditional Arabic"/>
          <w:sz w:val="36"/>
          <w:rtl/>
          <w:lang w:eastAsia="en-US"/>
        </w:rPr>
        <w:t>وجزاكم الله خيراً .  المؤلف .</w:t>
      </w:r>
    </w:p>
    <w:p w:rsidR="005A1EF0" w:rsidRPr="0049768A" w:rsidRDefault="005A1EF0" w:rsidP="009F37B3">
      <w:pPr>
        <w:bidi/>
        <w:spacing w:before="240"/>
        <w:rPr>
          <w:rFonts w:ascii="Traditional Arabic" w:hAnsi="Traditional Arabic" w:cs="Traditional Arabic"/>
          <w:sz w:val="36"/>
          <w:szCs w:val="36"/>
          <w:rtl/>
        </w:rPr>
      </w:pPr>
    </w:p>
    <w:p w:rsidR="005A1EF0" w:rsidRPr="0049768A" w:rsidRDefault="005A1EF0" w:rsidP="0083510B">
      <w:pPr>
        <w:pStyle w:val="a6"/>
        <w:ind w:right="850"/>
        <w:jc w:val="left"/>
        <w:rPr>
          <w:rFonts w:ascii="Traditional Arabic" w:hAnsi="Traditional Arabic" w:cs="Traditional Arabic"/>
          <w:sz w:val="36"/>
          <w:rtl/>
          <w:lang w:eastAsia="en-US"/>
        </w:rPr>
      </w:pPr>
    </w:p>
    <w:sectPr w:rsidR="005A1EF0" w:rsidRPr="0049768A" w:rsidSect="00A13DE3">
      <w:footnotePr>
        <w:numRestart w:val="eachPage"/>
      </w:footnotePr>
      <w:pgSz w:w="9979" w:h="14175" w:code="34"/>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61EF" w:rsidRDefault="00A161EF" w:rsidP="00A13DE3">
      <w:r>
        <w:separator/>
      </w:r>
    </w:p>
  </w:endnote>
  <w:endnote w:type="continuationSeparator" w:id="0">
    <w:p w:rsidR="00A161EF" w:rsidRDefault="00A161EF" w:rsidP="00A13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L-Mohanad Bold">
    <w:panose1 w:val="0000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Traditional Arabic">
    <w:panose1 w:val="02020603050405020304"/>
    <w:charset w:val="B2"/>
    <w:family w:val="auto"/>
    <w:pitch w:val="variable"/>
    <w:sig w:usb0="00002001" w:usb1="00000000" w:usb2="00000000" w:usb3="00000000" w:csb0="00000040" w:csb1="00000000"/>
  </w:font>
  <w:font w:name="Monotype Koufi">
    <w:panose1 w:val="00000000000000000000"/>
    <w:charset w:val="B2"/>
    <w:family w:val="auto"/>
    <w:pitch w:val="variable"/>
    <w:sig w:usb0="02942001" w:usb1="03D40006" w:usb2="02620000" w:usb3="00000000" w:csb0="00000040"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B2"/>
    <w:family w:val="auto"/>
    <w:pitch w:val="variable"/>
    <w:sig w:usb0="00002001" w:usb1="00000000" w:usb2="00000000" w:usb3="00000000" w:csb0="00000040" w:csb1="00000000"/>
  </w:font>
  <w:font w:name="Kufi">
    <w:charset w:val="B2"/>
    <w:family w:val="auto"/>
    <w:pitch w:val="variable"/>
    <w:sig w:usb0="00002001" w:usb1="00000000" w:usb2="00000000" w:usb3="00000000" w:csb0="00000040" w:csb1="00000000"/>
  </w:font>
  <w:font w:name="MCS ARAFAT HIGH">
    <w:altName w:val="Times New Roman"/>
    <w:charset w:val="B2"/>
    <w:family w:val="auto"/>
    <w:pitch w:val="variable"/>
    <w:sig w:usb0="00002000" w:usb1="00000000" w:usb2="00000000" w:usb3="00000000" w:csb0="00000040"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Andalus">
    <w:panose1 w:val="02020603050405020304"/>
    <w:charset w:val="B2"/>
    <w:family w:val="auto"/>
    <w:pitch w:val="variable"/>
    <w:sig w:usb0="00002001" w:usb1="00000000" w:usb2="00000000" w:usb3="00000000" w:csb0="00000040" w:csb1="00000000"/>
  </w:font>
  <w:font w:name="DecoType Naskh Extensions">
    <w:panose1 w:val="02010400000000000000"/>
    <w:charset w:val="B2"/>
    <w:family w:val="auto"/>
    <w:pitch w:val="variable"/>
    <w:sig w:usb0="00002001" w:usb1="80000000" w:usb2="00000008" w:usb3="00000000" w:csb0="00000040" w:csb1="00000000"/>
  </w:font>
  <w:font w:name="Mudir MT">
    <w:panose1 w:val="0000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HQPB3">
    <w:panose1 w:val="00000000000000000000"/>
    <w:charset w:val="02"/>
    <w:family w:val="auto"/>
    <w:pitch w:val="variable"/>
    <w:sig w:usb0="00000000" w:usb1="10000000" w:usb2="00000000" w:usb3="00000000" w:csb0="80000000" w:csb1="00000000"/>
  </w:font>
  <w:font w:name="HQPB1">
    <w:panose1 w:val="00000000000000000000"/>
    <w:charset w:val="02"/>
    <w:family w:val="auto"/>
    <w:pitch w:val="variable"/>
    <w:sig w:usb0="00000000" w:usb1="10000000" w:usb2="00000000" w:usb3="00000000" w:csb0="80000000" w:csb1="00000000"/>
  </w:font>
  <w:font w:name="HQPB5">
    <w:panose1 w:val="00000000000000000000"/>
    <w:charset w:val="02"/>
    <w:family w:val="auto"/>
    <w:pitch w:val="variable"/>
    <w:sig w:usb0="00000000" w:usb1="10000000" w:usb2="00000000" w:usb3="00000000" w:csb0="80000000" w:csb1="00000000"/>
  </w:font>
  <w:font w:name="HQPB2">
    <w:panose1 w:val="00000000000000000000"/>
    <w:charset w:val="02"/>
    <w:family w:val="auto"/>
    <w:pitch w:val="variable"/>
    <w:sig w:usb0="00000000" w:usb1="10000000" w:usb2="00000000" w:usb3="00000000" w:csb0="80000000" w:csb1="00000000"/>
  </w:font>
  <w:font w:name="HQPB4">
    <w:panose1 w:val="00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Monotype Sorts">
    <w:altName w:val="Symbol"/>
    <w:panose1 w:val="01010601010101010101"/>
    <w:charset w:val="02"/>
    <w:family w:val="auto"/>
    <w:pitch w:val="variable"/>
    <w:sig w:usb0="00000000" w:usb1="10000000" w:usb2="00000000" w:usb3="00000000" w:csb0="80000000" w:csb1="00000000"/>
  </w:font>
  <w:font w:name="MCS Shafa S_U normal.">
    <w:altName w:val="Times New Roman"/>
    <w:charset w:val="B2"/>
    <w:family w:val="auto"/>
    <w:pitch w:val="variable"/>
    <w:sig w:usb0="00002000" w:usb1="00000000" w:usb2="00000000" w:usb3="00000000" w:csb0="00000040" w:csb1="00000000"/>
  </w:font>
  <w:font w:name="Rateb lotusb22">
    <w:altName w:val="Times New Roman"/>
    <w:charset w:val="B2"/>
    <w:family w:val="auto"/>
    <w:pitch w:val="variable"/>
    <w:sig w:usb0="00002000" w:usb1="00000000" w:usb2="00000000"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61EF" w:rsidRDefault="00A161EF" w:rsidP="00A13DE3">
      <w:r>
        <w:separator/>
      </w:r>
    </w:p>
  </w:footnote>
  <w:footnote w:type="continuationSeparator" w:id="0">
    <w:p w:rsidR="00A161EF" w:rsidRDefault="00A161EF" w:rsidP="00A13DE3">
      <w:r>
        <w:continuationSeparator/>
      </w:r>
    </w:p>
  </w:footnote>
  <w:footnote w:id="1">
    <w:p w:rsidR="00FB1446" w:rsidRPr="00F97621" w:rsidRDefault="00FB1446" w:rsidP="00B2537C">
      <w:pPr>
        <w:pStyle w:val="a3"/>
        <w:rPr>
          <w:rFonts w:ascii="Traditional Arabic" w:hAnsi="Traditional Arabic" w:cs="Traditional Arabic"/>
          <w:sz w:val="28"/>
          <w:szCs w:val="28"/>
          <w:rtl/>
          <w:lang w:bidi="ar-AE"/>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1</w:t>
      </w:r>
      <w:r w:rsidRPr="00F97621">
        <w:rPr>
          <w:rFonts w:ascii="Traditional Arabic" w:hAnsi="Traditional Arabic" w:cs="Traditional Arabic"/>
          <w:sz w:val="28"/>
          <w:szCs w:val="28"/>
          <w:rtl/>
        </w:rPr>
        <w:t>) سورة آل عمران .</w:t>
      </w:r>
    </w:p>
  </w:footnote>
  <w:footnote w:id="2">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2</w:t>
      </w:r>
      <w:r w:rsidRPr="00F97621">
        <w:rPr>
          <w:rFonts w:ascii="Traditional Arabic" w:hAnsi="Traditional Arabic" w:cs="Traditional Arabic"/>
          <w:sz w:val="28"/>
          <w:szCs w:val="28"/>
          <w:rtl/>
        </w:rPr>
        <w:t>) سورة النساء .</w:t>
      </w:r>
    </w:p>
  </w:footnote>
  <w:footnote w:id="3">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(3) سورة الأحزاب .</w:t>
      </w:r>
    </w:p>
  </w:footnote>
  <w:footnote w:id="4">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الأحزاب .</w:t>
      </w:r>
    </w:p>
  </w:footnote>
  <w:footnote w:id="5">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الأحزاب .</w:t>
      </w:r>
    </w:p>
  </w:footnote>
  <w:footnote w:id="6">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الترمذي (3435 تحفة)، وابن ماجة (2793) ، والحاكم  (1/495)، وابن حبان (717 موارد)، وهو صحيح، وصححه الألباني في الترغيب برقم (1491).</w:t>
      </w:r>
    </w:p>
  </w:footnote>
  <w:footnote w:id="7">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البخاري في كتاب الأذان تعليقا (634) ومسلم في كتاب الحيض برقم (824).</w:t>
      </w:r>
    </w:p>
  </w:footnote>
  <w:footnote w:id="8">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البخاري في كتاب الرقاق برقم (6412).</w:t>
      </w:r>
    </w:p>
  </w:footnote>
  <w:footnote w:id="9">
    <w:p w:rsidR="00FB1446" w:rsidRPr="00F97621" w:rsidRDefault="00FB1446" w:rsidP="005F2DB0">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1</w:t>
      </w:r>
      <w:r w:rsidRPr="00F97621">
        <w:rPr>
          <w:rFonts w:ascii="Traditional Arabic" w:hAnsi="Traditional Arabic" w:cs="Traditional Arabic"/>
          <w:sz w:val="28"/>
          <w:szCs w:val="28"/>
          <w:rtl/>
        </w:rPr>
        <w:t>) سورة الحديد آية (13) .</w:t>
      </w:r>
    </w:p>
  </w:footnote>
  <w:footnote w:id="10">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1</w:t>
      </w:r>
      <w:r w:rsidRPr="00F97621">
        <w:rPr>
          <w:rFonts w:ascii="Traditional Arabic" w:hAnsi="Traditional Arabic" w:cs="Traditional Arabic"/>
          <w:sz w:val="28"/>
          <w:szCs w:val="28"/>
          <w:rtl/>
        </w:rPr>
        <w:t>) الوابل الصيب (1/61) .</w:t>
      </w:r>
    </w:p>
  </w:footnote>
  <w:footnote w:id="11">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Pr>
        <w:t xml:space="preserve">) </w:t>
      </w:r>
      <w:r w:rsidRPr="00F97621">
        <w:rPr>
          <w:rFonts w:ascii="Traditional Arabic" w:hAnsi="Traditional Arabic" w:cs="Traditional Arabic"/>
          <w:sz w:val="28"/>
          <w:szCs w:val="28"/>
          <w:rtl/>
        </w:rPr>
        <w:t>) الحوقلة : أي لا حول ولا قوة إلا بالله .</w:t>
      </w:r>
    </w:p>
  </w:footnote>
  <w:footnote w:id="12">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Pr>
        <w:t xml:space="preserve">) </w:t>
      </w:r>
      <w:r w:rsidRPr="00F97621">
        <w:rPr>
          <w:rFonts w:ascii="Traditional Arabic" w:hAnsi="Traditional Arabic" w:cs="Traditional Arabic"/>
          <w:sz w:val="28"/>
          <w:szCs w:val="28"/>
          <w:rtl/>
        </w:rPr>
        <w:t>) البسملة : أي بسم الله الرحمن الرحيم .</w:t>
      </w:r>
    </w:p>
  </w:footnote>
  <w:footnote w:id="13">
    <w:p w:rsidR="00FB1446" w:rsidRPr="00F97621" w:rsidRDefault="00FB1446" w:rsidP="005F2DB0">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1</w:t>
      </w:r>
      <w:r w:rsidRPr="00F97621">
        <w:rPr>
          <w:rFonts w:ascii="Traditional Arabic" w:hAnsi="Traditional Arabic" w:cs="Traditional Arabic"/>
          <w:sz w:val="28"/>
          <w:szCs w:val="28"/>
          <w:rtl/>
        </w:rPr>
        <w:t>) الوابل الصيب (1/61) .</w:t>
      </w:r>
    </w:p>
  </w:footnote>
  <w:footnote w:id="14">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Pr>
        <w:t xml:space="preserve">) </w:t>
      </w:r>
      <w:r w:rsidRPr="00F97621">
        <w:rPr>
          <w:rFonts w:ascii="Traditional Arabic" w:hAnsi="Traditional Arabic" w:cs="Traditional Arabic"/>
          <w:sz w:val="28"/>
          <w:szCs w:val="28"/>
          <w:rtl/>
        </w:rPr>
        <w:t>) الحسبلة : أي حسبي الله ونعم الوكيل .</w:t>
      </w:r>
    </w:p>
  </w:footnote>
  <w:footnote w:id="15">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5</w:t>
      </w:r>
      <w:r w:rsidRPr="00F97621">
        <w:rPr>
          <w:rFonts w:ascii="Traditional Arabic" w:hAnsi="Traditional Arabic" w:cs="Traditional Arabic"/>
          <w:sz w:val="28"/>
          <w:szCs w:val="28"/>
          <w:rtl/>
        </w:rPr>
        <w:t>) تحفة الأحوذي ( 9/222) .</w:t>
      </w:r>
    </w:p>
  </w:footnote>
  <w:footnote w:id="16">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الشعراء (88-89) . </w:t>
      </w:r>
    </w:p>
  </w:footnote>
  <w:footnote w:id="17">
    <w:p w:rsidR="00FB1446" w:rsidRPr="00F97621" w:rsidRDefault="00FB1446" w:rsidP="001B71AF">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color w:val="006699"/>
          <w:sz w:val="28"/>
          <w:szCs w:val="28"/>
          <w:rtl/>
        </w:rPr>
        <w:t>سورة البقرة آية (186) .</w:t>
      </w:r>
    </w:p>
  </w:footnote>
  <w:footnote w:id="18">
    <w:p w:rsidR="00FB1446" w:rsidRPr="00F97621" w:rsidRDefault="00FB1446" w:rsidP="00A64B09">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color w:val="006699"/>
          <w:sz w:val="28"/>
          <w:szCs w:val="28"/>
          <w:rtl/>
        </w:rPr>
        <w:t>سورة المؤمنون آية (51) .</w:t>
      </w:r>
    </w:p>
  </w:footnote>
  <w:footnote w:id="19">
    <w:p w:rsidR="00FB1446" w:rsidRPr="00F97621" w:rsidRDefault="00FB1446" w:rsidP="00CA2753">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color w:val="006699"/>
          <w:sz w:val="28"/>
          <w:szCs w:val="28"/>
          <w:rtl/>
        </w:rPr>
        <w:t>سورة البقرة آية (172) .</w:t>
      </w:r>
    </w:p>
  </w:footnote>
  <w:footnote w:id="20">
    <w:p w:rsidR="00FB1446" w:rsidRPr="00F97621" w:rsidRDefault="00FB1446" w:rsidP="00A64B09">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sz w:val="28"/>
          <w:szCs w:val="28"/>
        </w:rPr>
        <w:t xml:space="preserve"> </w:t>
      </w:r>
      <w:r w:rsidRPr="00F97621">
        <w:rPr>
          <w:rFonts w:ascii="Traditional Arabic" w:hAnsi="Traditional Arabic" w:cs="Traditional Arabic"/>
          <w:sz w:val="28"/>
          <w:szCs w:val="28"/>
          <w:rtl/>
          <w:lang w:bidi="ar-AE"/>
        </w:rPr>
        <w:t xml:space="preserve"> رواه</w:t>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البخارى في صحيحه ، فى باب رفع اليدين برقم (86) ، ومسلم فى صحيحه برقم (1015) .</w:t>
      </w:r>
    </w:p>
  </w:footnote>
  <w:footnote w:id="21">
    <w:p w:rsidR="00FB1446" w:rsidRPr="00F97621" w:rsidRDefault="00FB1446" w:rsidP="001B71AF">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color w:val="006699"/>
          <w:sz w:val="28"/>
          <w:szCs w:val="28"/>
          <w:rtl/>
        </w:rPr>
        <w:t>سورة ابراهيم آية (24) .</w:t>
      </w:r>
    </w:p>
  </w:footnote>
  <w:footnote w:id="22">
    <w:p w:rsidR="00FB1446" w:rsidRPr="00F97621" w:rsidRDefault="00FB1446" w:rsidP="001B71AF">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color w:val="006699"/>
          <w:sz w:val="28"/>
          <w:szCs w:val="28"/>
          <w:rtl/>
        </w:rPr>
        <w:t>سورة فاطر آية (10) .</w:t>
      </w:r>
    </w:p>
  </w:footnote>
  <w:footnote w:id="23">
    <w:p w:rsidR="00FB1446" w:rsidRPr="00F97621" w:rsidRDefault="00FB1446" w:rsidP="00CB54A0">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sz w:val="28"/>
          <w:szCs w:val="28"/>
        </w:rPr>
        <w:t xml:space="preserve"> </w:t>
      </w:r>
      <w:r w:rsidRPr="00F97621">
        <w:rPr>
          <w:rFonts w:ascii="Traditional Arabic" w:hAnsi="Traditional Arabic" w:cs="Traditional Arabic"/>
          <w:sz w:val="28"/>
          <w:szCs w:val="28"/>
          <w:rtl/>
          <w:lang w:bidi="ar-AE"/>
        </w:rPr>
        <w:t xml:space="preserve"> سورة النحل آية (32) </w:t>
      </w:r>
      <w:r w:rsidRPr="00F97621">
        <w:rPr>
          <w:rFonts w:ascii="Traditional Arabic" w:hAnsi="Traditional Arabic" w:cs="Traditional Arabic"/>
          <w:color w:val="000000"/>
          <w:sz w:val="28"/>
          <w:szCs w:val="28"/>
          <w:rtl/>
        </w:rPr>
        <w:t>.</w:t>
      </w:r>
    </w:p>
  </w:footnote>
  <w:footnote w:id="24">
    <w:p w:rsidR="00FB1446" w:rsidRPr="00F97621" w:rsidRDefault="00FB1446" w:rsidP="001B71AF">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color w:val="006699"/>
          <w:sz w:val="28"/>
          <w:szCs w:val="28"/>
          <w:rtl/>
        </w:rPr>
        <w:t>سورة غافر آية (60) .</w:t>
      </w:r>
    </w:p>
  </w:footnote>
  <w:footnote w:id="25">
    <w:p w:rsidR="00FB1446" w:rsidRPr="00F97621" w:rsidRDefault="00FB1446" w:rsidP="001B71AF">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color w:val="006699"/>
          <w:sz w:val="28"/>
          <w:szCs w:val="28"/>
          <w:rtl/>
        </w:rPr>
        <w:t>سورة البقرة آية (186) .</w:t>
      </w:r>
    </w:p>
  </w:footnote>
  <w:footnote w:id="26">
    <w:p w:rsidR="00FB1446" w:rsidRPr="00F97621" w:rsidRDefault="00FB1446" w:rsidP="00AB3CF6">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الترمذي .</w:t>
      </w:r>
    </w:p>
  </w:footnote>
  <w:footnote w:id="27">
    <w:p w:rsidR="00FB1446" w:rsidRPr="00F97621" w:rsidRDefault="00FB1446" w:rsidP="001567BF">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sz w:val="28"/>
          <w:szCs w:val="28"/>
        </w:rPr>
        <w:t xml:space="preserve"> </w:t>
      </w:r>
      <w:r w:rsidRPr="00F97621">
        <w:rPr>
          <w:rFonts w:ascii="Traditional Arabic" w:hAnsi="Traditional Arabic" w:cs="Traditional Arabic"/>
          <w:sz w:val="28"/>
          <w:szCs w:val="28"/>
          <w:rtl/>
          <w:lang w:bidi="ar-AE"/>
        </w:rPr>
        <w:t xml:space="preserve"> رواه</w:t>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البخارى في صحيحه ، فى باب رفع اليدين برقم (86) ، ومسلم فى صحيحه برقم (1015) .</w:t>
      </w:r>
    </w:p>
  </w:footnote>
  <w:footnote w:id="28">
    <w:p w:rsidR="00FB1446" w:rsidRPr="00F97621" w:rsidRDefault="00FB1446" w:rsidP="0093155D">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أخرجه الترمذي برقم (3479)، والحاكم (1/294)، وحسنه الألباني في صحيح الجامع برقم (245) ، وصحيح الترغيب .</w:t>
      </w:r>
    </w:p>
  </w:footnote>
  <w:footnote w:id="29">
    <w:p w:rsidR="00FB1446" w:rsidRPr="00F97621" w:rsidRDefault="00FB1446" w:rsidP="0090283B">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أحمد .</w:t>
      </w:r>
    </w:p>
  </w:footnote>
  <w:footnote w:id="30">
    <w:p w:rsidR="00FB1446" w:rsidRPr="00F97621" w:rsidRDefault="00FB1446" w:rsidP="003B3F70">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w:t>
      </w:r>
    </w:p>
  </w:footnote>
  <w:footnote w:id="31">
    <w:p w:rsidR="00FB1446" w:rsidRPr="00F97621" w:rsidRDefault="00FB1446" w:rsidP="003B3F70">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البخاري في الدعوات (6340)، ومسلم في الذكر والدعاء (2735).</w:t>
      </w:r>
    </w:p>
  </w:footnote>
  <w:footnote w:id="32">
    <w:p w:rsidR="00FB1446" w:rsidRPr="00F97621" w:rsidRDefault="00FB1446" w:rsidP="00EF2CD5">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الأعراف آية (55) .</w:t>
      </w:r>
    </w:p>
  </w:footnote>
  <w:footnote w:id="33">
    <w:p w:rsidR="00FB1446" w:rsidRPr="00F97621" w:rsidRDefault="00FB1446" w:rsidP="00FF0BF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color w:val="006699"/>
          <w:sz w:val="28"/>
          <w:szCs w:val="28"/>
          <w:rtl/>
        </w:rPr>
        <w:t>رواه مسلم .</w:t>
      </w:r>
    </w:p>
  </w:footnote>
  <w:footnote w:id="34">
    <w:p w:rsidR="00FB1446" w:rsidRPr="00F97621" w:rsidRDefault="00FB1446" w:rsidP="009455D7">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الأعراف آية (180) .</w:t>
      </w:r>
    </w:p>
  </w:footnote>
  <w:footnote w:id="35">
    <w:p w:rsidR="00FB1446" w:rsidRPr="00F97621" w:rsidRDefault="00FB1446" w:rsidP="00EF2CD5">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الأعراف آية (55) .</w:t>
      </w:r>
    </w:p>
  </w:footnote>
  <w:footnote w:id="36">
    <w:p w:rsidR="00FB1446" w:rsidRPr="00F97621" w:rsidRDefault="00FB1446" w:rsidP="003B3F70">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البخاري في الدعوات (6340)، ومسلم في الذكر والدعاء (2735).</w:t>
      </w:r>
    </w:p>
  </w:footnote>
  <w:footnote w:id="37">
    <w:p w:rsidR="00FB1446" w:rsidRPr="00F97621" w:rsidRDefault="00FB1446" w:rsidP="00EF2CD5">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الأعراف آية (55) .</w:t>
      </w:r>
    </w:p>
  </w:footnote>
  <w:footnote w:id="38">
    <w:p w:rsidR="00FB1446" w:rsidRPr="00F97621" w:rsidRDefault="00FB1446" w:rsidP="007D0648">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الأعراف آية (180) .</w:t>
      </w:r>
    </w:p>
  </w:footnote>
  <w:footnote w:id="39">
    <w:p w:rsidR="00FB1446" w:rsidRPr="00F97621" w:rsidRDefault="00FB1446" w:rsidP="00475AA5">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color w:val="006699"/>
          <w:sz w:val="28"/>
          <w:szCs w:val="28"/>
          <w:rtl/>
        </w:rPr>
        <w:t>أخرجه البخاري برقم (98)، في كتاب البيوع ، ومسلم برقم (2743) .</w:t>
      </w:r>
    </w:p>
  </w:footnote>
  <w:footnote w:id="40">
    <w:p w:rsidR="00FB1446" w:rsidRPr="00F97621" w:rsidRDefault="00FB1446" w:rsidP="009B56FE">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color w:val="006699"/>
          <w:sz w:val="28"/>
          <w:szCs w:val="28"/>
          <w:rtl/>
        </w:rPr>
        <w:t>بحث للأخ خالد بسعود البليهيد .</w:t>
      </w:r>
    </w:p>
  </w:footnote>
  <w:footnote w:id="41">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color w:val="006699"/>
          <w:sz w:val="28"/>
          <w:szCs w:val="28"/>
          <w:rtl/>
        </w:rPr>
        <w:t>انظر: مقاييس اللغة (2/279).</w:t>
      </w:r>
    </w:p>
  </w:footnote>
  <w:footnote w:id="42">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color w:val="006699"/>
          <w:sz w:val="28"/>
          <w:szCs w:val="28"/>
          <w:rtl/>
        </w:rPr>
        <w:t>لسان العرب مادة (د ع و).</w:t>
      </w:r>
    </w:p>
  </w:footnote>
  <w:footnote w:id="43">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color w:val="006699"/>
          <w:sz w:val="28"/>
          <w:szCs w:val="28"/>
          <w:rtl/>
        </w:rPr>
        <w:t>لسان العرب مادة (د ع و).</w:t>
      </w:r>
    </w:p>
  </w:footnote>
  <w:footnote w:id="44">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color w:val="006699"/>
          <w:sz w:val="28"/>
          <w:szCs w:val="28"/>
          <w:rtl/>
        </w:rPr>
        <w:t>شأن الدعاء (ص3) .</w:t>
      </w:r>
    </w:p>
  </w:footnote>
  <w:footnote w:id="45">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color w:val="006699"/>
          <w:sz w:val="28"/>
          <w:szCs w:val="28"/>
          <w:rtl/>
        </w:rPr>
        <w:t>شأن الدعاء (ص4).</w:t>
      </w:r>
    </w:p>
  </w:footnote>
  <w:footnote w:id="46">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color w:val="006699"/>
          <w:sz w:val="28"/>
          <w:szCs w:val="28"/>
          <w:rtl/>
        </w:rPr>
        <w:t>لسان العرب مادة (د ع و).</w:t>
      </w:r>
    </w:p>
  </w:footnote>
  <w:footnote w:id="47">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color w:val="006699"/>
          <w:sz w:val="28"/>
          <w:szCs w:val="28"/>
          <w:rtl/>
        </w:rPr>
        <w:t>انظر: مفردات ألفاظ القرآن للراغب الأصبهاني (ص315-316)، وفتح الباري لابن حجر (11/94)، ولسان العرب مادة (د ع و)، وكتاب الدعاء لمحمد بن إبراهيم الحمد (ص8-10) .</w:t>
      </w:r>
    </w:p>
  </w:footnote>
  <w:footnote w:id="48">
    <w:p w:rsidR="00FB1446" w:rsidRPr="00F97621" w:rsidRDefault="00FB1446" w:rsidP="00A431AF">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color w:val="006699"/>
          <w:sz w:val="28"/>
          <w:szCs w:val="28"/>
          <w:rtl/>
        </w:rPr>
        <w:t xml:space="preserve">سورة </w:t>
      </w:r>
      <w:r w:rsidRPr="00F97621">
        <w:rPr>
          <w:rFonts w:ascii="Traditional Arabic" w:hAnsi="Traditional Arabic" w:cs="Traditional Arabic"/>
          <w:sz w:val="28"/>
          <w:szCs w:val="28"/>
          <w:rtl/>
        </w:rPr>
        <w:t>الكهف آية (28).</w:t>
      </w:r>
    </w:p>
  </w:footnote>
  <w:footnote w:id="49">
    <w:p w:rsidR="00FB1446" w:rsidRPr="00F97621" w:rsidRDefault="00FB1446" w:rsidP="00A431AF">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color w:val="006699"/>
          <w:sz w:val="28"/>
          <w:szCs w:val="28"/>
          <w:rtl/>
        </w:rPr>
        <w:t>سورة الأعراف آية (194).</w:t>
      </w:r>
    </w:p>
  </w:footnote>
  <w:footnote w:id="50">
    <w:p w:rsidR="00FB1446" w:rsidRPr="00F97621" w:rsidRDefault="00FB1446" w:rsidP="00DE710F">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color w:val="006699"/>
          <w:sz w:val="28"/>
          <w:szCs w:val="28"/>
          <w:rtl/>
        </w:rPr>
        <w:t>سورة البقرة آية (186) .</w:t>
      </w:r>
    </w:p>
  </w:footnote>
  <w:footnote w:id="51">
    <w:p w:rsidR="00FB1446" w:rsidRPr="00F97621" w:rsidRDefault="00FB1446" w:rsidP="00DE710F">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color w:val="006699"/>
          <w:sz w:val="28"/>
          <w:szCs w:val="28"/>
          <w:rtl/>
        </w:rPr>
        <w:t>سورة البقرة آية (60) .</w:t>
      </w:r>
    </w:p>
  </w:footnote>
  <w:footnote w:id="52">
    <w:p w:rsidR="00FB1446" w:rsidRPr="00F97621" w:rsidRDefault="00FB1446" w:rsidP="00A51100">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color w:val="006699"/>
          <w:sz w:val="28"/>
          <w:szCs w:val="28"/>
          <w:rtl/>
        </w:rPr>
        <w:t xml:space="preserve">سورة </w:t>
      </w:r>
      <w:r w:rsidRPr="00F97621">
        <w:rPr>
          <w:rFonts w:ascii="Traditional Arabic" w:hAnsi="Traditional Arabic" w:cs="Traditional Arabic"/>
          <w:sz w:val="28"/>
          <w:szCs w:val="28"/>
          <w:rtl/>
        </w:rPr>
        <w:t>الأنعام آية (40، 41).</w:t>
      </w:r>
    </w:p>
  </w:footnote>
  <w:footnote w:id="53">
    <w:p w:rsidR="00FB1446" w:rsidRPr="00F97621" w:rsidRDefault="00FB1446" w:rsidP="00DE710F">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color w:val="006699"/>
          <w:sz w:val="28"/>
          <w:szCs w:val="28"/>
          <w:rtl/>
        </w:rPr>
        <w:t>سورة البقرة آية (23) .</w:t>
      </w:r>
    </w:p>
  </w:footnote>
  <w:footnote w:id="54">
    <w:p w:rsidR="00FB1446" w:rsidRPr="00F97621" w:rsidRDefault="00FB1446" w:rsidP="009455D7">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الاسراء آية (52) .</w:t>
      </w:r>
    </w:p>
  </w:footnote>
  <w:footnote w:id="55">
    <w:p w:rsidR="00FB1446" w:rsidRPr="00F97621" w:rsidRDefault="00FB1446" w:rsidP="009455D7">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القصص آية (25) .</w:t>
      </w:r>
    </w:p>
  </w:footnote>
  <w:footnote w:id="56">
    <w:p w:rsidR="00FB1446" w:rsidRPr="00F97621" w:rsidRDefault="00FB1446" w:rsidP="00DE710F">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color w:val="006699"/>
          <w:sz w:val="28"/>
          <w:szCs w:val="28"/>
          <w:rtl/>
        </w:rPr>
        <w:t>سورة الإسراء آية (110) .</w:t>
      </w:r>
    </w:p>
  </w:footnote>
  <w:footnote w:id="57">
    <w:p w:rsidR="00FB1446" w:rsidRPr="00F97621" w:rsidRDefault="00FB1446" w:rsidP="0059299A">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color w:val="006699"/>
          <w:sz w:val="28"/>
          <w:szCs w:val="28"/>
          <w:rtl/>
        </w:rPr>
        <w:t>سورة يوسف آية (33) .</w:t>
      </w:r>
    </w:p>
  </w:footnote>
  <w:footnote w:id="58">
    <w:p w:rsidR="00FB1446" w:rsidRPr="00F97621" w:rsidRDefault="00FB1446" w:rsidP="00A051F0">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يونس آية (25) .</w:t>
      </w:r>
    </w:p>
  </w:footnote>
  <w:footnote w:id="59">
    <w:p w:rsidR="00FB1446" w:rsidRPr="00F97621" w:rsidRDefault="00FB1446" w:rsidP="002C173F">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غافر آية (43) .</w:t>
      </w:r>
    </w:p>
  </w:footnote>
  <w:footnote w:id="60">
    <w:p w:rsidR="00FB1446" w:rsidRPr="00F97621" w:rsidRDefault="00FB1446" w:rsidP="00695DD5">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الأعراف آية (5) .</w:t>
      </w:r>
    </w:p>
  </w:footnote>
  <w:footnote w:id="61">
    <w:p w:rsidR="00FB1446" w:rsidRPr="00F97621" w:rsidRDefault="00FB1446" w:rsidP="00F91B80">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سورة </w:t>
      </w:r>
      <w:r w:rsidRPr="00F97621">
        <w:rPr>
          <w:rFonts w:ascii="Traditional Arabic" w:hAnsi="Traditional Arabic" w:cs="Traditional Arabic"/>
          <w:sz w:val="28"/>
          <w:szCs w:val="28"/>
          <w:rtl/>
        </w:rPr>
        <w:t>البقرة آية (68).</w:t>
      </w:r>
    </w:p>
  </w:footnote>
  <w:footnote w:id="62">
    <w:p w:rsidR="00FB1446" w:rsidRPr="00F97621" w:rsidRDefault="00FB1446" w:rsidP="0059299A">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النور آية (63) .</w:t>
      </w:r>
    </w:p>
  </w:footnote>
  <w:footnote w:id="63">
    <w:p w:rsidR="00FB1446" w:rsidRPr="00F97621" w:rsidRDefault="00FB1446" w:rsidP="00A051F0">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الإسراء آية (110) .</w:t>
      </w:r>
    </w:p>
  </w:footnote>
  <w:footnote w:id="64">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انظر بدائع الفوائد (3/5).</w:t>
      </w:r>
    </w:p>
  </w:footnote>
  <w:footnote w:id="65">
    <w:p w:rsidR="00FB1446" w:rsidRPr="00F97621" w:rsidRDefault="00FB1446" w:rsidP="00A051F0">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المعارج آية (17) .</w:t>
      </w:r>
    </w:p>
  </w:footnote>
  <w:footnote w:id="66">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color w:val="006699"/>
          <w:sz w:val="28"/>
          <w:szCs w:val="28"/>
          <w:rtl/>
        </w:rPr>
        <w:t>تفسير السمعاني (6/47).</w:t>
      </w:r>
    </w:p>
  </w:footnote>
  <w:footnote w:id="67">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انظر: النبوات (ص136).</w:t>
      </w:r>
    </w:p>
  </w:footnote>
  <w:footnote w:id="68">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انظر: مجموع الفتاوى (15/10)، بدائع الفوائد (3/2).</w:t>
      </w:r>
    </w:p>
  </w:footnote>
  <w:footnote w:id="69">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انظر: تصحيح الدعاء (ص17).</w:t>
      </w:r>
    </w:p>
  </w:footnote>
  <w:footnote w:id="70">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القواعد الحسان (ص154- 155).</w:t>
      </w:r>
    </w:p>
  </w:footnote>
  <w:footnote w:id="71">
    <w:p w:rsidR="00FB1446" w:rsidRPr="00F97621" w:rsidRDefault="00FB1446" w:rsidP="00A66CF1">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color w:val="006699"/>
          <w:sz w:val="28"/>
          <w:szCs w:val="28"/>
          <w:rtl/>
        </w:rPr>
        <w:t xml:space="preserve">سورة </w:t>
      </w:r>
      <w:r w:rsidRPr="00F97621">
        <w:rPr>
          <w:rFonts w:ascii="Traditional Arabic" w:hAnsi="Traditional Arabic" w:cs="Traditional Arabic"/>
          <w:sz w:val="28"/>
          <w:szCs w:val="28"/>
          <w:rtl/>
        </w:rPr>
        <w:t>الأنبياء آية (90).</w:t>
      </w:r>
    </w:p>
  </w:footnote>
  <w:footnote w:id="72">
    <w:p w:rsidR="00FB1446" w:rsidRPr="00F97621" w:rsidRDefault="00FB1446" w:rsidP="00A051F0">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السجدة آية (16) .</w:t>
      </w:r>
    </w:p>
  </w:footnote>
  <w:footnote w:id="73">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color w:val="006699"/>
          <w:sz w:val="28"/>
          <w:szCs w:val="28"/>
          <w:rtl/>
        </w:rPr>
        <w:t xml:space="preserve"> </w:t>
      </w:r>
      <w:r w:rsidRPr="00F97621">
        <w:rPr>
          <w:rFonts w:ascii="Traditional Arabic" w:hAnsi="Traditional Arabic" w:cs="Traditional Arabic"/>
          <w:sz w:val="28"/>
          <w:szCs w:val="28"/>
          <w:rtl/>
        </w:rPr>
        <w:t>مجموع الفتاوى (10/239-240).</w:t>
      </w:r>
    </w:p>
  </w:footnote>
  <w:footnote w:id="74">
    <w:p w:rsidR="00FB1446" w:rsidRPr="00F97621" w:rsidRDefault="00FB1446" w:rsidP="00A66CF1">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color w:val="006699"/>
          <w:sz w:val="28"/>
          <w:szCs w:val="28"/>
          <w:rtl/>
        </w:rPr>
        <w:t xml:space="preserve">سورة </w:t>
      </w:r>
      <w:r w:rsidRPr="00F97621">
        <w:rPr>
          <w:rFonts w:ascii="Traditional Arabic" w:hAnsi="Traditional Arabic" w:cs="Traditional Arabic"/>
          <w:sz w:val="28"/>
          <w:szCs w:val="28"/>
          <w:rtl/>
        </w:rPr>
        <w:t>يونس آية (18) .</w:t>
      </w:r>
    </w:p>
  </w:footnote>
  <w:footnote w:id="75">
    <w:p w:rsidR="00FB1446" w:rsidRPr="00F97621" w:rsidRDefault="00FB1446" w:rsidP="00D7462A">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color w:val="006699"/>
          <w:sz w:val="28"/>
          <w:szCs w:val="28"/>
          <w:rtl/>
        </w:rPr>
        <w:t xml:space="preserve">سورة </w:t>
      </w:r>
      <w:r w:rsidRPr="00F97621">
        <w:rPr>
          <w:rFonts w:ascii="Traditional Arabic" w:hAnsi="Traditional Arabic" w:cs="Traditional Arabic"/>
          <w:sz w:val="28"/>
          <w:szCs w:val="28"/>
          <w:rtl/>
        </w:rPr>
        <w:t>يونس آية (106) .</w:t>
      </w:r>
    </w:p>
  </w:footnote>
  <w:footnote w:id="76">
    <w:p w:rsidR="00FB1446" w:rsidRPr="00F97621" w:rsidRDefault="00FB1446" w:rsidP="00D7462A">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color w:val="006699"/>
          <w:sz w:val="28"/>
          <w:szCs w:val="28"/>
          <w:rtl/>
        </w:rPr>
        <w:t xml:space="preserve">سورة </w:t>
      </w:r>
      <w:r w:rsidRPr="00F97621">
        <w:rPr>
          <w:rFonts w:ascii="Traditional Arabic" w:hAnsi="Traditional Arabic" w:cs="Traditional Arabic"/>
          <w:sz w:val="28"/>
          <w:szCs w:val="28"/>
          <w:rtl/>
        </w:rPr>
        <w:t>المائدة آية (76) .</w:t>
      </w:r>
    </w:p>
  </w:footnote>
  <w:footnote w:id="77">
    <w:p w:rsidR="00FB1446" w:rsidRPr="00F97621" w:rsidRDefault="00FB1446" w:rsidP="00D7462A">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color w:val="006699"/>
          <w:sz w:val="28"/>
          <w:szCs w:val="28"/>
          <w:rtl/>
        </w:rPr>
        <w:t xml:space="preserve">سورة </w:t>
      </w:r>
      <w:r w:rsidRPr="00F97621">
        <w:rPr>
          <w:rFonts w:ascii="Traditional Arabic" w:hAnsi="Traditional Arabic" w:cs="Traditional Arabic"/>
          <w:sz w:val="28"/>
          <w:szCs w:val="28"/>
          <w:rtl/>
        </w:rPr>
        <w:t>الأنبياء آية (6) .</w:t>
      </w:r>
    </w:p>
  </w:footnote>
  <w:footnote w:id="78">
    <w:p w:rsidR="00FB1446" w:rsidRPr="00F97621" w:rsidRDefault="00FB1446" w:rsidP="00D40EA8">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color w:val="006699"/>
          <w:sz w:val="28"/>
          <w:szCs w:val="28"/>
          <w:rtl/>
        </w:rPr>
        <w:t xml:space="preserve">سورة </w:t>
      </w:r>
      <w:r w:rsidRPr="00F97621">
        <w:rPr>
          <w:rFonts w:ascii="Traditional Arabic" w:hAnsi="Traditional Arabic" w:cs="Traditional Arabic"/>
          <w:sz w:val="28"/>
          <w:szCs w:val="28"/>
          <w:rtl/>
        </w:rPr>
        <w:t>الشعراء آية (69-73) .</w:t>
      </w:r>
    </w:p>
  </w:footnote>
  <w:footnote w:id="79">
    <w:p w:rsidR="00FB1446" w:rsidRPr="00F97621" w:rsidRDefault="00FB1446" w:rsidP="00D40EA8">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color w:val="006699"/>
          <w:sz w:val="28"/>
          <w:szCs w:val="28"/>
          <w:rtl/>
        </w:rPr>
        <w:t xml:space="preserve">سورة </w:t>
      </w:r>
      <w:r w:rsidRPr="00F97621">
        <w:rPr>
          <w:rFonts w:ascii="Traditional Arabic" w:hAnsi="Traditional Arabic" w:cs="Traditional Arabic"/>
          <w:sz w:val="28"/>
          <w:szCs w:val="28"/>
          <w:rtl/>
        </w:rPr>
        <w:t>الفرقان آية (3) .</w:t>
      </w:r>
    </w:p>
  </w:footnote>
  <w:footnote w:id="80">
    <w:p w:rsidR="00FB1446" w:rsidRPr="00F97621" w:rsidRDefault="00FB1446" w:rsidP="00D40EA8">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color w:val="006699"/>
          <w:sz w:val="28"/>
          <w:szCs w:val="28"/>
          <w:rtl/>
        </w:rPr>
        <w:t xml:space="preserve">سورة </w:t>
      </w:r>
      <w:r w:rsidRPr="00F97621">
        <w:rPr>
          <w:rFonts w:ascii="Traditional Arabic" w:hAnsi="Traditional Arabic" w:cs="Traditional Arabic"/>
          <w:sz w:val="28"/>
          <w:szCs w:val="28"/>
          <w:rtl/>
        </w:rPr>
        <w:t>الفرقان آية (55) .</w:t>
      </w:r>
    </w:p>
  </w:footnote>
  <w:footnote w:id="81">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color w:val="006699"/>
          <w:sz w:val="28"/>
          <w:szCs w:val="28"/>
          <w:rtl/>
        </w:rPr>
        <w:t xml:space="preserve"> بدائع الفوائد (3/2-3).</w:t>
      </w:r>
    </w:p>
  </w:footnote>
  <w:footnote w:id="82">
    <w:p w:rsidR="00FB1446" w:rsidRPr="00F97621" w:rsidRDefault="00FB1446" w:rsidP="00A051F0">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غافر آية (60) .</w:t>
      </w:r>
    </w:p>
  </w:footnote>
  <w:footnote w:id="83">
    <w:p w:rsidR="00FB1446" w:rsidRPr="00F97621" w:rsidRDefault="00FB1446" w:rsidP="00695DD5">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الأعراف آية (55) .</w:t>
      </w:r>
    </w:p>
  </w:footnote>
  <w:footnote w:id="84">
    <w:p w:rsidR="00FB1446" w:rsidRPr="00F97621" w:rsidRDefault="00FB1446" w:rsidP="00E2044E">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الفرقان آية (77) .</w:t>
      </w:r>
    </w:p>
  </w:footnote>
  <w:footnote w:id="85">
    <w:p w:rsidR="00FB1446" w:rsidRPr="00F97621" w:rsidRDefault="00FB1446" w:rsidP="00695DD5">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الأعراف آية (29) .</w:t>
      </w:r>
    </w:p>
  </w:footnote>
  <w:footnote w:id="86">
    <w:p w:rsidR="00FB1446" w:rsidRPr="00F97621" w:rsidRDefault="00FB1446" w:rsidP="00695DD5">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شأن الدعاء (ص8-9).</w:t>
      </w:r>
    </w:p>
  </w:footnote>
  <w:footnote w:id="87">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color w:val="006699"/>
          <w:sz w:val="28"/>
          <w:szCs w:val="28"/>
          <w:rtl/>
        </w:rPr>
        <w:t xml:space="preserve"> سورة </w:t>
      </w:r>
      <w:r w:rsidRPr="00F97621">
        <w:rPr>
          <w:rFonts w:ascii="Traditional Arabic" w:hAnsi="Traditional Arabic" w:cs="Traditional Arabic"/>
          <w:sz w:val="28"/>
          <w:szCs w:val="28"/>
          <w:rtl/>
        </w:rPr>
        <w:t>غافر آية (60) .</w:t>
      </w:r>
    </w:p>
  </w:footnote>
  <w:footnote w:id="88">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color w:val="006699"/>
          <w:sz w:val="28"/>
          <w:szCs w:val="28"/>
          <w:rtl/>
        </w:rPr>
        <w:t xml:space="preserve"> تحفة الذاكرين (ص 28).</w:t>
      </w:r>
    </w:p>
  </w:footnote>
  <w:footnote w:id="89">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color w:val="006699"/>
          <w:sz w:val="28"/>
          <w:szCs w:val="28"/>
          <w:rtl/>
        </w:rPr>
        <w:t xml:space="preserve"> </w:t>
      </w:r>
      <w:r w:rsidRPr="00F97621">
        <w:rPr>
          <w:rFonts w:ascii="Traditional Arabic" w:hAnsi="Traditional Arabic" w:cs="Traditional Arabic"/>
          <w:sz w:val="28"/>
          <w:szCs w:val="28"/>
          <w:rtl/>
        </w:rPr>
        <w:t>أخرجه أحمد (2/442)، والترمذي (3373)، وابن ماجه (3827)، وصححه الحاكم (1/491)، ووافقه الذهبي، وحسنه الألباني في صحيح الأدب المفرد (512).</w:t>
      </w:r>
    </w:p>
  </w:footnote>
  <w:footnote w:id="90">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فيض القدير (3/12).</w:t>
      </w:r>
    </w:p>
  </w:footnote>
  <w:footnote w:id="91">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تحفة الأحوذي (9/221).</w:t>
      </w:r>
    </w:p>
  </w:footnote>
  <w:footnote w:id="92">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تحفة الذاكرين (ص31) بتصرف يسير .</w:t>
      </w:r>
    </w:p>
  </w:footnote>
  <w:footnote w:id="93">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انظر: شأن الدعاء (ص9-10).</w:t>
      </w:r>
    </w:p>
  </w:footnote>
  <w:footnote w:id="94">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اقتضاء الصراط المستقيم (2/705).</w:t>
      </w:r>
    </w:p>
  </w:footnote>
  <w:footnote w:id="95">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color w:val="006699"/>
          <w:sz w:val="28"/>
          <w:szCs w:val="28"/>
          <w:rtl/>
        </w:rPr>
        <w:t>مدارج السالكين (3/108-110).</w:t>
      </w:r>
    </w:p>
  </w:footnote>
  <w:footnote w:id="96">
    <w:p w:rsidR="00FB1446" w:rsidRPr="00F97621" w:rsidRDefault="00FB1446" w:rsidP="00B2537C">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الترمذي برقم (3377)، وابن ماجة برقم (3790)، وأحمد (5/195) ، والحاكم (1/496) وقال: إسناده صحيح، وصححه شيخنا الألباني في  المشكاة (2269)، الكلم (1).</w:t>
      </w:r>
    </w:p>
  </w:footnote>
  <w:footnote w:id="97">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2</w:t>
      </w:r>
      <w:r w:rsidRPr="00F97621">
        <w:rPr>
          <w:rFonts w:ascii="Traditional Arabic" w:hAnsi="Traditional Arabic" w:cs="Traditional Arabic"/>
          <w:sz w:val="28"/>
          <w:szCs w:val="28"/>
          <w:rtl/>
        </w:rPr>
        <w:t>) فتح الباري (11/210) .</w:t>
      </w:r>
    </w:p>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أما حديث : نية المؤمن أبلغ من عمله ، قد ضعفه بعض أهل العلم .</w:t>
      </w:r>
    </w:p>
  </w:footnote>
  <w:footnote w:id="98">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غافر . ‌ </w:t>
      </w:r>
    </w:p>
  </w:footnote>
  <w:footnote w:id="99">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قال الهيثمي: فيه من لم أعرفهم ومن أعرفهم وثقوا انتهى ورواه عنه الحكيم أيضاً . وضعفه الألباني في ضعيف الجامع  انظر حديث رقم (1917). ومحمد بن مسلمة بفتح الميم واللام ابن سلمة الأنصاري الخزرجي الحارثي شهد بدراً والمشاهد إلا تبوك وكان من فضلاء الصحابة. ‌ </w:t>
      </w:r>
    </w:p>
  </w:footnote>
  <w:footnote w:id="100">
    <w:p w:rsidR="00FB1446" w:rsidRPr="00F97621" w:rsidRDefault="00FB1446" w:rsidP="00CF3F8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أحمد والترمذي وحسنه الألباني .</w:t>
      </w:r>
    </w:p>
  </w:footnote>
  <w:footnote w:id="101">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تفسير ابن كثير .</w:t>
      </w:r>
    </w:p>
  </w:footnote>
  <w:footnote w:id="102">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تفسير الطبري.</w:t>
      </w:r>
    </w:p>
  </w:footnote>
  <w:footnote w:id="103">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تفسير السعدي سورة غافر .</w:t>
      </w:r>
    </w:p>
  </w:footnote>
  <w:footnote w:id="104">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صحيح الجامع برقم (3407) .</w:t>
      </w:r>
    </w:p>
  </w:footnote>
  <w:footnote w:id="105">
    <w:p w:rsidR="00FB1446" w:rsidRPr="00F97621" w:rsidRDefault="00FB1446" w:rsidP="008740E0">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فاطر آية (15) .</w:t>
      </w:r>
    </w:p>
  </w:footnote>
  <w:footnote w:id="106">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فيض القدير  .</w:t>
      </w:r>
    </w:p>
  </w:footnote>
  <w:footnote w:id="107">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صحيح الجامع برقم (1122) .</w:t>
      </w:r>
    </w:p>
  </w:footnote>
  <w:footnote w:id="108">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قال عنه المناوي رحمه الله تعالى: رواه الترمذي في الدعوات عن أنس وقال: غريب من هذا الوجه لا نعرفه إلا من حديث ابن لهيعة .قال الألباني في ضعيف الجامع رقم (3003): ضعيف . </w:t>
      </w:r>
    </w:p>
  </w:footnote>
  <w:footnote w:id="109">
    <w:p w:rsidR="00FB1446" w:rsidRPr="00F97621" w:rsidRDefault="00FB1446" w:rsidP="00695DD5">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الأنبياء آية (90) .</w:t>
      </w:r>
    </w:p>
  </w:footnote>
  <w:footnote w:id="110">
    <w:p w:rsidR="00FB1446" w:rsidRPr="00F97621" w:rsidRDefault="00FB1446" w:rsidP="00CA4B63">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الإسراء آية (57) .</w:t>
      </w:r>
    </w:p>
  </w:footnote>
  <w:footnote w:id="111">
    <w:p w:rsidR="00FB1446" w:rsidRPr="00F97621" w:rsidRDefault="00FB1446" w:rsidP="004549EB">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السجدة آية (16-17).</w:t>
      </w:r>
    </w:p>
  </w:footnote>
  <w:footnote w:id="112">
    <w:p w:rsidR="00FB1446" w:rsidRPr="00F97621" w:rsidRDefault="00FB1446" w:rsidP="00887EB9">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الفرقان آية (65-77).</w:t>
      </w:r>
    </w:p>
  </w:footnote>
  <w:footnote w:id="113">
    <w:p w:rsidR="00FB1446" w:rsidRPr="00F97621" w:rsidRDefault="00FB1446" w:rsidP="0018206E">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آل عمران آية (190-195).</w:t>
      </w:r>
    </w:p>
  </w:footnote>
  <w:footnote w:id="114">
    <w:p w:rsidR="00FB1446" w:rsidRPr="00F97621" w:rsidRDefault="00FB1446" w:rsidP="00910F36">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الشورى آية (5).</w:t>
      </w:r>
    </w:p>
  </w:footnote>
  <w:footnote w:id="115">
    <w:p w:rsidR="00FB1446" w:rsidRPr="00F97621" w:rsidRDefault="00FB1446" w:rsidP="00014B5B">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غافر آية (7-9).</w:t>
      </w:r>
    </w:p>
  </w:footnote>
  <w:footnote w:id="116">
    <w:p w:rsidR="00FB1446" w:rsidRPr="00F97621" w:rsidRDefault="00FB1446" w:rsidP="00204950">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غافر آية (60).</w:t>
      </w:r>
    </w:p>
  </w:footnote>
  <w:footnote w:id="117">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color w:val="006699"/>
          <w:sz w:val="28"/>
          <w:szCs w:val="28"/>
          <w:rtl/>
        </w:rPr>
        <w:t xml:space="preserve"> </w:t>
      </w:r>
      <w:r w:rsidRPr="00F97621">
        <w:rPr>
          <w:rFonts w:ascii="Traditional Arabic" w:hAnsi="Traditional Arabic" w:cs="Traditional Arabic"/>
          <w:sz w:val="28"/>
          <w:szCs w:val="28"/>
          <w:rtl/>
        </w:rPr>
        <w:t>أخرجه أحمد (4/267)، والترمذي (2969)، وأبو داود (1479)، وابن ماجه (3829)، وقال الترمذي: "حسن صحيح"، وصححه ابن حبان (890) والحاكم (1/490، 491)، ووافقه الذهبي، وهو في صحيح الجامع (3407).</w:t>
      </w:r>
    </w:p>
  </w:footnote>
  <w:footnote w:id="118">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color w:val="006699"/>
          <w:sz w:val="28"/>
          <w:szCs w:val="28"/>
          <w:rtl/>
        </w:rPr>
        <w:t xml:space="preserve"> </w:t>
      </w:r>
      <w:r w:rsidRPr="00F97621">
        <w:rPr>
          <w:rFonts w:ascii="Traditional Arabic" w:hAnsi="Traditional Arabic" w:cs="Traditional Arabic"/>
          <w:sz w:val="28"/>
          <w:szCs w:val="28"/>
          <w:rtl/>
        </w:rPr>
        <w:t>شأن الدعاء (ص5).</w:t>
      </w:r>
    </w:p>
  </w:footnote>
  <w:footnote w:id="119">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تحفة الأحوذي (8/247).</w:t>
      </w:r>
    </w:p>
  </w:footnote>
  <w:footnote w:id="120">
    <w:p w:rsidR="00FB1446" w:rsidRPr="00F97621" w:rsidRDefault="00FB1446" w:rsidP="0037600A">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الأعراف آية (29).</w:t>
      </w:r>
    </w:p>
  </w:footnote>
  <w:footnote w:id="121">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أخرجه أحمد (2/362)، والترمذي (3370)، وابن ماجه (3829)، وقال الترمذي: حسن غريب، وصححه ابن حبان (870)، والحاكم (1/490)، ووافقه الذهبي، وحسنه الألباني في صحيح الأدب المفرد(549).</w:t>
      </w:r>
    </w:p>
  </w:footnote>
  <w:footnote w:id="122">
    <w:p w:rsidR="00FB1446" w:rsidRPr="00F97621" w:rsidRDefault="00FB1446" w:rsidP="0053370F">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الدعاء مخ العبادة حديث ضعيف والصحيح الدعاء هو العبادة ، وسيأتي .</w:t>
      </w:r>
    </w:p>
  </w:footnote>
  <w:footnote w:id="123">
    <w:p w:rsidR="00FB1446" w:rsidRPr="00F97621" w:rsidRDefault="00FB1446" w:rsidP="0053370F">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الذاريات آية (56) .</w:t>
      </w:r>
    </w:p>
  </w:footnote>
  <w:footnote w:id="124">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تحفة الذاكرين (ص30).</w:t>
      </w:r>
    </w:p>
  </w:footnote>
  <w:footnote w:id="125">
    <w:p w:rsidR="00FB1446" w:rsidRPr="00F97621" w:rsidRDefault="00FB1446" w:rsidP="000E5EEA">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النساء آية (32) .</w:t>
      </w:r>
    </w:p>
  </w:footnote>
  <w:footnote w:id="126">
    <w:p w:rsidR="00FB1446" w:rsidRPr="00F97621" w:rsidRDefault="00FB1446" w:rsidP="000E5EEA">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غافر آية (60) .</w:t>
      </w:r>
    </w:p>
  </w:footnote>
  <w:footnote w:id="127">
    <w:p w:rsidR="00FB1446" w:rsidRPr="00F97621" w:rsidRDefault="00FB1446" w:rsidP="000E5EEA">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غافر آية (14) .</w:t>
      </w:r>
    </w:p>
  </w:footnote>
  <w:footnote w:id="128">
    <w:p w:rsidR="00FB1446" w:rsidRPr="00F97621" w:rsidRDefault="00FB1446" w:rsidP="00EF2CD5">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الأعراف آية (55) .</w:t>
      </w:r>
    </w:p>
  </w:footnote>
  <w:footnote w:id="129">
    <w:p w:rsidR="00FB1446" w:rsidRPr="00F97621" w:rsidRDefault="00FB1446" w:rsidP="00E2044E">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الأعراف آية (55-56).</w:t>
      </w:r>
    </w:p>
  </w:footnote>
  <w:footnote w:id="130">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color w:val="006699"/>
          <w:sz w:val="28"/>
          <w:szCs w:val="28"/>
          <w:rtl/>
        </w:rPr>
        <w:t xml:space="preserve"> </w:t>
      </w:r>
      <w:r w:rsidRPr="00F97621">
        <w:rPr>
          <w:rFonts w:ascii="Traditional Arabic" w:hAnsi="Traditional Arabic" w:cs="Traditional Arabic"/>
          <w:sz w:val="28"/>
          <w:szCs w:val="28"/>
          <w:rtl/>
        </w:rPr>
        <w:t>أخرجه أحمد (2/442)، والترمذي (3373)، وابن ماجه (3827)، وصححه الحاكم (1/491)، ووافقه الذهبي، وحسنه الألباني في صحيح الأدب المفرد (512).</w:t>
      </w:r>
    </w:p>
  </w:footnote>
  <w:footnote w:id="131">
    <w:p w:rsidR="00FB1446" w:rsidRPr="00F97621" w:rsidRDefault="00FB1446" w:rsidP="00E2044E">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الطور آية (27-28) .</w:t>
      </w:r>
    </w:p>
  </w:footnote>
  <w:footnote w:id="132">
    <w:p w:rsidR="00FB1446" w:rsidRPr="00F97621" w:rsidRDefault="00FB1446" w:rsidP="00DE1FE9">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الكهف آية (28) .</w:t>
      </w:r>
    </w:p>
  </w:footnote>
  <w:footnote w:id="133">
    <w:p w:rsidR="00FB1446" w:rsidRPr="00F97621" w:rsidRDefault="00FB1446" w:rsidP="00E52B55">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الأنعام آية (52) .</w:t>
      </w:r>
    </w:p>
  </w:footnote>
  <w:footnote w:id="134">
    <w:p w:rsidR="00FB1446" w:rsidRPr="00F97621" w:rsidRDefault="00FB1446" w:rsidP="0037600A">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البقرة آية (186) .</w:t>
      </w:r>
    </w:p>
  </w:footnote>
  <w:footnote w:id="135">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color w:val="006699"/>
          <w:sz w:val="28"/>
          <w:szCs w:val="28"/>
          <w:rtl/>
        </w:rPr>
        <w:t xml:space="preserve"> </w:t>
      </w:r>
      <w:r w:rsidRPr="00F97621">
        <w:rPr>
          <w:rFonts w:ascii="Traditional Arabic" w:hAnsi="Traditional Arabic" w:cs="Traditional Arabic"/>
          <w:sz w:val="28"/>
          <w:szCs w:val="28"/>
          <w:rtl/>
        </w:rPr>
        <w:t>انظر: تفسير الطبري (2/158).</w:t>
      </w:r>
    </w:p>
  </w:footnote>
  <w:footnote w:id="136">
    <w:p w:rsidR="00FB1446" w:rsidRPr="00F97621" w:rsidRDefault="00FB1446" w:rsidP="00695DD5">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بدائع الفوائد (3/8).</w:t>
      </w:r>
    </w:p>
  </w:footnote>
  <w:footnote w:id="137">
    <w:p w:rsidR="00FB1446" w:rsidRPr="00F97621" w:rsidRDefault="00FB1446" w:rsidP="007D504A">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سورة</w:t>
      </w:r>
      <w:r w:rsidRPr="00F97621">
        <w:rPr>
          <w:rFonts w:ascii="Traditional Arabic" w:hAnsi="Traditional Arabic" w:cs="Traditional Arabic"/>
          <w:sz w:val="28"/>
          <w:szCs w:val="28"/>
          <w:rtl/>
        </w:rPr>
        <w:t xml:space="preserve"> مريم آية (4) .</w:t>
      </w:r>
    </w:p>
  </w:footnote>
  <w:footnote w:id="138">
    <w:p w:rsidR="00FB1446" w:rsidRPr="00F97621" w:rsidRDefault="00FB1446" w:rsidP="007D504A">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سورة</w:t>
      </w:r>
      <w:r w:rsidRPr="00F97621">
        <w:rPr>
          <w:rFonts w:ascii="Traditional Arabic" w:hAnsi="Traditional Arabic" w:cs="Traditional Arabic"/>
          <w:sz w:val="28"/>
          <w:szCs w:val="28"/>
          <w:rtl/>
        </w:rPr>
        <w:t xml:space="preserve"> مريم آية (48) .</w:t>
      </w:r>
    </w:p>
  </w:footnote>
  <w:footnote w:id="139">
    <w:p w:rsidR="00FB1446" w:rsidRPr="00F97621" w:rsidRDefault="00FB1446" w:rsidP="00FC7986">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يونس آية (10) .</w:t>
      </w:r>
    </w:p>
  </w:footnote>
  <w:footnote w:id="140">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أخرجه أحمد (3/18)، والبخاري في الأدب المفرد (710)، وصححه الحاكم (1/493)، وهو في صحيح الأدب المفرد(547).</w:t>
      </w:r>
    </w:p>
  </w:footnote>
  <w:footnote w:id="141">
    <w:p w:rsidR="00FB1446" w:rsidRPr="00F97621" w:rsidRDefault="00FB1446" w:rsidP="00695DD5">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الفتح (11/95).</w:t>
      </w:r>
    </w:p>
  </w:footnote>
  <w:footnote w:id="142">
    <w:p w:rsidR="00FB1446" w:rsidRPr="00F97621" w:rsidRDefault="00FB1446" w:rsidP="00DE1FE9">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البقرة آية (186) .</w:t>
      </w:r>
    </w:p>
  </w:footnote>
  <w:footnote w:id="143">
    <w:p w:rsidR="00FB1446" w:rsidRPr="00F97621" w:rsidRDefault="00FB1446" w:rsidP="00F02D6F">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سورة</w:t>
      </w:r>
      <w:r w:rsidRPr="00F97621">
        <w:rPr>
          <w:rFonts w:ascii="Traditional Arabic" w:hAnsi="Traditional Arabic" w:cs="Traditional Arabic"/>
          <w:sz w:val="28"/>
          <w:szCs w:val="28"/>
          <w:rtl/>
        </w:rPr>
        <w:t xml:space="preserve"> النمل آية (62) .</w:t>
      </w:r>
    </w:p>
  </w:footnote>
  <w:footnote w:id="144">
    <w:p w:rsidR="00FB1446" w:rsidRPr="00F97621" w:rsidRDefault="00FB1446" w:rsidP="00F02D6F">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سورة</w:t>
      </w:r>
      <w:r w:rsidRPr="00F97621">
        <w:rPr>
          <w:rFonts w:ascii="Traditional Arabic" w:hAnsi="Traditional Arabic" w:cs="Traditional Arabic"/>
          <w:sz w:val="28"/>
          <w:szCs w:val="28"/>
          <w:rtl/>
        </w:rPr>
        <w:t xml:space="preserve"> غافر آية (60) .</w:t>
      </w:r>
    </w:p>
  </w:footnote>
  <w:footnote w:id="145">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أخرجه الترمذي (3548) وضعفه، وحسنه الألباني في صحيح الجامع (3409) ،</w:t>
      </w:r>
    </w:p>
  </w:footnote>
  <w:footnote w:id="146">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color w:val="006699"/>
          <w:sz w:val="28"/>
          <w:szCs w:val="28"/>
          <w:rtl/>
        </w:rPr>
        <w:t xml:space="preserve"> </w:t>
      </w:r>
      <w:r w:rsidRPr="00F97621">
        <w:rPr>
          <w:rFonts w:ascii="Traditional Arabic" w:hAnsi="Traditional Arabic" w:cs="Traditional Arabic"/>
          <w:sz w:val="28"/>
          <w:szCs w:val="28"/>
          <w:rtl/>
        </w:rPr>
        <w:t>أخرجه الطبراني في الدعاء (33)، وصححه الحاكم (1/492)، وتعقبه الذهبي بأن في سنده من هو مجمع على ضعفه، وحسنه الألباني في صحيح الجامع (7739).</w:t>
      </w:r>
    </w:p>
  </w:footnote>
  <w:footnote w:id="147">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تحفة الأحوذي (9/374).</w:t>
      </w:r>
    </w:p>
  </w:footnote>
  <w:footnote w:id="148">
    <w:p w:rsidR="00FB1446" w:rsidRPr="00F97621" w:rsidRDefault="00FB1446" w:rsidP="00DE1FE9">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الأنفال آية (33) .</w:t>
      </w:r>
    </w:p>
  </w:footnote>
  <w:footnote w:id="149">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مجموع الفتاوى (10/330).</w:t>
      </w:r>
    </w:p>
  </w:footnote>
  <w:footnote w:id="150">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مجموع الفتاوى (10/333-334).</w:t>
      </w:r>
    </w:p>
  </w:footnote>
  <w:footnote w:id="151">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أخرجه أحمد (5/277)، والترمذي في القدر (2139)، وابن ماجه في المقدمة (90)، وحسنه الألباني في صحيح الجامع (7687).</w:t>
      </w:r>
    </w:p>
  </w:footnote>
  <w:footnote w:id="152">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color w:val="006699"/>
          <w:sz w:val="28"/>
          <w:szCs w:val="28"/>
          <w:rtl/>
        </w:rPr>
        <w:t xml:space="preserve"> </w:t>
      </w:r>
      <w:r w:rsidRPr="00F97621">
        <w:rPr>
          <w:rFonts w:ascii="Traditional Arabic" w:hAnsi="Traditional Arabic" w:cs="Traditional Arabic"/>
          <w:sz w:val="28"/>
          <w:szCs w:val="28"/>
          <w:rtl/>
        </w:rPr>
        <w:t>تحفة الذاكرين (ص29).</w:t>
      </w:r>
    </w:p>
  </w:footnote>
  <w:footnote w:id="153">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تحفة الذاكرين (ص30).</w:t>
      </w:r>
    </w:p>
  </w:footnote>
  <w:footnote w:id="154">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تحفة الأحوذي (6/289).</w:t>
      </w:r>
    </w:p>
  </w:footnote>
  <w:footnote w:id="155">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color w:val="006699"/>
          <w:sz w:val="28"/>
          <w:szCs w:val="28"/>
          <w:rtl/>
        </w:rPr>
        <w:t xml:space="preserve"> </w:t>
      </w:r>
      <w:r w:rsidRPr="00F97621">
        <w:rPr>
          <w:rFonts w:ascii="Traditional Arabic" w:hAnsi="Traditional Arabic" w:cs="Traditional Arabic"/>
          <w:sz w:val="28"/>
          <w:szCs w:val="28"/>
          <w:rtl/>
        </w:rPr>
        <w:t>الجواب الكافي (ص16).</w:t>
      </w:r>
    </w:p>
  </w:footnote>
  <w:footnote w:id="156">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color w:val="006699"/>
          <w:sz w:val="28"/>
          <w:szCs w:val="28"/>
          <w:rtl/>
        </w:rPr>
        <w:t xml:space="preserve"> </w:t>
      </w:r>
      <w:r w:rsidRPr="00F97621">
        <w:rPr>
          <w:rFonts w:ascii="Traditional Arabic" w:hAnsi="Traditional Arabic" w:cs="Traditional Arabic"/>
          <w:sz w:val="28"/>
          <w:szCs w:val="28"/>
          <w:rtl/>
        </w:rPr>
        <w:t>انظر: الآداب الشرعية (2/280).</w:t>
      </w:r>
    </w:p>
  </w:footnote>
  <w:footnote w:id="157">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انظر : "القول المفيد" (1/264) ، "تصحيح الدعاء" (ص 15- 21) .</w:t>
      </w:r>
    </w:p>
  </w:footnote>
  <w:footnote w:id="158">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color w:val="006699"/>
          <w:sz w:val="28"/>
          <w:szCs w:val="28"/>
          <w:rtl/>
        </w:rPr>
        <w:t xml:space="preserve"> </w:t>
      </w:r>
      <w:r w:rsidRPr="00F97621">
        <w:rPr>
          <w:rFonts w:ascii="Traditional Arabic" w:hAnsi="Traditional Arabic" w:cs="Traditional Arabic"/>
          <w:sz w:val="28"/>
          <w:szCs w:val="28"/>
          <w:rtl/>
        </w:rPr>
        <w:t>"القواعد الحسان" (رقم/51) .</w:t>
      </w:r>
    </w:p>
  </w:footnote>
  <w:footnote w:id="159">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سورة</w:t>
      </w:r>
      <w:r w:rsidRPr="00F97621">
        <w:rPr>
          <w:rFonts w:ascii="Traditional Arabic" w:hAnsi="Traditional Arabic" w:cs="Traditional Arabic"/>
          <w:sz w:val="28"/>
          <w:szCs w:val="28"/>
          <w:rtl/>
        </w:rPr>
        <w:t xml:space="preserve"> الأعراف (55-56) .</w:t>
      </w:r>
    </w:p>
  </w:footnote>
  <w:footnote w:id="160">
    <w:p w:rsidR="00FB1446" w:rsidRPr="00F97621" w:rsidRDefault="00FB1446" w:rsidP="00DE1FE9">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الفرقان آية (77) .</w:t>
      </w:r>
    </w:p>
  </w:footnote>
  <w:footnote w:id="161">
    <w:p w:rsidR="00FB1446" w:rsidRPr="00F97621" w:rsidRDefault="00FB1446" w:rsidP="0065578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غافر آية (60) .</w:t>
      </w:r>
    </w:p>
  </w:footnote>
  <w:footnote w:id="162">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قال الترمذي : حديث حسنٌ صحيحٌ .</w:t>
      </w:r>
    </w:p>
  </w:footnote>
  <w:footnote w:id="163">
    <w:p w:rsidR="00FB1446" w:rsidRPr="00F97621" w:rsidRDefault="00FB1446" w:rsidP="00DE1FE9">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الحج آية (73) .</w:t>
      </w:r>
    </w:p>
  </w:footnote>
  <w:footnote w:id="164">
    <w:p w:rsidR="00FB1446" w:rsidRPr="00F97621" w:rsidRDefault="00FB1446" w:rsidP="00DE1FE9">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النساء آية (117) .</w:t>
      </w:r>
    </w:p>
  </w:footnote>
  <w:footnote w:id="165">
    <w:p w:rsidR="00FB1446" w:rsidRPr="00F97621" w:rsidRDefault="00FB1446" w:rsidP="00DE1FE9">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فصلت آية (48) .</w:t>
      </w:r>
    </w:p>
  </w:footnote>
  <w:footnote w:id="166">
    <w:p w:rsidR="00FB1446" w:rsidRPr="00F97621" w:rsidRDefault="00FB1446" w:rsidP="00FC7986">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الأعراف آية (65) .</w:t>
      </w:r>
    </w:p>
  </w:footnote>
  <w:footnote w:id="167">
    <w:p w:rsidR="00FB1446" w:rsidRPr="00F97621" w:rsidRDefault="00FB1446" w:rsidP="00BA11A3">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ابراهيم آية (39) .</w:t>
      </w:r>
    </w:p>
  </w:footnote>
  <w:footnote w:id="168">
    <w:p w:rsidR="00FB1446" w:rsidRPr="00F97621" w:rsidRDefault="00FB1446" w:rsidP="00E2513F">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مريم آية (4) .</w:t>
      </w:r>
    </w:p>
  </w:footnote>
  <w:footnote w:id="169">
    <w:p w:rsidR="00FB1446" w:rsidRPr="00F97621" w:rsidRDefault="00FB1446" w:rsidP="00DE1FE9">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الإسراء آية (110) .</w:t>
      </w:r>
    </w:p>
  </w:footnote>
  <w:footnote w:id="170">
    <w:p w:rsidR="00FB1446" w:rsidRPr="00F97621" w:rsidRDefault="00FB1446" w:rsidP="00E2513F">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الطور آية (28) .</w:t>
      </w:r>
    </w:p>
  </w:footnote>
  <w:footnote w:id="171">
    <w:p w:rsidR="00FB1446" w:rsidRPr="00F97621" w:rsidRDefault="00FB1446" w:rsidP="00E2513F">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الكهف آية (14) .</w:t>
      </w:r>
    </w:p>
  </w:footnote>
  <w:footnote w:id="172">
    <w:p w:rsidR="00FB1446" w:rsidRPr="00F97621" w:rsidRDefault="00FB1446" w:rsidP="00E2513F">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الصافات آية (125) .</w:t>
      </w:r>
    </w:p>
  </w:footnote>
  <w:footnote w:id="173">
    <w:p w:rsidR="00FB1446" w:rsidRPr="00F97621" w:rsidRDefault="00FB1446" w:rsidP="00FB2EF1">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القصص آية (64) .</w:t>
      </w:r>
    </w:p>
  </w:footnote>
  <w:footnote w:id="174">
    <w:p w:rsidR="00FB1446" w:rsidRPr="00F97621" w:rsidRDefault="00FB1446" w:rsidP="00E2513F">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الكهف آية (52) .</w:t>
      </w:r>
    </w:p>
  </w:footnote>
  <w:footnote w:id="175">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color w:val="2E5092"/>
          <w:sz w:val="28"/>
          <w:szCs w:val="28"/>
          <w:rtl/>
        </w:rPr>
        <w:t xml:space="preserve"> "مجموع فتاوى ابن تيمية" (15/10-14) باختصار . وانظر أمثلة أخرى في "بدائع الفوائد" لابن القيم (3/513-527) .</w:t>
      </w:r>
    </w:p>
  </w:footnote>
  <w:footnote w:id="176">
    <w:p w:rsidR="00FB1446" w:rsidRPr="00F97621" w:rsidRDefault="00FB1446" w:rsidP="00E2513F">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الجن آية (18-20) .</w:t>
      </w:r>
    </w:p>
  </w:footnote>
  <w:footnote w:id="177">
    <w:p w:rsidR="00FB1446" w:rsidRPr="00F97621" w:rsidRDefault="00FB1446" w:rsidP="00B071D3">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غافر آية (14) .</w:t>
      </w:r>
    </w:p>
  </w:footnote>
  <w:footnote w:id="178">
    <w:p w:rsidR="00FB1446" w:rsidRPr="00F97621" w:rsidRDefault="00FB1446" w:rsidP="00B071D3">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الشعراء آية (213) .</w:t>
      </w:r>
    </w:p>
  </w:footnote>
  <w:footnote w:id="179">
    <w:p w:rsidR="00FB1446" w:rsidRPr="00F97621" w:rsidRDefault="00FB1446" w:rsidP="005C21D3">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الأنعام آية (25) .</w:t>
      </w:r>
    </w:p>
  </w:footnote>
  <w:footnote w:id="180">
    <w:p w:rsidR="00FB1446" w:rsidRPr="00F97621" w:rsidRDefault="00FB1446" w:rsidP="005C21D3">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الإسراء آية (56-57) .</w:t>
      </w:r>
    </w:p>
  </w:footnote>
  <w:footnote w:id="181">
    <w:p w:rsidR="00FB1446" w:rsidRPr="00F97621" w:rsidRDefault="00FB1446" w:rsidP="00E2513F">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الإسراء آية (67) .</w:t>
      </w:r>
    </w:p>
  </w:footnote>
  <w:footnote w:id="182">
    <w:p w:rsidR="00FB1446" w:rsidRPr="00F97621" w:rsidRDefault="00FB1446" w:rsidP="00E2513F">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النمل آية (62) .</w:t>
      </w:r>
    </w:p>
  </w:footnote>
  <w:footnote w:id="183">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الفرقان آية (68).</w:t>
      </w:r>
    </w:p>
  </w:footnote>
  <w:footnote w:id="184">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مجموع الفتاوى.</w:t>
      </w:r>
    </w:p>
  </w:footnote>
  <w:footnote w:id="185">
    <w:p w:rsidR="00FB1446" w:rsidRPr="00F97621" w:rsidRDefault="00FB1446" w:rsidP="00B2537C">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رواه الترمذي عن أبي هريرة </w:t>
      </w:r>
      <w:r w:rsidRPr="00F97621">
        <w:rPr>
          <w:rFonts w:ascii="Traditional Arabic" w:hAnsi="Traditional Arabic" w:cs="Traditional Arabic"/>
          <w:sz w:val="28"/>
          <w:szCs w:val="28"/>
        </w:rPr>
        <w:sym w:font="AGA Arabesque" w:char="F074"/>
      </w:r>
      <w:r w:rsidRPr="00F97621">
        <w:rPr>
          <w:rFonts w:ascii="Traditional Arabic" w:hAnsi="Traditional Arabic" w:cs="Traditional Arabic"/>
          <w:sz w:val="28"/>
          <w:szCs w:val="28"/>
          <w:rtl/>
        </w:rPr>
        <w:t xml:space="preserve"> ، وصححه الألباني في صحيح الجامع برقم (2418) .</w:t>
      </w:r>
    </w:p>
  </w:footnote>
  <w:footnote w:id="186">
    <w:p w:rsidR="00FB1446" w:rsidRPr="00F97621" w:rsidRDefault="00FB1446" w:rsidP="0083596E">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الحديث ضعفه بعض أهل العلم .</w:t>
      </w:r>
    </w:p>
  </w:footnote>
  <w:footnote w:id="187">
    <w:p w:rsidR="00FB1446" w:rsidRPr="00F97621" w:rsidRDefault="00FB1446" w:rsidP="00B2537C">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الجواب الكافي (1/5) .</w:t>
      </w:r>
    </w:p>
  </w:footnote>
  <w:footnote w:id="188">
    <w:p w:rsidR="00FB1446" w:rsidRPr="00F97621" w:rsidRDefault="00FB1446" w:rsidP="008942F0">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الجن آية (18) .</w:t>
      </w:r>
    </w:p>
  </w:footnote>
  <w:footnote w:id="189">
    <w:p w:rsidR="00FB1446" w:rsidRPr="00F97621" w:rsidRDefault="00FB1446" w:rsidP="008942F0">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غافر آية (14) .</w:t>
      </w:r>
    </w:p>
  </w:footnote>
  <w:footnote w:id="190">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color w:val="006699"/>
          <w:sz w:val="28"/>
          <w:szCs w:val="28"/>
          <w:rtl/>
        </w:rPr>
        <w:t xml:space="preserve"> </w:t>
      </w:r>
      <w:r w:rsidRPr="00F97621">
        <w:rPr>
          <w:rFonts w:ascii="Traditional Arabic" w:hAnsi="Traditional Arabic" w:cs="Traditional Arabic"/>
          <w:sz w:val="28"/>
          <w:szCs w:val="28"/>
          <w:rtl/>
        </w:rPr>
        <w:t>رواه أحمد (1/293، 307)، والترمذي برقم (2511)، وصححه الألباني في صحيح الجامع برقم (7957) .</w:t>
      </w:r>
    </w:p>
  </w:footnote>
  <w:footnote w:id="191">
    <w:p w:rsidR="00FB1446" w:rsidRPr="00F97621" w:rsidRDefault="00FB1446" w:rsidP="008942F0">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الفاتحة آية (5) .</w:t>
      </w:r>
    </w:p>
  </w:footnote>
  <w:footnote w:id="192">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جامع العلوم والحكم (ص180، 181).</w:t>
      </w:r>
    </w:p>
  </w:footnote>
  <w:footnote w:id="193">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البخاري في الدعوات (6340)، ومسلم في الذكر والدعاء (2735).</w:t>
      </w:r>
    </w:p>
  </w:footnote>
  <w:footnote w:id="194">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مسلم في الذكر والدعاء (2735).</w:t>
      </w:r>
    </w:p>
  </w:footnote>
  <w:footnote w:id="195">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color w:val="006699"/>
          <w:sz w:val="28"/>
          <w:szCs w:val="28"/>
          <w:rtl/>
        </w:rPr>
        <w:t xml:space="preserve"> </w:t>
      </w:r>
      <w:r w:rsidRPr="00F97621">
        <w:rPr>
          <w:rFonts w:ascii="Traditional Arabic" w:hAnsi="Traditional Arabic" w:cs="Traditional Arabic"/>
          <w:sz w:val="28"/>
          <w:szCs w:val="28"/>
          <w:rtl/>
        </w:rPr>
        <w:t>الفتح (11/141).</w:t>
      </w:r>
    </w:p>
  </w:footnote>
  <w:footnote w:id="196">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الجواب الكافي (ص 10).</w:t>
      </w:r>
    </w:p>
  </w:footnote>
  <w:footnote w:id="197">
    <w:p w:rsidR="00FB1446" w:rsidRPr="00F97621" w:rsidRDefault="00FB1446" w:rsidP="006D7C38">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المؤمنون آية (51) .</w:t>
      </w:r>
    </w:p>
  </w:footnote>
  <w:footnote w:id="198">
    <w:p w:rsidR="00FB1446" w:rsidRPr="00F97621" w:rsidRDefault="00FB1446" w:rsidP="00AF4DF4">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سورة</w:t>
      </w:r>
      <w:r w:rsidRPr="00F97621">
        <w:rPr>
          <w:rFonts w:ascii="Traditional Arabic" w:hAnsi="Traditional Arabic" w:cs="Traditional Arabic"/>
          <w:sz w:val="28"/>
          <w:szCs w:val="28"/>
          <w:rtl/>
        </w:rPr>
        <w:t xml:space="preserve"> البقرة آية (172) .</w:t>
      </w:r>
    </w:p>
  </w:footnote>
  <w:footnote w:id="199">
    <w:p w:rsidR="00FB1446" w:rsidRPr="00F97621" w:rsidRDefault="00FB1446" w:rsidP="001567BF">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sz w:val="28"/>
          <w:szCs w:val="28"/>
        </w:rPr>
        <w:t xml:space="preserve"> </w:t>
      </w:r>
      <w:r w:rsidRPr="00F97621">
        <w:rPr>
          <w:rFonts w:ascii="Traditional Arabic" w:hAnsi="Traditional Arabic" w:cs="Traditional Arabic"/>
          <w:sz w:val="28"/>
          <w:szCs w:val="28"/>
          <w:rtl/>
          <w:lang w:bidi="ar-AE"/>
        </w:rPr>
        <w:t xml:space="preserve"> رواه</w:t>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البخارى في صحيحه ، فى باب رفع اليدين برقم (86) ، ومسلم فى صحيحه برقم (1015) .</w:t>
      </w:r>
    </w:p>
  </w:footnote>
  <w:footnote w:id="200">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أخرجه الترمذي برقم (3479)، والحاكم (1/294)، وحسنه الألباني في صحيح الجامع برقم (245) ، وصحيح الترغيب .</w:t>
      </w:r>
    </w:p>
  </w:footnote>
  <w:footnote w:id="201">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البخاري (7405)، ومسلم (2675). </w:t>
      </w:r>
    </w:p>
  </w:footnote>
  <w:footnote w:id="202">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تحفة الذاكرين (ص12).</w:t>
      </w:r>
    </w:p>
  </w:footnote>
  <w:footnote w:id="203">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الأذكار (ص356).</w:t>
      </w:r>
    </w:p>
  </w:footnote>
  <w:footnote w:id="204">
    <w:p w:rsidR="00FB1446" w:rsidRPr="00F97621" w:rsidRDefault="00FB1446" w:rsidP="00BA4DE4">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سورة</w:t>
      </w:r>
      <w:r w:rsidRPr="00F97621">
        <w:rPr>
          <w:rFonts w:ascii="Traditional Arabic" w:hAnsi="Traditional Arabic" w:cs="Traditional Arabic"/>
          <w:sz w:val="28"/>
          <w:szCs w:val="28"/>
          <w:rtl/>
        </w:rPr>
        <w:t xml:space="preserve"> الأعراف (55) .</w:t>
      </w:r>
    </w:p>
  </w:footnote>
  <w:footnote w:id="205">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بدائع الفوائد (3/13).</w:t>
      </w:r>
    </w:p>
  </w:footnote>
  <w:footnote w:id="206">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الترمذي في الفتن (2169) وحسنه، وأحمد (5/288)، والبغوي في شرح السنة (4514)، وحسنه الألباني في صحيح الجامع (7070).</w:t>
      </w:r>
    </w:p>
  </w:footnote>
  <w:footnote w:id="207">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الأمر بالمعروف والنهي عن المنكر لصالح الدرويش (ص 34).</w:t>
      </w:r>
    </w:p>
  </w:footnote>
  <w:footnote w:id="208">
    <w:p w:rsidR="00FB1446" w:rsidRPr="00F97621" w:rsidRDefault="00FB1446" w:rsidP="00616453">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البقرة آية (186).</w:t>
      </w:r>
    </w:p>
  </w:footnote>
  <w:footnote w:id="209">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i/>
          <w:iCs/>
          <w:sz w:val="28"/>
          <w:szCs w:val="28"/>
          <w:rtl/>
        </w:rPr>
        <w:t xml:space="preserve"> تفسير السعدي .</w:t>
      </w:r>
    </w:p>
  </w:footnote>
  <w:footnote w:id="210">
    <w:p w:rsidR="00FB1446" w:rsidRPr="00F97621" w:rsidRDefault="00FB1446" w:rsidP="00810D46">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أخَرَّجاهُ في</w:t>
      </w:r>
      <w:r w:rsidRPr="00F97621">
        <w:rPr>
          <w:rFonts w:ascii="Traditional Arabic" w:hAnsi="Traditional Arabic" w:cs="Traditional Arabic"/>
          <w:sz w:val="28"/>
          <w:szCs w:val="28"/>
        </w:rPr>
        <w:t xml:space="preserve"> "</w:t>
      </w:r>
      <w:r w:rsidRPr="00F97621">
        <w:rPr>
          <w:rFonts w:ascii="Traditional Arabic" w:hAnsi="Traditional Arabic" w:cs="Traditional Arabic"/>
          <w:sz w:val="28"/>
          <w:szCs w:val="28"/>
          <w:rtl/>
        </w:rPr>
        <w:t>الصَّحيحَيْنِ" وبقيَّةُ الجماعةِ</w:t>
      </w:r>
      <w:r w:rsidRPr="00F97621">
        <w:rPr>
          <w:rFonts w:ascii="Traditional Arabic" w:hAnsi="Traditional Arabic" w:cs="Traditional Arabic"/>
          <w:sz w:val="28"/>
          <w:szCs w:val="28"/>
        </w:rPr>
        <w:t>.</w:t>
      </w:r>
    </w:p>
  </w:footnote>
  <w:footnote w:id="211">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أخرجه أحمد ، وأبو داود ، والترمذي وحسنه ، وابن ماجه ، والحاكم وصححه ، والبيهقي في الأسماء والصفات . </w:t>
      </w:r>
    </w:p>
  </w:footnote>
  <w:footnote w:id="212">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رواه الترمذي ، وقال ‏:‏ ‏وهذا ‏ ‏حديث حسن صحيح غريب ‏ ‏من هذا الوجه ‏ ‏وابن ثوبان هو عبد الرحمن بن ثابت بن ثوبان ‏ ‏العابد الشامي</w:t>
      </w:r>
      <w:r w:rsidRPr="00F97621">
        <w:rPr>
          <w:rFonts w:ascii="Traditional Arabic" w:hAnsi="Traditional Arabic" w:cs="Traditional Arabic"/>
          <w:sz w:val="28"/>
          <w:szCs w:val="28"/>
          <w:rtl/>
        </w:rPr>
        <w:t xml:space="preserve"> .</w:t>
      </w:r>
    </w:p>
  </w:footnote>
  <w:footnote w:id="213">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أَبُو داود والترمذي وقالا حديث حسن صحيح.</w:t>
      </w:r>
    </w:p>
  </w:footnote>
  <w:footnote w:id="214">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صحيح الترمذي برقم (3476) . </w:t>
      </w:r>
    </w:p>
  </w:footnote>
  <w:footnote w:id="215">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البخاري ومسلم . والحديث طويل .</w:t>
      </w:r>
    </w:p>
  </w:footnote>
  <w:footnote w:id="216">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أخرجه البخاري في المغازي (3960) .</w:t>
      </w:r>
    </w:p>
  </w:footnote>
  <w:footnote w:id="217">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أخرجه البخاري (6343)، ومسلم (894).</w:t>
      </w:r>
    </w:p>
  </w:footnote>
  <w:footnote w:id="218">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انظر: شرح الأذكار لابن علان (1/17).</w:t>
      </w:r>
    </w:p>
  </w:footnote>
  <w:footnote w:id="219">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إحياء علوم الدين (1/554).</w:t>
      </w:r>
    </w:p>
  </w:footnote>
  <w:footnote w:id="220">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مجموع الفتاوى (1/336) " القاعدة الجليلة " .</w:t>
      </w:r>
    </w:p>
  </w:footnote>
  <w:footnote w:id="221">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الترمذي والحاكم / صحيح الترمذي : 3505) .</w:t>
      </w:r>
    </w:p>
  </w:footnote>
  <w:footnote w:id="222">
    <w:p w:rsidR="00FB1446" w:rsidRPr="00F97621" w:rsidRDefault="00FB1446" w:rsidP="00AE17C7">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سورة</w:t>
      </w:r>
      <w:r w:rsidRPr="00F97621">
        <w:rPr>
          <w:rFonts w:ascii="Traditional Arabic" w:hAnsi="Traditional Arabic" w:cs="Traditional Arabic"/>
          <w:sz w:val="28"/>
          <w:szCs w:val="28"/>
          <w:rtl/>
        </w:rPr>
        <w:t xml:space="preserve"> الذاريات (18).</w:t>
      </w:r>
    </w:p>
  </w:footnote>
  <w:footnote w:id="223">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أخرجه البخاري (1145)، ومسلم (758).</w:t>
      </w:r>
    </w:p>
  </w:footnote>
  <w:footnote w:id="224">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أخرجه الترمذي في الدعوات (3499)، والنسائي في عمل اليوم والليلة (108)، وحسنه الألباني في صحيح سنن الترمذي (2782).</w:t>
      </w:r>
    </w:p>
  </w:footnote>
  <w:footnote w:id="225">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زاد المعاد (1/305) .</w:t>
      </w:r>
    </w:p>
  </w:footnote>
  <w:footnote w:id="226">
    <w:p w:rsidR="00FB1446" w:rsidRPr="00F97621" w:rsidRDefault="00FB1446" w:rsidP="006A459D">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النساء آية (103).</w:t>
      </w:r>
    </w:p>
  </w:footnote>
  <w:footnote w:id="227">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من إملاءات الشيخ في درس زاد المعاد نقلاً عن كتاب الدعاء للشيخ الحَمد.</w:t>
      </w:r>
    </w:p>
  </w:footnote>
  <w:footnote w:id="228">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أخرجه أبو داود (1536)، والترمذي (1905)، وابن ماجه (3862) واللفظ له، وأحمد (2/258)، وصححه ابن حبان (2699)، وله شاهد من حديث عقبة بن عامر عند أحمد (4/154)، وروي مثله عن ابن مسعود رضي الله عنه من قوله.</w:t>
      </w:r>
    </w:p>
  </w:footnote>
  <w:footnote w:id="229">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جامع العلوم والحكم (1/269).</w:t>
      </w:r>
    </w:p>
  </w:footnote>
  <w:footnote w:id="230">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أخرجه البخاري في المغازي (4323)، ومسلم في فضائل الصحابة (2498) ،</w:t>
      </w:r>
    </w:p>
  </w:footnote>
  <w:footnote w:id="231">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أبو داود في الصلاة (1488)، والترمذي في الدعوات ( 3556)، وابن ماجه في الدعاء (3865)، وصححه الألباني في صحيح الجامع (1757).</w:t>
      </w:r>
    </w:p>
  </w:footnote>
  <w:footnote w:id="232">
    <w:p w:rsidR="00FB1446" w:rsidRPr="00F97621" w:rsidRDefault="00FB1446" w:rsidP="004D3DF2">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مريم آية (3.2) .</w:t>
      </w:r>
    </w:p>
  </w:footnote>
  <w:footnote w:id="233">
    <w:p w:rsidR="00FB1446" w:rsidRPr="00F97621" w:rsidRDefault="00FB1446" w:rsidP="004D3DF2">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الأعراف آية (180) .</w:t>
      </w:r>
    </w:p>
  </w:footnote>
  <w:footnote w:id="234">
    <w:p w:rsidR="00FB1446" w:rsidRPr="00F97621" w:rsidRDefault="00FB1446" w:rsidP="00136D0E">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البخاري .</w:t>
      </w:r>
    </w:p>
  </w:footnote>
  <w:footnote w:id="235">
    <w:p w:rsidR="00FB1446" w:rsidRPr="00F97621" w:rsidRDefault="00FB1446" w:rsidP="00741E32">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فاطر آية (10) .</w:t>
      </w:r>
    </w:p>
  </w:footnote>
  <w:footnote w:id="236">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 والحديث رواه البخاري برقم : 3465) مسلم برقم : 2743). </w:t>
      </w:r>
    </w:p>
  </w:footnote>
  <w:footnote w:id="237">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 رواه داود والترمذي وابن ماجه / صحيح الترمذي : 3475) . </w:t>
      </w:r>
    </w:p>
  </w:footnote>
  <w:footnote w:id="238">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اصحاب السنن وغيرهم / صحيح ابي داود : 1495 ) . </w:t>
      </w:r>
    </w:p>
  </w:footnote>
  <w:footnote w:id="239">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أخرجه مسلم في الجهاد والهجرة (1794). </w:t>
      </w:r>
    </w:p>
  </w:footnote>
  <w:footnote w:id="240">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البخاري في الدعوات: باب ليعزم المسألة (6339)، ومسلم في الذكر والدعاء: باب العزم بالدعاء (2679) واللفظ له.</w:t>
      </w:r>
    </w:p>
  </w:footnote>
  <w:footnote w:id="241">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فتح المجيد (ص 471) بتصرف يسير.</w:t>
      </w:r>
    </w:p>
  </w:footnote>
  <w:footnote w:id="242">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أخرجه أحمد (1/293)، والترمذي (2516)، وأبو يعلى (2556)، وقال الترمذي: "حسن صحيح" ،</w:t>
      </w:r>
    </w:p>
  </w:footnote>
  <w:footnote w:id="243">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أخرجه الترمذي في الدعوات (3382)، والطبراني في الدعاء (44، 45)، وصححه الحاكم (1/544)، ووافقه الذهبي، وحسنه الألباني في صحيح الجامع (6290).</w:t>
      </w:r>
    </w:p>
  </w:footnote>
  <w:footnote w:id="244">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تحفة الأحوذي (9/229).</w:t>
      </w:r>
    </w:p>
  </w:footnote>
  <w:footnote w:id="245">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جامع العلوم والحكم (1/475).</w:t>
      </w:r>
    </w:p>
  </w:footnote>
  <w:footnote w:id="246">
    <w:p w:rsidR="00FB1446" w:rsidRPr="00F97621" w:rsidRDefault="00FB1446" w:rsidP="006A459D">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الصافات آية (143، 144) .</w:t>
      </w:r>
    </w:p>
  </w:footnote>
  <w:footnote w:id="247">
    <w:p w:rsidR="00FB1446" w:rsidRPr="00F97621" w:rsidRDefault="00FB1446" w:rsidP="006A459D">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يونس آية (91).</w:t>
      </w:r>
    </w:p>
  </w:footnote>
  <w:footnote w:id="248">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جامع العلوم والحكم (1/475).</w:t>
      </w:r>
    </w:p>
  </w:footnote>
  <w:footnote w:id="249">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الترمذي في الدعوات (3385)، وأبو داود في القراءات (3984)، وصححه الألباني في صحيح الجامع (4723).</w:t>
      </w:r>
    </w:p>
  </w:footnote>
  <w:footnote w:id="250">
    <w:p w:rsidR="00FB1446" w:rsidRPr="00F97621" w:rsidRDefault="00FB1446" w:rsidP="006A459D">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محمد آية (19).</w:t>
      </w:r>
    </w:p>
  </w:footnote>
  <w:footnote w:id="251">
    <w:p w:rsidR="00FB1446" w:rsidRPr="00F97621" w:rsidRDefault="00FB1446" w:rsidP="006A459D">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نوح آية (28).</w:t>
      </w:r>
    </w:p>
  </w:footnote>
  <w:footnote w:id="252">
    <w:p w:rsidR="00FB1446" w:rsidRPr="00F97621" w:rsidRDefault="00FB1446" w:rsidP="001F4393">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الحشر آية (10).</w:t>
      </w:r>
    </w:p>
  </w:footnote>
  <w:footnote w:id="253">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قال في مجمع الزوائد (10/210): "رواه الطبراني وإسناده جيد"، وحسنه الألباني في صحيح الجامع (6026).</w:t>
      </w:r>
    </w:p>
  </w:footnote>
  <w:footnote w:id="254">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انظر: بدائع الفوائد (3/6-9).</w:t>
      </w:r>
    </w:p>
  </w:footnote>
  <w:footnote w:id="255">
    <w:p w:rsidR="00FB1446" w:rsidRPr="00F97621" w:rsidRDefault="00FB1446" w:rsidP="00EF2CD5">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الأعراف آية (55) .</w:t>
      </w:r>
    </w:p>
  </w:footnote>
  <w:footnote w:id="256">
    <w:p w:rsidR="00FB1446" w:rsidRPr="00F97621" w:rsidRDefault="00FB1446" w:rsidP="00B95C29">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مريم آية (3) .</w:t>
      </w:r>
    </w:p>
  </w:footnote>
  <w:footnote w:id="257">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أخرجه مسلم (2622)، وابن حبان (6483).</w:t>
      </w:r>
    </w:p>
  </w:footnote>
  <w:footnote w:id="258">
    <w:p w:rsidR="00FB1446" w:rsidRPr="00F97621" w:rsidRDefault="00FB1446" w:rsidP="00CE2A3C">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البقرة .</w:t>
      </w:r>
    </w:p>
  </w:footnote>
  <w:footnote w:id="259">
    <w:p w:rsidR="00FB1446" w:rsidRPr="00F97621" w:rsidRDefault="00FB1446" w:rsidP="00CE2A3C">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eastAsia="MS Mincho" w:hAnsi="Traditional Arabic" w:cs="Traditional Arabic"/>
          <w:sz w:val="28"/>
          <w:szCs w:val="28"/>
          <w:rtl/>
        </w:rPr>
        <w:t>سورة الجن آية (18) .</w:t>
      </w:r>
    </w:p>
  </w:footnote>
  <w:footnote w:id="260">
    <w:p w:rsidR="00FB1446" w:rsidRPr="00F97621" w:rsidRDefault="00FB1446" w:rsidP="00B2537C">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رواه الترمذي عن ابن عباس </w:t>
      </w:r>
      <w:r w:rsidRPr="00F97621">
        <w:rPr>
          <w:rFonts w:ascii="Traditional Arabic" w:hAnsi="Traditional Arabic" w:cs="Traditional Arabic"/>
          <w:sz w:val="28"/>
          <w:szCs w:val="28"/>
        </w:rPr>
        <w:sym w:font="AGA Arabesque" w:char="F074"/>
      </w:r>
      <w:r w:rsidRPr="00F97621">
        <w:rPr>
          <w:rFonts w:ascii="Traditional Arabic" w:hAnsi="Traditional Arabic" w:cs="Traditional Arabic"/>
          <w:sz w:val="28"/>
          <w:szCs w:val="28"/>
          <w:rtl/>
        </w:rPr>
        <w:t xml:space="preserve"> ، وصححه الألباني في صحيح الجامع برقم(7957) .</w:t>
      </w:r>
    </w:p>
  </w:footnote>
  <w:footnote w:id="261">
    <w:p w:rsidR="00FB1446" w:rsidRPr="00F97621" w:rsidRDefault="00FB1446" w:rsidP="00B2537C">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الجواب الكافي (1/5) .</w:t>
      </w:r>
    </w:p>
  </w:footnote>
  <w:footnote w:id="262">
    <w:p w:rsidR="00FB1446" w:rsidRPr="00F97621" w:rsidRDefault="00FB1446" w:rsidP="00B2537C">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رواه الترمذي والحاكم عن أبي هريرة </w:t>
      </w:r>
      <w:r w:rsidRPr="00F97621">
        <w:rPr>
          <w:rFonts w:ascii="Traditional Arabic" w:hAnsi="Traditional Arabic" w:cs="Traditional Arabic"/>
          <w:sz w:val="28"/>
          <w:szCs w:val="28"/>
        </w:rPr>
        <w:sym w:font="AGA Arabesque" w:char="F074"/>
      </w:r>
      <w:r w:rsidRPr="00F97621">
        <w:rPr>
          <w:rFonts w:ascii="Traditional Arabic" w:hAnsi="Traditional Arabic" w:cs="Traditional Arabic"/>
          <w:sz w:val="28"/>
          <w:szCs w:val="28"/>
          <w:rtl/>
        </w:rPr>
        <w:t>، وحسنه الألباني في صحيح الجامع برقم (245).</w:t>
      </w:r>
    </w:p>
  </w:footnote>
  <w:footnote w:id="263">
    <w:p w:rsidR="00FB1446" w:rsidRPr="00F97621" w:rsidRDefault="00FB1446" w:rsidP="00B2537C">
      <w:pPr>
        <w:bidi/>
        <w:spacing w:after="8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رواه البخاري في كتاب الدعوات برقم (6340)، ومسلم في كتاب الذكر والدعاء برقم     (2735). وفي رواية لمسلم: أن رسول الله </w:t>
      </w:r>
      <w:r w:rsidRPr="00F97621">
        <w:rPr>
          <w:rFonts w:ascii="Traditional Arabic" w:hAnsi="Traditional Arabic" w:cs="Traditional Arabic"/>
          <w:sz w:val="28"/>
          <w:szCs w:val="28"/>
        </w:rPr>
        <w:sym w:font="AGA Arabesque" w:char="F072"/>
      </w:r>
      <w:r w:rsidRPr="00F97621">
        <w:rPr>
          <w:rFonts w:ascii="Traditional Arabic" w:hAnsi="Traditional Arabic" w:cs="Traditional Arabic"/>
          <w:sz w:val="28"/>
          <w:szCs w:val="28"/>
          <w:rtl/>
        </w:rPr>
        <w:t xml:space="preserve"> قال: ((لا يزال يُستجاب للعبد ما لم يدْعُ بإثمٍ أو قطيعة رحمٍ، ما لم يَستَعجل)).</w:t>
      </w:r>
    </w:p>
    <w:p w:rsidR="00FB1446" w:rsidRPr="00F97621" w:rsidRDefault="00FB1446" w:rsidP="00B2537C">
      <w:pPr>
        <w:bidi/>
        <w:spacing w:after="80"/>
        <w:rPr>
          <w:rFonts w:ascii="Traditional Arabic" w:hAnsi="Traditional Arabic" w:cs="Traditional Arabic"/>
          <w:sz w:val="28"/>
          <w:szCs w:val="28"/>
        </w:rPr>
      </w:pPr>
      <w:r w:rsidRPr="00F97621">
        <w:rPr>
          <w:rFonts w:ascii="Traditional Arabic" w:hAnsi="Traditional Arabic" w:cs="Traditional Arabic"/>
          <w:sz w:val="28"/>
          <w:szCs w:val="28"/>
          <w:rtl/>
        </w:rPr>
        <w:t>قيل: يا رسول الله! ما الاستعجال؟ قال: ((يقول: قد دَعَوت، وقد دَعوتُ، فلم يُستَجَب لي، فسَيَتحسر عند ذلك، ويَدَع الدُّعاء)). قوله: فسيتحسر أي: يملّ ويعي فيترك الدعاء.</w:t>
      </w:r>
    </w:p>
  </w:footnote>
  <w:footnote w:id="264">
    <w:p w:rsidR="00FB1446" w:rsidRPr="00F97621" w:rsidRDefault="00FB1446" w:rsidP="003B3F70">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البخاري في الدعوات (6340)، ومسلم في الذكر والدعاء (2735).</w:t>
      </w:r>
    </w:p>
  </w:footnote>
  <w:footnote w:id="265">
    <w:p w:rsidR="00FB1446" w:rsidRPr="00F97621" w:rsidRDefault="00FB1446" w:rsidP="001F2D35">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البخاري في الدعوات (6340)، ومسلم في الذكر والدعاء (2735).</w:t>
      </w:r>
    </w:p>
  </w:footnote>
  <w:footnote w:id="266">
    <w:p w:rsidR="00FB1446" w:rsidRPr="00F97621" w:rsidRDefault="00FB1446" w:rsidP="00CA26D1">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البخاري في الدعوات (6340)، ومسلم في الذكر والدعاء (2735).</w:t>
      </w:r>
    </w:p>
  </w:footnote>
  <w:footnote w:id="267">
    <w:p w:rsidR="00FB1446" w:rsidRPr="00F97621" w:rsidRDefault="00FB1446" w:rsidP="00B2537C">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w:t>
      </w:r>
    </w:p>
  </w:footnote>
  <w:footnote w:id="268">
    <w:p w:rsidR="00FB1446" w:rsidRPr="00F97621" w:rsidRDefault="00FB1446" w:rsidP="00B2537C">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w:t>
      </w:r>
    </w:p>
  </w:footnote>
  <w:footnote w:id="269">
    <w:p w:rsidR="00FB1446" w:rsidRPr="00F97621" w:rsidRDefault="00FB1446" w:rsidP="00B2537C">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eastAsia="MS Mincho" w:hAnsi="Traditional Arabic" w:cs="Traditional Arabic"/>
          <w:sz w:val="28"/>
          <w:szCs w:val="28"/>
          <w:rtl/>
        </w:rPr>
        <w:t>رواه مسلم .</w:t>
      </w:r>
    </w:p>
  </w:footnote>
  <w:footnote w:id="270">
    <w:p w:rsidR="00FB1446" w:rsidRPr="00F97621" w:rsidRDefault="00FB1446" w:rsidP="00E20A21">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أخرجه الترمذي برقم (3479)، والحاكم (1/294)، وحسنه الألباني في صحيح الجامع برقم (245) ، وصحيح الترغيب .</w:t>
      </w:r>
    </w:p>
  </w:footnote>
  <w:footnote w:id="271">
    <w:p w:rsidR="00FB1446" w:rsidRPr="00F97621" w:rsidRDefault="00FB1446" w:rsidP="00B2537C">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eastAsia="MS Mincho" w:hAnsi="Traditional Arabic" w:cs="Traditional Arabic"/>
          <w:sz w:val="28"/>
          <w:szCs w:val="28"/>
          <w:rtl/>
        </w:rPr>
        <w:t xml:space="preserve"> سورة النمل آية (62).</w:t>
      </w:r>
    </w:p>
  </w:footnote>
  <w:footnote w:id="272">
    <w:p w:rsidR="00FB1446" w:rsidRPr="00F97621" w:rsidRDefault="00FB1446" w:rsidP="00A950C4">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eastAsia="MS Mincho" w:hAnsi="Traditional Arabic" w:cs="Traditional Arabic"/>
          <w:sz w:val="28"/>
          <w:szCs w:val="28"/>
          <w:rtl/>
        </w:rPr>
        <w:t xml:space="preserve"> سورة النمل آية (62).</w:t>
      </w:r>
    </w:p>
  </w:footnote>
  <w:footnote w:id="273">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البخاري في كتاب المغازي برقم (4347)،ورواه مسلم في كتاب الإيمان برقم(190).</w:t>
      </w:r>
    </w:p>
  </w:footnote>
  <w:footnote w:id="274">
    <w:p w:rsidR="00FB1446" w:rsidRPr="00F97621" w:rsidRDefault="00FB1446" w:rsidP="004E6E75">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eastAsia="MS Mincho" w:hAnsi="Traditional Arabic" w:cs="Traditional Arabic"/>
          <w:sz w:val="28"/>
          <w:szCs w:val="28"/>
          <w:rtl/>
        </w:rPr>
        <w:t xml:space="preserve"> صحيح الجامع ، صحيح الترغيب، مشكاة المصابيح .</w:t>
      </w:r>
    </w:p>
  </w:footnote>
  <w:footnote w:id="275">
    <w:p w:rsidR="00FB1446" w:rsidRPr="00F97621" w:rsidRDefault="00FB1446" w:rsidP="00B2537C">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أحمد في مسنده، وحسنه الألباني في صحيح الجامع برقم (119).</w:t>
      </w:r>
    </w:p>
  </w:footnote>
  <w:footnote w:id="276">
    <w:p w:rsidR="00FB1446" w:rsidRPr="00F97621" w:rsidRDefault="00FB1446" w:rsidP="00B2537C">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كتاب أكثر من ألف دعوة في اليوم والليلة للشيخ خالد الحسينان .</w:t>
      </w:r>
    </w:p>
  </w:footnote>
  <w:footnote w:id="277">
    <w:p w:rsidR="00FB1446" w:rsidRPr="00F97621" w:rsidRDefault="00FB1446" w:rsidP="00B2537C">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eastAsia="MS Mincho" w:hAnsi="Traditional Arabic" w:cs="Traditional Arabic"/>
          <w:sz w:val="28"/>
          <w:szCs w:val="28"/>
          <w:rtl/>
        </w:rPr>
        <w:t>رواه أبو داود، صححه الألباني في صحيح الجامع برقم (4949) .</w:t>
      </w:r>
    </w:p>
  </w:footnote>
  <w:footnote w:id="278">
    <w:p w:rsidR="00FB1446" w:rsidRPr="00F97621" w:rsidRDefault="00FB1446" w:rsidP="00B2537C">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الحديث عن عائشة رضي الله عنها، </w:t>
      </w:r>
      <w:r w:rsidRPr="00F97621">
        <w:rPr>
          <w:rFonts w:ascii="Traditional Arabic" w:eastAsia="MS Mincho" w:hAnsi="Traditional Arabic" w:cs="Traditional Arabic"/>
          <w:sz w:val="28"/>
          <w:szCs w:val="28"/>
          <w:rtl/>
        </w:rPr>
        <w:t>رواه ابن ماجة،والبيهقي، وصححه الألباني في صحيح الجامع برقم (1276)و(4047).</w:t>
      </w:r>
    </w:p>
  </w:footnote>
  <w:footnote w:id="279">
    <w:p w:rsidR="00FB1446" w:rsidRPr="00F97621" w:rsidRDefault="00FB1446" w:rsidP="00B2537C">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eastAsia="MS Mincho" w:hAnsi="Traditional Arabic" w:cs="Traditional Arabic"/>
          <w:sz w:val="28"/>
          <w:szCs w:val="28"/>
          <w:rtl/>
        </w:rPr>
        <w:t>رواه مسلم .</w:t>
      </w:r>
    </w:p>
  </w:footnote>
  <w:footnote w:id="280">
    <w:p w:rsidR="00FB1446" w:rsidRPr="00F97621" w:rsidRDefault="00FB1446" w:rsidP="00B2537C">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متفق عليه .</w:t>
      </w:r>
    </w:p>
  </w:footnote>
  <w:footnote w:id="281">
    <w:p w:rsidR="00FB1446" w:rsidRPr="00F97621" w:rsidRDefault="00FB1446" w:rsidP="00B2537C">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eastAsia="MS Mincho" w:hAnsi="Traditional Arabic" w:cs="Traditional Arabic"/>
          <w:sz w:val="28"/>
          <w:szCs w:val="28"/>
          <w:rtl/>
        </w:rPr>
        <w:t>رواه مسلم .</w:t>
      </w:r>
    </w:p>
  </w:footnote>
  <w:footnote w:id="282">
    <w:p w:rsidR="00FB1446" w:rsidRPr="00F97621" w:rsidRDefault="00FB1446" w:rsidP="00B2537C">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eastAsia="MS Mincho" w:hAnsi="Traditional Arabic" w:cs="Traditional Arabic"/>
          <w:sz w:val="28"/>
          <w:szCs w:val="28"/>
          <w:rtl/>
        </w:rPr>
        <w:t>رواه مسلم .</w:t>
      </w:r>
    </w:p>
  </w:footnote>
  <w:footnote w:id="283">
    <w:p w:rsidR="00FB1446" w:rsidRPr="00F97621" w:rsidRDefault="00FB1446" w:rsidP="00B2537C">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eastAsia="MS Mincho" w:hAnsi="Traditional Arabic" w:cs="Traditional Arabic"/>
          <w:sz w:val="28"/>
          <w:szCs w:val="28"/>
          <w:rtl/>
        </w:rPr>
        <w:t>أبو همام السعدي .</w:t>
      </w:r>
    </w:p>
  </w:footnote>
  <w:footnote w:id="284">
    <w:p w:rsidR="00FB1446" w:rsidRPr="00F97621" w:rsidRDefault="00FB1446" w:rsidP="00086F39">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eastAsia="MS Mincho" w:hAnsi="Traditional Arabic" w:cs="Traditional Arabic"/>
          <w:sz w:val="28"/>
          <w:szCs w:val="28"/>
          <w:rtl/>
        </w:rPr>
        <w:t xml:space="preserve"> صحيح الجامع ، صحيح الترغيب، مشكاة المصابيح .</w:t>
      </w:r>
    </w:p>
  </w:footnote>
  <w:footnote w:id="285">
    <w:p w:rsidR="00FB1446" w:rsidRPr="00F97621" w:rsidRDefault="00FB1446" w:rsidP="00D87470">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eastAsia="MS Mincho" w:hAnsi="Traditional Arabic" w:cs="Traditional Arabic"/>
          <w:sz w:val="28"/>
          <w:szCs w:val="28"/>
          <w:rtl/>
        </w:rPr>
        <w:t xml:space="preserve"> صحيح الجامع ، صحيح الترغيب، مشكاة المصابيح .</w:t>
      </w:r>
    </w:p>
  </w:footnote>
  <w:footnote w:id="286">
    <w:p w:rsidR="00FB1446" w:rsidRPr="00F97621" w:rsidRDefault="00FB1446" w:rsidP="00A950C4">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eastAsia="MS Mincho" w:hAnsi="Traditional Arabic" w:cs="Traditional Arabic"/>
          <w:sz w:val="28"/>
          <w:szCs w:val="28"/>
          <w:rtl/>
        </w:rPr>
        <w:t xml:space="preserve"> سورة النمل آية (62).</w:t>
      </w:r>
    </w:p>
  </w:footnote>
  <w:footnote w:id="287">
    <w:p w:rsidR="00FB1446" w:rsidRPr="00F97621" w:rsidRDefault="00FB1446" w:rsidP="0065625A">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eastAsia="MS Mincho" w:hAnsi="Traditional Arabic" w:cs="Traditional Arabic"/>
          <w:sz w:val="28"/>
          <w:szCs w:val="28"/>
          <w:rtl/>
        </w:rPr>
        <w:t xml:space="preserve"> صحيح الجامع ، صحيح الترغيب، مشكاة المصابيح .</w:t>
      </w:r>
    </w:p>
  </w:footnote>
  <w:footnote w:id="288">
    <w:p w:rsidR="00FB1446" w:rsidRPr="00F97621" w:rsidRDefault="00FB1446" w:rsidP="00B2537C">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eastAsia="MS Mincho" w:hAnsi="Traditional Arabic" w:cs="Traditional Arabic"/>
          <w:sz w:val="28"/>
          <w:szCs w:val="28"/>
          <w:rtl/>
        </w:rPr>
        <w:t xml:space="preserve"> الاعتداء في الدعاء لسعود بن محمد العقيلي .</w:t>
      </w:r>
    </w:p>
  </w:footnote>
  <w:footnote w:id="289">
    <w:p w:rsidR="00FB1446" w:rsidRPr="00F97621" w:rsidRDefault="00FB1446" w:rsidP="00BC778E">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eastAsia="MS Mincho" w:hAnsi="Traditional Arabic" w:cs="Traditional Arabic"/>
          <w:sz w:val="28"/>
          <w:szCs w:val="28"/>
          <w:rtl/>
        </w:rPr>
        <w:t xml:space="preserve"> سورة النساء آية (30).</w:t>
      </w:r>
    </w:p>
  </w:footnote>
  <w:footnote w:id="290">
    <w:p w:rsidR="00FB1446" w:rsidRPr="00F97621" w:rsidRDefault="00FB1446" w:rsidP="00EF2CD5">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الأعراف آية (55) .</w:t>
      </w:r>
    </w:p>
  </w:footnote>
  <w:footnote w:id="291">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تاج العروس 39، ص716، دار الهداية.</w:t>
      </w:r>
    </w:p>
  </w:footnote>
  <w:footnote w:id="292">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لسان العرب، دار صادر- بيروت، 31/15).</w:t>
      </w:r>
    </w:p>
  </w:footnote>
  <w:footnote w:id="293">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مختار الصحاح 1/176، مكتبة لبنان، ناشرون بيروت، سنة 1415هـ.</w:t>
      </w:r>
    </w:p>
  </w:footnote>
  <w:footnote w:id="294">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النهاية في غريب الحديث 3/193، المكتبة العلمية، بيروت، سنة 1399هـ.</w:t>
      </w:r>
    </w:p>
  </w:footnote>
  <w:footnote w:id="295">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بدائع الفوائد ج3، ص524. نشر مكتبة نزار مصطفى الباز، مكة المكرمة 1416هـ، ط1، تحقيق هشام عطا.</w:t>
      </w:r>
    </w:p>
  </w:footnote>
  <w:footnote w:id="296">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زاد المسير 3/215.</w:t>
      </w:r>
    </w:p>
  </w:footnote>
  <w:footnote w:id="297">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انظر جامع البيان، 5/515، ج8، ص207.</w:t>
      </w:r>
    </w:p>
  </w:footnote>
  <w:footnote w:id="298">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تفسير الطبري 2/142 مؤسسة الرسالة للنشر، الطبعة الأولى، 1420هـ، تحقيق: أحمد محمد شاكر.</w:t>
      </w:r>
    </w:p>
  </w:footnote>
  <w:footnote w:id="299">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جلاء الإفهام 1/145، دار العروبة، الكويت، 1407هـ تحقيق الأرناؤوط.</w:t>
      </w:r>
    </w:p>
  </w:footnote>
  <w:footnote w:id="300">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الأزهية في أحكام الأدعية ص75.</w:t>
      </w:r>
    </w:p>
  </w:footnote>
  <w:footnote w:id="301">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صحيح مسلم باب الإسراء 1/146.</w:t>
      </w:r>
    </w:p>
  </w:footnote>
  <w:footnote w:id="302">
    <w:p w:rsidR="00FB1446" w:rsidRPr="00F97621" w:rsidRDefault="00FB1446" w:rsidP="00B2537C">
      <w:pPr>
        <w:pStyle w:val="a3"/>
        <w:widowControl w:val="0"/>
        <w:spacing w:line="32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تفسير البغوي 4/64.</w:t>
      </w:r>
    </w:p>
  </w:footnote>
  <w:footnote w:id="303">
    <w:p w:rsidR="00FB1446" w:rsidRPr="00F97621" w:rsidRDefault="00FB1446" w:rsidP="00B2537C">
      <w:pPr>
        <w:pStyle w:val="a3"/>
        <w:widowControl w:val="0"/>
        <w:spacing w:line="32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البغوي: هو أبو محمد الحسين بن مسعود بن محمد الفراء البغوي الشافعي، ولد سنة 433هـ وكان عالماً بالتفسير ديِّناً ورعاً على معتقد السَّلَف، توفي سنة 516هـ. ينظر طبقات الشافعية، 1/47.</w:t>
      </w:r>
    </w:p>
  </w:footnote>
  <w:footnote w:id="304">
    <w:p w:rsidR="00FB1446" w:rsidRPr="00F97621" w:rsidRDefault="00FB1446" w:rsidP="00B2537C">
      <w:pPr>
        <w:pStyle w:val="a3"/>
        <w:widowControl w:val="0"/>
        <w:spacing w:line="32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الأزهية في أحكام الأدعية، للزركشي، ص58.</w:t>
      </w:r>
    </w:p>
  </w:footnote>
  <w:footnote w:id="305">
    <w:p w:rsidR="00FB1446" w:rsidRPr="00F97621" w:rsidRDefault="00FB1446" w:rsidP="00B2537C">
      <w:pPr>
        <w:pStyle w:val="a3"/>
        <w:widowControl w:val="0"/>
        <w:spacing w:line="32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رواه مسلم، باب بيان أنه يستجاب للداعي ما لم يعجل فيقول دعوت فلم يستجب لي برقم 25 (4/2095).</w:t>
      </w:r>
    </w:p>
  </w:footnote>
  <w:footnote w:id="306">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سبق تخريجه ص19.</w:t>
      </w:r>
    </w:p>
  </w:footnote>
  <w:footnote w:id="307">
    <w:p w:rsidR="00FB1446" w:rsidRPr="00F97621" w:rsidRDefault="00FB1446" w:rsidP="00B2537C">
      <w:pPr>
        <w:pStyle w:val="a3"/>
        <w:widowControl w:val="0"/>
        <w:spacing w:line="360" w:lineRule="exact"/>
        <w:ind w:left="340" w:hanging="340"/>
        <w:rPr>
          <w:rFonts w:ascii="Traditional Arabic" w:hAnsi="Traditional Arabic" w:cs="Traditional Arabic"/>
          <w:spacing w:val="-6"/>
          <w:sz w:val="28"/>
          <w:szCs w:val="28"/>
          <w:rtl/>
        </w:rPr>
      </w:pPr>
      <w:r w:rsidRPr="00F97621">
        <w:rPr>
          <w:rFonts w:ascii="Traditional Arabic" w:hAnsi="Traditional Arabic" w:cs="Traditional Arabic"/>
          <w:spacing w:val="-6"/>
          <w:sz w:val="28"/>
          <w:szCs w:val="28"/>
          <w:rtl/>
        </w:rPr>
        <w:t>(</w:t>
      </w:r>
      <w:r w:rsidRPr="00F97621">
        <w:rPr>
          <w:rStyle w:val="a4"/>
          <w:rFonts w:ascii="Traditional Arabic" w:hAnsi="Traditional Arabic" w:cs="Traditional Arabic"/>
          <w:spacing w:val="-6"/>
          <w:sz w:val="28"/>
          <w:szCs w:val="28"/>
        </w:rPr>
        <w:footnoteRef/>
      </w:r>
      <w:r w:rsidRPr="00F97621">
        <w:rPr>
          <w:rFonts w:ascii="Traditional Arabic" w:hAnsi="Traditional Arabic" w:cs="Traditional Arabic"/>
          <w:spacing w:val="-6"/>
          <w:sz w:val="28"/>
          <w:szCs w:val="28"/>
          <w:rtl/>
        </w:rPr>
        <w:t>) أخرجه أحمد في مسنده 3/198، والترمذي 4/659، وقال ابن حجر في البلوغ: إسناده قوي، ص302، وأخرجه الحاكم 4/272، وقال: صحيح الإسناد. ولم يخرجاه.</w:t>
      </w:r>
    </w:p>
  </w:footnote>
  <w:footnote w:id="308">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تفسير ابن كثير 1/572.</w:t>
      </w:r>
    </w:p>
  </w:footnote>
  <w:footnote w:id="309">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رواه البخاري في الأدب المفرد 1/126، وحسنه ابن حجر في نتائج الأفكار 3/87) وصححه الألباني في الأدب المفرد برقم 252 (1/245).</w:t>
      </w:r>
    </w:p>
  </w:footnote>
  <w:footnote w:id="310">
    <w:p w:rsidR="00FB1446" w:rsidRPr="00F97621" w:rsidRDefault="00FB1446" w:rsidP="00EF2CD5">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الأعراف آية (55) .</w:t>
      </w:r>
    </w:p>
  </w:footnote>
  <w:footnote w:id="311">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الدر المنثور 3/475.</w:t>
      </w:r>
    </w:p>
  </w:footnote>
  <w:footnote w:id="312">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تفسير ابن كثير 1/572.</w:t>
      </w:r>
    </w:p>
  </w:footnote>
  <w:footnote w:id="313">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تفسير البغوي 3/237.</w:t>
      </w:r>
    </w:p>
  </w:footnote>
  <w:footnote w:id="314">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الفواكه الدواني 1/470.</w:t>
      </w:r>
    </w:p>
  </w:footnote>
  <w:footnote w:id="315">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يونس آية (88) .</w:t>
      </w:r>
    </w:p>
  </w:footnote>
  <w:footnote w:id="316">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تفسير القرآن العظيم 4/290.</w:t>
      </w:r>
    </w:p>
  </w:footnote>
  <w:footnote w:id="317">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الجامع لأحكام القرآن 8/375.</w:t>
      </w:r>
    </w:p>
  </w:footnote>
  <w:footnote w:id="318">
    <w:p w:rsidR="00FB1446" w:rsidRPr="00F97621" w:rsidRDefault="00FB1446" w:rsidP="00091C30">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نوح .</w:t>
      </w:r>
    </w:p>
  </w:footnote>
  <w:footnote w:id="319">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الفواكه الدواني 1/470.</w:t>
      </w:r>
    </w:p>
  </w:footnote>
  <w:footnote w:id="320">
    <w:p w:rsidR="00FB1446" w:rsidRPr="00F97621" w:rsidRDefault="00FB1446" w:rsidP="00091C30">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يونس آية (88).</w:t>
      </w:r>
    </w:p>
  </w:footnote>
  <w:footnote w:id="321">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رواه البخاري 755.</w:t>
      </w:r>
    </w:p>
  </w:footnote>
  <w:footnote w:id="322">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فتح الباري 2/241.</w:t>
      </w:r>
    </w:p>
  </w:footnote>
  <w:footnote w:id="323">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رواه أحمد (4/158) وصححه الألباني في "السلسلة الصحيحة" 891.</w:t>
      </w:r>
    </w:p>
  </w:footnote>
  <w:footnote w:id="324">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رواه البخاري باب رحمة الناس والبهائم برقم 5664 (5/2238).</w:t>
      </w:r>
    </w:p>
  </w:footnote>
  <w:footnote w:id="325">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رواه البخاريّ، باب ليعزم المسألة فإنَّه لا مكره له، برقم 5980 (5/2334)، مسلم، باب ليعزم المسألة ولا يقل: إن شئت. برقم 2679 (4/2063).</w:t>
      </w:r>
    </w:p>
  </w:footnote>
  <w:footnote w:id="326">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سبق تخريجه ص26.</w:t>
      </w:r>
    </w:p>
  </w:footnote>
  <w:footnote w:id="327">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التمهيد شرح كتاب التوحيد ص515.</w:t>
      </w:r>
    </w:p>
  </w:footnote>
  <w:footnote w:id="328">
    <w:p w:rsidR="00FB1446" w:rsidRPr="00F97621" w:rsidRDefault="00FB1446" w:rsidP="00B2537C">
      <w:pPr>
        <w:pStyle w:val="a3"/>
        <w:widowControl w:val="0"/>
        <w:spacing w:line="34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مسلم، باب حديث جابر الطويل وقصة أبي اليسر برقم 3009 (4/2034).</w:t>
      </w:r>
    </w:p>
  </w:footnote>
  <w:footnote w:id="329">
    <w:p w:rsidR="00FB1446" w:rsidRPr="00F97621" w:rsidRDefault="00FB1446" w:rsidP="00B2537C">
      <w:pPr>
        <w:pStyle w:val="a3"/>
        <w:widowControl w:val="0"/>
        <w:spacing w:line="34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البخاري باب نهي تمني المريض الموت، برقم 5347 (5/2146)، مسلم، باب كراهة الموت برقم 2680 (4/2064).</w:t>
      </w:r>
    </w:p>
  </w:footnote>
  <w:footnote w:id="330">
    <w:p w:rsidR="00FB1446" w:rsidRPr="00F97621" w:rsidRDefault="00FB1446" w:rsidP="00B2537C">
      <w:pPr>
        <w:pStyle w:val="a3"/>
        <w:widowControl w:val="0"/>
        <w:spacing w:line="34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البخاري، باب ما يكره من التمني برقم 6808 (6/2644).</w:t>
      </w:r>
    </w:p>
  </w:footnote>
  <w:footnote w:id="331">
    <w:p w:rsidR="00FB1446" w:rsidRPr="00F97621" w:rsidRDefault="00FB1446" w:rsidP="00B2537C">
      <w:pPr>
        <w:pStyle w:val="a3"/>
        <w:widowControl w:val="0"/>
        <w:spacing w:line="34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فتح الباري (13/271).</w:t>
      </w:r>
    </w:p>
  </w:footnote>
  <w:footnote w:id="332">
    <w:p w:rsidR="00FB1446" w:rsidRPr="00F97621" w:rsidRDefault="00FB1446" w:rsidP="00B2537C">
      <w:pPr>
        <w:pStyle w:val="a3"/>
        <w:widowControl w:val="0"/>
        <w:spacing w:line="34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رواه الترمذي، باب سورة ص برقم 3233 (5/366) وقال الألباني في تعليقه على الحديث صحيح.</w:t>
      </w:r>
    </w:p>
  </w:footnote>
  <w:footnote w:id="333">
    <w:p w:rsidR="00FB1446" w:rsidRPr="00F97621" w:rsidRDefault="00FB1446" w:rsidP="00B2537C">
      <w:pPr>
        <w:pStyle w:val="a3"/>
        <w:widowControl w:val="0"/>
        <w:spacing w:line="34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المصدر السابق.</w:t>
      </w:r>
    </w:p>
  </w:footnote>
  <w:footnote w:id="334">
    <w:p w:rsidR="00FB1446" w:rsidRPr="00F97621" w:rsidRDefault="00FB1446" w:rsidP="00B2537C">
      <w:pPr>
        <w:pStyle w:val="a3"/>
        <w:widowControl w:val="0"/>
        <w:spacing w:line="34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مسلم، باب كراهة الدعاء بتعجيل العقوبة في الدنيا برقم 2688 (4/2068).</w:t>
      </w:r>
    </w:p>
  </w:footnote>
  <w:footnote w:id="335">
    <w:p w:rsidR="00FB1446" w:rsidRPr="00F97621" w:rsidRDefault="00FB1446" w:rsidP="00B2537C">
      <w:pPr>
        <w:pStyle w:val="a3"/>
        <w:widowControl w:val="0"/>
        <w:spacing w:line="34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شرح النووي على مسلم 17/183.</w:t>
      </w:r>
    </w:p>
  </w:footnote>
  <w:footnote w:id="336">
    <w:p w:rsidR="00FB1446" w:rsidRPr="00F97621" w:rsidRDefault="00FB1446" w:rsidP="00B2537C">
      <w:pPr>
        <w:pStyle w:val="a3"/>
        <w:widowControl w:val="0"/>
        <w:spacing w:line="34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سورة البقرة آية (201) .</w:t>
      </w:r>
    </w:p>
  </w:footnote>
  <w:footnote w:id="337">
    <w:p w:rsidR="00FB1446" w:rsidRPr="00F97621" w:rsidRDefault="00FB1446" w:rsidP="00B2537C">
      <w:pPr>
        <w:pStyle w:val="a3"/>
        <w:widowControl w:val="0"/>
        <w:spacing w:line="32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فاطر، الآية 14.</w:t>
      </w:r>
    </w:p>
  </w:footnote>
  <w:footnote w:id="338">
    <w:p w:rsidR="00FB1446" w:rsidRPr="00F97621" w:rsidRDefault="00FB1446" w:rsidP="00B2537C">
      <w:pPr>
        <w:pStyle w:val="a3"/>
        <w:widowControl w:val="0"/>
        <w:spacing w:line="32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شأن الدعاء، الدعاء للحمد ص81.</w:t>
      </w:r>
    </w:p>
  </w:footnote>
  <w:footnote w:id="339">
    <w:p w:rsidR="00FB1446" w:rsidRPr="00F97621" w:rsidRDefault="00FB1446" w:rsidP="00B2537C">
      <w:pPr>
        <w:pStyle w:val="a3"/>
        <w:widowControl w:val="0"/>
        <w:spacing w:line="32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الرَّدُّ على البكريِّ لابن تيمية، 1/181، نشر مكتبة الغرباء الأثريَّة، المدينة، تحقيق محمد عليّ عجال، الطبعة الأولى، 1417هـ.</w:t>
      </w:r>
    </w:p>
  </w:footnote>
  <w:footnote w:id="340">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الإبانة الكبرى لابن بطة 5/111.</w:t>
      </w:r>
    </w:p>
  </w:footnote>
  <w:footnote w:id="341">
    <w:p w:rsidR="00FB1446" w:rsidRPr="00F97621" w:rsidRDefault="00FB1446" w:rsidP="00B2537C">
      <w:pPr>
        <w:pStyle w:val="a3"/>
        <w:widowControl w:val="0"/>
        <w:spacing w:line="360" w:lineRule="exact"/>
        <w:ind w:left="340" w:hanging="340"/>
        <w:rPr>
          <w:rFonts w:ascii="Traditional Arabic" w:hAnsi="Traditional Arabic" w:cs="Traditional Arabic"/>
          <w:spacing w:val="-4"/>
          <w:sz w:val="28"/>
          <w:szCs w:val="28"/>
          <w:rtl/>
        </w:rPr>
      </w:pPr>
      <w:r w:rsidRPr="00F97621">
        <w:rPr>
          <w:rFonts w:ascii="Traditional Arabic" w:hAnsi="Traditional Arabic" w:cs="Traditional Arabic"/>
          <w:spacing w:val="-4"/>
          <w:sz w:val="28"/>
          <w:szCs w:val="28"/>
          <w:rtl/>
        </w:rPr>
        <w:t>(</w:t>
      </w:r>
      <w:r w:rsidRPr="00F97621">
        <w:rPr>
          <w:rStyle w:val="a4"/>
          <w:rFonts w:ascii="Traditional Arabic" w:hAnsi="Traditional Arabic" w:cs="Traditional Arabic"/>
          <w:spacing w:val="-4"/>
          <w:sz w:val="28"/>
          <w:szCs w:val="28"/>
        </w:rPr>
        <w:footnoteRef/>
      </w:r>
      <w:r w:rsidRPr="00F97621">
        <w:rPr>
          <w:rFonts w:ascii="Traditional Arabic" w:hAnsi="Traditional Arabic" w:cs="Traditional Arabic"/>
          <w:spacing w:val="-4"/>
          <w:sz w:val="28"/>
          <w:szCs w:val="28"/>
          <w:rtl/>
        </w:rPr>
        <w:t>) النعمان بن ثابت الكوفي مولى بني تميم ولد سنة 80هـ، رأى أنساً وروى عن عطاء بن أبي رباح، وتَفَقَّه على حمَّاد بن أبي سليمان، وكان من أذكياء العالم، جمع الفقه والعبادةَ والوَرَعَ والسَّخاءَ، وكان لا يَقبل جوائزَ الدَّولة. قال الشَّافعيُّ: الناس في الفقه عيال على أبي حنيفة. توفِّي سنة 150هـ. انظر: العبر في خبر مَن غَبر، ص39.</w:t>
      </w:r>
    </w:p>
  </w:footnote>
  <w:footnote w:id="342">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روه الطَّبرانيُّ في المعجم الكبير باب قيلة بن مخرمة العنبرية 25/12، ورواه ابن الجوزي في الموضوعات 2/142، وقال: هذا حديث موضوع بلا شكّ. وأقرَّه الحافظ الزَّيلعيّ في نصب الرَّاية (4/338).</w:t>
      </w:r>
    </w:p>
  </w:footnote>
  <w:footnote w:id="343">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رواه الإمام أحمد في مسند عائشة رضي الله عنها برقم 25193 (6/148)، وأبو داود باب الدعاء برقم 1482 (1/467) وقال الألباني في تعليقه صحيح.</w:t>
      </w:r>
    </w:p>
  </w:footnote>
  <w:footnote w:id="344">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أبو داود باب الدعاء برقم 1480 (1/466) وقال الألباني في التعليق صحيح.</w:t>
      </w:r>
    </w:p>
  </w:footnote>
  <w:footnote w:id="345">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مسند أحمد باب حديث عبد الله الزّرقيّ برقم 15531 (3/424)، النَّسائيّ باب الاستنصار عند اللقاء برقم 10445 (6/156)، والحاكم كتاب الدُّعاء والتَّكبير والتَّسبيح والتَّهليل برقم 1868 (1/686)، وقال: حديث صحيح على شرط الشَّيخين، ولم يخرِّجاه. وقال الذَّهبيُّ في التَّلخيص على شرط البخاريّ ومسلم.</w:t>
      </w:r>
    </w:p>
  </w:footnote>
  <w:footnote w:id="346">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انظر لسان العرب 8/150، التعريفات للجرجاني، ص156.</w:t>
      </w:r>
    </w:p>
  </w:footnote>
  <w:footnote w:id="347">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البخاري باب ما يكره من السجع في الدعاء 5/2334.</w:t>
      </w:r>
    </w:p>
  </w:footnote>
  <w:footnote w:id="348">
    <w:p w:rsidR="00FB1446" w:rsidRPr="00F97621" w:rsidRDefault="00FB1446" w:rsidP="00B2537C">
      <w:pPr>
        <w:pStyle w:val="a3"/>
        <w:widowControl w:val="0"/>
        <w:spacing w:line="34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سورة الأعراف آية (55).</w:t>
      </w:r>
    </w:p>
  </w:footnote>
  <w:footnote w:id="349">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تفسير القرطبي 7/218.</w:t>
      </w:r>
    </w:p>
  </w:footnote>
  <w:footnote w:id="350">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صحيح مسلم، باب استحباب الدعاء بالنصر عند لقاء العدو 3/1362.</w:t>
      </w:r>
    </w:p>
  </w:footnote>
  <w:footnote w:id="351">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سنن أبي داود، باب في دية الخطأ شبه العمد برقم 4547 (2/593)، سنن النسائي، ذكر الاختلاف على خالد الحذاء برقم 4799 (8/42)، سنن ابن ماجه، باب دية شبه العمد مغلظة برقم 2628 (2/878)، وقال في المجمع: رجاله رجال الصحيح غير محمد بن وهب بن أبي كريمة، وهو ثقة. (6/104).</w:t>
      </w:r>
    </w:p>
  </w:footnote>
  <w:footnote w:id="352">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فتح الباري، كتاب الدعوات (11/167).</w:t>
      </w:r>
    </w:p>
  </w:footnote>
  <w:footnote w:id="353">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أخرجه الطبراني بسند فرد فيه من لا يعرف.</w:t>
      </w:r>
    </w:p>
  </w:footnote>
  <w:footnote w:id="354">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انظر: تصحيح الدعاء، ص470.</w:t>
      </w:r>
    </w:p>
  </w:footnote>
  <w:footnote w:id="355">
    <w:p w:rsidR="00FB1446" w:rsidRPr="00F97621" w:rsidRDefault="00FB1446" w:rsidP="00B2537C">
      <w:pPr>
        <w:pStyle w:val="a3"/>
        <w:widowControl w:val="0"/>
        <w:spacing w:line="38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تخريج القصة: أوردها هبة الله اللالكائيّ في كرامات الأولياء (1/155)، والحافظ ابن حجر في الإصابة (7/379)، وسكت عن إسنادها ونسبها لابن أبي الدنيا في مجابي الدعوة بإسناده عن أنس بن مالك، وكذلك ممَّا يضعف الحديث أنَّ الحسن البصريَّ عنعن الحديث عن أنس ولم يصرِّح بالسَّماع، ولم أقف على مَن صحَّح إسنادَ هذا الأثر، وكتب ابنُ أبي الدُّنيا من مظانّ المعضل وجميع رواياتها تدور على الكلبي غير صاحب التفسير، وهو مجهول.</w:t>
      </w:r>
    </w:p>
  </w:footnote>
  <w:footnote w:id="356">
    <w:p w:rsidR="00FB1446" w:rsidRPr="00F97621" w:rsidRDefault="00FB1446" w:rsidP="00B2537C">
      <w:pPr>
        <w:pStyle w:val="a3"/>
        <w:widowControl w:val="0"/>
        <w:spacing w:line="38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وكذلك ما ورد عن العلاء بن الحضرمي رضي الله عنه حيث قال: (يا علي يا عظيم يا حليم يا كريم) فأجاز البحر ومن معه. انظر منهاج السنة (8/155). وكذلك ما ورد عن إبراهيم بن أدهم؛ حيث هاج بهم البحرُ فقال: (يا حيّ حين لا حيّ، ويا حيّ قبل كلّ حيّ، ويا حيّ بعد كلّ حيّ). فسكنت الرّيح وهدأ البحر من ساعته. انظر سير أعلام النبلاء (7/391).</w:t>
      </w:r>
    </w:p>
  </w:footnote>
  <w:footnote w:id="357">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الجواب الكافي (1/7). وكذلك ما ورد عن العلاء بن الحضرمي من دعائه: يا عليّ يا حليم يا عظيم.</w:t>
      </w:r>
    </w:p>
  </w:footnote>
  <w:footnote w:id="358">
    <w:p w:rsidR="00FB1446" w:rsidRPr="00F97621" w:rsidRDefault="00FB1446" w:rsidP="00B2537C">
      <w:pPr>
        <w:pStyle w:val="a3"/>
        <w:widowControl w:val="0"/>
        <w:spacing w:line="32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مسند عليّ بن الجعد (1448/3398)، الكامل (7/101)، ابن أبي الدنيا العيال (1/365/201)، إسناده ضعيف من أجل الهيثم بن الجماز، قال عنه أحمد: منكر الحديث، وله إسناد آخر عن الحسن ولكنَّه ضعيف. أخرجه الحافظ هبة الله بن عساكر في تاريخ دمشق 59/276، وإسنادُه ضعيف من أجل كلثوم بن جوشن. انظر موقع ملتقى أهل الحديث على الشبكة العنكبوتيَّة العالمية.</w:t>
      </w:r>
    </w:p>
  </w:footnote>
  <w:footnote w:id="359">
    <w:p w:rsidR="00FB1446" w:rsidRPr="00F97621" w:rsidRDefault="00FB1446" w:rsidP="00B2537C">
      <w:pPr>
        <w:pStyle w:val="a3"/>
        <w:widowControl w:val="0"/>
        <w:spacing w:line="32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الأزهية، ص67.</w:t>
      </w:r>
    </w:p>
  </w:footnote>
  <w:footnote w:id="360">
    <w:p w:rsidR="00FB1446" w:rsidRPr="00F97621" w:rsidRDefault="00FB1446" w:rsidP="00B2537C">
      <w:pPr>
        <w:pStyle w:val="a3"/>
        <w:widowControl w:val="0"/>
        <w:spacing w:line="32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فتاوى ابن الصلاح (1/198)، طبعة دار المعرفة.</w:t>
      </w:r>
    </w:p>
  </w:footnote>
  <w:footnote w:id="361">
    <w:p w:rsidR="00FB1446" w:rsidRPr="00F97621" w:rsidRDefault="00FB1446" w:rsidP="00B2537C">
      <w:pPr>
        <w:pStyle w:val="a3"/>
        <w:widowControl w:val="0"/>
        <w:spacing w:line="32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المصنوع في معرفة الحديث الموضوع، ص62.</w:t>
      </w:r>
    </w:p>
  </w:footnote>
  <w:footnote w:id="362">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الفتاوى (22/488-489).</w:t>
      </w:r>
    </w:p>
  </w:footnote>
  <w:footnote w:id="363">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كلمة (لغسلمون) يكتبها بعض الناس بعد العصر آخر جمعة من رمضان من الحفظة وقد كرهها كثير من الفضلاء لعجمتها.</w:t>
      </w:r>
    </w:p>
  </w:footnote>
  <w:footnote w:id="364">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سورة هود، آية: 46.</w:t>
      </w:r>
    </w:p>
  </w:footnote>
  <w:footnote w:id="365">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الفروق للقرافي.</w:t>
      </w:r>
    </w:p>
  </w:footnote>
  <w:footnote w:id="366">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رواه البخاري باب فضل من بات على وضوء (1/97)، ومسلم باب ما يقول عند النوم وأخذ المضجع (4/2081).</w:t>
      </w:r>
    </w:p>
  </w:footnote>
  <w:footnote w:id="367">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صلاح الأمة (2/163). وانظر شرح مسلم (5/563).</w:t>
      </w:r>
    </w:p>
  </w:footnote>
  <w:footnote w:id="368">
    <w:p w:rsidR="00FB1446" w:rsidRPr="00F97621" w:rsidRDefault="00FB1446" w:rsidP="00B2537C">
      <w:pPr>
        <w:pStyle w:val="a3"/>
        <w:widowControl w:val="0"/>
        <w:spacing w:line="32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فتح الباري، (11/184).</w:t>
      </w:r>
    </w:p>
  </w:footnote>
  <w:footnote w:id="369">
    <w:p w:rsidR="00FB1446" w:rsidRPr="00F97621" w:rsidRDefault="00FB1446" w:rsidP="00B2537C">
      <w:pPr>
        <w:pStyle w:val="a3"/>
        <w:widowControl w:val="0"/>
        <w:spacing w:line="32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أحكام لعن الكافرين وعصاة المسلمين، ص10.</w:t>
      </w:r>
    </w:p>
  </w:footnote>
  <w:footnote w:id="370">
    <w:p w:rsidR="00FB1446" w:rsidRPr="00F97621" w:rsidRDefault="00FB1446" w:rsidP="00B2537C">
      <w:pPr>
        <w:pStyle w:val="a3"/>
        <w:widowControl w:val="0"/>
        <w:spacing w:line="34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سورة الأحزاب آية (57).</w:t>
      </w:r>
    </w:p>
  </w:footnote>
  <w:footnote w:id="371">
    <w:p w:rsidR="00FB1446" w:rsidRPr="00F97621" w:rsidRDefault="00FB1446" w:rsidP="00B2537C">
      <w:pPr>
        <w:pStyle w:val="a3"/>
        <w:widowControl w:val="0"/>
        <w:spacing w:line="32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الصارم المسلول، ص290.</w:t>
      </w:r>
    </w:p>
  </w:footnote>
  <w:footnote w:id="372">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أحكام أهل الذمة (3/1358).</w:t>
      </w:r>
    </w:p>
  </w:footnote>
  <w:footnote w:id="373">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الشفا (2/1097).</w:t>
      </w:r>
    </w:p>
  </w:footnote>
  <w:footnote w:id="374">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أحكام القرآن (1/75).</w:t>
      </w:r>
    </w:p>
  </w:footnote>
  <w:footnote w:id="375">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مجموع الفتاوى (6/75).</w:t>
      </w:r>
    </w:p>
  </w:footnote>
  <w:footnote w:id="376">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إحياء علوم الدين (3/113).</w:t>
      </w:r>
    </w:p>
  </w:footnote>
  <w:footnote w:id="377">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شرح مسلم للنووي (11/334).</w:t>
      </w:r>
    </w:p>
  </w:footnote>
  <w:footnote w:id="378">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رواه البخاري في كتاب الحدود برقم (6780).</w:t>
      </w:r>
    </w:p>
  </w:footnote>
  <w:footnote w:id="379">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رواه البخاري، كتاب الحدود برقم (6781).</w:t>
      </w:r>
    </w:p>
  </w:footnote>
  <w:footnote w:id="380">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منه</w:t>
      </w:r>
      <w:r>
        <w:rPr>
          <w:rFonts w:ascii="Traditional Arabic" w:hAnsi="Traditional Arabic" w:cs="Traditional Arabic" w:hint="cs"/>
          <w:sz w:val="28"/>
          <w:szCs w:val="28"/>
          <w:rtl/>
        </w:rPr>
        <w:t>ا</w:t>
      </w:r>
      <w:r w:rsidRPr="00F97621">
        <w:rPr>
          <w:rFonts w:ascii="Traditional Arabic" w:hAnsi="Traditional Arabic" w:cs="Traditional Arabic"/>
          <w:sz w:val="28"/>
          <w:szCs w:val="28"/>
          <w:rtl/>
        </w:rPr>
        <w:t>ج السنة (4/284).</w:t>
      </w:r>
    </w:p>
  </w:footnote>
  <w:footnote w:id="381">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فتح الباري (12/79).</w:t>
      </w:r>
    </w:p>
  </w:footnote>
  <w:footnote w:id="382">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أحكام لعن الكافرين، ص55.</w:t>
      </w:r>
    </w:p>
  </w:footnote>
  <w:footnote w:id="383">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أخرجه الترمذي (4/350)، وقال حديث حسن غريب.</w:t>
      </w:r>
    </w:p>
  </w:footnote>
  <w:footnote w:id="384">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رواه مسلم (4/2006)، باب النهي عن لعن الدواب وغيرها.</w:t>
      </w:r>
    </w:p>
  </w:footnote>
  <w:footnote w:id="385">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xml:space="preserve">) البخاري باب قول النبي </w:t>
      </w:r>
      <w:r w:rsidRPr="00F97621">
        <w:rPr>
          <w:rStyle w:val="32"/>
          <w:rFonts w:ascii="Traditional Arabic" w:hAnsi="Traditional Arabic"/>
          <w:sz w:val="28"/>
          <w:szCs w:val="28"/>
          <w:rtl/>
        </w:rPr>
        <w:sym w:font="AGA Arabesque" w:char="F072"/>
      </w:r>
      <w:r w:rsidRPr="00F97621">
        <w:rPr>
          <w:rFonts w:ascii="Traditional Arabic" w:hAnsi="Traditional Arabic" w:cs="Traditional Arabic"/>
          <w:sz w:val="28"/>
          <w:szCs w:val="28"/>
          <w:rtl/>
        </w:rPr>
        <w:t xml:space="preserve">: «من آذيته فاجعله له زكاة ورحمة» برقم 6000 (5/2339)، مسلم باب من لعنه النبي </w:t>
      </w:r>
      <w:r w:rsidRPr="00F97621">
        <w:rPr>
          <w:rStyle w:val="32"/>
          <w:rFonts w:ascii="Traditional Arabic" w:hAnsi="Traditional Arabic"/>
          <w:sz w:val="28"/>
          <w:szCs w:val="28"/>
          <w:rtl/>
        </w:rPr>
        <w:sym w:font="AGA Arabesque" w:char="F072"/>
      </w:r>
      <w:r w:rsidRPr="00F97621">
        <w:rPr>
          <w:rFonts w:ascii="Traditional Arabic" w:hAnsi="Traditional Arabic" w:cs="Traditional Arabic"/>
          <w:sz w:val="28"/>
          <w:szCs w:val="28"/>
          <w:rtl/>
        </w:rPr>
        <w:t xml:space="preserve"> أو سَبَّه أو دعا عليه وليس هو أهلاً لذلك كان له زكاة وأجراً ورحمة برقم 2601 (4/2007).</w:t>
      </w:r>
    </w:p>
  </w:footnote>
  <w:footnote w:id="386">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xml:space="preserve">) مسلم، حديث، باب (من لعنة النبي </w:t>
      </w:r>
      <w:r w:rsidRPr="00F97621">
        <w:rPr>
          <w:rStyle w:val="32"/>
          <w:rFonts w:ascii="Traditional Arabic" w:hAnsi="Traditional Arabic"/>
          <w:sz w:val="28"/>
          <w:szCs w:val="28"/>
          <w:rtl/>
        </w:rPr>
        <w:sym w:font="AGA Arabesque" w:char="F072"/>
      </w:r>
      <w:r w:rsidRPr="00F97621">
        <w:rPr>
          <w:rFonts w:ascii="Traditional Arabic" w:hAnsi="Traditional Arabic" w:cs="Traditional Arabic"/>
          <w:sz w:val="28"/>
          <w:szCs w:val="28"/>
          <w:rtl/>
        </w:rPr>
        <w:t>...) 2600 (4/2007).</w:t>
      </w:r>
    </w:p>
  </w:footnote>
  <w:footnote w:id="387">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xml:space="preserve">) رواه مسلم باب (من لعنه النبي </w:t>
      </w:r>
      <w:r w:rsidRPr="00F97621">
        <w:rPr>
          <w:rStyle w:val="32"/>
          <w:rFonts w:ascii="Traditional Arabic" w:hAnsi="Traditional Arabic"/>
          <w:sz w:val="28"/>
          <w:szCs w:val="28"/>
          <w:rtl/>
        </w:rPr>
        <w:sym w:font="AGA Arabesque" w:char="F072"/>
      </w:r>
      <w:r w:rsidRPr="00F97621">
        <w:rPr>
          <w:rFonts w:ascii="Traditional Arabic" w:hAnsi="Traditional Arabic" w:cs="Traditional Arabic"/>
          <w:sz w:val="28"/>
          <w:szCs w:val="28"/>
          <w:rtl/>
        </w:rPr>
        <w:t>) برقم 2603 (4/2009)..</w:t>
      </w:r>
    </w:p>
  </w:footnote>
  <w:footnote w:id="388">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أخرجه أبو داود، كتاب الوتر، باب الدعاء، رقم (1482)، وصححه الألباني في صحيح الجامع (4825).</w:t>
      </w:r>
    </w:p>
  </w:footnote>
  <w:footnote w:id="389">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الفتح الرباني (269/41).</w:t>
      </w:r>
    </w:p>
  </w:footnote>
  <w:footnote w:id="390">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سبق تخريجه ص53.</w:t>
      </w:r>
    </w:p>
  </w:footnote>
  <w:footnote w:id="391">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xml:space="preserve">) مسند الإمام أحمد بن حنبل (4/87)، صحيح ابن حبّان، باب إخباره </w:t>
      </w:r>
      <w:r w:rsidRPr="00F97621">
        <w:rPr>
          <w:rStyle w:val="32"/>
          <w:rFonts w:ascii="Traditional Arabic" w:hAnsi="Traditional Arabic"/>
          <w:sz w:val="28"/>
          <w:szCs w:val="28"/>
          <w:rtl/>
        </w:rPr>
        <w:sym w:font="AGA Arabesque" w:char="F072"/>
      </w:r>
      <w:r w:rsidRPr="00F97621">
        <w:rPr>
          <w:rFonts w:ascii="Traditional Arabic" w:hAnsi="Traditional Arabic" w:cs="Traditional Arabic"/>
          <w:sz w:val="28"/>
          <w:szCs w:val="28"/>
          <w:rtl/>
        </w:rPr>
        <w:t xml:space="preserve"> عمَّا يكون في أمَّته من الفتن والحوادث، (15/166)، والحاكم في مستدركه (5/35)، وقال: هذا حديث صحيح الإسناد ولم يخرجاه.</w:t>
      </w:r>
    </w:p>
  </w:footnote>
  <w:footnote w:id="392">
    <w:p w:rsidR="00FB1446" w:rsidRPr="00F97621" w:rsidRDefault="00FB1446" w:rsidP="008A4625">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البقرة آية (200).</w:t>
      </w:r>
    </w:p>
  </w:footnote>
  <w:footnote w:id="393">
    <w:p w:rsidR="00FB1446" w:rsidRPr="00F97621" w:rsidRDefault="00FB1446" w:rsidP="00063D50">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color w:val="006699"/>
          <w:sz w:val="28"/>
          <w:szCs w:val="28"/>
          <w:rtl/>
        </w:rPr>
        <w:t xml:space="preserve">سورة </w:t>
      </w:r>
      <w:r w:rsidRPr="00F97621">
        <w:rPr>
          <w:rFonts w:ascii="Traditional Arabic" w:hAnsi="Traditional Arabic" w:cs="Traditional Arabic"/>
          <w:sz w:val="28"/>
          <w:szCs w:val="28"/>
          <w:rtl/>
        </w:rPr>
        <w:t>البقرة آية (201) .</w:t>
      </w:r>
    </w:p>
  </w:footnote>
  <w:footnote w:id="394">
    <w:p w:rsidR="00FB1446" w:rsidRPr="00F97621" w:rsidRDefault="00FB1446" w:rsidP="00063D50">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color w:val="006699"/>
          <w:sz w:val="28"/>
          <w:szCs w:val="28"/>
          <w:rtl/>
        </w:rPr>
        <w:t xml:space="preserve">سورة </w:t>
      </w:r>
      <w:r w:rsidRPr="00F97621">
        <w:rPr>
          <w:rFonts w:ascii="Traditional Arabic" w:hAnsi="Traditional Arabic" w:cs="Traditional Arabic"/>
          <w:sz w:val="28"/>
          <w:szCs w:val="28"/>
          <w:rtl/>
        </w:rPr>
        <w:t>البقرة آية (202) .</w:t>
      </w:r>
    </w:p>
  </w:footnote>
  <w:footnote w:id="395">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تفسير ابن كثير (1/303). دار عالم الكتب، الرياض 1416هـ.</w:t>
      </w:r>
    </w:p>
  </w:footnote>
  <w:footnote w:id="396">
    <w:p w:rsidR="00FB1446" w:rsidRPr="00F97621" w:rsidRDefault="00FB1446" w:rsidP="00B2537C">
      <w:pPr>
        <w:pStyle w:val="a3"/>
        <w:widowControl w:val="0"/>
        <w:spacing w:line="360" w:lineRule="exact"/>
        <w:ind w:left="340" w:hanging="3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tl/>
        </w:rPr>
        <w:t>) صحيح البخاري رقم (4522).</w:t>
      </w:r>
    </w:p>
  </w:footnote>
  <w:footnote w:id="397">
    <w:p w:rsidR="00FB1446" w:rsidRPr="00F97621" w:rsidRDefault="00FB1446" w:rsidP="00B2537C">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أحمد وأبو داود والترمذي والبيهقي، وحسنه الألباني في صحيح الجامع برقم(980).</w:t>
      </w:r>
    </w:p>
  </w:footnote>
  <w:footnote w:id="398">
    <w:p w:rsidR="00FB1446" w:rsidRPr="00F97621" w:rsidRDefault="00FB1446" w:rsidP="00B2537C">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الجواب الكافي (1/5) .</w:t>
      </w:r>
    </w:p>
  </w:footnote>
  <w:footnote w:id="399">
    <w:p w:rsidR="00FB1446" w:rsidRPr="00F97621" w:rsidRDefault="00FB1446" w:rsidP="00B2537C">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الجواب الكافي (1/5) .</w:t>
      </w:r>
    </w:p>
  </w:footnote>
  <w:footnote w:id="400">
    <w:p w:rsidR="00FB1446" w:rsidRPr="00F97621" w:rsidRDefault="00FB1446" w:rsidP="00B2537C">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مسلم في كتاب الذكر والدعاء برقم (6791).</w:t>
      </w:r>
    </w:p>
  </w:footnote>
  <w:footnote w:id="401">
    <w:p w:rsidR="00FB1446" w:rsidRPr="00F97621" w:rsidRDefault="00FB1446" w:rsidP="00B2537C">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الأعراف آية (180) .</w:t>
      </w:r>
    </w:p>
  </w:footnote>
  <w:footnote w:id="402">
    <w:p w:rsidR="00FB1446" w:rsidRPr="00F97621" w:rsidRDefault="00FB1446" w:rsidP="00B2537C">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محمد بن سرار اليامي.</w:t>
      </w:r>
    </w:p>
  </w:footnote>
  <w:footnote w:id="403">
    <w:p w:rsidR="00FB1446" w:rsidRPr="00F97621" w:rsidRDefault="00FB1446" w:rsidP="005E4317">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الأنبياء آية (89) .</w:t>
      </w:r>
    </w:p>
  </w:footnote>
  <w:footnote w:id="404">
    <w:p w:rsidR="00FB1446" w:rsidRPr="00F97621" w:rsidRDefault="00FB1446" w:rsidP="005E4317">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سورة ال</w:t>
      </w:r>
      <w:r>
        <w:rPr>
          <w:rFonts w:ascii="Traditional Arabic" w:hAnsi="Traditional Arabic" w:cs="Traditional Arabic" w:hint="cs"/>
          <w:sz w:val="28"/>
          <w:szCs w:val="28"/>
          <w:rtl/>
        </w:rPr>
        <w:t>بقرة</w:t>
      </w:r>
      <w:r w:rsidRPr="00F97621">
        <w:rPr>
          <w:rFonts w:ascii="Traditional Arabic" w:hAnsi="Traditional Arabic" w:cs="Traditional Arabic"/>
          <w:sz w:val="28"/>
          <w:szCs w:val="28"/>
          <w:rtl/>
        </w:rPr>
        <w:t xml:space="preserve"> آية (</w:t>
      </w:r>
      <w:r>
        <w:rPr>
          <w:rFonts w:ascii="Traditional Arabic" w:hAnsi="Traditional Arabic" w:cs="Traditional Arabic" w:hint="cs"/>
          <w:sz w:val="28"/>
          <w:szCs w:val="28"/>
          <w:rtl/>
        </w:rPr>
        <w:t>286</w:t>
      </w:r>
      <w:r w:rsidRPr="00F97621">
        <w:rPr>
          <w:rFonts w:ascii="Traditional Arabic" w:hAnsi="Traditional Arabic" w:cs="Traditional Arabic"/>
          <w:sz w:val="28"/>
          <w:szCs w:val="28"/>
          <w:rtl/>
        </w:rPr>
        <w:t>) .</w:t>
      </w:r>
    </w:p>
  </w:footnote>
  <w:footnote w:id="405">
    <w:p w:rsidR="00FB1446" w:rsidRPr="00F97621" w:rsidRDefault="00FB1446" w:rsidP="005E4317">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xml:space="preserve">) سورة </w:t>
      </w:r>
      <w:r>
        <w:rPr>
          <w:rFonts w:ascii="Traditional Arabic" w:hAnsi="Traditional Arabic" w:cs="Traditional Arabic" w:hint="cs"/>
          <w:sz w:val="28"/>
          <w:szCs w:val="28"/>
          <w:rtl/>
        </w:rPr>
        <w:t>آل عمران</w:t>
      </w:r>
      <w:r w:rsidRPr="00F97621">
        <w:rPr>
          <w:rFonts w:ascii="Traditional Arabic" w:hAnsi="Traditional Arabic" w:cs="Traditional Arabic"/>
          <w:sz w:val="28"/>
          <w:szCs w:val="28"/>
          <w:rtl/>
        </w:rPr>
        <w:t xml:space="preserve"> آية (</w:t>
      </w:r>
      <w:r>
        <w:rPr>
          <w:rFonts w:ascii="Traditional Arabic" w:hAnsi="Traditional Arabic" w:cs="Traditional Arabic" w:hint="cs"/>
          <w:sz w:val="28"/>
          <w:szCs w:val="28"/>
          <w:rtl/>
        </w:rPr>
        <w:t>191-194</w:t>
      </w:r>
      <w:r w:rsidRPr="00F97621">
        <w:rPr>
          <w:rFonts w:ascii="Traditional Arabic" w:hAnsi="Traditional Arabic" w:cs="Traditional Arabic"/>
          <w:sz w:val="28"/>
          <w:szCs w:val="28"/>
          <w:rtl/>
        </w:rPr>
        <w:t>) .</w:t>
      </w:r>
    </w:p>
  </w:footnote>
  <w:footnote w:id="406">
    <w:p w:rsidR="00FB1446" w:rsidRPr="00F97621" w:rsidRDefault="00FB1446" w:rsidP="005E4317">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سورة ال</w:t>
      </w:r>
      <w:r>
        <w:rPr>
          <w:rFonts w:ascii="Traditional Arabic" w:hAnsi="Traditional Arabic" w:cs="Traditional Arabic" w:hint="cs"/>
          <w:sz w:val="28"/>
          <w:szCs w:val="28"/>
          <w:rtl/>
        </w:rPr>
        <w:t>مائدة</w:t>
      </w:r>
      <w:r w:rsidRPr="00F97621">
        <w:rPr>
          <w:rFonts w:ascii="Traditional Arabic" w:hAnsi="Traditional Arabic" w:cs="Traditional Arabic"/>
          <w:sz w:val="28"/>
          <w:szCs w:val="28"/>
          <w:rtl/>
        </w:rPr>
        <w:t xml:space="preserve"> آية (</w:t>
      </w:r>
      <w:r>
        <w:rPr>
          <w:rFonts w:ascii="Traditional Arabic" w:hAnsi="Traditional Arabic" w:cs="Traditional Arabic" w:hint="cs"/>
          <w:sz w:val="28"/>
          <w:szCs w:val="28"/>
          <w:rtl/>
        </w:rPr>
        <w:t>83</w:t>
      </w:r>
      <w:r w:rsidRPr="00F97621">
        <w:rPr>
          <w:rFonts w:ascii="Traditional Arabic" w:hAnsi="Traditional Arabic" w:cs="Traditional Arabic"/>
          <w:sz w:val="28"/>
          <w:szCs w:val="28"/>
          <w:rtl/>
        </w:rPr>
        <w:t>) .</w:t>
      </w:r>
    </w:p>
  </w:footnote>
  <w:footnote w:id="407">
    <w:p w:rsidR="00FB1446" w:rsidRPr="00F97621" w:rsidRDefault="00FB1446" w:rsidP="005E4317">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سورة الأ</w:t>
      </w:r>
      <w:r>
        <w:rPr>
          <w:rFonts w:ascii="Traditional Arabic" w:hAnsi="Traditional Arabic" w:cs="Traditional Arabic" w:hint="cs"/>
          <w:sz w:val="28"/>
          <w:szCs w:val="28"/>
          <w:rtl/>
        </w:rPr>
        <w:t>عراف</w:t>
      </w:r>
      <w:r w:rsidRPr="00F97621">
        <w:rPr>
          <w:rFonts w:ascii="Traditional Arabic" w:hAnsi="Traditional Arabic" w:cs="Traditional Arabic"/>
          <w:sz w:val="28"/>
          <w:szCs w:val="28"/>
          <w:rtl/>
        </w:rPr>
        <w:t xml:space="preserve"> آية (</w:t>
      </w:r>
      <w:r>
        <w:rPr>
          <w:rFonts w:ascii="Traditional Arabic" w:hAnsi="Traditional Arabic" w:cs="Traditional Arabic" w:hint="cs"/>
          <w:sz w:val="28"/>
          <w:szCs w:val="28"/>
          <w:rtl/>
        </w:rPr>
        <w:t>23</w:t>
      </w:r>
      <w:r w:rsidRPr="00F97621">
        <w:rPr>
          <w:rFonts w:ascii="Traditional Arabic" w:hAnsi="Traditional Arabic" w:cs="Traditional Arabic"/>
          <w:sz w:val="28"/>
          <w:szCs w:val="28"/>
          <w:rtl/>
        </w:rPr>
        <w:t>) .</w:t>
      </w:r>
    </w:p>
  </w:footnote>
  <w:footnote w:id="408">
    <w:p w:rsidR="00FB1446" w:rsidRPr="00F97621" w:rsidRDefault="00FB1446" w:rsidP="005E4317">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سورة الأ</w:t>
      </w:r>
      <w:r>
        <w:rPr>
          <w:rFonts w:ascii="Traditional Arabic" w:hAnsi="Traditional Arabic" w:cs="Traditional Arabic" w:hint="cs"/>
          <w:sz w:val="28"/>
          <w:szCs w:val="28"/>
          <w:rtl/>
        </w:rPr>
        <w:t>عراف</w:t>
      </w:r>
      <w:r w:rsidRPr="00F97621">
        <w:rPr>
          <w:rFonts w:ascii="Traditional Arabic" w:hAnsi="Traditional Arabic" w:cs="Traditional Arabic"/>
          <w:sz w:val="28"/>
          <w:szCs w:val="28"/>
          <w:rtl/>
        </w:rPr>
        <w:t xml:space="preserve"> آية (</w:t>
      </w:r>
      <w:r>
        <w:rPr>
          <w:rFonts w:ascii="Traditional Arabic" w:hAnsi="Traditional Arabic" w:cs="Traditional Arabic" w:hint="cs"/>
          <w:sz w:val="28"/>
          <w:szCs w:val="28"/>
          <w:rtl/>
        </w:rPr>
        <w:t>47</w:t>
      </w:r>
      <w:r w:rsidRPr="00F97621">
        <w:rPr>
          <w:rFonts w:ascii="Traditional Arabic" w:hAnsi="Traditional Arabic" w:cs="Traditional Arabic"/>
          <w:sz w:val="28"/>
          <w:szCs w:val="28"/>
          <w:rtl/>
        </w:rPr>
        <w:t>) .</w:t>
      </w:r>
    </w:p>
  </w:footnote>
  <w:footnote w:id="409">
    <w:p w:rsidR="00FB1446" w:rsidRPr="00F97621" w:rsidRDefault="00FB1446" w:rsidP="005E4317">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سورة الأ</w:t>
      </w:r>
      <w:r>
        <w:rPr>
          <w:rFonts w:ascii="Traditional Arabic" w:hAnsi="Traditional Arabic" w:cs="Traditional Arabic" w:hint="cs"/>
          <w:sz w:val="28"/>
          <w:szCs w:val="28"/>
          <w:rtl/>
        </w:rPr>
        <w:t>عراف</w:t>
      </w:r>
      <w:r w:rsidRPr="00F97621">
        <w:rPr>
          <w:rFonts w:ascii="Traditional Arabic" w:hAnsi="Traditional Arabic" w:cs="Traditional Arabic"/>
          <w:sz w:val="28"/>
          <w:szCs w:val="28"/>
          <w:rtl/>
        </w:rPr>
        <w:t xml:space="preserve"> آية (89) .</w:t>
      </w:r>
    </w:p>
  </w:footnote>
  <w:footnote w:id="410">
    <w:p w:rsidR="00FB1446" w:rsidRPr="00F97621" w:rsidRDefault="00FB1446" w:rsidP="00785A7B">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الأعراف آية (126) .</w:t>
      </w:r>
    </w:p>
  </w:footnote>
  <w:footnote w:id="411">
    <w:p w:rsidR="00FB1446" w:rsidRPr="00F97621" w:rsidRDefault="00FB1446" w:rsidP="00CC5F3C">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الأعراف آية (85- 86) .</w:t>
      </w:r>
    </w:p>
  </w:footnote>
  <w:footnote w:id="412">
    <w:p w:rsidR="00FB1446" w:rsidRPr="00F97621" w:rsidRDefault="00FB1446" w:rsidP="005E4317">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سورة ا</w:t>
      </w:r>
      <w:r>
        <w:rPr>
          <w:rFonts w:ascii="Traditional Arabic" w:hAnsi="Traditional Arabic" w:cs="Traditional Arabic" w:hint="cs"/>
          <w:sz w:val="28"/>
          <w:szCs w:val="28"/>
          <w:rtl/>
        </w:rPr>
        <w:t>براهيم</w:t>
      </w:r>
      <w:r w:rsidRPr="00F97621">
        <w:rPr>
          <w:rFonts w:ascii="Traditional Arabic" w:hAnsi="Traditional Arabic" w:cs="Traditional Arabic"/>
          <w:sz w:val="28"/>
          <w:szCs w:val="28"/>
          <w:rtl/>
        </w:rPr>
        <w:t xml:space="preserve"> آية (</w:t>
      </w:r>
      <w:r>
        <w:rPr>
          <w:rFonts w:ascii="Traditional Arabic" w:hAnsi="Traditional Arabic" w:cs="Traditional Arabic" w:hint="cs"/>
          <w:sz w:val="28"/>
          <w:szCs w:val="28"/>
          <w:rtl/>
        </w:rPr>
        <w:t>41</w:t>
      </w:r>
      <w:r w:rsidRPr="00F97621">
        <w:rPr>
          <w:rFonts w:ascii="Traditional Arabic" w:hAnsi="Traditional Arabic" w:cs="Traditional Arabic"/>
          <w:sz w:val="28"/>
          <w:szCs w:val="28"/>
          <w:rtl/>
        </w:rPr>
        <w:t>) .</w:t>
      </w:r>
    </w:p>
  </w:footnote>
  <w:footnote w:id="413">
    <w:p w:rsidR="00FB1446" w:rsidRPr="00F97621" w:rsidRDefault="00FB1446" w:rsidP="005E4317">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سورة ال</w:t>
      </w:r>
      <w:r>
        <w:rPr>
          <w:rFonts w:ascii="Traditional Arabic" w:hAnsi="Traditional Arabic" w:cs="Traditional Arabic" w:hint="cs"/>
          <w:sz w:val="28"/>
          <w:szCs w:val="28"/>
          <w:rtl/>
        </w:rPr>
        <w:t>كهف</w:t>
      </w:r>
      <w:r w:rsidRPr="00F97621">
        <w:rPr>
          <w:rFonts w:ascii="Traditional Arabic" w:hAnsi="Traditional Arabic" w:cs="Traditional Arabic"/>
          <w:sz w:val="28"/>
          <w:szCs w:val="28"/>
          <w:rtl/>
        </w:rPr>
        <w:t xml:space="preserve"> آية (</w:t>
      </w:r>
      <w:r>
        <w:rPr>
          <w:rFonts w:ascii="Traditional Arabic" w:hAnsi="Traditional Arabic" w:cs="Traditional Arabic" w:hint="cs"/>
          <w:sz w:val="28"/>
          <w:szCs w:val="28"/>
          <w:rtl/>
        </w:rPr>
        <w:t>10</w:t>
      </w:r>
      <w:r w:rsidRPr="00F97621">
        <w:rPr>
          <w:rFonts w:ascii="Traditional Arabic" w:hAnsi="Traditional Arabic" w:cs="Traditional Arabic"/>
          <w:sz w:val="28"/>
          <w:szCs w:val="28"/>
          <w:rtl/>
        </w:rPr>
        <w:t>) .</w:t>
      </w:r>
    </w:p>
  </w:footnote>
  <w:footnote w:id="414">
    <w:p w:rsidR="00FB1446" w:rsidRPr="00F97621" w:rsidRDefault="00FB1446" w:rsidP="00CB5FE8">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سورة ال</w:t>
      </w:r>
      <w:r>
        <w:rPr>
          <w:rFonts w:ascii="Traditional Arabic" w:hAnsi="Traditional Arabic" w:cs="Traditional Arabic" w:hint="cs"/>
          <w:sz w:val="28"/>
          <w:szCs w:val="28"/>
          <w:rtl/>
        </w:rPr>
        <w:t>فرقان</w:t>
      </w:r>
      <w:r w:rsidRPr="00F97621">
        <w:rPr>
          <w:rFonts w:ascii="Traditional Arabic" w:hAnsi="Traditional Arabic" w:cs="Traditional Arabic"/>
          <w:sz w:val="28"/>
          <w:szCs w:val="28"/>
          <w:rtl/>
        </w:rPr>
        <w:t xml:space="preserve"> آية (</w:t>
      </w:r>
      <w:r>
        <w:rPr>
          <w:rFonts w:ascii="Traditional Arabic" w:hAnsi="Traditional Arabic" w:cs="Traditional Arabic" w:hint="cs"/>
          <w:sz w:val="28"/>
          <w:szCs w:val="28"/>
          <w:rtl/>
        </w:rPr>
        <w:t>65</w:t>
      </w:r>
      <w:r w:rsidRPr="00F97621">
        <w:rPr>
          <w:rFonts w:ascii="Traditional Arabic" w:hAnsi="Traditional Arabic" w:cs="Traditional Arabic"/>
          <w:sz w:val="28"/>
          <w:szCs w:val="28"/>
          <w:rtl/>
        </w:rPr>
        <w:t>) .</w:t>
      </w:r>
    </w:p>
  </w:footnote>
  <w:footnote w:id="415">
    <w:p w:rsidR="00FB1446" w:rsidRPr="00F97621" w:rsidRDefault="00FB1446" w:rsidP="00CB5FE8">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الأنبياء آية (89) .</w:t>
      </w:r>
    </w:p>
  </w:footnote>
  <w:footnote w:id="416">
    <w:p w:rsidR="00FB1446" w:rsidRPr="00F97621" w:rsidRDefault="00FB1446" w:rsidP="009F01C8">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xml:space="preserve">) سورة </w:t>
      </w:r>
      <w:r>
        <w:rPr>
          <w:rFonts w:ascii="Traditional Arabic" w:hAnsi="Traditional Arabic" w:cs="Traditional Arabic" w:hint="cs"/>
          <w:sz w:val="28"/>
          <w:szCs w:val="28"/>
          <w:rtl/>
        </w:rPr>
        <w:t>غافر</w:t>
      </w:r>
      <w:r w:rsidRPr="00F97621">
        <w:rPr>
          <w:rFonts w:ascii="Traditional Arabic" w:hAnsi="Traditional Arabic" w:cs="Traditional Arabic"/>
          <w:sz w:val="28"/>
          <w:szCs w:val="28"/>
          <w:rtl/>
        </w:rPr>
        <w:t xml:space="preserve"> آية (</w:t>
      </w:r>
      <w:r>
        <w:rPr>
          <w:rFonts w:ascii="Traditional Arabic" w:hAnsi="Traditional Arabic" w:cs="Traditional Arabic" w:hint="cs"/>
          <w:sz w:val="28"/>
          <w:szCs w:val="28"/>
          <w:rtl/>
        </w:rPr>
        <w:t>7-8</w:t>
      </w:r>
      <w:r w:rsidRPr="00F97621">
        <w:rPr>
          <w:rFonts w:ascii="Traditional Arabic" w:hAnsi="Traditional Arabic" w:cs="Traditional Arabic"/>
          <w:sz w:val="28"/>
          <w:szCs w:val="28"/>
          <w:rtl/>
        </w:rPr>
        <w:t>) .</w:t>
      </w:r>
    </w:p>
  </w:footnote>
  <w:footnote w:id="417">
    <w:p w:rsidR="00FB1446" w:rsidRPr="00F97621" w:rsidRDefault="00FB1446" w:rsidP="00AF4E22">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الحشر آية (10) .</w:t>
      </w:r>
    </w:p>
  </w:footnote>
  <w:footnote w:id="418">
    <w:p w:rsidR="00FB1446" w:rsidRPr="00F97621" w:rsidRDefault="00FB1446" w:rsidP="009F01C8">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سورة ال</w:t>
      </w:r>
      <w:r>
        <w:rPr>
          <w:rFonts w:ascii="Traditional Arabic" w:hAnsi="Traditional Arabic" w:cs="Traditional Arabic" w:hint="cs"/>
          <w:sz w:val="28"/>
          <w:szCs w:val="28"/>
          <w:rtl/>
        </w:rPr>
        <w:t>ممتحنة</w:t>
      </w:r>
      <w:r w:rsidRPr="00F97621">
        <w:rPr>
          <w:rFonts w:ascii="Traditional Arabic" w:hAnsi="Traditional Arabic" w:cs="Traditional Arabic"/>
          <w:sz w:val="28"/>
          <w:szCs w:val="28"/>
          <w:rtl/>
        </w:rPr>
        <w:t xml:space="preserve"> آية (</w:t>
      </w:r>
      <w:r>
        <w:rPr>
          <w:rFonts w:ascii="Traditional Arabic" w:hAnsi="Traditional Arabic" w:cs="Traditional Arabic" w:hint="cs"/>
          <w:sz w:val="28"/>
          <w:szCs w:val="28"/>
          <w:rtl/>
        </w:rPr>
        <w:t>4-5</w:t>
      </w:r>
      <w:r w:rsidRPr="00F97621">
        <w:rPr>
          <w:rFonts w:ascii="Traditional Arabic" w:hAnsi="Traditional Arabic" w:cs="Traditional Arabic"/>
          <w:sz w:val="28"/>
          <w:szCs w:val="28"/>
          <w:rtl/>
        </w:rPr>
        <w:t>) .</w:t>
      </w:r>
    </w:p>
  </w:footnote>
  <w:footnote w:id="419">
    <w:p w:rsidR="00FB1446" w:rsidRPr="00F97621" w:rsidRDefault="00FB1446" w:rsidP="009F01C8">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سورة ال</w:t>
      </w:r>
      <w:r>
        <w:rPr>
          <w:rFonts w:ascii="Traditional Arabic" w:hAnsi="Traditional Arabic" w:cs="Traditional Arabic" w:hint="cs"/>
          <w:sz w:val="28"/>
          <w:szCs w:val="28"/>
          <w:rtl/>
        </w:rPr>
        <w:t>تحريم</w:t>
      </w:r>
      <w:r w:rsidRPr="00F97621">
        <w:rPr>
          <w:rFonts w:ascii="Traditional Arabic" w:hAnsi="Traditional Arabic" w:cs="Traditional Arabic"/>
          <w:sz w:val="28"/>
          <w:szCs w:val="28"/>
          <w:rtl/>
        </w:rPr>
        <w:t xml:space="preserve"> آية (</w:t>
      </w:r>
      <w:r>
        <w:rPr>
          <w:rFonts w:ascii="Traditional Arabic" w:hAnsi="Traditional Arabic" w:cs="Traditional Arabic" w:hint="cs"/>
          <w:sz w:val="28"/>
          <w:szCs w:val="28"/>
          <w:rtl/>
        </w:rPr>
        <w:t>8</w:t>
      </w:r>
      <w:r w:rsidRPr="00F97621">
        <w:rPr>
          <w:rFonts w:ascii="Traditional Arabic" w:hAnsi="Traditional Arabic" w:cs="Traditional Arabic"/>
          <w:sz w:val="28"/>
          <w:szCs w:val="28"/>
          <w:rtl/>
        </w:rPr>
        <w:t>) .</w:t>
      </w:r>
    </w:p>
  </w:footnote>
  <w:footnote w:id="420">
    <w:p w:rsidR="00FB1446" w:rsidRPr="00F97621" w:rsidRDefault="00FB1446" w:rsidP="005F3859">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الأنبياء آية (89) .</w:t>
      </w:r>
    </w:p>
  </w:footnote>
  <w:footnote w:id="421">
    <w:p w:rsidR="00FB1446" w:rsidRPr="00F97621" w:rsidRDefault="00FB1446" w:rsidP="009F01C8">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سورة ال</w:t>
      </w:r>
      <w:r>
        <w:rPr>
          <w:rFonts w:ascii="Traditional Arabic" w:hAnsi="Traditional Arabic" w:cs="Traditional Arabic" w:hint="cs"/>
          <w:sz w:val="28"/>
          <w:szCs w:val="28"/>
          <w:rtl/>
        </w:rPr>
        <w:t>مؤمنون</w:t>
      </w:r>
      <w:r w:rsidRPr="00F97621">
        <w:rPr>
          <w:rFonts w:ascii="Traditional Arabic" w:hAnsi="Traditional Arabic" w:cs="Traditional Arabic"/>
          <w:sz w:val="28"/>
          <w:szCs w:val="28"/>
          <w:rtl/>
        </w:rPr>
        <w:t xml:space="preserve"> آية (</w:t>
      </w:r>
      <w:r>
        <w:rPr>
          <w:rFonts w:ascii="Traditional Arabic" w:hAnsi="Traditional Arabic" w:cs="Traditional Arabic" w:hint="cs"/>
          <w:sz w:val="28"/>
          <w:szCs w:val="28"/>
          <w:rtl/>
        </w:rPr>
        <w:t>29</w:t>
      </w:r>
      <w:r w:rsidRPr="00F97621">
        <w:rPr>
          <w:rFonts w:ascii="Traditional Arabic" w:hAnsi="Traditional Arabic" w:cs="Traditional Arabic"/>
          <w:sz w:val="28"/>
          <w:szCs w:val="28"/>
          <w:rtl/>
        </w:rPr>
        <w:t>) .</w:t>
      </w:r>
    </w:p>
  </w:footnote>
  <w:footnote w:id="422">
    <w:p w:rsidR="00FB1446" w:rsidRPr="00F97621" w:rsidRDefault="00FB1446" w:rsidP="009F01C8">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سورة ال</w:t>
      </w:r>
      <w:r>
        <w:rPr>
          <w:rFonts w:ascii="Traditional Arabic" w:hAnsi="Traditional Arabic" w:cs="Traditional Arabic" w:hint="cs"/>
          <w:sz w:val="28"/>
          <w:szCs w:val="28"/>
          <w:rtl/>
        </w:rPr>
        <w:t>مؤمنون</w:t>
      </w:r>
      <w:r w:rsidRPr="00F97621">
        <w:rPr>
          <w:rFonts w:ascii="Traditional Arabic" w:hAnsi="Traditional Arabic" w:cs="Traditional Arabic"/>
          <w:sz w:val="28"/>
          <w:szCs w:val="28"/>
          <w:rtl/>
        </w:rPr>
        <w:t xml:space="preserve"> آية (</w:t>
      </w:r>
      <w:r>
        <w:rPr>
          <w:rFonts w:ascii="Traditional Arabic" w:hAnsi="Traditional Arabic" w:cs="Traditional Arabic" w:hint="cs"/>
          <w:sz w:val="28"/>
          <w:szCs w:val="28"/>
          <w:rtl/>
        </w:rPr>
        <w:t>94</w:t>
      </w:r>
      <w:r w:rsidRPr="00F97621">
        <w:rPr>
          <w:rFonts w:ascii="Traditional Arabic" w:hAnsi="Traditional Arabic" w:cs="Traditional Arabic"/>
          <w:sz w:val="28"/>
          <w:szCs w:val="28"/>
          <w:rtl/>
        </w:rPr>
        <w:t>) .</w:t>
      </w:r>
    </w:p>
  </w:footnote>
  <w:footnote w:id="423">
    <w:p w:rsidR="00FB1446" w:rsidRPr="00F97621" w:rsidRDefault="00FB1446" w:rsidP="00CB5FE8">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سورة ال</w:t>
      </w:r>
      <w:r>
        <w:rPr>
          <w:rFonts w:ascii="Traditional Arabic" w:hAnsi="Traditional Arabic" w:cs="Traditional Arabic" w:hint="cs"/>
          <w:sz w:val="28"/>
          <w:szCs w:val="28"/>
          <w:rtl/>
        </w:rPr>
        <w:t>نمل</w:t>
      </w:r>
      <w:r w:rsidRPr="00F97621">
        <w:rPr>
          <w:rFonts w:ascii="Traditional Arabic" w:hAnsi="Traditional Arabic" w:cs="Traditional Arabic"/>
          <w:sz w:val="28"/>
          <w:szCs w:val="28"/>
          <w:rtl/>
        </w:rPr>
        <w:t xml:space="preserve"> آية (</w:t>
      </w:r>
      <w:r>
        <w:rPr>
          <w:rFonts w:ascii="Traditional Arabic" w:hAnsi="Traditional Arabic" w:cs="Traditional Arabic" w:hint="cs"/>
          <w:sz w:val="28"/>
          <w:szCs w:val="28"/>
          <w:rtl/>
        </w:rPr>
        <w:t>19</w:t>
      </w:r>
      <w:r w:rsidRPr="00F97621">
        <w:rPr>
          <w:rFonts w:ascii="Traditional Arabic" w:hAnsi="Traditional Arabic" w:cs="Traditional Arabic"/>
          <w:sz w:val="28"/>
          <w:szCs w:val="28"/>
          <w:rtl/>
        </w:rPr>
        <w:t>) .</w:t>
      </w:r>
    </w:p>
  </w:footnote>
  <w:footnote w:id="424">
    <w:p w:rsidR="00FB1446" w:rsidRPr="00F97621" w:rsidRDefault="00FB1446" w:rsidP="00CB5FE8">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سورة ال</w:t>
      </w:r>
      <w:r>
        <w:rPr>
          <w:rFonts w:ascii="Traditional Arabic" w:hAnsi="Traditional Arabic" w:cs="Traditional Arabic" w:hint="cs"/>
          <w:sz w:val="28"/>
          <w:szCs w:val="28"/>
          <w:rtl/>
        </w:rPr>
        <w:t>قصص</w:t>
      </w:r>
      <w:r w:rsidRPr="00F97621">
        <w:rPr>
          <w:rFonts w:ascii="Traditional Arabic" w:hAnsi="Traditional Arabic" w:cs="Traditional Arabic"/>
          <w:sz w:val="28"/>
          <w:szCs w:val="28"/>
          <w:rtl/>
        </w:rPr>
        <w:t xml:space="preserve"> آية (</w:t>
      </w:r>
      <w:r>
        <w:rPr>
          <w:rFonts w:ascii="Traditional Arabic" w:hAnsi="Traditional Arabic" w:cs="Traditional Arabic" w:hint="cs"/>
          <w:sz w:val="28"/>
          <w:szCs w:val="28"/>
          <w:rtl/>
        </w:rPr>
        <w:t>16</w:t>
      </w:r>
      <w:r w:rsidRPr="00F97621">
        <w:rPr>
          <w:rFonts w:ascii="Traditional Arabic" w:hAnsi="Traditional Arabic" w:cs="Traditional Arabic"/>
          <w:sz w:val="28"/>
          <w:szCs w:val="28"/>
          <w:rtl/>
        </w:rPr>
        <w:t>) .</w:t>
      </w:r>
    </w:p>
  </w:footnote>
  <w:footnote w:id="425">
    <w:p w:rsidR="00FB1446" w:rsidRPr="00F97621" w:rsidRDefault="00FB1446" w:rsidP="00CB5FE8">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سورة ال</w:t>
      </w:r>
      <w:r>
        <w:rPr>
          <w:rFonts w:ascii="Traditional Arabic" w:hAnsi="Traditional Arabic" w:cs="Traditional Arabic" w:hint="cs"/>
          <w:sz w:val="28"/>
          <w:szCs w:val="28"/>
          <w:rtl/>
        </w:rPr>
        <w:t>قصص</w:t>
      </w:r>
      <w:r w:rsidRPr="00F97621">
        <w:rPr>
          <w:rFonts w:ascii="Traditional Arabic" w:hAnsi="Traditional Arabic" w:cs="Traditional Arabic"/>
          <w:sz w:val="28"/>
          <w:szCs w:val="28"/>
          <w:rtl/>
        </w:rPr>
        <w:t xml:space="preserve"> آية (</w:t>
      </w:r>
      <w:r>
        <w:rPr>
          <w:rFonts w:ascii="Traditional Arabic" w:hAnsi="Traditional Arabic" w:cs="Traditional Arabic" w:hint="cs"/>
          <w:sz w:val="28"/>
          <w:szCs w:val="28"/>
          <w:rtl/>
        </w:rPr>
        <w:t>24</w:t>
      </w:r>
      <w:r w:rsidRPr="00F97621">
        <w:rPr>
          <w:rFonts w:ascii="Traditional Arabic" w:hAnsi="Traditional Arabic" w:cs="Traditional Arabic"/>
          <w:sz w:val="28"/>
          <w:szCs w:val="28"/>
          <w:rtl/>
        </w:rPr>
        <w:t>) .</w:t>
      </w:r>
    </w:p>
  </w:footnote>
  <w:footnote w:id="426">
    <w:p w:rsidR="00FB1446" w:rsidRPr="00F97621" w:rsidRDefault="00FB1446" w:rsidP="00CB5FE8">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سورة ال</w:t>
      </w:r>
      <w:r>
        <w:rPr>
          <w:rFonts w:ascii="Traditional Arabic" w:hAnsi="Traditional Arabic" w:cs="Traditional Arabic" w:hint="cs"/>
          <w:sz w:val="28"/>
          <w:szCs w:val="28"/>
          <w:rtl/>
        </w:rPr>
        <w:t>قصص</w:t>
      </w:r>
      <w:r w:rsidRPr="00F97621">
        <w:rPr>
          <w:rFonts w:ascii="Traditional Arabic" w:hAnsi="Traditional Arabic" w:cs="Traditional Arabic"/>
          <w:sz w:val="28"/>
          <w:szCs w:val="28"/>
          <w:rtl/>
        </w:rPr>
        <w:t xml:space="preserve"> آية (</w:t>
      </w:r>
      <w:r>
        <w:rPr>
          <w:rFonts w:ascii="Traditional Arabic" w:hAnsi="Traditional Arabic" w:cs="Traditional Arabic" w:hint="cs"/>
          <w:sz w:val="28"/>
          <w:szCs w:val="28"/>
          <w:rtl/>
        </w:rPr>
        <w:t>21</w:t>
      </w:r>
      <w:r w:rsidRPr="00F97621">
        <w:rPr>
          <w:rFonts w:ascii="Traditional Arabic" w:hAnsi="Traditional Arabic" w:cs="Traditional Arabic"/>
          <w:sz w:val="28"/>
          <w:szCs w:val="28"/>
          <w:rtl/>
        </w:rPr>
        <w:t>) .</w:t>
      </w:r>
    </w:p>
  </w:footnote>
  <w:footnote w:id="427">
    <w:p w:rsidR="00FB1446" w:rsidRPr="00F97621" w:rsidRDefault="00FB1446" w:rsidP="00CB5FE8">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سورة ال</w:t>
      </w:r>
      <w:r>
        <w:rPr>
          <w:rFonts w:ascii="Traditional Arabic" w:hAnsi="Traditional Arabic" w:cs="Traditional Arabic" w:hint="cs"/>
          <w:sz w:val="28"/>
          <w:szCs w:val="28"/>
          <w:rtl/>
        </w:rPr>
        <w:t>عنكبوت</w:t>
      </w:r>
      <w:r w:rsidRPr="00F97621">
        <w:rPr>
          <w:rFonts w:ascii="Traditional Arabic" w:hAnsi="Traditional Arabic" w:cs="Traditional Arabic"/>
          <w:sz w:val="28"/>
          <w:szCs w:val="28"/>
          <w:rtl/>
        </w:rPr>
        <w:t xml:space="preserve"> آية (</w:t>
      </w:r>
      <w:r>
        <w:rPr>
          <w:rFonts w:ascii="Traditional Arabic" w:hAnsi="Traditional Arabic" w:cs="Traditional Arabic" w:hint="cs"/>
          <w:sz w:val="28"/>
          <w:szCs w:val="28"/>
          <w:rtl/>
        </w:rPr>
        <w:t>30</w:t>
      </w:r>
      <w:r w:rsidRPr="00F97621">
        <w:rPr>
          <w:rFonts w:ascii="Traditional Arabic" w:hAnsi="Traditional Arabic" w:cs="Traditional Arabic"/>
          <w:sz w:val="28"/>
          <w:szCs w:val="28"/>
          <w:rtl/>
        </w:rPr>
        <w:t>) .</w:t>
      </w:r>
    </w:p>
  </w:footnote>
  <w:footnote w:id="428">
    <w:p w:rsidR="00FB1446" w:rsidRPr="00F97621" w:rsidRDefault="00FB1446" w:rsidP="00CB5FE8">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سورة ال</w:t>
      </w:r>
      <w:r>
        <w:rPr>
          <w:rFonts w:ascii="Traditional Arabic" w:hAnsi="Traditional Arabic" w:cs="Traditional Arabic" w:hint="cs"/>
          <w:sz w:val="28"/>
          <w:szCs w:val="28"/>
          <w:rtl/>
        </w:rPr>
        <w:t>صافات</w:t>
      </w:r>
      <w:r w:rsidRPr="00F97621">
        <w:rPr>
          <w:rFonts w:ascii="Traditional Arabic" w:hAnsi="Traditional Arabic" w:cs="Traditional Arabic"/>
          <w:sz w:val="28"/>
          <w:szCs w:val="28"/>
          <w:rtl/>
        </w:rPr>
        <w:t xml:space="preserve"> آية (</w:t>
      </w:r>
      <w:r>
        <w:rPr>
          <w:rFonts w:ascii="Traditional Arabic" w:hAnsi="Traditional Arabic" w:cs="Traditional Arabic" w:hint="cs"/>
          <w:sz w:val="28"/>
          <w:szCs w:val="28"/>
          <w:rtl/>
        </w:rPr>
        <w:t>100</w:t>
      </w:r>
      <w:r w:rsidRPr="00F97621">
        <w:rPr>
          <w:rFonts w:ascii="Traditional Arabic" w:hAnsi="Traditional Arabic" w:cs="Traditional Arabic"/>
          <w:sz w:val="28"/>
          <w:szCs w:val="28"/>
          <w:rtl/>
        </w:rPr>
        <w:t>) .</w:t>
      </w:r>
    </w:p>
  </w:footnote>
  <w:footnote w:id="429">
    <w:p w:rsidR="00FB1446" w:rsidRPr="00F97621" w:rsidRDefault="00FB1446" w:rsidP="008D7453">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رواه مسلم</w:t>
      </w:r>
      <w:r w:rsidRPr="00F97621">
        <w:rPr>
          <w:rFonts w:ascii="Traditional Arabic" w:hAnsi="Traditional Arabic" w:cs="Traditional Arabic"/>
          <w:sz w:val="28"/>
          <w:szCs w:val="28"/>
          <w:rtl/>
        </w:rPr>
        <w:t xml:space="preserve"> .</w:t>
      </w:r>
    </w:p>
  </w:footnote>
  <w:footnote w:id="430">
    <w:p w:rsidR="00FB1446" w:rsidRPr="00F97621" w:rsidRDefault="00FB1446" w:rsidP="008D7453">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رواه مسلم</w:t>
      </w:r>
      <w:r w:rsidRPr="00F97621">
        <w:rPr>
          <w:rFonts w:ascii="Traditional Arabic" w:hAnsi="Traditional Arabic" w:cs="Traditional Arabic"/>
          <w:sz w:val="28"/>
          <w:szCs w:val="28"/>
          <w:rtl/>
        </w:rPr>
        <w:t xml:space="preserve"> .</w:t>
      </w:r>
    </w:p>
  </w:footnote>
  <w:footnote w:id="431">
    <w:p w:rsidR="00FB1446" w:rsidRPr="00F97621" w:rsidRDefault="00FB1446" w:rsidP="008D7453">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رواه مسلم</w:t>
      </w:r>
      <w:r w:rsidRPr="00F97621">
        <w:rPr>
          <w:rFonts w:ascii="Traditional Arabic" w:hAnsi="Traditional Arabic" w:cs="Traditional Arabic"/>
          <w:sz w:val="28"/>
          <w:szCs w:val="28"/>
          <w:rtl/>
        </w:rPr>
        <w:t xml:space="preserve"> .</w:t>
      </w:r>
    </w:p>
  </w:footnote>
  <w:footnote w:id="432">
    <w:p w:rsidR="00FB1446" w:rsidRPr="00F97621" w:rsidRDefault="00FB1446" w:rsidP="008D7453">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رواه البخاري</w:t>
      </w:r>
      <w:r w:rsidRPr="00F97621">
        <w:rPr>
          <w:rFonts w:ascii="Traditional Arabic" w:hAnsi="Traditional Arabic" w:cs="Traditional Arabic"/>
          <w:sz w:val="28"/>
          <w:szCs w:val="28"/>
          <w:rtl/>
        </w:rPr>
        <w:t xml:space="preserve"> .</w:t>
      </w:r>
    </w:p>
  </w:footnote>
  <w:footnote w:id="433">
    <w:p w:rsidR="00FB1446" w:rsidRPr="00F97621" w:rsidRDefault="00FB1446" w:rsidP="002C0C19">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رواه مسلم</w:t>
      </w:r>
      <w:r w:rsidRPr="00F97621">
        <w:rPr>
          <w:rFonts w:ascii="Traditional Arabic" w:hAnsi="Traditional Arabic" w:cs="Traditional Arabic"/>
          <w:sz w:val="28"/>
          <w:szCs w:val="28"/>
          <w:rtl/>
        </w:rPr>
        <w:t xml:space="preserve"> .</w:t>
      </w:r>
    </w:p>
  </w:footnote>
  <w:footnote w:id="434">
    <w:p w:rsidR="00FB1446" w:rsidRPr="00F97621" w:rsidRDefault="00FB1446" w:rsidP="002C0C19">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رواه البخاري ومسلم</w:t>
      </w:r>
      <w:r w:rsidRPr="00F97621">
        <w:rPr>
          <w:rFonts w:ascii="Traditional Arabic" w:hAnsi="Traditional Arabic" w:cs="Traditional Arabic"/>
          <w:sz w:val="28"/>
          <w:szCs w:val="28"/>
          <w:rtl/>
        </w:rPr>
        <w:t xml:space="preserve"> .</w:t>
      </w:r>
    </w:p>
  </w:footnote>
  <w:footnote w:id="435">
    <w:p w:rsidR="00FB1446" w:rsidRPr="00F97621" w:rsidRDefault="00FB1446" w:rsidP="002C0C19">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رواه مسلم</w:t>
      </w:r>
      <w:r w:rsidRPr="00F97621">
        <w:rPr>
          <w:rFonts w:ascii="Traditional Arabic" w:hAnsi="Traditional Arabic" w:cs="Traditional Arabic"/>
          <w:sz w:val="28"/>
          <w:szCs w:val="28"/>
          <w:rtl/>
        </w:rPr>
        <w:t xml:space="preserve"> .</w:t>
      </w:r>
    </w:p>
  </w:footnote>
  <w:footnote w:id="436">
    <w:p w:rsidR="00FB1446" w:rsidRPr="00F97621" w:rsidRDefault="00FB1446" w:rsidP="002C0C19">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رواه مسلم</w:t>
      </w:r>
      <w:r w:rsidRPr="00F97621">
        <w:rPr>
          <w:rFonts w:ascii="Traditional Arabic" w:hAnsi="Traditional Arabic" w:cs="Traditional Arabic"/>
          <w:sz w:val="28"/>
          <w:szCs w:val="28"/>
          <w:rtl/>
        </w:rPr>
        <w:t xml:space="preserve"> .</w:t>
      </w:r>
    </w:p>
  </w:footnote>
  <w:footnote w:id="437">
    <w:p w:rsidR="00FB1446" w:rsidRPr="00F97621" w:rsidRDefault="00FB1446" w:rsidP="008D7453">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رواه مسلم</w:t>
      </w:r>
      <w:r w:rsidRPr="00F97621">
        <w:rPr>
          <w:rFonts w:ascii="Traditional Arabic" w:hAnsi="Traditional Arabic" w:cs="Traditional Arabic"/>
          <w:sz w:val="28"/>
          <w:szCs w:val="28"/>
          <w:rtl/>
        </w:rPr>
        <w:t xml:space="preserve"> .</w:t>
      </w:r>
    </w:p>
  </w:footnote>
  <w:footnote w:id="438">
    <w:p w:rsidR="00FB1446" w:rsidRPr="00F97621" w:rsidRDefault="00FB1446" w:rsidP="008D7453">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رواه مسلم</w:t>
      </w:r>
      <w:r w:rsidRPr="00F97621">
        <w:rPr>
          <w:rFonts w:ascii="Traditional Arabic" w:hAnsi="Traditional Arabic" w:cs="Traditional Arabic"/>
          <w:sz w:val="28"/>
          <w:szCs w:val="28"/>
          <w:rtl/>
        </w:rPr>
        <w:t xml:space="preserve"> .</w:t>
      </w:r>
    </w:p>
  </w:footnote>
  <w:footnote w:id="439">
    <w:p w:rsidR="00FB1446" w:rsidRPr="00F97621" w:rsidRDefault="00FB1446" w:rsidP="008D7453">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رواه مسلم</w:t>
      </w:r>
      <w:r w:rsidRPr="00F97621">
        <w:rPr>
          <w:rFonts w:ascii="Traditional Arabic" w:hAnsi="Traditional Arabic" w:cs="Traditional Arabic"/>
          <w:sz w:val="28"/>
          <w:szCs w:val="28"/>
          <w:rtl/>
        </w:rPr>
        <w:t xml:space="preserve"> .</w:t>
      </w:r>
    </w:p>
  </w:footnote>
  <w:footnote w:id="440">
    <w:p w:rsidR="00FB1446" w:rsidRPr="00F97621" w:rsidRDefault="00FB1446" w:rsidP="008D7453">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رواه مسلم</w:t>
      </w:r>
      <w:r w:rsidRPr="00F97621">
        <w:rPr>
          <w:rFonts w:ascii="Traditional Arabic" w:hAnsi="Traditional Arabic" w:cs="Traditional Arabic"/>
          <w:sz w:val="28"/>
          <w:szCs w:val="28"/>
          <w:rtl/>
        </w:rPr>
        <w:t xml:space="preserve"> .</w:t>
      </w:r>
    </w:p>
  </w:footnote>
  <w:footnote w:id="441">
    <w:p w:rsidR="00FB1446" w:rsidRPr="00F97621" w:rsidRDefault="00FB1446" w:rsidP="008D7453">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رواه مسلم</w:t>
      </w:r>
      <w:r w:rsidRPr="00F97621">
        <w:rPr>
          <w:rFonts w:ascii="Traditional Arabic" w:hAnsi="Traditional Arabic" w:cs="Traditional Arabic"/>
          <w:sz w:val="28"/>
          <w:szCs w:val="28"/>
          <w:rtl/>
        </w:rPr>
        <w:t xml:space="preserve"> .</w:t>
      </w:r>
    </w:p>
  </w:footnote>
  <w:footnote w:id="442">
    <w:p w:rsidR="00FB1446" w:rsidRPr="00F97621" w:rsidRDefault="00FB1446" w:rsidP="008D7453">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رواه مسلم</w:t>
      </w:r>
      <w:r w:rsidRPr="00F97621">
        <w:rPr>
          <w:rFonts w:ascii="Traditional Arabic" w:hAnsi="Traditional Arabic" w:cs="Traditional Arabic"/>
          <w:sz w:val="28"/>
          <w:szCs w:val="28"/>
          <w:rtl/>
        </w:rPr>
        <w:t xml:space="preserve"> .</w:t>
      </w:r>
    </w:p>
  </w:footnote>
  <w:footnote w:id="443">
    <w:p w:rsidR="00FB1446" w:rsidRPr="00F97621" w:rsidRDefault="00FB1446" w:rsidP="008D7453">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رواه مسلم</w:t>
      </w:r>
      <w:r w:rsidRPr="00F97621">
        <w:rPr>
          <w:rFonts w:ascii="Traditional Arabic" w:hAnsi="Traditional Arabic" w:cs="Traditional Arabic"/>
          <w:sz w:val="28"/>
          <w:szCs w:val="28"/>
          <w:rtl/>
        </w:rPr>
        <w:t xml:space="preserve"> .</w:t>
      </w:r>
    </w:p>
  </w:footnote>
  <w:footnote w:id="444">
    <w:p w:rsidR="00FB1446" w:rsidRPr="00F97621" w:rsidRDefault="00FB1446" w:rsidP="008D7453">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رواه مسلم</w:t>
      </w:r>
      <w:r w:rsidRPr="00F97621">
        <w:rPr>
          <w:rFonts w:ascii="Traditional Arabic" w:hAnsi="Traditional Arabic" w:cs="Traditional Arabic"/>
          <w:sz w:val="28"/>
          <w:szCs w:val="28"/>
          <w:rtl/>
        </w:rPr>
        <w:t xml:space="preserve"> .</w:t>
      </w:r>
    </w:p>
  </w:footnote>
  <w:footnote w:id="445">
    <w:p w:rsidR="00FB1446" w:rsidRPr="00F97621" w:rsidRDefault="00FB1446" w:rsidP="008D7453">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رواه مسلم</w:t>
      </w:r>
      <w:r w:rsidRPr="00F97621">
        <w:rPr>
          <w:rFonts w:ascii="Traditional Arabic" w:hAnsi="Traditional Arabic" w:cs="Traditional Arabic"/>
          <w:sz w:val="28"/>
          <w:szCs w:val="28"/>
          <w:rtl/>
        </w:rPr>
        <w:t xml:space="preserve"> .</w:t>
      </w:r>
    </w:p>
  </w:footnote>
  <w:footnote w:id="446">
    <w:p w:rsidR="00FB1446" w:rsidRPr="00F97621" w:rsidRDefault="00FB1446" w:rsidP="008D7453">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رواه مسلم</w:t>
      </w:r>
      <w:r w:rsidRPr="00F97621">
        <w:rPr>
          <w:rFonts w:ascii="Traditional Arabic" w:hAnsi="Traditional Arabic" w:cs="Traditional Arabic"/>
          <w:sz w:val="28"/>
          <w:szCs w:val="28"/>
          <w:rtl/>
        </w:rPr>
        <w:t xml:space="preserve"> .</w:t>
      </w:r>
    </w:p>
  </w:footnote>
  <w:footnote w:id="447">
    <w:p w:rsidR="00FB1446" w:rsidRPr="00F97621" w:rsidRDefault="00FB1446" w:rsidP="00B2537C">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البخاري ومسلم .</w:t>
      </w:r>
    </w:p>
  </w:footnote>
  <w:footnote w:id="448">
    <w:p w:rsidR="00FB1446" w:rsidRPr="00F97621" w:rsidRDefault="00FB1446" w:rsidP="00B2537C">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متفق عليه .</w:t>
      </w:r>
    </w:p>
  </w:footnote>
  <w:footnote w:id="449">
    <w:p w:rsidR="00FB1446" w:rsidRPr="00F97621" w:rsidRDefault="00FB1446" w:rsidP="00DA0171">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انتهى من "تفسير الطبري" (1/138) .</w:t>
      </w:r>
    </w:p>
  </w:footnote>
  <w:footnote w:id="450">
    <w:p w:rsidR="00FB1446" w:rsidRPr="00F97621" w:rsidRDefault="00FB1446" w:rsidP="008A4625">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الفروق اللغوية" (201-202) .</w:t>
      </w:r>
    </w:p>
  </w:footnote>
  <w:footnote w:id="451">
    <w:p w:rsidR="00FB1446" w:rsidRPr="00F97621" w:rsidRDefault="00FB1446" w:rsidP="008A4625">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(2/246) .</w:t>
      </w:r>
    </w:p>
  </w:footnote>
  <w:footnote w:id="452">
    <w:p w:rsidR="00FB1446" w:rsidRPr="00F97621" w:rsidRDefault="00FB1446" w:rsidP="00B2537C">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موقع الإسلام سؤال وجواب .</w:t>
      </w:r>
    </w:p>
  </w:footnote>
  <w:footnote w:id="453">
    <w:p w:rsidR="00FB1446" w:rsidRPr="0049768A" w:rsidRDefault="00FB1446" w:rsidP="008D7453">
      <w:pPr>
        <w:shd w:val="clear" w:color="auto" w:fill="FFFFFF"/>
        <w:bidi/>
        <w:spacing w:before="100" w:beforeAutospacing="1" w:after="100" w:afterAutospacing="1" w:line="384" w:lineRule="auto"/>
        <w:jc w:val="both"/>
        <w:rPr>
          <w:rFonts w:ascii="Traditional Arabic" w:hAnsi="Traditional Arabic" w:cs="Traditional Arabic"/>
          <w:sz w:val="36"/>
          <w:szCs w:val="36"/>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w:t>
      </w:r>
      <w:r w:rsidRPr="008D7453">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t>رواه أبو داود (1481) ، والترمذي (3477) وقال : حسن صحيح .</w:t>
      </w:r>
    </w:p>
    <w:p w:rsidR="00FB1446" w:rsidRPr="00F97621" w:rsidRDefault="00FB1446" w:rsidP="008D7453">
      <w:pPr>
        <w:pStyle w:val="a3"/>
        <w:spacing w:after="40"/>
        <w:rPr>
          <w:rFonts w:ascii="Traditional Arabic" w:hAnsi="Traditional Arabic" w:cs="Traditional Arabic"/>
          <w:sz w:val="28"/>
          <w:szCs w:val="28"/>
          <w:rtl/>
        </w:rPr>
      </w:pPr>
    </w:p>
  </w:footnote>
  <w:footnote w:id="454">
    <w:p w:rsidR="00FB1446" w:rsidRPr="00F97621" w:rsidRDefault="00FB1446" w:rsidP="00873B0D">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color w:val="006699"/>
          <w:sz w:val="28"/>
          <w:szCs w:val="28"/>
          <w:rtl/>
        </w:rPr>
        <w:t xml:space="preserve">سورة </w:t>
      </w:r>
      <w:r w:rsidRPr="00F97621">
        <w:rPr>
          <w:rFonts w:ascii="Traditional Arabic" w:hAnsi="Traditional Arabic" w:cs="Traditional Arabic"/>
          <w:sz w:val="28"/>
          <w:szCs w:val="28"/>
          <w:rtl/>
        </w:rPr>
        <w:t>مريم آية (3) .</w:t>
      </w:r>
    </w:p>
  </w:footnote>
  <w:footnote w:id="455">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1</w:t>
      </w:r>
      <w:r w:rsidRPr="00F97621">
        <w:rPr>
          <w:rFonts w:ascii="Traditional Arabic" w:hAnsi="Traditional Arabic" w:cs="Traditional Arabic"/>
          <w:sz w:val="28"/>
          <w:szCs w:val="28"/>
          <w:rtl/>
        </w:rPr>
        <w:t>) سورة الأحزاب .</w:t>
      </w:r>
    </w:p>
  </w:footnote>
  <w:footnote w:id="456">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2</w:t>
      </w:r>
      <w:r w:rsidRPr="00F97621">
        <w:rPr>
          <w:rFonts w:ascii="Traditional Arabic" w:hAnsi="Traditional Arabic" w:cs="Traditional Arabic"/>
          <w:sz w:val="28"/>
          <w:szCs w:val="28"/>
          <w:rtl/>
        </w:rPr>
        <w:t>) سورة الأحزاب .</w:t>
      </w:r>
    </w:p>
  </w:footnote>
  <w:footnote w:id="457">
    <w:p w:rsidR="00FB1446" w:rsidRPr="00F97621" w:rsidRDefault="00FB1446" w:rsidP="00B2537C">
      <w:pPr>
        <w:bidi/>
        <w:spacing w:after="80"/>
        <w:rPr>
          <w:rFonts w:ascii="Traditional Arabic" w:hAnsi="Traditional Arabic" w:cs="Traditional Arabic"/>
          <w:sz w:val="28"/>
          <w:szCs w:val="28"/>
          <w:rtl/>
        </w:rPr>
      </w:pP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Pr>
        <w:t xml:space="preserve">) </w:t>
      </w:r>
      <w:r w:rsidRPr="00F97621">
        <w:rPr>
          <w:rFonts w:ascii="Traditional Arabic" w:hAnsi="Traditional Arabic" w:cs="Traditional Arabic"/>
          <w:sz w:val="28"/>
          <w:szCs w:val="28"/>
          <w:rtl/>
        </w:rPr>
        <w:t>) تفسير الطبري (22/17) .</w:t>
      </w:r>
    </w:p>
  </w:footnote>
  <w:footnote w:id="458">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1</w:t>
      </w:r>
      <w:r w:rsidRPr="00F97621">
        <w:rPr>
          <w:rFonts w:ascii="Traditional Arabic" w:hAnsi="Traditional Arabic" w:cs="Traditional Arabic"/>
          <w:sz w:val="28"/>
          <w:szCs w:val="28"/>
          <w:rtl/>
        </w:rPr>
        <w:t>) تيسير الكريم الرحمن تفسير سورة الأحزاب .</w:t>
      </w:r>
    </w:p>
  </w:footnote>
  <w:footnote w:id="459">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2</w:t>
      </w:r>
      <w:r w:rsidRPr="00F97621">
        <w:rPr>
          <w:rFonts w:ascii="Traditional Arabic" w:hAnsi="Traditional Arabic" w:cs="Traditional Arabic"/>
          <w:sz w:val="28"/>
          <w:szCs w:val="28"/>
          <w:rtl/>
        </w:rPr>
        <w:t>) الوابل الصيب (1/100) .</w:t>
      </w:r>
    </w:p>
  </w:footnote>
  <w:footnote w:id="460">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3</w:t>
      </w:r>
      <w:r w:rsidRPr="00F97621">
        <w:rPr>
          <w:rFonts w:ascii="Traditional Arabic" w:hAnsi="Traditional Arabic" w:cs="Traditional Arabic"/>
          <w:sz w:val="28"/>
          <w:szCs w:val="28"/>
          <w:rtl/>
        </w:rPr>
        <w:t>) سورة البقرة الآية (152).</w:t>
      </w:r>
    </w:p>
  </w:footnote>
  <w:footnote w:id="461">
    <w:p w:rsidR="00FB1446" w:rsidRPr="00F97621" w:rsidRDefault="00FB1446" w:rsidP="00B2537C">
      <w:pPr>
        <w:bidi/>
        <w:spacing w:after="10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أحمد (5/195)، والترمذي في الدعوات برقم (3377)، وابن ماجة برقم (3790)، والبيهقي في ثواب التسبيح، والحاكم في الدعاء والذكر(1/496) وقال:إسناده صحيح، وقال الهيثمي: وسنده حسن، وصححه الألباني في صحيح الجامع برقم (2629)، والمشكاة برقم (2269)، والكلم (1).. ‌ </w:t>
      </w:r>
    </w:p>
    <w:p w:rsidR="00FB1446" w:rsidRPr="00F97621" w:rsidRDefault="00FB1446" w:rsidP="00B2537C">
      <w:pPr>
        <w:pStyle w:val="a3"/>
        <w:spacing w:after="40"/>
        <w:rPr>
          <w:rFonts w:ascii="Traditional Arabic" w:hAnsi="Traditional Arabic" w:cs="Traditional Arabic"/>
          <w:sz w:val="28"/>
          <w:szCs w:val="28"/>
          <w:rtl/>
        </w:rPr>
      </w:pPr>
    </w:p>
  </w:footnote>
  <w:footnote w:id="462">
    <w:p w:rsidR="00FB1446" w:rsidRPr="00F97621" w:rsidRDefault="00FB1446" w:rsidP="00B2537C">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فيض القدير .</w:t>
      </w:r>
    </w:p>
  </w:footnote>
  <w:footnote w:id="463">
    <w:p w:rsidR="00FB1446" w:rsidRPr="00F97621" w:rsidRDefault="00FB1446" w:rsidP="00B2537C">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الترمذي في كتاب الدعاء برقم (3376).</w:t>
      </w:r>
    </w:p>
  </w:footnote>
  <w:footnote w:id="464">
    <w:p w:rsidR="00FB1446" w:rsidRPr="00F97621" w:rsidRDefault="00FB1446" w:rsidP="00B2537C">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أحمد في المسند (3/169)، والترمذي في كتاب الدعوات.</w:t>
      </w:r>
    </w:p>
  </w:footnote>
  <w:footnote w:id="465">
    <w:p w:rsidR="00FB1446" w:rsidRPr="00F97621" w:rsidRDefault="00FB1446" w:rsidP="00E23F6E">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Pr>
        <w:t xml:space="preserve">) </w:t>
      </w:r>
      <w:r w:rsidRPr="00F97621">
        <w:rPr>
          <w:rFonts w:ascii="Traditional Arabic" w:hAnsi="Traditional Arabic" w:cs="Traditional Arabic"/>
          <w:sz w:val="28"/>
          <w:szCs w:val="28"/>
          <w:rtl/>
        </w:rPr>
        <w:t>) سورة</w:t>
      </w:r>
      <w:r w:rsidRPr="00F97621">
        <w:rPr>
          <w:rFonts w:ascii="Traditional Arabic" w:hAnsi="Traditional Arabic" w:cs="Traditional Arabic"/>
          <w:color w:val="008000"/>
          <w:sz w:val="28"/>
          <w:szCs w:val="28"/>
          <w:rtl/>
        </w:rPr>
        <w:t xml:space="preserve"> الْأَحْزَاب آية (41).</w:t>
      </w:r>
    </w:p>
  </w:footnote>
  <w:footnote w:id="466">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البخاري في كتاب الدعوات تعليقاً برقم (6408)، ومسلم في كتاب الذكر والدعاء برقم (6780).</w:t>
      </w:r>
    </w:p>
  </w:footnote>
  <w:footnote w:id="467">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Pr>
        <w:t xml:space="preserve">) </w:t>
      </w:r>
      <w:r w:rsidRPr="00F97621">
        <w:rPr>
          <w:rFonts w:ascii="Traditional Arabic" w:hAnsi="Traditional Arabic" w:cs="Traditional Arabic"/>
          <w:sz w:val="28"/>
          <w:szCs w:val="28"/>
          <w:rtl/>
        </w:rPr>
        <w:t>) سورة مريم الآية(31) .</w:t>
      </w:r>
    </w:p>
  </w:footnote>
  <w:footnote w:id="468">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2</w:t>
      </w:r>
      <w:r w:rsidRPr="00F97621">
        <w:rPr>
          <w:rFonts w:ascii="Traditional Arabic" w:hAnsi="Traditional Arabic" w:cs="Traditional Arabic"/>
          <w:sz w:val="28"/>
          <w:szCs w:val="28"/>
          <w:rtl/>
        </w:rPr>
        <w:t>) الوابل الصيب (1/101) .</w:t>
      </w:r>
    </w:p>
  </w:footnote>
  <w:footnote w:id="469">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3</w:t>
      </w:r>
      <w:r w:rsidRPr="00F97621">
        <w:rPr>
          <w:rFonts w:ascii="Traditional Arabic" w:hAnsi="Traditional Arabic" w:cs="Traditional Arabic"/>
          <w:sz w:val="28"/>
          <w:szCs w:val="28"/>
          <w:rtl/>
        </w:rPr>
        <w:t>) كتاب الزهد والورع والعبادة (1/135) .</w:t>
      </w:r>
    </w:p>
  </w:footnote>
  <w:footnote w:id="470">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شرح مسلم (17/18) .</w:t>
      </w:r>
    </w:p>
  </w:footnote>
  <w:footnote w:id="471">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1)</w:t>
      </w:r>
      <w:r w:rsidRPr="00F97621">
        <w:rPr>
          <w:rFonts w:ascii="Traditional Arabic" w:hAnsi="Traditional Arabic" w:cs="Traditional Arabic"/>
          <w:sz w:val="28"/>
          <w:szCs w:val="28"/>
          <w:rtl/>
        </w:rPr>
        <w:t xml:space="preserve"> الحديث عن أسامة ، أخرجه البيهقي وابن حبان، وضعفه الألباني في ضعيف الجامع(2180).</w:t>
      </w:r>
    </w:p>
  </w:footnote>
  <w:footnote w:id="472">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1</w:t>
      </w:r>
      <w:r w:rsidRPr="00F97621">
        <w:rPr>
          <w:rFonts w:ascii="Traditional Arabic" w:hAnsi="Traditional Arabic" w:cs="Traditional Arabic"/>
          <w:sz w:val="28"/>
          <w:szCs w:val="28"/>
          <w:rtl/>
        </w:rPr>
        <w:t>) مدارج السالكين  (2/ 78ـ79) .</w:t>
      </w:r>
    </w:p>
  </w:footnote>
  <w:footnote w:id="473">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الإمام أحمد (2/177 و 190).</w:t>
      </w:r>
    </w:p>
  </w:footnote>
  <w:footnote w:id="474">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صحيح الجامع برقم (5383).</w:t>
      </w:r>
    </w:p>
  </w:footnote>
  <w:footnote w:id="475">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أحمد (3/142)، وقال الهيثمي في المجمع (10/76): (رواه أحمد وأبو يعلى والبزار والطبراني في الأوسط ، وهو في صحيح الجامع (5486).</w:t>
      </w:r>
    </w:p>
  </w:footnote>
  <w:footnote w:id="476">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الطبراني في مجمع الزوائد (10/77).</w:t>
      </w:r>
    </w:p>
  </w:footnote>
  <w:footnote w:id="477">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مسلم في كتاب الذكر والدعاء برقم (2701).</w:t>
      </w:r>
    </w:p>
  </w:footnote>
  <w:footnote w:id="478">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2</w:t>
      </w:r>
      <w:r w:rsidRPr="00F97621">
        <w:rPr>
          <w:rFonts w:ascii="Traditional Arabic" w:hAnsi="Traditional Arabic" w:cs="Traditional Arabic"/>
          <w:sz w:val="28"/>
          <w:szCs w:val="28"/>
          <w:rtl/>
        </w:rPr>
        <w:t>) شرح النووي (17/23) .</w:t>
      </w:r>
    </w:p>
  </w:footnote>
  <w:footnote w:id="479">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مسلم في كتاب الذكر والدعاء برقم (6795) وأخرجه الترمذي في كتاب الدعوات برقم (3378) وابن ماجة في كتاب الأدب برقم (3791).</w:t>
      </w:r>
    </w:p>
  </w:footnote>
  <w:footnote w:id="480">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1</w:t>
      </w:r>
      <w:r w:rsidRPr="00F97621">
        <w:rPr>
          <w:rFonts w:ascii="Traditional Arabic" w:hAnsi="Traditional Arabic" w:cs="Traditional Arabic"/>
          <w:sz w:val="28"/>
          <w:szCs w:val="28"/>
          <w:rtl/>
        </w:rPr>
        <w:t>) فيض القدير .</w:t>
      </w:r>
    </w:p>
  </w:footnote>
  <w:footnote w:id="481">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2</w:t>
      </w:r>
      <w:r w:rsidRPr="00F97621">
        <w:rPr>
          <w:rFonts w:ascii="Traditional Arabic" w:hAnsi="Traditional Arabic" w:cs="Traditional Arabic"/>
          <w:sz w:val="28"/>
          <w:szCs w:val="28"/>
          <w:rtl/>
        </w:rPr>
        <w:t>)</w:t>
      </w:r>
      <w:r w:rsidRPr="00F97621">
        <w:rPr>
          <w:rFonts w:ascii="Traditional Arabic" w:hAnsi="Traditional Arabic" w:cs="Traditional Arabic"/>
          <w:w w:val="90"/>
          <w:sz w:val="28"/>
          <w:szCs w:val="28"/>
          <w:rtl/>
        </w:rPr>
        <w:t xml:space="preserve"> الوابل الصيب  (1/110) .</w:t>
      </w:r>
    </w:p>
  </w:footnote>
  <w:footnote w:id="482">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3</w:t>
      </w:r>
      <w:r w:rsidRPr="00F97621">
        <w:rPr>
          <w:rFonts w:ascii="Traditional Arabic" w:hAnsi="Traditional Arabic" w:cs="Traditional Arabic"/>
          <w:sz w:val="28"/>
          <w:szCs w:val="28"/>
          <w:rtl/>
        </w:rPr>
        <w:t>) أخرجه مسلم في كتاب الذكر والدعاء برقم (6791).</w:t>
      </w:r>
    </w:p>
  </w:footnote>
  <w:footnote w:id="483">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1</w:t>
      </w:r>
      <w:r w:rsidRPr="00F97621">
        <w:rPr>
          <w:rFonts w:ascii="Traditional Arabic" w:hAnsi="Traditional Arabic" w:cs="Traditional Arabic"/>
          <w:sz w:val="28"/>
          <w:szCs w:val="28"/>
          <w:rtl/>
        </w:rPr>
        <w:t>) أخرجه البخاري في كتاب الدعوات برقم (6407)، ومسلم في كتاب صلاة المسافرين برقم   (1820).</w:t>
      </w:r>
    </w:p>
  </w:footnote>
  <w:footnote w:id="484">
    <w:p w:rsidR="00FB1446" w:rsidRPr="00F97621" w:rsidRDefault="00FB1446" w:rsidP="00B2537C">
      <w:pPr>
        <w:pStyle w:val="a3"/>
        <w:rPr>
          <w:rFonts w:ascii="Traditional Arabic" w:hAnsi="Traditional Arabic" w:cs="Traditional Arabic"/>
          <w:w w:val="106"/>
          <w:sz w:val="28"/>
          <w:szCs w:val="28"/>
          <w:rtl/>
        </w:rPr>
      </w:pPr>
      <w:r w:rsidRPr="00F97621">
        <w:rPr>
          <w:rFonts w:ascii="Traditional Arabic" w:hAnsi="Traditional Arabic" w:cs="Traditional Arabic"/>
          <w:w w:val="106"/>
          <w:sz w:val="28"/>
          <w:szCs w:val="28"/>
          <w:rtl/>
        </w:rPr>
        <w:t>(</w:t>
      </w:r>
      <w:r w:rsidRPr="00F97621">
        <w:rPr>
          <w:rStyle w:val="a4"/>
          <w:rFonts w:ascii="Traditional Arabic" w:hAnsi="Traditional Arabic" w:cs="Traditional Arabic"/>
          <w:w w:val="106"/>
          <w:sz w:val="28"/>
          <w:szCs w:val="28"/>
          <w:rtl/>
        </w:rPr>
        <w:t>2</w:t>
      </w:r>
      <w:r w:rsidRPr="00F97621">
        <w:rPr>
          <w:rFonts w:ascii="Traditional Arabic" w:hAnsi="Traditional Arabic" w:cs="Traditional Arabic"/>
          <w:w w:val="106"/>
          <w:sz w:val="28"/>
          <w:szCs w:val="28"/>
          <w:rtl/>
        </w:rPr>
        <w:t>) أخرجه البخاري في كتاب الدعوات رقم (6407)، ومسلم في كتاب صلاة المسافرين برقم (1820) .</w:t>
      </w:r>
    </w:p>
  </w:footnote>
  <w:footnote w:id="485">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3)</w:t>
      </w:r>
      <w:r w:rsidRPr="00F97621">
        <w:rPr>
          <w:rFonts w:ascii="Traditional Arabic" w:hAnsi="Traditional Arabic" w:cs="Traditional Arabic"/>
          <w:sz w:val="28"/>
          <w:szCs w:val="28"/>
          <w:rtl/>
        </w:rPr>
        <w:t xml:space="preserve"> فتح الباري (11/210) .</w:t>
      </w:r>
    </w:p>
  </w:footnote>
  <w:footnote w:id="486">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البقرة (152).</w:t>
      </w:r>
    </w:p>
  </w:footnote>
  <w:footnote w:id="487">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الأحزاب (41-43).</w:t>
      </w:r>
    </w:p>
  </w:footnote>
  <w:footnote w:id="488">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الأحزاب (35).</w:t>
      </w:r>
    </w:p>
  </w:footnote>
  <w:footnote w:id="489">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الترمذي (3435 تحفة)، وابن ماجة (2793)، والحاكم (1/495)، وابن حبان     (2717 موارد)، وهو صحيح، وصححه الألباني في صحيح الترغيب برقم(1491).</w:t>
      </w:r>
    </w:p>
  </w:footnote>
  <w:footnote w:id="490">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البخاري(13/511فتح)ومسلم في كتاب الذكر والدعاء برقم(6746).</w:t>
      </w:r>
    </w:p>
  </w:footnote>
  <w:footnote w:id="491">
    <w:p w:rsidR="00FB1446" w:rsidRPr="00F97621" w:rsidRDefault="00FB1446" w:rsidP="00B2537C">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ابن ماجة وابن حبان، المشكاة (2285).</w:t>
      </w:r>
    </w:p>
  </w:footnote>
  <w:footnote w:id="492">
    <w:p w:rsidR="00FB1446" w:rsidRPr="00F97621" w:rsidRDefault="00FB1446" w:rsidP="00B2537C">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البخاري في كتاب الأذان تعليقا (634)،ومسلم في الحيض برقم(824).</w:t>
      </w:r>
    </w:p>
  </w:footnote>
  <w:footnote w:id="493">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1</w:t>
      </w:r>
      <w:r w:rsidRPr="00F97621">
        <w:rPr>
          <w:rFonts w:ascii="Traditional Arabic" w:hAnsi="Traditional Arabic" w:cs="Traditional Arabic"/>
          <w:sz w:val="28"/>
          <w:szCs w:val="28"/>
          <w:rtl/>
        </w:rPr>
        <w:t>) النهاية في غريب الحديث (1/437) .</w:t>
      </w:r>
    </w:p>
  </w:footnote>
  <w:footnote w:id="494">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2</w:t>
      </w:r>
      <w:r w:rsidRPr="00F97621">
        <w:rPr>
          <w:rFonts w:ascii="Traditional Arabic" w:hAnsi="Traditional Arabic" w:cs="Traditional Arabic"/>
          <w:sz w:val="28"/>
          <w:szCs w:val="28"/>
          <w:rtl/>
        </w:rPr>
        <w:t>) ضعفه الشيخ الألباني رحمه الله تعالى في ضعيف الجامع برقم (2147) ، ولكن الشيخ يصحح حديث: "إن أفضل عباد الله يوم القيامة : الحمادون".صحيح الجامع برقم (1571) .</w:t>
      </w:r>
    </w:p>
  </w:footnote>
  <w:footnote w:id="495">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3</w:t>
      </w:r>
      <w:r w:rsidRPr="00F97621">
        <w:rPr>
          <w:rFonts w:ascii="Traditional Arabic" w:hAnsi="Traditional Arabic" w:cs="Traditional Arabic"/>
          <w:sz w:val="28"/>
          <w:szCs w:val="28"/>
          <w:rtl/>
        </w:rPr>
        <w:t>) صحيح الجامع برقم (4640) .</w:t>
      </w:r>
    </w:p>
  </w:footnote>
  <w:footnote w:id="496">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1</w:t>
      </w:r>
      <w:r w:rsidRPr="00F97621">
        <w:rPr>
          <w:rFonts w:ascii="Traditional Arabic" w:hAnsi="Traditional Arabic" w:cs="Traditional Arabic"/>
          <w:sz w:val="28"/>
          <w:szCs w:val="28"/>
          <w:rtl/>
        </w:rPr>
        <w:t xml:space="preserve">) </w:t>
      </w:r>
      <w:r w:rsidRPr="00F97621">
        <w:rPr>
          <w:rFonts w:ascii="Traditional Arabic" w:hAnsi="Traditional Arabic" w:cs="Traditional Arabic"/>
          <w:sz w:val="28"/>
          <w:szCs w:val="28"/>
          <w:vertAlign w:val="superscript"/>
          <w:rtl/>
        </w:rPr>
        <w:t xml:space="preserve"> </w:t>
      </w:r>
      <w:r w:rsidRPr="00F97621">
        <w:rPr>
          <w:rFonts w:ascii="Traditional Arabic" w:hAnsi="Traditional Arabic" w:cs="Traditional Arabic"/>
          <w:sz w:val="28"/>
          <w:szCs w:val="28"/>
          <w:rtl/>
        </w:rPr>
        <w:t>رواه الترمذي ، وحسنه ابن ماجه ، و كذلك حسنه العلامة الألباني رحمه الله، في صحيح الجامع رقم (807)، والسلسلة الصحيحة رقم (1408) .</w:t>
      </w:r>
    </w:p>
  </w:footnote>
  <w:footnote w:id="497">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2)</w:t>
      </w:r>
      <w:r w:rsidRPr="00F97621">
        <w:rPr>
          <w:rFonts w:ascii="Traditional Arabic" w:hAnsi="Traditional Arabic" w:cs="Traditional Arabic"/>
          <w:sz w:val="28"/>
          <w:szCs w:val="28"/>
          <w:rtl/>
        </w:rPr>
        <w:t xml:space="preserve"> سورة ابراهيم الآية  (5)</w:t>
      </w:r>
    </w:p>
  </w:footnote>
  <w:footnote w:id="498">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3</w:t>
      </w:r>
      <w:r w:rsidRPr="00F97621">
        <w:rPr>
          <w:rFonts w:ascii="Traditional Arabic" w:hAnsi="Traditional Arabic" w:cs="Traditional Arabic"/>
          <w:sz w:val="28"/>
          <w:szCs w:val="28"/>
          <w:rtl/>
        </w:rPr>
        <w:t>) النساء الآية (79)</w:t>
      </w:r>
    </w:p>
  </w:footnote>
  <w:footnote w:id="499">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1</w:t>
      </w:r>
      <w:r w:rsidRPr="00F97621">
        <w:rPr>
          <w:rFonts w:ascii="Traditional Arabic" w:hAnsi="Traditional Arabic" w:cs="Traditional Arabic"/>
          <w:sz w:val="28"/>
          <w:szCs w:val="28"/>
          <w:rtl/>
        </w:rPr>
        <w:t>) الأعراف الآية (168)</w:t>
      </w:r>
    </w:p>
  </w:footnote>
  <w:footnote w:id="500">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2</w:t>
      </w:r>
      <w:r w:rsidRPr="00F97621">
        <w:rPr>
          <w:rFonts w:ascii="Traditional Arabic" w:hAnsi="Traditional Arabic" w:cs="Traditional Arabic"/>
          <w:sz w:val="28"/>
          <w:szCs w:val="28"/>
          <w:rtl/>
        </w:rPr>
        <w:t>) الأنبياء  الآية (35)</w:t>
      </w:r>
    </w:p>
  </w:footnote>
  <w:footnote w:id="501">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3</w:t>
      </w:r>
      <w:r w:rsidRPr="00F97621">
        <w:rPr>
          <w:rFonts w:ascii="Traditional Arabic" w:hAnsi="Traditional Arabic" w:cs="Traditional Arabic"/>
          <w:sz w:val="28"/>
          <w:szCs w:val="28"/>
          <w:rtl/>
        </w:rPr>
        <w:t>) سورة آل عمران .</w:t>
      </w:r>
    </w:p>
  </w:footnote>
  <w:footnote w:id="502">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1)</w:t>
      </w:r>
      <w:r w:rsidRPr="00F97621">
        <w:rPr>
          <w:rFonts w:ascii="Traditional Arabic" w:hAnsi="Traditional Arabic" w:cs="Traditional Arabic"/>
          <w:sz w:val="28"/>
          <w:szCs w:val="28"/>
          <w:rtl/>
        </w:rPr>
        <w:t xml:space="preserve"> مجموع الفتاوى (10/ 43ـ44) .</w:t>
      </w:r>
    </w:p>
  </w:footnote>
  <w:footnote w:id="503">
    <w:p w:rsidR="00FB1446" w:rsidRPr="00F97621" w:rsidRDefault="00FB1446" w:rsidP="00B2537C">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مسلم في كتاب الذكر والدعاء برقم (6795) والترمذي في الدعوات برقم(3378)</w:t>
      </w:r>
    </w:p>
  </w:footnote>
  <w:footnote w:id="504">
    <w:p w:rsidR="00FB1446" w:rsidRPr="00F97621" w:rsidRDefault="00FB1446" w:rsidP="00B2537C">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الترمذي (3435 تحفة)، وابن ماجة (2793)، والحاكم (1/495)، وابن حبان (2317موارد)، وصححه الألباني في الكلم(3)،والمشكاة رقم(2279) .</w:t>
      </w:r>
    </w:p>
  </w:footnote>
  <w:footnote w:id="505">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(1) تحفة الأحوذي (9/222).</w:t>
      </w:r>
    </w:p>
  </w:footnote>
  <w:footnote w:id="506">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الطبراني، وصححه العلامة الألباني في الترغيب.</w:t>
      </w:r>
    </w:p>
  </w:footnote>
  <w:footnote w:id="507">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3</w:t>
      </w:r>
      <w:r w:rsidRPr="00F97621">
        <w:rPr>
          <w:rFonts w:ascii="Traditional Arabic" w:hAnsi="Traditional Arabic" w:cs="Traditional Arabic"/>
          <w:sz w:val="28"/>
          <w:szCs w:val="28"/>
          <w:rtl/>
        </w:rPr>
        <w:t>) شرح  المنظومة البيقونية .</w:t>
      </w:r>
    </w:p>
  </w:footnote>
  <w:footnote w:id="508">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4</w:t>
      </w:r>
      <w:r w:rsidRPr="00F97621">
        <w:rPr>
          <w:rFonts w:ascii="Traditional Arabic" w:hAnsi="Traditional Arabic" w:cs="Traditional Arabic"/>
          <w:sz w:val="28"/>
          <w:szCs w:val="28"/>
          <w:rtl/>
        </w:rPr>
        <w:t>) تحفة الأحوذي (10/12ـ13) .</w:t>
      </w:r>
    </w:p>
  </w:footnote>
  <w:footnote w:id="509">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(5) رواه الإمام أحمد في مسنده (5/639) وله شاهد من حديث جابر بن عبد الله، وصححه الألباني في صحيح الجامع برقم (5644).</w:t>
      </w:r>
    </w:p>
  </w:footnote>
  <w:footnote w:id="510">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الإمام أحمد في مسنده (5/639)، وله شاهد من حديث جابر بن عبد الله، وصححه الألباني في صحيح الجامع برقم (5644).</w:t>
      </w:r>
    </w:p>
  </w:footnote>
  <w:footnote w:id="511">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مسلم في كتاب الذكر والدعاء برقم (6749).</w:t>
      </w:r>
    </w:p>
  </w:footnote>
  <w:footnote w:id="512">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الترمذي (2863و2864)، وأحمد (4/202)، والحاكم (1/421)، وصححه على شرط الشيخين ووافقه الذهبي، وابن حبان برقم (6200)، والطيالسي برقم (1161)، وقال الترمذي: هذا حديث حسن صحيح،وصححه الألباني رحمه الله  في الترغيب برقم (870 و 3553) ، والسنة (1036) ، والمشكاة (45و3694) ، وصحيح ابن خزيمة (483و930).</w:t>
      </w:r>
    </w:p>
  </w:footnote>
  <w:footnote w:id="513">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الوابل الصيب .</w:t>
      </w:r>
    </w:p>
  </w:footnote>
  <w:footnote w:id="514">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الترمذي وقال:حديث حسن غريب، وحسنه الألباني في صحيح الترغيب برقم(1511)</w:t>
      </w:r>
    </w:p>
  </w:footnote>
  <w:footnote w:id="515">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فيض القدير .</w:t>
      </w:r>
    </w:p>
  </w:footnote>
  <w:footnote w:id="516">
    <w:p w:rsidR="00FB1446" w:rsidRPr="00F97621" w:rsidRDefault="00FB1446" w:rsidP="00ED1F78">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تفسير ابن كثير .</w:t>
      </w:r>
    </w:p>
  </w:footnote>
  <w:footnote w:id="517">
    <w:p w:rsidR="00FB1446" w:rsidRPr="00F97621" w:rsidRDefault="00FB1446" w:rsidP="00ED1F78">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تفسير الطبري .</w:t>
      </w:r>
    </w:p>
  </w:footnote>
  <w:footnote w:id="518">
    <w:p w:rsidR="00FB1446" w:rsidRPr="00F97621" w:rsidRDefault="00FB1446" w:rsidP="00B56034">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الأحزاب آية (41).</w:t>
      </w:r>
    </w:p>
  </w:footnote>
  <w:footnote w:id="519">
    <w:p w:rsidR="00FB1446" w:rsidRPr="00F97621" w:rsidRDefault="00FB1446" w:rsidP="00ED1F78">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تفسير القرطبي .</w:t>
      </w:r>
    </w:p>
  </w:footnote>
  <w:footnote w:id="520">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إبراهيم .</w:t>
      </w:r>
    </w:p>
  </w:footnote>
  <w:footnote w:id="521">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البخاري في كتاب العلم برقم (99).</w:t>
      </w:r>
    </w:p>
  </w:footnote>
  <w:footnote w:id="522">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النسائي في (عمل اليوم والليلة) برقم (834) وابن حبان والحاكم في المستدرك (1/528) بنحوه وقال: صحيح الإسناد ولم يخرجاه ووافقه الذهبي، كلمة الإخلاص (ص 58).</w:t>
      </w:r>
    </w:p>
  </w:footnote>
  <w:footnote w:id="523">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البخاري في كتاب الأنبياء برقم (3435)، ومسلم في كتاب الإيمان برقم (139).</w:t>
      </w:r>
    </w:p>
  </w:footnote>
  <w:footnote w:id="524">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أخرجه البخاري في كتاب الصلاة برقم (838) و (840)، وأخرجه في كتاب الجماعة والإمامة (667) و(686) وكذلك في كتاب الصلاة برقم (424)و(425)، وأخرجه مسلم في كتاب الإيمان برقم (148). </w:t>
      </w:r>
    </w:p>
  </w:footnote>
  <w:footnote w:id="525">
    <w:p w:rsidR="00FB1446" w:rsidRPr="00F97621" w:rsidRDefault="00FB1446" w:rsidP="00B2537C">
      <w:pPr>
        <w:pStyle w:val="a3"/>
        <w:rPr>
          <w:rFonts w:ascii="Traditional Arabic" w:hAnsi="Traditional Arabic" w:cs="Traditional Arabic"/>
          <w:sz w:val="28"/>
          <w:szCs w:val="28"/>
          <w:rtl/>
          <w:lang w:val="en-GB"/>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أحمد،وابن حبان ، ورواه الترمذي، قال في المجمع(10/85) : (رواه الترمذي باختصار التهليل وثوابه،رواهما أحمد ورجالهما رجال الصحيحين)،صحيح الترغيب (889)،  المشكاة (1917).</w:t>
      </w:r>
    </w:p>
  </w:footnote>
  <w:footnote w:id="526">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الحاكم في المستدرك (1/351) وقال: حديث صحيح على شرط الشيخين ولم يخرجاه بهذا السياق، ووافقه الذهبي، الجنائز (34).</w:t>
      </w:r>
    </w:p>
  </w:footnote>
  <w:footnote w:id="527">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البخاري في كتاب اللباس (5967)، وفي كتاب الاستئذان برقم (6267) ، وفي كتاب الرقاق برقم (6500)، ومسلم في كتاب الإيمان برقم (142) و (143).</w:t>
      </w:r>
    </w:p>
  </w:footnote>
  <w:footnote w:id="528">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أحمد، وقال الهيثمي في المجمع (1/20): رواه أحمد وعند ابن ماجة بعضه ورجاله موثقون .</w:t>
      </w:r>
    </w:p>
  </w:footnote>
  <w:footnote w:id="529">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في كتاب الإيمان برقم (146).</w:t>
      </w:r>
    </w:p>
  </w:footnote>
  <w:footnote w:id="530">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البخاري في كتاب بدء الخلق (3293)، وفي كتاب الدعوات برقم (6403)، وأخرجه مسلم في كتاب الذكر والدعاء برقم (6783).</w:t>
      </w:r>
    </w:p>
  </w:footnote>
  <w:footnote w:id="531">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شرح النووي على مسلم (17/21) .</w:t>
      </w:r>
    </w:p>
  </w:footnote>
  <w:footnote w:id="532">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أبو داود، وصححه الألباني في الترغيب برقم (653)، المشكاة (2395).</w:t>
      </w:r>
    </w:p>
  </w:footnote>
  <w:footnote w:id="533">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الترمذي وقال:حديث حسن غريب،وحسنه الألباني في صحيح الترغيب رقم(1524).</w:t>
      </w:r>
    </w:p>
  </w:footnote>
  <w:footnote w:id="534">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رواه الترمذي وحسنه، وابن ماجة، والحاكم وقال: صحيح على شرط مسلم، حديث البطاقة. </w:t>
      </w:r>
    </w:p>
  </w:footnote>
  <w:footnote w:id="535">
    <w:p w:rsidR="00FB1446" w:rsidRPr="00F97621" w:rsidRDefault="00FB1446" w:rsidP="00B2537C">
      <w:pPr>
        <w:pStyle w:val="a3"/>
        <w:rPr>
          <w:rFonts w:ascii="Traditional Arabic" w:hAnsi="Traditional Arabic" w:cs="Traditional Arabic"/>
          <w:w w:val="90"/>
          <w:sz w:val="28"/>
          <w:szCs w:val="28"/>
          <w:rtl/>
        </w:rPr>
      </w:pPr>
      <w:r w:rsidRPr="00F97621">
        <w:rPr>
          <w:rFonts w:ascii="Traditional Arabic" w:hAnsi="Traditional Arabic" w:cs="Traditional Arabic"/>
          <w:w w:val="90"/>
          <w:sz w:val="28"/>
          <w:szCs w:val="28"/>
          <w:rtl/>
        </w:rPr>
        <w:t>(</w:t>
      </w:r>
      <w:r w:rsidRPr="00F97621">
        <w:rPr>
          <w:rStyle w:val="a4"/>
          <w:rFonts w:ascii="Traditional Arabic" w:hAnsi="Traditional Arabic" w:cs="Traditional Arabic"/>
          <w:w w:val="90"/>
          <w:sz w:val="28"/>
          <w:szCs w:val="28"/>
          <w:rtl/>
        </w:rPr>
        <w:footnoteRef/>
      </w:r>
      <w:r w:rsidRPr="00F97621">
        <w:rPr>
          <w:rFonts w:ascii="Traditional Arabic" w:hAnsi="Traditional Arabic" w:cs="Traditional Arabic"/>
          <w:w w:val="90"/>
          <w:sz w:val="28"/>
          <w:szCs w:val="28"/>
          <w:rtl/>
        </w:rPr>
        <w:t xml:space="preserve">) رواه رواه الطبراني، قال في المجمع (10/84): (رواه الطبراني ورجاله رجال الصحيح). </w:t>
      </w:r>
    </w:p>
  </w:footnote>
  <w:footnote w:id="536">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رواه البخاري برقم (3293 و 6403) ومسلم (2691). </w:t>
      </w:r>
    </w:p>
  </w:footnote>
  <w:footnote w:id="537">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أخرجه البخاري في كتاب بدء الخلق برقم (3293)، وأخرجه في كتاب الدعوات برقم (6403)، ومسلم في كتاب الذكر والدعاء برقم (6783). </w:t>
      </w:r>
    </w:p>
  </w:footnote>
  <w:footnote w:id="538">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في كتاب الذكر والدعاء برقم (6784)، وأبو داود في كتاب الأدب برقم (5091)، والترمذي في كتاب الدعوات برقم (3469)</w:t>
      </w:r>
    </w:p>
  </w:footnote>
  <w:footnote w:id="539">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رواه البخاري برقم (3293) و (6403)، ومسلم (2691). </w:t>
      </w:r>
    </w:p>
  </w:footnote>
  <w:footnote w:id="540">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رواه البخاري في كتاب الدعوات برقم (6404)، ومسلم في كتاب الذكر والدعاء برقم (6785). </w:t>
      </w:r>
    </w:p>
  </w:footnote>
  <w:footnote w:id="541">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سورة الصافات آية (143). </w:t>
      </w:r>
    </w:p>
  </w:footnote>
  <w:footnote w:id="542">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سورة الأنبياء آية (20). </w:t>
      </w:r>
    </w:p>
  </w:footnote>
  <w:footnote w:id="543">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صححه الألباني رحمه الله في الترغيب برقم (184، 379) والإيمان (ص48) والطحاوية (572) ومشكلة الفقر (59) والمشكاة (281). </w:t>
      </w:r>
    </w:p>
  </w:footnote>
  <w:footnote w:id="544">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رواه الترمذي وقال: حديث حسن، صحيح الجامع (6305). </w:t>
      </w:r>
    </w:p>
  </w:footnote>
  <w:footnote w:id="545">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رواه مسلم في كتاب الذكر والدعاء برقم (2731)، ورواه الترمذي وقال: حديث حسن. </w:t>
      </w:r>
    </w:p>
  </w:footnote>
  <w:footnote w:id="546">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أخرجه البخاري في كتاب بدء الخلق برقم (3293)، وفي كتاب الدعوات برقم (6403)، ومسلم في كتاب الذكر والدعاء برقم(6783). </w:t>
      </w:r>
    </w:p>
  </w:footnote>
  <w:footnote w:id="547">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أخرجه البخاري في كتاب الدعوات برقم(6406) وفي كتاب الإيمان والنذر برقم (7563) . وفي كتاب التوحيد برقم (6682)، وأخرجه مسلم في كتاب الذكر والدعاء برقم (6786). </w:t>
      </w:r>
    </w:p>
  </w:footnote>
  <w:footnote w:id="548">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رواه مسلم في صحيحه برقم (2695) و (6787) والترمذي برقم (3597). </w:t>
      </w:r>
    </w:p>
  </w:footnote>
  <w:footnote w:id="549">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أخرجه مسلم في كتاب الذكر والدعاء برقم (6863)، والترمذي في كتاب الدعوات برقم (3593). </w:t>
      </w:r>
    </w:p>
  </w:footnote>
  <w:footnote w:id="550">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المصدر السابق.</w:t>
      </w:r>
    </w:p>
  </w:footnote>
  <w:footnote w:id="551">
    <w:p w:rsidR="00FB1446" w:rsidRPr="00F97621" w:rsidRDefault="00FB1446" w:rsidP="00B2537C">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أخرجه مسلم في صلاة المسافرين برقم (1668)، وأبو داود في الصلاة برقم (1285). </w:t>
      </w:r>
    </w:p>
  </w:footnote>
  <w:footnote w:id="552">
    <w:p w:rsidR="00FB1446" w:rsidRPr="00F97621" w:rsidRDefault="00FB1446" w:rsidP="00B2537C">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أخرجه مسلم في كتاب الطهارة برقم(533)، وأخرجه الترمذي في الدعوات برقم(3517). </w:t>
      </w:r>
    </w:p>
  </w:footnote>
  <w:footnote w:id="553">
    <w:p w:rsidR="00FB1446" w:rsidRPr="00F97621" w:rsidRDefault="00FB1446" w:rsidP="00B2537C">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أخرجه البخاري في الصلح برقم (2707) ، وفي كتاب الجهاد والسير برقم (2891) و (2989)، وأخرجه مسلم في كتاب الزكاة برقم (2332). </w:t>
      </w:r>
    </w:p>
  </w:footnote>
  <w:footnote w:id="554">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أخرجه مسلم برقم (1007). </w:t>
      </w:r>
    </w:p>
  </w:footnote>
  <w:footnote w:id="555">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رواه مسلم في كتاب الذكر والدعاء برقم (6792) والترمذي في الدعوات برقم (3463). </w:t>
      </w:r>
    </w:p>
  </w:footnote>
  <w:footnote w:id="556">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رواه أحمد بإسناد صحيح، وصححه الألباني في الصحيحة برقم (3/485). </w:t>
      </w:r>
    </w:p>
  </w:footnote>
  <w:footnote w:id="557">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رواه مسلم في كتاب الأدب برقم (5566)، والنسائي وزاد: وهن من القرآن، وأخرجه ابن ماجة في كتاب الأدب برقم (3729)، وأبو داود في كتاب الأدب برقم (4958) والترمذي في كتاب الأدب برقم (2836). </w:t>
      </w:r>
    </w:p>
  </w:footnote>
  <w:footnote w:id="558">
    <w:p w:rsidR="00FB1446" w:rsidRPr="00F97621" w:rsidRDefault="00FB1446" w:rsidP="00B2537C">
      <w:pPr>
        <w:pStyle w:val="a3"/>
        <w:rPr>
          <w:rFonts w:ascii="Traditional Arabic" w:hAnsi="Traditional Arabic" w:cs="Traditional Arabic"/>
          <w:w w:val="88"/>
          <w:sz w:val="28"/>
          <w:szCs w:val="28"/>
          <w:rtl/>
        </w:rPr>
      </w:pPr>
      <w:r w:rsidRPr="00F97621">
        <w:rPr>
          <w:rFonts w:ascii="Traditional Arabic" w:hAnsi="Traditional Arabic" w:cs="Traditional Arabic"/>
          <w:w w:val="88"/>
          <w:sz w:val="28"/>
          <w:szCs w:val="28"/>
          <w:rtl/>
        </w:rPr>
        <w:t>(</w:t>
      </w:r>
      <w:r w:rsidRPr="00F97621">
        <w:rPr>
          <w:rStyle w:val="a4"/>
          <w:rFonts w:ascii="Traditional Arabic" w:hAnsi="Traditional Arabic" w:cs="Traditional Arabic"/>
          <w:w w:val="88"/>
          <w:sz w:val="28"/>
          <w:szCs w:val="28"/>
          <w:rtl/>
        </w:rPr>
        <w:footnoteRef/>
      </w:r>
      <w:r w:rsidRPr="00F97621">
        <w:rPr>
          <w:rFonts w:ascii="Traditional Arabic" w:hAnsi="Traditional Arabic" w:cs="Traditional Arabic"/>
          <w:w w:val="88"/>
          <w:sz w:val="28"/>
          <w:szCs w:val="28"/>
          <w:rtl/>
        </w:rPr>
        <w:t xml:space="preserve">) رواه الترمذي برقم (3462) وقال: حديث حسن، صحيح الكلم الطيب (ص27)، وصحيح الترغيب برقم (1550) </w:t>
      </w:r>
    </w:p>
  </w:footnote>
  <w:footnote w:id="559">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النسائي وابن حبان والحاكم وقال: صحيح الإسناد، وصححه الألباني رحمه الله تعالى في السلسلة الصحيحة برقم (1204)، والسنة رقم (781).</w:t>
      </w:r>
    </w:p>
  </w:footnote>
  <w:footnote w:id="560">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في كتاب الزكاة برقم (2326).</w:t>
      </w:r>
    </w:p>
  </w:footnote>
  <w:footnote w:id="561">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البخاري في كتاب الأذان برقم (843)، وفي كتاب الدعوات برقم (6329)، وأخرجه مسلم في كتاب المساجد برقم (1346).</w:t>
      </w:r>
    </w:p>
  </w:footnote>
  <w:footnote w:id="562">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في كتاب الذكر والدعاء برقم (6851) والترمذي برقم (3555) والنسائي في كتاب السهو برقم (1351)، وابن ماحه في كتاب الأدب باب فضل التسبيح برقم (3808).</w:t>
      </w:r>
    </w:p>
  </w:footnote>
  <w:footnote w:id="563">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الطبراني. وصححه الألباني في صحيح الجامع حديث رقم (2615).‌</w:t>
      </w:r>
    </w:p>
  </w:footnote>
  <w:footnote w:id="564">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أحمد والنسائي والحاكم  بنحوه وقال: صحيح على شرط مسلم، وصححه الألباني في صحيح الجامع برقم (1718).</w:t>
      </w:r>
    </w:p>
  </w:footnote>
  <w:footnote w:id="565">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أبو داوود برقم(1501)،والترمذي برقم(3653 تحفة)، المشكاة(2316)</w:t>
      </w:r>
    </w:p>
  </w:footnote>
  <w:footnote w:id="566">
    <w:p w:rsidR="00FB1446" w:rsidRPr="00F97621" w:rsidRDefault="00FB1446" w:rsidP="00B2537C">
      <w:pPr>
        <w:bidi/>
        <w:spacing w:after="60"/>
        <w:ind w:firstLine="567"/>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تحفة الأحوذي (9/322) .</w:t>
      </w:r>
    </w:p>
  </w:footnote>
  <w:footnote w:id="567">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البخاري برقم (4205و6384و6409و6610و7386)، ورواه ومسلم برقم (2704) و (6802).</w:t>
      </w:r>
    </w:p>
  </w:footnote>
  <w:footnote w:id="568">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أحمد والطبراني، وقال الألباني: صحيح لغيره ،الصحيحة(1746)،وصحيح الترغيب رقم (1581).</w:t>
      </w:r>
    </w:p>
  </w:footnote>
  <w:footnote w:id="569">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الحاكم وقال:صحيح على شرطهما،وصححه الألباني في الترغيب(1582)</w:t>
      </w:r>
    </w:p>
  </w:footnote>
  <w:footnote w:id="570">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أحمد ، وابن أبي الدنيا، وابن حبان في صحيحه،صحيح الترغيب(1583).</w:t>
      </w:r>
    </w:p>
  </w:footnote>
  <w:footnote w:id="571">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مسلم في كتاب الذكر والدعاء برقم (6788).</w:t>
      </w:r>
    </w:p>
  </w:footnote>
  <w:footnote w:id="572">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مسلم في كتاب الذكر والدعاء برقم (6790).</w:t>
      </w:r>
    </w:p>
  </w:footnote>
  <w:footnote w:id="573">
    <w:p w:rsidR="00FB1446" w:rsidRPr="00F97621" w:rsidRDefault="00FB1446" w:rsidP="00B2537C">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آل عمران (136).</w:t>
      </w:r>
    </w:p>
  </w:footnote>
  <w:footnote w:id="574">
    <w:p w:rsidR="00FB1446" w:rsidRPr="00F97621" w:rsidRDefault="00FB1446" w:rsidP="00B2537C">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الأنفال الآية (33).</w:t>
      </w:r>
    </w:p>
  </w:footnote>
  <w:footnote w:id="575">
    <w:p w:rsidR="00FB1446" w:rsidRPr="00F97621" w:rsidRDefault="00FB1446" w:rsidP="00B2537C">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نوح .</w:t>
      </w:r>
    </w:p>
  </w:footnote>
  <w:footnote w:id="576">
    <w:p w:rsidR="00FB1446" w:rsidRPr="00F97621" w:rsidRDefault="00FB1446" w:rsidP="00D81134">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سورة نوح</w:t>
      </w:r>
      <w:r w:rsidRPr="00F97621">
        <w:rPr>
          <w:rFonts w:ascii="Traditional Arabic" w:hAnsi="Traditional Arabic" w:cs="Traditional Arabic"/>
          <w:sz w:val="28"/>
          <w:szCs w:val="28"/>
          <w:rtl/>
        </w:rPr>
        <w:t xml:space="preserve"> .</w:t>
      </w:r>
    </w:p>
  </w:footnote>
  <w:footnote w:id="577">
    <w:p w:rsidR="00FB1446" w:rsidRPr="00F97621" w:rsidRDefault="00FB1446" w:rsidP="00B2537C">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تفسير القرطبي (18/301) .</w:t>
      </w:r>
    </w:p>
  </w:footnote>
  <w:footnote w:id="578">
    <w:p w:rsidR="00FB1446" w:rsidRPr="00F97621" w:rsidRDefault="00FB1446" w:rsidP="00B2537C">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صحيح أبي داود (1343).</w:t>
      </w:r>
    </w:p>
  </w:footnote>
  <w:footnote w:id="579">
    <w:p w:rsidR="00FB1446" w:rsidRPr="00F97621" w:rsidRDefault="00FB1446" w:rsidP="00B2537C">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صحيح الجامع رقم (5738).</w:t>
      </w:r>
    </w:p>
  </w:footnote>
  <w:footnote w:id="580">
    <w:p w:rsidR="00FB1446" w:rsidRPr="00F97621" w:rsidRDefault="00FB1446" w:rsidP="00B2537C">
      <w:pPr>
        <w:pStyle w:val="a3"/>
        <w:spacing w:line="192" w:lineRule="auto"/>
        <w:rPr>
          <w:rFonts w:ascii="Traditional Arabic" w:hAnsi="Traditional Arabic" w:cs="Traditional Arabic"/>
          <w:w w:val="90"/>
          <w:sz w:val="28"/>
          <w:szCs w:val="28"/>
          <w:rtl/>
        </w:rPr>
      </w:pPr>
      <w:r w:rsidRPr="00F97621">
        <w:rPr>
          <w:rFonts w:ascii="Traditional Arabic" w:hAnsi="Traditional Arabic" w:cs="Traditional Arabic"/>
          <w:w w:val="90"/>
          <w:sz w:val="28"/>
          <w:szCs w:val="28"/>
          <w:rtl/>
        </w:rPr>
        <w:t>(</w:t>
      </w:r>
      <w:r w:rsidRPr="00F97621">
        <w:rPr>
          <w:rStyle w:val="a4"/>
          <w:rFonts w:ascii="Traditional Arabic" w:hAnsi="Traditional Arabic" w:cs="Traditional Arabic"/>
          <w:w w:val="90"/>
          <w:sz w:val="28"/>
          <w:szCs w:val="28"/>
          <w:rtl/>
        </w:rPr>
        <w:footnoteRef/>
      </w:r>
      <w:r w:rsidRPr="00F97621">
        <w:rPr>
          <w:rFonts w:ascii="Traditional Arabic" w:hAnsi="Traditional Arabic" w:cs="Traditional Arabic"/>
          <w:w w:val="90"/>
          <w:sz w:val="28"/>
          <w:szCs w:val="28"/>
          <w:rtl/>
        </w:rPr>
        <w:t>) أخرجه أبو داود في كتاب الصلاة برقم (1518) ، وابن ماجه في الأدب برقم (3819) وأحمد في مسنده (2234/1) والطبراني في الدعاء (1774) والنسائي (456) في (عمل اليوم والليلة) والحاكم  (4/ 262)، والبيهقي (3/351)، وابن السني في (عمل اليوم والليلة) برقم (364) والمزي في تهذيب الكمال (5/107) ط دار الفكر. وضعفه الألباني في ضعيف الجامع برقم (5829) .</w:t>
      </w:r>
    </w:p>
  </w:footnote>
  <w:footnote w:id="581">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ذكره البيهقي في الطب النبوي (ص24)، والكحال في الأحكام النبوية في الصناعة الطبية (7/179)، السلسلة الصحيحة رقم (199)، التوسل (ص133) ، المشكاة (2452).</w:t>
      </w:r>
    </w:p>
  </w:footnote>
  <w:footnote w:id="582">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البخاري في الدعوات برقم (3592)، ومسلم في الذكر والدعاء برقم (2704).</w:t>
      </w:r>
    </w:p>
  </w:footnote>
  <w:footnote w:id="583">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في الدعوات برقم (3592).</w:t>
      </w:r>
    </w:p>
  </w:footnote>
  <w:footnote w:id="584">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زاد المعاد (4/159-160) .</w:t>
      </w:r>
    </w:p>
  </w:footnote>
  <w:footnote w:id="585">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الترمذي برقم (3540)، وأخرجه أحمد (5/132) والدارمي (2/322)، الصحيحة (ص595)، المشكاة (4336).</w:t>
      </w:r>
    </w:p>
  </w:footnote>
  <w:footnote w:id="586">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في كتاب البر والصلة برقم (2577) ، وابن ماجه.</w:t>
      </w:r>
    </w:p>
  </w:footnote>
  <w:footnote w:id="587">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في كتاب التوبة برقم (6899).</w:t>
      </w:r>
    </w:p>
  </w:footnote>
  <w:footnote w:id="588">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البخاري (11/101) فتح.</w:t>
      </w:r>
    </w:p>
  </w:footnote>
  <w:footnote w:id="589">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الفرقان الآية (70).</w:t>
      </w:r>
    </w:p>
  </w:footnote>
  <w:footnote w:id="590">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عن الأغر بن يسار المزني رضي الله عنه برقم (6799).</w:t>
      </w:r>
    </w:p>
  </w:footnote>
  <w:footnote w:id="591">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في كتاب التوبة برقم (6797)، والترمذي في كتاب الدعوات برقم (3539).</w:t>
      </w:r>
    </w:p>
  </w:footnote>
  <w:footnote w:id="592">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في كتاب الدعوة برقم (6869)، والترمذي في كتاب الدعوات برقم (3539).</w:t>
      </w:r>
    </w:p>
  </w:footnote>
  <w:footnote w:id="593">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في كتاب الذكر والدعاء برقم( 6768)، وأبو داود في الصلاة برقم (1515).</w:t>
      </w:r>
    </w:p>
  </w:footnote>
  <w:footnote w:id="594">
    <w:p w:rsidR="00FB1446" w:rsidRPr="00F97621" w:rsidRDefault="00FB1446" w:rsidP="00B2537C">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صحيح الجامع رقم (5738).</w:t>
      </w:r>
    </w:p>
  </w:footnote>
  <w:footnote w:id="595">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رواه مسلم برقم (6791) في كتاب الذكر والدعاء، وابن ماجه في الدعاء برقم (3845). </w:t>
      </w:r>
    </w:p>
  </w:footnote>
  <w:footnote w:id="596">
    <w:p w:rsidR="00FB1446" w:rsidRPr="00F97621" w:rsidRDefault="00FB1446" w:rsidP="00DC3829">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البخاري برقم (6306) .</w:t>
      </w:r>
    </w:p>
  </w:footnote>
  <w:footnote w:id="597">
    <w:p w:rsidR="00FB1446" w:rsidRPr="00F97621" w:rsidRDefault="00FB1446" w:rsidP="00F235F4">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ملتقى أهل الحديث .</w:t>
      </w:r>
    </w:p>
  </w:footnote>
  <w:footnote w:id="598">
    <w:p w:rsidR="00FB1446" w:rsidRPr="00F97621" w:rsidRDefault="00FB1446" w:rsidP="00B243D1">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w:t>
      </w:r>
      <w:r w:rsidRPr="00B243D1">
        <w:rPr>
          <w:rFonts w:ascii="Traditional Arabic" w:hAnsi="Traditional Arabic" w:cs="Traditional Arabic"/>
          <w:color w:val="FF0000"/>
          <w:sz w:val="36"/>
          <w:szCs w:val="36"/>
          <w:rtl/>
        </w:rPr>
        <w:t xml:space="preserve"> </w:t>
      </w:r>
      <w:r w:rsidRPr="000F1773">
        <w:rPr>
          <w:rFonts w:ascii="Traditional Arabic" w:hAnsi="Traditional Arabic" w:cs="Traditional Arabic"/>
          <w:color w:val="FF0000"/>
          <w:sz w:val="36"/>
          <w:szCs w:val="36"/>
          <w:rtl/>
        </w:rPr>
        <w:t>انْتَهَى مُلَخَّصًا</w:t>
      </w:r>
      <w:r w:rsidRPr="000F1773">
        <w:rPr>
          <w:rFonts w:ascii="Traditional Arabic" w:hAnsi="Traditional Arabic" w:cs="Traditional Arabic"/>
          <w:color w:val="000000"/>
          <w:sz w:val="36"/>
          <w:szCs w:val="36"/>
        </w:rPr>
        <w:t xml:space="preserve"> .</w:t>
      </w:r>
    </w:p>
  </w:footnote>
  <w:footnote w:id="599">
    <w:p w:rsidR="00FB1446" w:rsidRPr="00F97621" w:rsidRDefault="00FB1446" w:rsidP="007B3A80">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فتح الباري</w:t>
      </w:r>
      <w:r w:rsidRPr="00F97621">
        <w:rPr>
          <w:rFonts w:ascii="Traditional Arabic" w:hAnsi="Traditional Arabic" w:cs="Traditional Arabic"/>
          <w:color w:val="000000"/>
          <w:sz w:val="28"/>
          <w:szCs w:val="28"/>
        </w:rPr>
        <w:t xml:space="preserve"> » </w:t>
      </w:r>
      <w:r w:rsidRPr="00F97621">
        <w:rPr>
          <w:rFonts w:ascii="Traditional Arabic" w:hAnsi="Traditional Arabic" w:cs="Traditional Arabic"/>
          <w:color w:val="000000"/>
          <w:sz w:val="28"/>
          <w:szCs w:val="28"/>
          <w:rtl/>
        </w:rPr>
        <w:t>كتاب الدعوات » باب أفضل الاستغفار (</w:t>
      </w:r>
      <w:r w:rsidRPr="00F97621">
        <w:rPr>
          <w:rFonts w:ascii="Traditional Arabic" w:hAnsi="Traditional Arabic" w:cs="Traditional Arabic"/>
          <w:color w:val="000000"/>
          <w:sz w:val="28"/>
          <w:szCs w:val="28"/>
        </w:rPr>
        <w:t>6306</w:t>
      </w:r>
      <w:r w:rsidRPr="00F97621">
        <w:rPr>
          <w:rFonts w:ascii="Traditional Arabic" w:hAnsi="Traditional Arabic" w:cs="Traditional Arabic"/>
          <w:color w:val="000000"/>
          <w:sz w:val="28"/>
          <w:szCs w:val="28"/>
          <w:rtl/>
        </w:rPr>
        <w:t>).</w:t>
      </w:r>
    </w:p>
  </w:footnote>
  <w:footnote w:id="600">
    <w:p w:rsidR="00FB1446" w:rsidRPr="00F97621" w:rsidRDefault="00FB1446" w:rsidP="00A70F79">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لسان العرب</w:t>
      </w:r>
      <w:r w:rsidRPr="00F97621">
        <w:rPr>
          <w:rFonts w:ascii="Traditional Arabic" w:hAnsi="Traditional Arabic" w:cs="Traditional Arabic"/>
          <w:color w:val="000000"/>
          <w:sz w:val="28"/>
          <w:szCs w:val="28"/>
        </w:rPr>
        <w:t xml:space="preserve"> » </w:t>
      </w:r>
      <w:r w:rsidRPr="00F97621">
        <w:rPr>
          <w:rFonts w:ascii="Traditional Arabic" w:hAnsi="Traditional Arabic" w:cs="Traditional Arabic"/>
          <w:color w:val="000000"/>
          <w:sz w:val="28"/>
          <w:szCs w:val="28"/>
          <w:rtl/>
        </w:rPr>
        <w:t>الراء</w:t>
      </w:r>
      <w:r w:rsidRPr="00F97621">
        <w:rPr>
          <w:rFonts w:ascii="Traditional Arabic" w:hAnsi="Traditional Arabic" w:cs="Traditional Arabic"/>
          <w:color w:val="000000"/>
          <w:sz w:val="28"/>
          <w:szCs w:val="28"/>
        </w:rPr>
        <w:t xml:space="preserve"> » </w:t>
      </w:r>
      <w:r w:rsidRPr="00F97621">
        <w:rPr>
          <w:rFonts w:ascii="Traditional Arabic" w:hAnsi="Traditional Arabic" w:cs="Traditional Arabic"/>
          <w:color w:val="000000"/>
          <w:sz w:val="28"/>
          <w:szCs w:val="28"/>
          <w:rtl/>
        </w:rPr>
        <w:t>غفر</w:t>
      </w:r>
    </w:p>
  </w:footnote>
  <w:footnote w:id="601">
    <w:p w:rsidR="00FB1446" w:rsidRPr="00F97621" w:rsidRDefault="00FB1446" w:rsidP="00F235F4">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الوابل الصيب</w:t>
      </w:r>
      <w:r w:rsidRPr="00F97621">
        <w:rPr>
          <w:rFonts w:ascii="Traditional Arabic" w:hAnsi="Traditional Arabic" w:cs="Traditional Arabic"/>
          <w:color w:val="000000"/>
          <w:sz w:val="28"/>
          <w:szCs w:val="28"/>
        </w:rPr>
        <w:t xml:space="preserve"> » </w:t>
      </w:r>
      <w:r w:rsidRPr="00F97621">
        <w:rPr>
          <w:rFonts w:ascii="Traditional Arabic" w:hAnsi="Traditional Arabic" w:cs="Traditional Arabic"/>
          <w:color w:val="000000"/>
          <w:sz w:val="28"/>
          <w:szCs w:val="28"/>
          <w:rtl/>
        </w:rPr>
        <w:t>السعادة بثلاث : شكر النعمة والصبر على البلاء</w:t>
      </w:r>
      <w:r w:rsidRPr="00F97621">
        <w:rPr>
          <w:rFonts w:ascii="Traditional Arabic" w:hAnsi="Traditional Arabic" w:cs="Traditional Arabic"/>
          <w:color w:val="000000"/>
          <w:sz w:val="28"/>
          <w:szCs w:val="28"/>
        </w:rPr>
        <w:t xml:space="preserve"> </w:t>
      </w:r>
      <w:r w:rsidRPr="00F97621">
        <w:rPr>
          <w:rFonts w:ascii="Traditional Arabic" w:hAnsi="Traditional Arabic" w:cs="Traditional Arabic"/>
          <w:color w:val="000000"/>
          <w:sz w:val="28"/>
          <w:szCs w:val="28"/>
          <w:rtl/>
        </w:rPr>
        <w:t>والتوبة من الذنب</w:t>
      </w:r>
      <w:r w:rsidRPr="00F97621">
        <w:rPr>
          <w:rFonts w:ascii="Traditional Arabic" w:hAnsi="Traditional Arabic" w:cs="Traditional Arabic"/>
          <w:color w:val="FF0000"/>
          <w:sz w:val="28"/>
          <w:szCs w:val="28"/>
          <w:rtl/>
        </w:rPr>
        <w:t xml:space="preserve"> .</w:t>
      </w:r>
    </w:p>
  </w:footnote>
  <w:footnote w:id="602">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البخاري في كتاب الدعوات برقم (6410)، ومسلم في الذكر والدعاء برقم(6750).</w:t>
      </w:r>
    </w:p>
  </w:footnote>
  <w:footnote w:id="603">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الترمذي (2575).</w:t>
      </w:r>
    </w:p>
  </w:footnote>
  <w:footnote w:id="604">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الكلم (243).</w:t>
      </w:r>
    </w:p>
  </w:footnote>
  <w:footnote w:id="605">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الكلم (ص115).</w:t>
      </w:r>
    </w:p>
  </w:footnote>
  <w:footnote w:id="606">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الكلم (ص237).</w:t>
      </w:r>
    </w:p>
  </w:footnote>
  <w:footnote w:id="607">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الأحزاب الآية (56).</w:t>
      </w:r>
    </w:p>
  </w:footnote>
  <w:footnote w:id="608">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في كتاب الصلاة برقم (284) وأبو داود والترمذي .</w:t>
      </w:r>
    </w:p>
  </w:footnote>
  <w:footnote w:id="609">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الترمذي برقم (484) وابن حبان برقم (908) . المشكاة (923) وقال الشيخ الألباني رحمه الله في صحيح الترغيب (حسن لغيره) رقم (1668) .</w:t>
      </w:r>
    </w:p>
  </w:footnote>
  <w:footnote w:id="610">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1</w:t>
      </w:r>
      <w:r w:rsidRPr="00F97621">
        <w:rPr>
          <w:rFonts w:ascii="Traditional Arabic" w:hAnsi="Traditional Arabic" w:cs="Traditional Arabic"/>
          <w:sz w:val="28"/>
          <w:szCs w:val="28"/>
          <w:rtl/>
        </w:rPr>
        <w:t>) رواه أحمد والنسائي وابن حبان والحاكم وقال (صحيح الإسناد)، وصححه الألباني في المشكاة (922) فضل الصلاة (12211)، الترغيب (1657) .</w:t>
      </w:r>
    </w:p>
  </w:footnote>
  <w:footnote w:id="611">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أحمد وأبو داود ، المشكاة (625) النقد (47) التوسل(64) الآيات (43، 44)، صحيح الترغيب (1666) .</w:t>
      </w:r>
    </w:p>
  </w:footnote>
  <w:footnote w:id="612">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البيهقفي في الشعب بإسناد حسن ، الصحيحة : (1527) ، الإرواء (4)، فضل الصلاة (40). وصحيح الترغيب برقم (1673).</w:t>
      </w:r>
    </w:p>
  </w:footnote>
  <w:footnote w:id="613">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1</w:t>
      </w:r>
      <w:r w:rsidRPr="00F97621">
        <w:rPr>
          <w:rFonts w:ascii="Traditional Arabic" w:hAnsi="Traditional Arabic" w:cs="Traditional Arabic"/>
          <w:sz w:val="28"/>
          <w:szCs w:val="28"/>
          <w:rtl/>
        </w:rPr>
        <w:t xml:space="preserve">) رواه أحمد والترمذي برقم (2505) ، وقال : حديث حسن صحيح، والحاكم وقال : صحيح الإسناد، وقال الحافظ ابن حجر في الفتح: أخرجه أحمد وغيره بسند حسن، فهذا الجيد من الأحاديث الواردة في ذلك، السلسلة الصحيحة برقم (952)، والمشكاة برقم </w:t>
      </w:r>
    </w:p>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(5351)، وفضل الصلاة برقم (14) .</w:t>
      </w:r>
    </w:p>
  </w:footnote>
  <w:footnote w:id="614">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3</w:t>
      </w:r>
      <w:r w:rsidRPr="00F97621">
        <w:rPr>
          <w:rFonts w:ascii="Traditional Arabic" w:hAnsi="Traditional Arabic" w:cs="Traditional Arabic"/>
          <w:sz w:val="28"/>
          <w:szCs w:val="28"/>
          <w:rtl/>
        </w:rPr>
        <w:t>) أخرجه البيهقي في الكبرى (3/249).</w:t>
      </w:r>
    </w:p>
  </w:footnote>
  <w:footnote w:id="615">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3</w:t>
      </w:r>
      <w:r w:rsidRPr="00F97621">
        <w:rPr>
          <w:rFonts w:ascii="Traditional Arabic" w:hAnsi="Traditional Arabic" w:cs="Traditional Arabic"/>
          <w:sz w:val="28"/>
          <w:szCs w:val="28"/>
          <w:rtl/>
        </w:rPr>
        <w:t>) سبق تخريجه.</w:t>
      </w:r>
    </w:p>
  </w:footnote>
  <w:footnote w:id="616">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زاد المعاد (1/283) .</w:t>
      </w:r>
    </w:p>
  </w:footnote>
  <w:footnote w:id="617">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رواه أحمد والنسائي وابن حبان في ( صحيحه )، قال الألباني رحمه الله : الحديث بمجموع طرقه صحيح، فضل الصلاة (ص 22 )،وصحيح الترغيب برقم (1662). </w:t>
      </w:r>
    </w:p>
  </w:footnote>
  <w:footnote w:id="618">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ابن حبان وصححه (2391) موارد، وصححه الألباني بشواهده فضل الصلا(ص22)، وصحيح الترغيب برقم (1661).</w:t>
      </w:r>
    </w:p>
  </w:footnote>
  <w:footnote w:id="619">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أحمد والحاكم وقال: صحيح الإسناد ،وقال الألباني: الحديث صحيح لطرقه وشواهده ، فضل الصلاة (ص25) ، وصحيح الترغيب برقم (1658).</w:t>
      </w:r>
    </w:p>
  </w:footnote>
  <w:footnote w:id="620">
    <w:p w:rsidR="00FB1446" w:rsidRPr="00F97621" w:rsidRDefault="00FB1446" w:rsidP="00B2537C">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مسلم في كتاب الصلاة برقم (911)، وأبو داود في كتاب الصلاة برقم           (1530) والترمذي في كتاب الصلاة رقم (485)،والنسائي في كتاب السهو برقم(1295)</w:t>
      </w:r>
    </w:p>
  </w:footnote>
  <w:footnote w:id="621">
    <w:p w:rsidR="00FB1446" w:rsidRPr="00F97621" w:rsidRDefault="00FB1446" w:rsidP="00B2537C">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أحمد ، وصححه الألباني في صحيح الجامع (57)، وفضل الصلاة (13).</w:t>
      </w:r>
    </w:p>
  </w:footnote>
  <w:footnote w:id="622">
    <w:p w:rsidR="00FB1446" w:rsidRPr="00F97621" w:rsidRDefault="00FB1446" w:rsidP="00B2537C">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مسلم في كتاب الصلاة برقم (847).</w:t>
      </w:r>
    </w:p>
  </w:footnote>
  <w:footnote w:id="623">
    <w:p w:rsidR="00FB1446" w:rsidRPr="00F97621" w:rsidRDefault="00FB1446" w:rsidP="00B2537C">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قال الألباني : إسناده مرسل جيد، فضل الصلاة (41).</w:t>
      </w:r>
    </w:p>
  </w:footnote>
  <w:footnote w:id="624">
    <w:p w:rsidR="00FB1446" w:rsidRPr="00F97621" w:rsidRDefault="00FB1446" w:rsidP="00B2537C">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قال الألباني:  إسناده مرسل صحيح ، فضل الصلاة (ص43).</w:t>
      </w:r>
    </w:p>
  </w:footnote>
  <w:footnote w:id="625">
    <w:p w:rsidR="00FB1446" w:rsidRPr="00F97621" w:rsidRDefault="00FB1446" w:rsidP="00B2537C">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البزار موصولاً من حديث ابن مسعود، وصححه الألباني وقال: إسناده مرسل صحيح، فضل الصلاة (ص25).</w:t>
      </w:r>
    </w:p>
  </w:footnote>
  <w:footnote w:id="626">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فضل الصلاة (ص30) وقال الألباني: صحيح .</w:t>
      </w:r>
    </w:p>
  </w:footnote>
  <w:footnote w:id="627">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صحيح الألباني في فضل الصلاة (ص50).</w:t>
      </w:r>
    </w:p>
  </w:footnote>
  <w:footnote w:id="628">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حسنه الشيخ الألباني في صحيح الترغيب برقم (1671) .</w:t>
      </w:r>
    </w:p>
  </w:footnote>
  <w:footnote w:id="629">
    <w:p w:rsidR="00FB1446" w:rsidRPr="00F97621" w:rsidRDefault="00FB1446" w:rsidP="00B2537C">
      <w:pPr>
        <w:bidi/>
        <w:rPr>
          <w:rFonts w:ascii="Traditional Arabic" w:hAnsi="Traditional Arabic" w:cs="Traditional Arabic"/>
          <w:sz w:val="28"/>
          <w:szCs w:val="28"/>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أبو داود والترمذي واللفظ له وقال: حديث حسن، ورواه ابن أبي الدنيا والبيهقي، وقال الألباني: صحيح لغيره، صحيح الترغيب رقم (1512).</w:t>
      </w:r>
    </w:p>
  </w:footnote>
  <w:footnote w:id="630">
    <w:p w:rsidR="00FB1446" w:rsidRPr="00F97621" w:rsidRDefault="00FB1446" w:rsidP="00B2537C">
      <w:pPr>
        <w:bidi/>
        <w:rPr>
          <w:rFonts w:ascii="Traditional Arabic" w:hAnsi="Traditional Arabic" w:cs="Traditional Arabic"/>
          <w:sz w:val="28"/>
          <w:szCs w:val="28"/>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أبو داود وأحمد وابن ابي الدنيا والنسائي، وابن حبان في صحيحه، السلسلة الصحيحة (78 و 79).</w:t>
      </w:r>
    </w:p>
  </w:footnote>
  <w:footnote w:id="631">
    <w:p w:rsidR="00FB1446" w:rsidRPr="00F97621" w:rsidRDefault="00FB1446" w:rsidP="00B2537C">
      <w:pPr>
        <w:bidi/>
        <w:rPr>
          <w:rFonts w:ascii="Traditional Arabic" w:hAnsi="Traditional Arabic" w:cs="Traditional Arabic"/>
          <w:sz w:val="28"/>
          <w:szCs w:val="28"/>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أحمد، وابن حبان في صحيحه، والحاكم وقال: صحيح على شرط البخاري، وصححه الألباني في صحيح الترغيب برقم (1513).</w:t>
      </w:r>
    </w:p>
  </w:footnote>
  <w:footnote w:id="632">
    <w:p w:rsidR="00FB1446" w:rsidRPr="00F97621" w:rsidRDefault="00FB1446" w:rsidP="00B2537C">
      <w:pPr>
        <w:bidi/>
        <w:rPr>
          <w:rFonts w:ascii="Traditional Arabic" w:hAnsi="Traditional Arabic" w:cs="Traditional Arabic"/>
          <w:sz w:val="28"/>
          <w:szCs w:val="28"/>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الطبراني في  الكبير، و الأوسط، والبيهقي، وقال الألباني: صحيح لغيره، صحيح الترغيب رقم (1515).</w:t>
      </w:r>
    </w:p>
  </w:footnote>
  <w:footnote w:id="633">
    <w:p w:rsidR="00FB1446" w:rsidRPr="00F97621" w:rsidRDefault="00FB1446" w:rsidP="00B2537C">
      <w:pPr>
        <w:bidi/>
        <w:rPr>
          <w:rFonts w:ascii="Traditional Arabic" w:hAnsi="Traditional Arabic" w:cs="Traditional Arabic"/>
          <w:sz w:val="28"/>
          <w:szCs w:val="28"/>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أبو داود و الحاكم وقال: صحيح على شرط مسلم، وصححه الألباني في صحيح الترغيب رقم (1514).</w:t>
      </w:r>
    </w:p>
  </w:footnote>
  <w:footnote w:id="634">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قال الألباني: صحيح ، فضل الصلاة (ص37)، وصحيح الترغيب (1684).</w:t>
      </w:r>
    </w:p>
  </w:footnote>
  <w:footnote w:id="635">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قال الألباني: صحيح ، فضل الصلاة (ص54).</w:t>
      </w:r>
    </w:p>
  </w:footnote>
  <w:footnote w:id="636">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رواه مسلم برقم (6082)، باب فضل نسب النبي </w:t>
      </w:r>
      <w:r w:rsidRPr="00F97621">
        <w:rPr>
          <w:rFonts w:ascii="Traditional Arabic" w:hAnsi="Traditional Arabic" w:cs="Traditional Arabic"/>
          <w:sz w:val="28"/>
          <w:szCs w:val="28"/>
        </w:rPr>
        <w:sym w:font="AGA Arabesque" w:char="F065"/>
      </w:r>
      <w:r w:rsidRPr="00F97621">
        <w:rPr>
          <w:rFonts w:ascii="Traditional Arabic" w:hAnsi="Traditional Arabic" w:cs="Traditional Arabic"/>
          <w:sz w:val="28"/>
          <w:szCs w:val="28"/>
          <w:rtl/>
        </w:rPr>
        <w:t>، وأحمد برقم (9655) .</w:t>
      </w:r>
    </w:p>
  </w:footnote>
  <w:footnote w:id="637">
    <w:p w:rsidR="00FB1446" w:rsidRPr="00F97621" w:rsidRDefault="00FB1446" w:rsidP="00B2537C">
      <w:pPr>
        <w:bidi/>
        <w:spacing w:after="10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الحاكم عن أبي هريرة، صحيح الجامع حديث رقم (2008).‌</w:t>
      </w:r>
    </w:p>
  </w:footnote>
  <w:footnote w:id="638">
    <w:p w:rsidR="00FB1446" w:rsidRPr="00F97621" w:rsidRDefault="00FB1446" w:rsidP="00B2537C">
      <w:pPr>
        <w:bidi/>
        <w:spacing w:after="10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رواه البخاري برقم (3511)، باب عَلَامَاتِ النُّبُوَّةِ فِي الْإِسْلَام، ورواه مسلم برقم </w:t>
      </w:r>
    </w:p>
    <w:p w:rsidR="00FB1446" w:rsidRPr="00F97621" w:rsidRDefault="00FB1446" w:rsidP="00B2537C">
      <w:pPr>
        <w:bidi/>
        <w:spacing w:after="100"/>
        <w:rPr>
          <w:rFonts w:ascii="Traditional Arabic" w:hAnsi="Traditional Arabic" w:cs="Traditional Arabic"/>
          <w:sz w:val="28"/>
          <w:szCs w:val="28"/>
          <w:rtl/>
        </w:rPr>
      </w:pPr>
      <w:r w:rsidRPr="00F97621">
        <w:rPr>
          <w:rFonts w:ascii="Traditional Arabic" w:hAnsi="Traditional Arabic" w:cs="Traditional Arabic"/>
          <w:sz w:val="28"/>
          <w:szCs w:val="28"/>
          <w:rtl/>
        </w:rPr>
        <w:t>(6082)، باب فضل النظر إليه صلى الله عليه وسلم وتمنيه .‌</w:t>
      </w:r>
    </w:p>
  </w:footnote>
  <w:footnote w:id="639">
    <w:p w:rsidR="00FB1446" w:rsidRPr="00F97621" w:rsidRDefault="00FB1446" w:rsidP="009C48DA">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شرح النووي</w:t>
      </w:r>
      <w:r w:rsidRPr="00F97621">
        <w:rPr>
          <w:rFonts w:ascii="Traditional Arabic" w:hAnsi="Traditional Arabic" w:cs="Traditional Arabic"/>
          <w:sz w:val="28"/>
          <w:szCs w:val="28"/>
          <w:rtl/>
        </w:rPr>
        <w:t xml:space="preserve"> .</w:t>
      </w:r>
    </w:p>
  </w:footnote>
  <w:footnote w:id="640">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الأحزاب .</w:t>
      </w:r>
    </w:p>
  </w:footnote>
  <w:footnote w:id="641">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غافر .</w:t>
      </w:r>
    </w:p>
  </w:footnote>
  <w:footnote w:id="642">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ق .</w:t>
      </w:r>
    </w:p>
  </w:footnote>
  <w:footnote w:id="643">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البخاري برقم(6405)، ومسلم في كتاب الذكر والدعاء برقم (6784).</w:t>
      </w:r>
    </w:p>
  </w:footnote>
  <w:footnote w:id="644">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أخرجه أبو داود في الأدب برقم (5073) والنسائي في (عمل اليوم والليلة) برقم (7). وابن حبان (861/1) والبغوي في شرح السنة رقم (1328) من طرق عن عبد الله بن عنبسة ، الكلم (26) والمشكاة (2407).  </w:t>
      </w:r>
    </w:p>
  </w:footnote>
  <w:footnote w:id="645">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قال السيوطي : رواه البزار عن ابن عباس، وأبو داود وابن ماجه وكذا الحاكم وصححه من حديث ابن عمر .وصححه الألباني في صحيح الجامع برقم(1274).‌</w:t>
      </w:r>
    </w:p>
  </w:footnote>
  <w:footnote w:id="646">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)رواه النسائي والحاكم عن أنس.وحسنه الألباني في صحيح الجامع رقم(5820).‌</w:t>
      </w:r>
    </w:p>
  </w:footnote>
  <w:footnote w:id="647">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الترمذي، صحيح الجامع انظر حديث رقم (4777) .‌</w:t>
      </w:r>
    </w:p>
  </w:footnote>
  <w:footnote w:id="648">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رواه النسائي والحاكم، وحسنه الألباني  في صحيح الجامع  رقم: (5820) . </w:t>
      </w:r>
    </w:p>
  </w:footnote>
  <w:footnote w:id="649">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برقم (2723)، باب التعوذ من شر ما عمل ومن شر ما لم يعمل.</w:t>
      </w:r>
    </w:p>
  </w:footnote>
  <w:footnote w:id="650">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أبو داود في الأدب برقم (5081)، وابن السُني في (عمل اليوم والليلة) رقم (71)، وأبو داود في الأدب برقم (5081).</w:t>
      </w:r>
    </w:p>
  </w:footnote>
  <w:footnote w:id="651">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البخاري في كتاب بدء الخلق برقم(3459) و(5102)، ومسلم في كتاب الذكر والدعاء برقم (6857)، والترمذي في كتاب الدعوات (3459).</w:t>
      </w:r>
    </w:p>
  </w:footnote>
  <w:footnote w:id="652">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أبو داود والترمذي والنسائي ، وصححه الألباني في الترغيب برقم (643) ، والكلم (19)، والمشكاة (2163).</w:t>
      </w:r>
    </w:p>
  </w:footnote>
  <w:footnote w:id="653">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4</w:t>
      </w:r>
      <w:r w:rsidRPr="00F97621">
        <w:rPr>
          <w:rFonts w:ascii="Traditional Arabic" w:hAnsi="Traditional Arabic" w:cs="Traditional Arabic"/>
          <w:sz w:val="28"/>
          <w:szCs w:val="28"/>
          <w:rtl/>
        </w:rPr>
        <w:t>) صحيح الترغيب (646) .</w:t>
      </w:r>
    </w:p>
  </w:footnote>
  <w:footnote w:id="654">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البخاري في الدعوات برقم (6306)</w:t>
      </w:r>
    </w:p>
  </w:footnote>
  <w:footnote w:id="655">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أبو داود في الأدب برقم (5088)، والترمذ ي في الدعوات (3388) وقال : حديث حسن صحيح، وأخرجه في مسنده (446-474-528/1)، والطيالسي (79)، والبخاري في الأدب المفرد (660) وابن ماجه في الدعاء (3869)، والنسائي في عمل اليوم والليلة(346)، والحاكم(1/ 514) ، وصححه الشيخ الألباني في صحيح الترغيب برقم (649)، والكلم (23)، والمشكاة (2391) .</w:t>
      </w:r>
    </w:p>
  </w:footnote>
  <w:footnote w:id="656">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أبو داود في الأدب (5088) و(5089) والحاكم في الدعاء (1905/1) والترمذي في الدعوات (3389)، النقد (ص33)، والكلم(24)، والمشكاة(2399).</w:t>
      </w:r>
    </w:p>
  </w:footnote>
  <w:footnote w:id="657">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في كتاب الإيمان برقم(150)، والترمذي في كتاب الإيمان(2623).</w:t>
      </w:r>
    </w:p>
  </w:footnote>
  <w:footnote w:id="658">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الترمذ1ي (3389) والنسائي في (عمل اليوم والليلة ) برقم (4و 565) وأبو داود (5072) وابن ماجه (3870) والحاكم في المستدرك وابن المسني في (عمل اليوم والليلة ) (68).</w:t>
      </w:r>
    </w:p>
  </w:footnote>
  <w:footnote w:id="659">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أبو داود وحسنه الحافظ ابن حجر وكذلك الشيح ابن باز رحمهما الله تعالى في تحفة الأخيار برقم (23) وأخرجه البخاري في الأدب المفرد (1201)، وإسناده ضعيف. أنظر ضعيف الجامع حديث رقم (5731) .</w:t>
      </w:r>
    </w:p>
  </w:footnote>
  <w:footnote w:id="660">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رواه أبو داود برقم (5073) </w:t>
      </w:r>
      <w:r>
        <w:rPr>
          <w:rFonts w:ascii="Traditional Arabic" w:hAnsi="Traditional Arabic" w:cs="Traditional Arabic" w:hint="cs"/>
          <w:sz w:val="28"/>
          <w:szCs w:val="28"/>
          <w:rtl/>
        </w:rPr>
        <w:t xml:space="preserve">، </w:t>
      </w:r>
      <w:r>
        <w:rPr>
          <w:rFonts w:ascii="Traditional Arabic" w:hAnsi="Traditional Arabic" w:cs="Traditional Arabic"/>
          <w:sz w:val="28"/>
          <w:szCs w:val="28"/>
          <w:rtl/>
        </w:rPr>
        <w:t xml:space="preserve">والنسائي في عمل اليوم والليلة </w:t>
      </w:r>
      <w:r>
        <w:rPr>
          <w:rFonts w:ascii="Traditional Arabic" w:hAnsi="Traditional Arabic" w:cs="Traditional Arabic" w:hint="cs"/>
          <w:sz w:val="28"/>
          <w:szCs w:val="28"/>
          <w:rtl/>
        </w:rPr>
        <w:t>برقم</w:t>
      </w:r>
      <w:r w:rsidRPr="00F97621">
        <w:rPr>
          <w:rFonts w:ascii="Traditional Arabic" w:hAnsi="Traditional Arabic" w:cs="Traditional Arabic"/>
          <w:sz w:val="28"/>
          <w:szCs w:val="28"/>
          <w:rtl/>
        </w:rPr>
        <w:t xml:space="preserve"> (7) </w:t>
      </w:r>
      <w:r>
        <w:rPr>
          <w:rFonts w:ascii="Traditional Arabic" w:hAnsi="Traditional Arabic" w:cs="Traditional Arabic" w:hint="cs"/>
          <w:sz w:val="28"/>
          <w:szCs w:val="28"/>
          <w:rtl/>
        </w:rPr>
        <w:t xml:space="preserve">، </w:t>
      </w:r>
      <w:r w:rsidRPr="00F97621">
        <w:rPr>
          <w:rFonts w:ascii="Traditional Arabic" w:hAnsi="Traditional Arabic" w:cs="Traditional Arabic"/>
          <w:sz w:val="28"/>
          <w:szCs w:val="28"/>
          <w:rtl/>
        </w:rPr>
        <w:t>والبغوي في شرح السنة برقم (1328).</w:t>
      </w:r>
    </w:p>
  </w:footnote>
  <w:footnote w:id="661">
    <w:p w:rsidR="00FB1446" w:rsidRPr="00F97621" w:rsidRDefault="00FB1446" w:rsidP="00B2537C">
      <w:pPr>
        <w:pStyle w:val="a3"/>
        <w:spacing w:before="2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أحمد في مسنده (446- 4747-528/1)، والطيالسي(79)، والبخاري في الأدب المفرد (660)، والترمذي في الدعوات (3388)، وابن ماجه في الدعاء (3869) والنسائي في (عمل اليوم والليلة) (346)، والحاكم(1/514) وصححه.</w:t>
      </w:r>
    </w:p>
  </w:footnote>
  <w:footnote w:id="662">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رواه مسلم برقم (2723)، باب التعوذ من شر ما عمل ومن شر ما لم يعمل </w:t>
      </w:r>
    </w:p>
  </w:footnote>
  <w:footnote w:id="663">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أبو داود برقم (5084)، باب ما يقول إذا أصبح . صحيح الجامع برقم (352) .</w:t>
      </w:r>
    </w:p>
  </w:footnote>
  <w:footnote w:id="664">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الترمذي برقم (3529)، قال هذا حديث حسن غريب من هذا الوجه  . صحيح الجامع برقم  (7813) .</w:t>
      </w:r>
    </w:p>
  </w:footnote>
  <w:footnote w:id="665">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في كتاب الذكر والدعاء برقم (6845)، وأبو داود في كتاب الأدب برقم (5071)، والترمذي في كتاب الدعوات برقم(3390)</w:t>
      </w:r>
    </w:p>
  </w:footnote>
  <w:footnote w:id="666">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المصدر السابق.</w:t>
      </w:r>
    </w:p>
  </w:footnote>
  <w:footnote w:id="667">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أبو داود والترمذي برقم (3575) بإسناد حسن.</w:t>
      </w:r>
    </w:p>
  </w:footnote>
  <w:footnote w:id="668">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أبود داود واللفظ له، والنسائي وابن ماجه واتفقوا كلهم على المنام،وصححه  الألباني في الترغيب برقم (650) ، و(أبو عياش ) قيل اسمه زيد ابن الصامت وقيل:زيد بن النعمان وقيل غير ذلك .</w:t>
      </w:r>
    </w:p>
  </w:footnote>
  <w:footnote w:id="669">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النسائي في (عمل اليوم والليلة)،وحسنه الألباني في الترغيب برقم(651).</w:t>
      </w:r>
    </w:p>
  </w:footnote>
  <w:footnote w:id="670">
    <w:p w:rsidR="00FB1446" w:rsidRPr="00F97621" w:rsidRDefault="00FB1446" w:rsidP="00B2537C">
      <w:pPr>
        <w:pStyle w:val="a3"/>
        <w:rPr>
          <w:rFonts w:ascii="Traditional Arabic" w:hAnsi="Traditional Arabic" w:cs="Traditional Arabic"/>
          <w:w w:val="88"/>
          <w:sz w:val="28"/>
          <w:szCs w:val="28"/>
          <w:rtl/>
        </w:rPr>
      </w:pPr>
      <w:r w:rsidRPr="00F97621">
        <w:rPr>
          <w:rFonts w:ascii="Traditional Arabic" w:hAnsi="Traditional Arabic" w:cs="Traditional Arabic"/>
          <w:w w:val="88"/>
          <w:sz w:val="28"/>
          <w:szCs w:val="28"/>
          <w:rtl/>
        </w:rPr>
        <w:t>(</w:t>
      </w:r>
      <w:r w:rsidRPr="00F97621">
        <w:rPr>
          <w:rStyle w:val="a4"/>
          <w:rFonts w:ascii="Traditional Arabic" w:hAnsi="Traditional Arabic" w:cs="Traditional Arabic"/>
          <w:w w:val="88"/>
          <w:sz w:val="28"/>
          <w:szCs w:val="28"/>
          <w:rtl/>
        </w:rPr>
        <w:footnoteRef/>
      </w:r>
      <w:r w:rsidRPr="00F97621">
        <w:rPr>
          <w:rFonts w:ascii="Traditional Arabic" w:hAnsi="Traditional Arabic" w:cs="Traditional Arabic"/>
          <w:w w:val="88"/>
          <w:sz w:val="28"/>
          <w:szCs w:val="28"/>
          <w:rtl/>
        </w:rPr>
        <w:t>) رواه أحمد والنسائي واللفظ له وابن حبان في صحيحه ،وصححه الألباني في صحيح الترغيب برقم(653)</w:t>
      </w:r>
    </w:p>
  </w:footnote>
  <w:footnote w:id="671">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الطبراني، وحسنه الألباني في صحيح الترغيب برقم (656).</w:t>
      </w:r>
    </w:p>
  </w:footnote>
  <w:footnote w:id="672">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صحيح الجامع للشيخ الألباني برقم (6222)، وصحيح الترغيب برقم(461).</w:t>
      </w:r>
    </w:p>
  </w:footnote>
  <w:footnote w:id="673">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تمام المنة (ص 922).</w:t>
      </w:r>
    </w:p>
  </w:footnote>
  <w:footnote w:id="674">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في كتاب المساجد برقم (670).</w:t>
      </w:r>
    </w:p>
  </w:footnote>
  <w:footnote w:id="675">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النسائي والترمذي وقال: حديث حسن لا نعرفه إلا من حديث ليث بن سعد، لا نعرف لعمارة سماعاً من النبي</w:t>
      </w:r>
      <w:r w:rsidRPr="00F97621">
        <w:rPr>
          <w:rFonts w:ascii="Traditional Arabic" w:hAnsi="Traditional Arabic" w:cs="Traditional Arabic"/>
          <w:sz w:val="28"/>
          <w:szCs w:val="28"/>
        </w:rPr>
        <w:sym w:font="AGA Arabesque" w:char="F072"/>
      </w:r>
      <w:r w:rsidRPr="00F97621">
        <w:rPr>
          <w:rFonts w:ascii="Traditional Arabic" w:hAnsi="Traditional Arabic" w:cs="Traditional Arabic"/>
          <w:sz w:val="28"/>
          <w:szCs w:val="28"/>
          <w:rtl/>
        </w:rPr>
        <w:t>،وحسنه الألباني في الترغيب برقم(469).</w:t>
      </w:r>
    </w:p>
  </w:footnote>
  <w:footnote w:id="676">
    <w:p w:rsidR="00FB1446" w:rsidRPr="00F97621" w:rsidRDefault="00FB1446" w:rsidP="00B2537C">
      <w:pPr>
        <w:pStyle w:val="a3"/>
        <w:rPr>
          <w:rFonts w:ascii="Traditional Arabic" w:hAnsi="Traditional Arabic" w:cs="Traditional Arabic"/>
          <w:w w:val="95"/>
          <w:sz w:val="28"/>
          <w:szCs w:val="28"/>
          <w:rtl/>
        </w:rPr>
      </w:pPr>
      <w:r w:rsidRPr="00F97621">
        <w:rPr>
          <w:rFonts w:ascii="Traditional Arabic" w:hAnsi="Traditional Arabic" w:cs="Traditional Arabic"/>
          <w:w w:val="95"/>
          <w:sz w:val="28"/>
          <w:szCs w:val="28"/>
          <w:rtl/>
        </w:rPr>
        <w:t>(</w:t>
      </w:r>
      <w:r w:rsidRPr="00F97621">
        <w:rPr>
          <w:rStyle w:val="a4"/>
          <w:rFonts w:ascii="Traditional Arabic" w:hAnsi="Traditional Arabic" w:cs="Traditional Arabic"/>
          <w:w w:val="95"/>
          <w:sz w:val="28"/>
          <w:szCs w:val="28"/>
          <w:rtl/>
        </w:rPr>
        <w:footnoteRef/>
      </w:r>
      <w:r w:rsidRPr="00F97621">
        <w:rPr>
          <w:rFonts w:ascii="Traditional Arabic" w:hAnsi="Traditional Arabic" w:cs="Traditional Arabic"/>
          <w:w w:val="95"/>
          <w:sz w:val="28"/>
          <w:szCs w:val="28"/>
          <w:rtl/>
        </w:rPr>
        <w:t>)رواه أحمد والنسائي وابن حبان في صحيحه، وصححه الألباني في الترغيب(470).</w:t>
      </w:r>
    </w:p>
  </w:footnote>
  <w:footnote w:id="677">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الطبراني في الأوسط، وحسنه الألباني في الترغيب برقم(471).</w:t>
      </w:r>
    </w:p>
  </w:footnote>
  <w:footnote w:id="678">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أحمد ورجاله رجال الصحيح غير شهر بن حوشب،وعبد الرحمن بن غنم مختلف في صحبته،وحسنه الألباني في صحيح الترغيب برقم(472).</w:t>
      </w:r>
    </w:p>
  </w:footnote>
  <w:footnote w:id="679">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الترمذي وقال:حديث حسن غريب، وحسنه الألباني في الترغيب(464).</w:t>
      </w:r>
    </w:p>
  </w:footnote>
  <w:footnote w:id="680">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أبو داود، الصحيحة (2916) وصحيح الترغيب (465).</w:t>
      </w:r>
    </w:p>
  </w:footnote>
  <w:footnote w:id="681">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سبق تخريجه.</w:t>
      </w:r>
    </w:p>
  </w:footnote>
  <w:footnote w:id="682">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أحمد بإسناد حسن، وحسنه الألباني في الترغيب برقم (466).</w:t>
      </w:r>
    </w:p>
  </w:footnote>
  <w:footnote w:id="683">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الطبراني بإسناد جيد، كذا قال الهيثمي،الصحيحة رقم (3403) ، صحيح الترغيب برقم (467).</w:t>
      </w:r>
    </w:p>
  </w:footnote>
  <w:footnote w:id="684">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الطبراني في الأوسط ورواته ثقات إلا الفضل بن الموفق، ففيه كلام، وقال الألباني: صحيح لغيره، صحيح الترغيب رقم (468).</w:t>
      </w:r>
    </w:p>
  </w:footnote>
  <w:footnote w:id="685">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الطبراني، وحسنه الألباني في صحيح الترغيب برقم (469).</w:t>
      </w:r>
    </w:p>
  </w:footnote>
  <w:footnote w:id="686">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في كتاب صلاة المسافرين برقم (278).</w:t>
      </w:r>
    </w:p>
  </w:footnote>
  <w:footnote w:id="687">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1</w:t>
      </w:r>
      <w:r w:rsidRPr="00F97621">
        <w:rPr>
          <w:rFonts w:ascii="Traditional Arabic" w:hAnsi="Traditional Arabic" w:cs="Traditional Arabic"/>
          <w:sz w:val="28"/>
          <w:szCs w:val="28"/>
          <w:rtl/>
        </w:rPr>
        <w:t>) رواه مسلم في كتاب الطهارة برقم (234) وأحمد في مسنده (17316/1).</w:t>
      </w:r>
    </w:p>
  </w:footnote>
  <w:footnote w:id="688">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2</w:t>
      </w:r>
      <w:r w:rsidRPr="00F97621">
        <w:rPr>
          <w:rFonts w:ascii="Traditional Arabic" w:hAnsi="Traditional Arabic" w:cs="Traditional Arabic"/>
          <w:sz w:val="28"/>
          <w:szCs w:val="28"/>
          <w:rtl/>
        </w:rPr>
        <w:t>) رواه مسلم في كتاب الطهارة برقم (234)، وأبو داود وابن ماجة وقالا: فيسحن الوضوء .</w:t>
      </w:r>
    </w:p>
  </w:footnote>
  <w:footnote w:id="689">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3</w:t>
      </w:r>
      <w:r w:rsidRPr="00F97621">
        <w:rPr>
          <w:rFonts w:ascii="Traditional Arabic" w:hAnsi="Traditional Arabic" w:cs="Traditional Arabic"/>
          <w:sz w:val="28"/>
          <w:szCs w:val="28"/>
          <w:rtl/>
        </w:rPr>
        <w:t>) أخرجه الترمذي في الطهارة برقم (55).</w:t>
      </w:r>
    </w:p>
  </w:footnote>
  <w:footnote w:id="690">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4</w:t>
      </w:r>
      <w:r w:rsidRPr="00F97621">
        <w:rPr>
          <w:rFonts w:ascii="Traditional Arabic" w:hAnsi="Traditional Arabic" w:cs="Traditional Arabic"/>
          <w:sz w:val="28"/>
          <w:szCs w:val="28"/>
          <w:rtl/>
        </w:rPr>
        <w:t>)</w:t>
      </w:r>
      <w:r w:rsidRPr="00F97621">
        <w:rPr>
          <w:rFonts w:ascii="Traditional Arabic" w:hAnsi="Traditional Arabic" w:cs="Traditional Arabic"/>
          <w:sz w:val="28"/>
          <w:szCs w:val="28"/>
          <w:rtl/>
          <w:lang w:bidi="ar-AE"/>
        </w:rPr>
        <w:t xml:space="preserve"> رواه الترمذي عن أبي هريرة </w:t>
      </w:r>
      <w:r w:rsidRPr="00F97621">
        <w:rPr>
          <w:rFonts w:ascii="Traditional Arabic" w:hAnsi="Traditional Arabic" w:cs="Traditional Arabic"/>
          <w:sz w:val="28"/>
          <w:szCs w:val="28"/>
          <w:lang w:bidi="ar-AE"/>
        </w:rPr>
        <w:sym w:font="AGA Arabesque" w:char="F074"/>
      </w:r>
      <w:r w:rsidRPr="00F97621">
        <w:rPr>
          <w:rFonts w:ascii="Traditional Arabic" w:hAnsi="Traditional Arabic" w:cs="Traditional Arabic"/>
          <w:sz w:val="28"/>
          <w:szCs w:val="28"/>
          <w:rtl/>
          <w:lang w:bidi="ar-AE"/>
        </w:rPr>
        <w:t xml:space="preserve"> . ورواه النسائي وابن السني .وبوب عليه النسائي: باب ما يقول بعد الفراغ من الوضوء ، وحسنه الألباني في صحيح الجامع برقم (1265) .</w:t>
      </w:r>
    </w:p>
  </w:footnote>
  <w:footnote w:id="691">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sz w:val="28"/>
          <w:szCs w:val="28"/>
          <w:rtl/>
        </w:rPr>
        <w:t xml:space="preserve">(1) </w:t>
      </w:r>
      <w:r w:rsidRPr="00F97621">
        <w:rPr>
          <w:rFonts w:ascii="Traditional Arabic" w:hAnsi="Traditional Arabic" w:cs="Traditional Arabic"/>
          <w:sz w:val="28"/>
          <w:szCs w:val="28"/>
          <w:rtl/>
          <w:lang w:bidi="ar-AE"/>
        </w:rPr>
        <w:t xml:space="preserve">رواه البخاري برقم (5957)، باب الدعاء إذا انتبه بالليل، ومسلم برقم (763)،باب الدعاء في صلاة الليل وقيامه. وبوب عليه ابن خزيمة باب الدعاء عند الخروج إلى الصلاة برقم (448) .  </w:t>
      </w:r>
    </w:p>
  </w:footnote>
  <w:footnote w:id="692">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أبو داود، وصححه الألباني في الكلم الطيب(ص 47)، وصحيح الجامع برقم(4715) .</w:t>
      </w:r>
    </w:p>
  </w:footnote>
  <w:footnote w:id="693">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(3)</w:t>
      </w:r>
      <w:r w:rsidRPr="00F97621">
        <w:rPr>
          <w:rFonts w:ascii="Traditional Arabic" w:hAnsi="Traditional Arabic" w:cs="Traditional Arabic"/>
          <w:sz w:val="28"/>
          <w:szCs w:val="28"/>
          <w:rtl/>
          <w:lang w:bidi="ar-AE"/>
        </w:rPr>
        <w:t xml:space="preserve"> عون المعبود (2/93) .</w:t>
      </w:r>
    </w:p>
  </w:footnote>
  <w:footnote w:id="694">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(4)</w:t>
      </w:r>
      <w:r w:rsidRPr="00F97621">
        <w:rPr>
          <w:rFonts w:ascii="Traditional Arabic" w:hAnsi="Traditional Arabic" w:cs="Traditional Arabic"/>
          <w:sz w:val="28"/>
          <w:szCs w:val="28"/>
          <w:rtl/>
          <w:lang w:bidi="ar-AE"/>
        </w:rPr>
        <w:t xml:space="preserve"> </w:t>
      </w:r>
      <w:r w:rsidRPr="00F97621">
        <w:rPr>
          <w:rFonts w:ascii="Traditional Arabic" w:hAnsi="Traditional Arabic" w:cs="Traditional Arabic"/>
          <w:sz w:val="28"/>
          <w:szCs w:val="28"/>
          <w:rtl/>
        </w:rPr>
        <w:t>رواه الترمذي برقم (314)، باب ما جاء ما يقول عند دخول المسجد . وصححه الألباني في صحيح الجامع برقم (515) .</w:t>
      </w:r>
    </w:p>
  </w:footnote>
  <w:footnote w:id="695">
    <w:p w:rsidR="00FB1446" w:rsidRPr="00F97621" w:rsidRDefault="00FB1446" w:rsidP="00B2537C">
      <w:pPr>
        <w:pStyle w:val="a3"/>
        <w:rPr>
          <w:rFonts w:ascii="Traditional Arabic" w:hAnsi="Traditional Arabic" w:cs="Traditional Arabic"/>
          <w:sz w:val="28"/>
          <w:szCs w:val="28"/>
          <w:rtl/>
          <w:lang w:bidi="ar-AE"/>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في كتاب الصلاة برقم (848)، وأبو داود في الصلاة برقم (527).</w:t>
      </w:r>
    </w:p>
  </w:footnote>
  <w:footnote w:id="696">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في الصلاة برقم (849).</w:t>
      </w:r>
    </w:p>
  </w:footnote>
  <w:footnote w:id="697">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برقم (384) .</w:t>
      </w:r>
    </w:p>
  </w:footnote>
  <w:footnote w:id="698">
    <w:p w:rsidR="00FB1446" w:rsidRPr="00F97621" w:rsidRDefault="00FB1446" w:rsidP="00B2537C">
      <w:pPr>
        <w:pStyle w:val="a3"/>
        <w:rPr>
          <w:rFonts w:ascii="Traditional Arabic" w:hAnsi="Traditional Arabic" w:cs="Traditional Arabic"/>
          <w:sz w:val="28"/>
          <w:szCs w:val="28"/>
          <w:rtl/>
          <w:lang w:bidi="ar-AE"/>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رواه البخاري في كتاب الأذان (614) عن جابر بن عبد الله </w:t>
      </w:r>
      <w:r w:rsidRPr="00F97621">
        <w:rPr>
          <w:rFonts w:ascii="Traditional Arabic" w:hAnsi="Traditional Arabic" w:cs="Traditional Arabic"/>
          <w:sz w:val="28"/>
          <w:szCs w:val="28"/>
        </w:rPr>
        <w:sym w:font="AGA Arabesque" w:char="F074"/>
      </w:r>
      <w:r w:rsidRPr="00F97621">
        <w:rPr>
          <w:rFonts w:ascii="Traditional Arabic" w:hAnsi="Traditional Arabic" w:cs="Traditional Arabic"/>
          <w:sz w:val="28"/>
          <w:szCs w:val="28"/>
          <w:rtl/>
        </w:rPr>
        <w:t>.</w:t>
      </w:r>
    </w:p>
  </w:footnote>
  <w:footnote w:id="699">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أبو داود والترمذي والنسائي وابن خزيمة وابن حبان، الإرواء (244)، تخريج الكلم الطيب برقم (74) .</w:t>
      </w:r>
    </w:p>
  </w:footnote>
  <w:footnote w:id="700">
    <w:p w:rsidR="00FB1446" w:rsidRPr="00F97621" w:rsidRDefault="00FB1446" w:rsidP="00B2537C">
      <w:pPr>
        <w:pStyle w:val="a3"/>
        <w:rPr>
          <w:rFonts w:ascii="Traditional Arabic" w:hAnsi="Traditional Arabic" w:cs="Traditional Arabic"/>
          <w:sz w:val="28"/>
          <w:szCs w:val="28"/>
          <w:rtl/>
          <w:lang w:bidi="ar-AE"/>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كتاب الدعاء في الصلاة . طارق بن محمد القطان . </w:t>
      </w:r>
    </w:p>
  </w:footnote>
  <w:footnote w:id="701">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برقم (384) .</w:t>
      </w:r>
    </w:p>
  </w:footnote>
  <w:footnote w:id="702">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البخاري والنسائي.</w:t>
      </w:r>
    </w:p>
  </w:footnote>
  <w:footnote w:id="703">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البخاري والنسائي.</w:t>
      </w:r>
    </w:p>
  </w:footnote>
  <w:footnote w:id="704">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البخاري وأبو داود .</w:t>
      </w:r>
    </w:p>
  </w:footnote>
  <w:footnote w:id="705">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البخاري والنسائي.</w:t>
      </w:r>
    </w:p>
  </w:footnote>
  <w:footnote w:id="706">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البخاري وأبو داود .</w:t>
      </w:r>
    </w:p>
  </w:footnote>
  <w:footnote w:id="707">
    <w:p w:rsidR="00FB1446" w:rsidRPr="00F97621" w:rsidRDefault="00FB1446" w:rsidP="00B2537C">
      <w:pPr>
        <w:pStyle w:val="a3"/>
        <w:rPr>
          <w:rFonts w:ascii="Traditional Arabic" w:hAnsi="Traditional Arabic" w:cs="Traditional Arabic"/>
          <w:sz w:val="28"/>
          <w:szCs w:val="28"/>
          <w:rtl/>
          <w:lang w:bidi="ar-AE"/>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الحكمة من الاستفتاح: ليستحضر المصلي عظمة من يقف بين يديه فيخشع له ويستحي أن يشتغل بغيره .</w:t>
      </w:r>
    </w:p>
  </w:footnote>
  <w:footnote w:id="708">
    <w:p w:rsidR="00FB1446" w:rsidRPr="00F97621" w:rsidRDefault="00FB1446" w:rsidP="00B2537C">
      <w:pPr>
        <w:pStyle w:val="a3"/>
        <w:rPr>
          <w:rFonts w:ascii="Traditional Arabic" w:hAnsi="Traditional Arabic" w:cs="Traditional Arabic"/>
          <w:sz w:val="28"/>
          <w:szCs w:val="28"/>
          <w:rtl/>
          <w:lang w:bidi="ar-AE"/>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 xml:space="preserve">رواه البخاري برقم (711)، باب ما يقول بعد التكبير، ومسلم برقم (598)، باب ما يقال بين تكبيرة الإحرام والقراءة .    </w:t>
      </w:r>
    </w:p>
  </w:footnote>
  <w:footnote w:id="709">
    <w:p w:rsidR="00FB1446" w:rsidRPr="00F97621" w:rsidRDefault="00FB1446" w:rsidP="00B2537C">
      <w:pPr>
        <w:pStyle w:val="a3"/>
        <w:rPr>
          <w:rFonts w:ascii="Traditional Arabic" w:hAnsi="Traditional Arabic" w:cs="Traditional Arabic"/>
          <w:sz w:val="28"/>
          <w:szCs w:val="28"/>
          <w:rtl/>
          <w:lang w:bidi="ar-AE"/>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برقم (771) .</w:t>
      </w:r>
    </w:p>
  </w:footnote>
  <w:footnote w:id="710">
    <w:p w:rsidR="00FB1446" w:rsidRPr="00F97621" w:rsidRDefault="00FB1446" w:rsidP="00B2537C">
      <w:pPr>
        <w:pStyle w:val="a3"/>
        <w:rPr>
          <w:rFonts w:ascii="Traditional Arabic" w:hAnsi="Traditional Arabic" w:cs="Traditional Arabic"/>
          <w:sz w:val="28"/>
          <w:szCs w:val="28"/>
          <w:rtl/>
          <w:lang w:bidi="ar-AE"/>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رواه مسلم برقم (601) .</w:t>
      </w:r>
    </w:p>
  </w:footnote>
  <w:footnote w:id="711">
    <w:p w:rsidR="00FB1446" w:rsidRPr="00F97621" w:rsidRDefault="00FB1446" w:rsidP="00B2537C">
      <w:pPr>
        <w:pStyle w:val="a3"/>
        <w:rPr>
          <w:rFonts w:ascii="Traditional Arabic" w:hAnsi="Traditional Arabic" w:cs="Traditional Arabic"/>
          <w:sz w:val="28"/>
          <w:szCs w:val="28"/>
          <w:rtl/>
          <w:lang w:bidi="ar-AE"/>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برقم (770)، باب الدعاء في صلاة الليل وقيامه . وتقال عند دعاء الاستفتاح .</w:t>
      </w:r>
    </w:p>
  </w:footnote>
  <w:footnote w:id="712">
    <w:p w:rsidR="00FB1446" w:rsidRPr="00F97621" w:rsidRDefault="00FB1446" w:rsidP="00B2537C">
      <w:pPr>
        <w:pStyle w:val="a3"/>
        <w:rPr>
          <w:rFonts w:ascii="Traditional Arabic" w:hAnsi="Traditional Arabic" w:cs="Traditional Arabic"/>
          <w:sz w:val="28"/>
          <w:szCs w:val="28"/>
          <w:rtl/>
          <w:lang w:bidi="ar-AE"/>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البخاري برقم (1069)،  باب التهجد بالليل وقوله عز وجل ومن الليل فتهجد به نافلة لك ، ومسلم برقم (769)، باب الدعاء في صلاة الليل وقيامه</w:t>
      </w:r>
    </w:p>
  </w:footnote>
  <w:footnote w:id="713">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برقم (601) .</w:t>
      </w:r>
    </w:p>
  </w:footnote>
  <w:footnote w:id="714">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Pr>
        <w:t xml:space="preserve">) </w:t>
      </w:r>
      <w:r w:rsidRPr="00F97621">
        <w:rPr>
          <w:rFonts w:ascii="Traditional Arabic" w:hAnsi="Traditional Arabic" w:cs="Traditional Arabic"/>
          <w:sz w:val="28"/>
          <w:szCs w:val="28"/>
          <w:rtl/>
        </w:rPr>
        <w:t>) قال الشيخ الألباني في صيغة الاستعاذة : " أعوذ بالله من الشيطان الرجيم من همزه ونفخه ونفثه ، وكان أحياناً يزيد فيقول : "أعوذ بالله السميع العليم من الشيطان ثم يقرأ : بسم الله الرحمن الرحيم ولا يجهر بها.اهـ.صفة الصلاة(ص96).</w:t>
      </w:r>
    </w:p>
  </w:footnote>
  <w:footnote w:id="715">
    <w:p w:rsidR="00FB1446" w:rsidRPr="00F97621" w:rsidRDefault="00FB1446" w:rsidP="00B2537C">
      <w:pPr>
        <w:bidi/>
        <w:spacing w:before="240"/>
        <w:ind w:right="78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صحيح الجامع رقم (4734) .</w:t>
      </w:r>
    </w:p>
  </w:footnote>
  <w:footnote w:id="716">
    <w:p w:rsidR="00FB1446" w:rsidRPr="00F97621" w:rsidRDefault="00FB1446" w:rsidP="00B2537C">
      <w:pPr>
        <w:pStyle w:val="a3"/>
        <w:rPr>
          <w:rFonts w:ascii="Traditional Arabic" w:hAnsi="Traditional Arabic" w:cs="Traditional Arabic"/>
          <w:sz w:val="28"/>
          <w:szCs w:val="28"/>
          <w:rtl/>
          <w:lang w:bidi="ar-AE"/>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 xml:space="preserve">رواه البخاري برقم (761)، باب الدعاء في الركوع ، ومسلم برقم (484)، باب ما يقال في الركوع والسجود .  </w:t>
      </w:r>
    </w:p>
  </w:footnote>
  <w:footnote w:id="717">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رواه مسلم برقم (487)، باب ما يقال في الركوع والسجود .</w:t>
      </w:r>
    </w:p>
  </w:footnote>
  <w:footnote w:id="718">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رواه مسلم برقم (769) .</w:t>
      </w:r>
    </w:p>
  </w:footnote>
  <w:footnote w:id="719">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color w:val="000000"/>
          <w:sz w:val="28"/>
          <w:szCs w:val="28"/>
          <w:rtl/>
        </w:rPr>
        <w:t xml:space="preserve"> رواه أبو داود برقم (873)، باب ما يقول الرجل في ركوعه وسجوده ، والبيهقي في الكبرى برقم (3504)، والحاكم في المستدرك برقم (1201) .</w:t>
      </w:r>
    </w:p>
  </w:footnote>
  <w:footnote w:id="720">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في كتاب السلام برقم (2203).</w:t>
      </w:r>
    </w:p>
  </w:footnote>
  <w:footnote w:id="721">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شرح النووي (14/190).</w:t>
      </w:r>
    </w:p>
  </w:footnote>
  <w:footnote w:id="722">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البخاري (2/284 فتح).</w:t>
      </w:r>
    </w:p>
  </w:footnote>
  <w:footnote w:id="723">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مسلم في كتاب الصلاة.</w:t>
      </w:r>
    </w:p>
  </w:footnote>
  <w:footnote w:id="724">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البخاري في كتاب الأذان ومسلم في الصلاة برقم (912).</w:t>
      </w:r>
    </w:p>
  </w:footnote>
  <w:footnote w:id="725">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البخاري برقم (703)، باب رفع اليدين إذا كبر وإذا ركع وإذا رفع ، ومسلم برقم     (391)، باب استحباب رفع اليدين حذو المنكبين مع تكبيرة الإحرام والركوع وفي الرفع من الركوع وأنه لا يفعله إذا رفع من السجود.</w:t>
      </w:r>
    </w:p>
  </w:footnote>
  <w:footnote w:id="726">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رواه لبخاري برقم (366)، باب فضل اللهم ربنا ولك الحمد، ومسلم برقم (601) ، باب إثبات التكبير في كل خفض ورفع في الصلاة إلا رفعه من الركوع فيقول فيه سمع الله لمن حمده .</w:t>
      </w:r>
    </w:p>
  </w:footnote>
  <w:footnote w:id="727">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رواه مسلم برقم (476)، باب ما يقول إذا رفع رأسه من الركوع  .</w:t>
      </w:r>
    </w:p>
  </w:footnote>
  <w:footnote w:id="728">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color w:val="000000"/>
          <w:sz w:val="28"/>
          <w:szCs w:val="28"/>
          <w:rtl/>
        </w:rPr>
        <w:t xml:space="preserve"> ‌رواه أبو داود ، صححه الألباني في صحيح الجامع حديث رقم (4734).‌</w:t>
      </w:r>
    </w:p>
  </w:footnote>
  <w:footnote w:id="729">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color w:val="000000"/>
          <w:sz w:val="28"/>
          <w:szCs w:val="28"/>
          <w:rtl/>
        </w:rPr>
        <w:t xml:space="preserve"> رواه البخاري برقم (761)، باب الدعاء في الركوع ، ومسلم برقم (484)، باب ما يقال في الركوع والسجود .  </w:t>
      </w:r>
    </w:p>
  </w:footnote>
  <w:footnote w:id="730">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color w:val="000000"/>
          <w:sz w:val="28"/>
          <w:szCs w:val="28"/>
          <w:rtl/>
        </w:rPr>
        <w:t xml:space="preserve"> رواه مسلم برقم (487)، باب ما يقال في الركوع والسجود .</w:t>
      </w:r>
    </w:p>
  </w:footnote>
  <w:footnote w:id="731">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color w:val="000000"/>
          <w:sz w:val="28"/>
          <w:szCs w:val="28"/>
          <w:rtl/>
        </w:rPr>
        <w:t xml:space="preserve"> رواه مسلم برقم (771) .</w:t>
      </w:r>
    </w:p>
  </w:footnote>
  <w:footnote w:id="732">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color w:val="000000"/>
          <w:sz w:val="28"/>
          <w:szCs w:val="28"/>
          <w:rtl/>
        </w:rPr>
        <w:t xml:space="preserve"> رواه أبو داود برقم (873)، باب ما يقول الرجل في ركوعه وسجوده ، والبيهقي في الكبرى برقم (3504)، والحاكم في المستدرك برقم (1201) .</w:t>
      </w:r>
    </w:p>
  </w:footnote>
  <w:footnote w:id="733">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color w:val="000000"/>
          <w:sz w:val="28"/>
          <w:szCs w:val="28"/>
          <w:rtl/>
        </w:rPr>
        <w:t xml:space="preserve"> رواه مسلم برقم (483)، باب ما يقال في الركوع والسجود .</w:t>
      </w:r>
    </w:p>
  </w:footnote>
  <w:footnote w:id="734">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color w:val="000000"/>
          <w:sz w:val="28"/>
          <w:szCs w:val="28"/>
          <w:rtl/>
        </w:rPr>
        <w:t xml:space="preserve"> رواه مسلم برقم (486)، باب ما يقال في الركوع والسجود ..</w:t>
      </w:r>
    </w:p>
  </w:footnote>
  <w:footnote w:id="735">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أبو داود برقم (579)، باب ما يقول في سجود القرآن. قال أبو عيسى الترمذي: هذا حديث حسن غريب من حديث بن عباس لا نعرفه إلا من هذا الوجه.</w:t>
      </w:r>
      <w:r w:rsidRPr="00F97621">
        <w:rPr>
          <w:rFonts w:ascii="Traditional Arabic" w:hAnsi="Traditional Arabic" w:cs="Traditional Arabic"/>
          <w:w w:val="90"/>
          <w:sz w:val="28"/>
          <w:szCs w:val="28"/>
          <w:vertAlign w:val="superscript"/>
          <w:rtl/>
        </w:rPr>
        <w:t xml:space="preserve"> </w:t>
      </w:r>
    </w:p>
  </w:footnote>
  <w:footnote w:id="736">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 xml:space="preserve">رواه مسلم في صحيحه، والترمذي برقم (284)، باب ما يقول بين السجدتين ، وابن ماجة برقم (898)، باب ما يقول بين السجدتين .   </w:t>
      </w:r>
    </w:p>
  </w:footnote>
  <w:footnote w:id="737">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ابن ماجه بسند حسن .</w:t>
      </w:r>
    </w:p>
  </w:footnote>
  <w:footnote w:id="738">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البخاري في كتاب بدء الخلق برقم(3276)، ومسلم في الإيمان برقم(134)</w:t>
      </w:r>
    </w:p>
  </w:footnote>
  <w:footnote w:id="739">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صحيح مسلم (1/120).</w:t>
      </w:r>
    </w:p>
  </w:footnote>
  <w:footnote w:id="740">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في كتاب السلام برقم (2203).</w:t>
      </w:r>
    </w:p>
  </w:footnote>
  <w:footnote w:id="741">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شرح النووي (14/190) .</w:t>
      </w:r>
    </w:p>
  </w:footnote>
  <w:footnote w:id="742">
    <w:p w:rsidR="00FB1446" w:rsidRPr="00F97621" w:rsidRDefault="00FB1446" w:rsidP="00B2537C">
      <w:pPr>
        <w:bidi/>
        <w:rPr>
          <w:rFonts w:ascii="Traditional Arabic" w:hAnsi="Traditional Arabic" w:cs="Traditional Arabic"/>
          <w:sz w:val="28"/>
          <w:szCs w:val="28"/>
          <w:rtl/>
        </w:rPr>
      </w:pP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Pr>
        <w:t xml:space="preserve">) </w:t>
      </w:r>
      <w:r w:rsidRPr="00F97621">
        <w:rPr>
          <w:rFonts w:ascii="Traditional Arabic" w:hAnsi="Traditional Arabic" w:cs="Traditional Arabic"/>
          <w:sz w:val="28"/>
          <w:szCs w:val="28"/>
          <w:rtl/>
        </w:rPr>
        <w:t xml:space="preserve">) ـ عن ابن مسعود </w:t>
      </w:r>
      <w:r w:rsidRPr="00F97621">
        <w:rPr>
          <w:rFonts w:ascii="Traditional Arabic" w:hAnsi="Traditional Arabic" w:cs="Traditional Arabic"/>
          <w:sz w:val="28"/>
          <w:szCs w:val="28"/>
        </w:rPr>
        <w:sym w:font="AGA Arabesque" w:char="F079"/>
      </w:r>
      <w:r w:rsidRPr="00F97621">
        <w:rPr>
          <w:rFonts w:ascii="Traditional Arabic" w:hAnsi="Traditional Arabic" w:cs="Traditional Arabic"/>
          <w:sz w:val="28"/>
          <w:szCs w:val="28"/>
          <w:rtl/>
        </w:rPr>
        <w:t xml:space="preserve"> : "علمني رسول الله </w:t>
      </w:r>
      <w:r w:rsidRPr="00F97621">
        <w:rPr>
          <w:rFonts w:ascii="Traditional Arabic" w:hAnsi="Traditional Arabic" w:cs="Traditional Arabic"/>
          <w:sz w:val="28"/>
          <w:szCs w:val="28"/>
        </w:rPr>
        <w:sym w:font="AGA Arabesque" w:char="F065"/>
      </w:r>
      <w:r w:rsidRPr="00F97621">
        <w:rPr>
          <w:rFonts w:ascii="Traditional Arabic" w:hAnsi="Traditional Arabic" w:cs="Traditional Arabic"/>
          <w:sz w:val="28"/>
          <w:szCs w:val="28"/>
          <w:rtl/>
        </w:rPr>
        <w:t xml:space="preserve"> التشهد كفي بين كفيه كما علمني السورة من القرآن : التحيات لله والصلوات والطيبات ، السلام عليك أيها النبي ورحمة الله وبركاته … الحديث . متفق عليه  جاءت زيادة : وهو بين ظهرانينا ، فلما قبض قلنا : السلام على النبي.</w:t>
      </w:r>
    </w:p>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 xml:space="preserve">قال الشيخ الألباني رحمه الله تعالى في إرواء الغليل (2/26): فائدة:  قال الحافظ في الفتح ( 11/48): هذه الزيادة ظاهرها أنهم كانوا يقولون :السلام عليك أيها النبي، بكاف الخطاب في حياة النبي </w:t>
      </w:r>
      <w:r w:rsidRPr="00F97621">
        <w:rPr>
          <w:rFonts w:ascii="Traditional Arabic" w:hAnsi="Traditional Arabic" w:cs="Traditional Arabic"/>
          <w:sz w:val="28"/>
          <w:szCs w:val="28"/>
        </w:rPr>
        <w:sym w:font="AGA Arabesque" w:char="F065"/>
      </w:r>
      <w:r w:rsidRPr="00F97621">
        <w:rPr>
          <w:rFonts w:ascii="Traditional Arabic" w:hAnsi="Traditional Arabic" w:cs="Traditional Arabic"/>
          <w:sz w:val="28"/>
          <w:szCs w:val="28"/>
          <w:rtl/>
        </w:rPr>
        <w:t xml:space="preserve"> فلما مات النبي </w:t>
      </w:r>
      <w:r w:rsidRPr="00F97621">
        <w:rPr>
          <w:rFonts w:ascii="Traditional Arabic" w:hAnsi="Traditional Arabic" w:cs="Traditional Arabic"/>
          <w:sz w:val="28"/>
          <w:szCs w:val="28"/>
        </w:rPr>
        <w:sym w:font="AGA Arabesque" w:char="F065"/>
      </w:r>
      <w:r w:rsidRPr="00F97621">
        <w:rPr>
          <w:rFonts w:ascii="Traditional Arabic" w:hAnsi="Traditional Arabic" w:cs="Traditional Arabic"/>
          <w:sz w:val="28"/>
          <w:szCs w:val="28"/>
          <w:rtl/>
        </w:rPr>
        <w:t xml:space="preserve">  تركوا الخطاب وذكروه بلفظ الغيبة  فصاروا يقولون " السلام على النبي "</w:t>
      </w:r>
      <w:r w:rsidRPr="00F97621">
        <w:rPr>
          <w:rFonts w:ascii="Traditional Arabic" w:hAnsi="Traditional Arabic" w:cs="Traditional Arabic"/>
          <w:sz w:val="28"/>
          <w:szCs w:val="28"/>
          <w:vertAlign w:val="superscript"/>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vertAlign w:val="superscript"/>
          <w:rtl/>
        </w:rPr>
        <w:t>)</w:t>
      </w:r>
      <w:r w:rsidRPr="00F97621">
        <w:rPr>
          <w:rFonts w:ascii="Traditional Arabic" w:hAnsi="Traditional Arabic" w:cs="Traditional Arabic"/>
          <w:sz w:val="28"/>
          <w:szCs w:val="28"/>
          <w:rtl/>
        </w:rPr>
        <w:t xml:space="preserve"> وقال رحمه الله تعالى : ويصلي على النبي </w:t>
      </w:r>
      <w:r w:rsidRPr="00F97621">
        <w:rPr>
          <w:rFonts w:ascii="Traditional Arabic" w:hAnsi="Traditional Arabic" w:cs="Traditional Arabic"/>
          <w:sz w:val="28"/>
          <w:szCs w:val="28"/>
        </w:rPr>
        <w:sym w:font="AGA Arabesque" w:char="F065"/>
      </w:r>
      <w:r w:rsidRPr="00F97621">
        <w:rPr>
          <w:rFonts w:ascii="Traditional Arabic" w:hAnsi="Traditional Arabic" w:cs="Traditional Arabic"/>
          <w:sz w:val="28"/>
          <w:szCs w:val="28"/>
          <w:rtl/>
        </w:rPr>
        <w:t xml:space="preserve"> في التشهد الأول ، ويقول : اللهم صل على محمد ، وعلى آل محمد ، كما صليت على إبراهيم وعلى آل إبراهيم ، إنك حميد  مجيد ، اللهم بارك على محمد ، وعلى آل محمد كما ، كما باركت على إبراهيم ، وعلى آل إبراهيم ، إنك حميد مجيد . صفة الصلاة .</w:t>
      </w:r>
    </w:p>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 xml:space="preserve"> تنبيه : دل حديث عائشة عند أبي عوانة على مشروعية الصلاة على النبي </w:t>
      </w:r>
      <w:r w:rsidRPr="00F97621">
        <w:rPr>
          <w:rFonts w:ascii="Traditional Arabic" w:hAnsi="Traditional Arabic" w:cs="Traditional Arabic"/>
          <w:sz w:val="28"/>
          <w:szCs w:val="28"/>
        </w:rPr>
        <w:sym w:font="AGA Arabesque" w:char="F065"/>
      </w:r>
      <w:r w:rsidRPr="00F97621">
        <w:rPr>
          <w:rFonts w:ascii="Traditional Arabic" w:hAnsi="Traditional Arabic" w:cs="Traditional Arabic"/>
          <w:sz w:val="28"/>
          <w:szCs w:val="28"/>
          <w:rtl/>
        </w:rPr>
        <w:t xml:space="preserve"> في التشهد الأول . (2/ 35 )، وهذه فائدة عزيزة لا تكاد تراها في كتاب فعضّ عليها بالنواجذ . اهـ. إرواء الغليل (2/35،26) . </w:t>
      </w:r>
    </w:p>
  </w:footnote>
  <w:footnote w:id="743">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Pr>
        <w:footnoteRef/>
      </w:r>
      <w:r w:rsidRPr="00F97621">
        <w:rPr>
          <w:rFonts w:ascii="Traditional Arabic" w:hAnsi="Traditional Arabic" w:cs="Traditional Arabic"/>
          <w:sz w:val="28"/>
          <w:szCs w:val="28"/>
        </w:rPr>
        <w:t>)</w:t>
      </w:r>
      <w:r w:rsidRPr="00F97621">
        <w:rPr>
          <w:rFonts w:ascii="Traditional Arabic" w:hAnsi="Traditional Arabic" w:cs="Traditional Arabic"/>
          <w:sz w:val="28"/>
          <w:szCs w:val="28"/>
          <w:rtl/>
        </w:rPr>
        <w:t>) قال العلامة الألباني رحمه الله تعالى: ثم يقعد للتشهد الأخير ، وكلاهما واجب.</w:t>
      </w:r>
    </w:p>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ويصنع فيه ما صنع في التشهد الأول إلا أنه يجلس فيه متوركاً ، يفضي بوركه اليسرى إلى الأرض ، ويخرج قدميه من ناحية واحدة ، ويجعل اليسرى تحت ساقه اليمنى وينصب قدمه اليمنى .</w:t>
      </w:r>
    </w:p>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ويجوز  فرشها أحياناً، ويلقم كفه اليسرى ركبته ـ يعتمد عليها .</w:t>
      </w:r>
    </w:p>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 xml:space="preserve">ثم قال رحمه الله تعالى : ويجب عليه في هذا التشهد الصلاة  على النبي </w:t>
      </w:r>
      <w:r w:rsidRPr="00F97621">
        <w:rPr>
          <w:rFonts w:ascii="Traditional Arabic" w:hAnsi="Traditional Arabic" w:cs="Traditional Arabic"/>
          <w:sz w:val="28"/>
          <w:szCs w:val="28"/>
        </w:rPr>
        <w:sym w:font="AGA Arabesque" w:char="F065"/>
      </w:r>
      <w:r w:rsidRPr="00F97621">
        <w:rPr>
          <w:rFonts w:ascii="Traditional Arabic" w:hAnsi="Traditional Arabic" w:cs="Traditional Arabic"/>
          <w:sz w:val="28"/>
          <w:szCs w:val="28"/>
          <w:rtl/>
        </w:rPr>
        <w:t xml:space="preserve"> . وأن يستعيذ بالله من أربع يقول: اللهم إني أعوذ بك من عذاب جهنم، ومن عذاب القبر ، ومن فتنة المحيا والممات ، ومن شر فتنة المسيح الدجال. ثم قال: ثم يسلم عن يمينه، وهو ركن،حتى يرى بياض خده الأيمن".</w:t>
      </w:r>
    </w:p>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وعن يساره حتى يرى بياض خده الأيسر ، ولو في صلاة الجنازة .</w:t>
      </w:r>
    </w:p>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 xml:space="preserve"> فتنة المحيا : هي : ما يعرض للإنسان في حياته من الافتتان بالدنيا وشهواتها .</w:t>
      </w:r>
    </w:p>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وفتنة الممات: هي: فتنة القبر وسؤاله الملكين .</w:t>
      </w:r>
    </w:p>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 xml:space="preserve"> وفتنة المسيح الدجال: ما يظهر على يديه من الخوارق التي يضل بها كثير من الناس ويتبعونه على دعواه الألوهية . اهـ . صفة الصلاة .   </w:t>
      </w:r>
    </w:p>
  </w:footnote>
  <w:footnote w:id="744">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 xml:space="preserve">رواه البخاري برقم (3190)، باب قول الله تعالى واتخذ الله إبراهيم خليلا ، ومسلم برقم    (405)، باب الصلاة على النبي  </w:t>
      </w:r>
      <w:r w:rsidRPr="00F97621">
        <w:rPr>
          <w:rFonts w:ascii="Traditional Arabic" w:hAnsi="Traditional Arabic" w:cs="Traditional Arabic"/>
          <w:color w:val="000000"/>
          <w:sz w:val="28"/>
          <w:szCs w:val="28"/>
        </w:rPr>
        <w:sym w:font="AGA Arabesque" w:char="F072"/>
      </w:r>
      <w:r w:rsidRPr="00F97621">
        <w:rPr>
          <w:rFonts w:ascii="Traditional Arabic" w:hAnsi="Traditional Arabic" w:cs="Traditional Arabic"/>
          <w:color w:val="000000"/>
          <w:sz w:val="28"/>
          <w:szCs w:val="28"/>
          <w:rtl/>
        </w:rPr>
        <w:t xml:space="preserve"> بعد التشهد.</w:t>
      </w:r>
    </w:p>
  </w:footnote>
  <w:footnote w:id="745">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رواه البخاري برقم (3189).</w:t>
      </w:r>
    </w:p>
  </w:footnote>
  <w:footnote w:id="746">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color w:val="000000"/>
          <w:sz w:val="28"/>
          <w:szCs w:val="28"/>
          <w:rtl/>
        </w:rPr>
        <w:t xml:space="preserve"> رواه البخاري برقم (798) ، باب الدعاء قبل السلام، ومسلم برقم (588)، باب ما يستعاذ منه في الصلاة .</w:t>
      </w:r>
    </w:p>
  </w:footnote>
  <w:footnote w:id="747">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رواه البخاري برقم (5967)، باب الدعاء في الصلاة ، ومسلم برقم (2507)، باب استحباب خفض الصوت بالذكر .</w:t>
      </w:r>
    </w:p>
  </w:footnote>
  <w:footnote w:id="748">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رواه مسلم برقم (588)، باب ما يستعاذ منه في الصلاة .</w:t>
      </w:r>
    </w:p>
  </w:footnote>
  <w:footnote w:id="749">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رواه مسلم برقم (771)، باب الدعاء في صلاة الليل وقيامه.</w:t>
      </w:r>
    </w:p>
  </w:footnote>
  <w:footnote w:id="750">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رواه مسلم برقم (2721)، باب التعوذ من شر ما عمل ومن شر ما لم يعمل .</w:t>
      </w:r>
    </w:p>
  </w:footnote>
  <w:footnote w:id="751">
    <w:p w:rsidR="00FB1446" w:rsidRPr="00F97621" w:rsidRDefault="00FB1446" w:rsidP="00B2537C">
      <w:pPr>
        <w:pStyle w:val="1"/>
        <w:ind w:firstLine="0"/>
        <w:jc w:val="left"/>
        <w:rPr>
          <w:rFonts w:ascii="Traditional Arabic" w:hAnsi="Traditional Arabic"/>
          <w:b w:val="0"/>
          <w:bCs w:val="0"/>
          <w:sz w:val="28"/>
          <w:szCs w:val="28"/>
          <w:rtl/>
        </w:rPr>
      </w:pPr>
      <w:r w:rsidRPr="00F97621">
        <w:rPr>
          <w:rFonts w:ascii="Traditional Arabic" w:hAnsi="Traditional Arabic"/>
          <w:b w:val="0"/>
          <w:bCs w:val="0"/>
          <w:sz w:val="28"/>
          <w:szCs w:val="28"/>
          <w:rtl/>
        </w:rPr>
        <w:t>(</w:t>
      </w:r>
      <w:r w:rsidRPr="00F97621">
        <w:rPr>
          <w:rStyle w:val="a4"/>
          <w:rFonts w:ascii="Traditional Arabic" w:hAnsi="Traditional Arabic"/>
          <w:b w:val="0"/>
          <w:bCs w:val="0"/>
          <w:sz w:val="28"/>
          <w:szCs w:val="28"/>
          <w:rtl/>
        </w:rPr>
        <w:footnoteRef/>
      </w:r>
      <w:r w:rsidRPr="00F97621">
        <w:rPr>
          <w:rFonts w:ascii="Traditional Arabic" w:hAnsi="Traditional Arabic"/>
          <w:b w:val="0"/>
          <w:bCs w:val="0"/>
          <w:sz w:val="28"/>
          <w:szCs w:val="28"/>
          <w:rtl/>
        </w:rPr>
        <w:t>) بهجة قلوب الأبرار وقرة عيون الأخيار في شرح جوامع الأخبار .</w:t>
      </w:r>
    </w:p>
  </w:footnote>
  <w:footnote w:id="752">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رواه أبو داود برقم (985)، باب إخفاء التشهد ، أنظر صحيح النسائي للألباني (1/280) .</w:t>
      </w:r>
    </w:p>
  </w:footnote>
  <w:footnote w:id="753">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رواه النسائي برقم (1305)، باب نوع آخر من الدعاء ، والحاكم ، وصححه الألباني في صحيح النسائي (1/281)، وصحيح الجامع برقم (1301) .</w:t>
      </w:r>
    </w:p>
  </w:footnote>
  <w:footnote w:id="754">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color w:val="000000"/>
          <w:sz w:val="28"/>
          <w:szCs w:val="28"/>
          <w:rtl/>
        </w:rPr>
        <w:t xml:space="preserve"> ابن خزيمة برقم (751)، باب الأمر بمسألة الرب عز وجل في دبر الصلوات المعونة على ذكره وشكره وحسن عبادته والوصية بذلك، والنسائي ، وصححه الألباني في صحيح الجامع برقم (7969) ، وصحيح أبي داود (1/284) .   </w:t>
      </w:r>
    </w:p>
  </w:footnote>
  <w:footnote w:id="755">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 xml:space="preserve">رواه البخاري برقم (2667)، باب ما يتعوذ من الجبن .    </w:t>
      </w:r>
    </w:p>
  </w:footnote>
  <w:footnote w:id="756">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موارد الظمآن برقم (2383)، باب الدعاء بأسماء الله تعالى ، صحيح الترمذي (3/163) ، وصحيح ابن ماجة (2/329) .</w:t>
      </w:r>
    </w:p>
  </w:footnote>
  <w:footnote w:id="757">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رواه مسلم برقم (593)،  باب استحباب الذكر بعد الصلاة وبيان صفته .</w:t>
      </w:r>
    </w:p>
  </w:footnote>
  <w:footnote w:id="758">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رواه مسلم برقم (593)،  باب إستحباب الذكر بعد الصلاة وبيان صفته .</w:t>
      </w:r>
    </w:p>
  </w:footnote>
  <w:footnote w:id="759">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البخاري في كتاب الأذان برقم (843)، ومسلم في المساجد برقم (595).</w:t>
      </w:r>
    </w:p>
  </w:footnote>
  <w:footnote w:id="760">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في كتاب المساجد برقم (596).</w:t>
      </w:r>
    </w:p>
  </w:footnote>
  <w:footnote w:id="761">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vertAlign w:val="subscript"/>
          <w:rtl/>
        </w:rPr>
        <w:t xml:space="preserve"> شرح النووي (5/95).</w:t>
      </w:r>
    </w:p>
  </w:footnote>
  <w:footnote w:id="762">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النسائي في (عمل اليوم والليلة) برقم (100) وابن السني في (عمل اليوم والليلة) برقم (123) والطبراني (7532) ، المشكاة (974) الصحيحة (972) تمام المنة (ص 227).</w:t>
      </w:r>
    </w:p>
  </w:footnote>
  <w:footnote w:id="763">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أبو داود والترمذي والنسائي، المشكاة (2406) الكلم (111) الترغيب .</w:t>
      </w:r>
    </w:p>
  </w:footnote>
  <w:footnote w:id="764">
    <w:p w:rsidR="00FB1446" w:rsidRPr="00F97621" w:rsidRDefault="00FB1446" w:rsidP="00B2537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المجموع (3/462).</w:t>
      </w:r>
    </w:p>
  </w:footnote>
  <w:footnote w:id="765">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البخاري في كتاب أحاديث الأنبياء برقم (3465)، وفي كتاب البيوع برقم (2215) ، ومسلم في كتاب الذكر والدعاء برقم (2743).</w:t>
      </w:r>
    </w:p>
  </w:footnote>
  <w:footnote w:id="766">
    <w:p w:rsidR="00FB1446" w:rsidRPr="00F97621" w:rsidRDefault="00FB1446" w:rsidP="00832E81">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شرح مسلم .</w:t>
      </w:r>
    </w:p>
  </w:footnote>
  <w:footnote w:id="767">
    <w:p w:rsidR="00FB1446" w:rsidRPr="00F97621" w:rsidRDefault="00FB1446" w:rsidP="00A67520">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Pr>
          <w:rFonts w:ascii="Traditional Arabic" w:hAnsi="Traditional Arabic" w:cs="Traditional Arabic" w:hint="cs"/>
          <w:sz w:val="28"/>
          <w:szCs w:val="28"/>
          <w:rtl/>
        </w:rPr>
        <w:t>متفق عليه</w:t>
      </w:r>
      <w:r w:rsidRPr="00F97621">
        <w:rPr>
          <w:rFonts w:ascii="Traditional Arabic" w:hAnsi="Traditional Arabic" w:cs="Traditional Arabic"/>
          <w:sz w:val="28"/>
          <w:szCs w:val="28"/>
          <w:rtl/>
        </w:rPr>
        <w:t xml:space="preserve"> .</w:t>
      </w:r>
    </w:p>
  </w:footnote>
  <w:footnote w:id="768">
    <w:p w:rsidR="00FB1446" w:rsidRPr="00F97621" w:rsidRDefault="00FB1446" w:rsidP="000D3F0F">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متفق عليه</w:t>
      </w:r>
      <w:r w:rsidRPr="00F97621">
        <w:rPr>
          <w:rFonts w:ascii="Traditional Arabic" w:hAnsi="Traditional Arabic" w:cs="Traditional Arabic"/>
          <w:sz w:val="28"/>
          <w:szCs w:val="28"/>
          <w:rtl/>
        </w:rPr>
        <w:t xml:space="preserve"> .</w:t>
      </w:r>
    </w:p>
  </w:footnote>
  <w:footnote w:id="769">
    <w:p w:rsidR="00FB1446" w:rsidRPr="00F97621" w:rsidRDefault="00FB1446" w:rsidP="000D3F0F">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رواه البخاري</w:t>
      </w:r>
      <w:r w:rsidRPr="00F97621">
        <w:rPr>
          <w:rFonts w:ascii="Traditional Arabic" w:hAnsi="Traditional Arabic" w:cs="Traditional Arabic"/>
          <w:sz w:val="28"/>
          <w:szCs w:val="28"/>
          <w:rtl/>
        </w:rPr>
        <w:t xml:space="preserve"> .</w:t>
      </w:r>
    </w:p>
  </w:footnote>
  <w:footnote w:id="770">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(1)</w:t>
      </w:r>
      <w:r w:rsidRPr="00F97621">
        <w:rPr>
          <w:rFonts w:ascii="Traditional Arabic" w:hAnsi="Traditional Arabic" w:cs="Traditional Arabic"/>
          <w:sz w:val="28"/>
          <w:szCs w:val="28"/>
          <w:rtl/>
        </w:rPr>
        <w:t xml:space="preserve">  رواه مسلم .</w:t>
      </w:r>
    </w:p>
  </w:footnote>
  <w:footnote w:id="771">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(1)</w:t>
      </w:r>
      <w:r w:rsidRPr="00F97621">
        <w:rPr>
          <w:rFonts w:ascii="Traditional Arabic" w:hAnsi="Traditional Arabic" w:cs="Traditional Arabic"/>
          <w:sz w:val="28"/>
          <w:szCs w:val="28"/>
          <w:rtl/>
        </w:rPr>
        <w:t xml:space="preserve">  مطيقين تذليله وتسخيره .</w:t>
      </w:r>
    </w:p>
  </w:footnote>
  <w:footnote w:id="772">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2</w:t>
      </w:r>
      <w:r w:rsidRPr="00F97621">
        <w:rPr>
          <w:rFonts w:ascii="Traditional Arabic" w:hAnsi="Traditional Arabic" w:cs="Traditional Arabic"/>
          <w:sz w:val="28"/>
          <w:szCs w:val="28"/>
          <w:rtl/>
        </w:rPr>
        <w:t>)  راجعون يوم القيامة .</w:t>
      </w:r>
    </w:p>
  </w:footnote>
  <w:footnote w:id="773">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(3)</w:t>
      </w:r>
      <w:r w:rsidRPr="00F97621">
        <w:rPr>
          <w:rFonts w:ascii="Traditional Arabic" w:hAnsi="Traditional Arabic" w:cs="Traditional Arabic"/>
          <w:sz w:val="28"/>
          <w:szCs w:val="28"/>
          <w:rtl/>
        </w:rPr>
        <w:t xml:space="preserve">  سورة هود </w:t>
      </w:r>
      <w:r w:rsidRPr="00F97621">
        <w:rPr>
          <w:rFonts w:ascii="Traditional Arabic" w:hAnsi="Traditional Arabic" w:cs="Traditional Arabic"/>
          <w:sz w:val="28"/>
          <w:szCs w:val="28"/>
        </w:rPr>
        <w:t>–</w:t>
      </w:r>
      <w:r w:rsidRPr="00F97621">
        <w:rPr>
          <w:rFonts w:ascii="Traditional Arabic" w:hAnsi="Traditional Arabic" w:cs="Traditional Arabic"/>
          <w:sz w:val="28"/>
          <w:szCs w:val="28"/>
          <w:rtl/>
        </w:rPr>
        <w:t xml:space="preserve"> آية 41 .</w:t>
      </w:r>
    </w:p>
  </w:footnote>
  <w:footnote w:id="774">
    <w:p w:rsidR="00FB1446" w:rsidRPr="00F97621" w:rsidRDefault="00FB1446" w:rsidP="00741D9B">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الأنبياء آية (80).</w:t>
      </w:r>
    </w:p>
  </w:footnote>
  <w:footnote w:id="775">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(1)</w:t>
      </w:r>
      <w:r w:rsidRPr="00F97621">
        <w:rPr>
          <w:rFonts w:ascii="Traditional Arabic" w:hAnsi="Traditional Arabic" w:cs="Traditional Arabic"/>
          <w:sz w:val="28"/>
          <w:szCs w:val="28"/>
          <w:rtl/>
        </w:rPr>
        <w:t xml:space="preserve">  سورة الإسراء </w:t>
      </w:r>
      <w:r w:rsidRPr="00F97621">
        <w:rPr>
          <w:rFonts w:ascii="Traditional Arabic" w:hAnsi="Traditional Arabic" w:cs="Traditional Arabic"/>
          <w:sz w:val="28"/>
          <w:szCs w:val="28"/>
        </w:rPr>
        <w:t>–</w:t>
      </w:r>
      <w:r w:rsidRPr="00F97621">
        <w:rPr>
          <w:rFonts w:ascii="Traditional Arabic" w:hAnsi="Traditional Arabic" w:cs="Traditional Arabic"/>
          <w:sz w:val="28"/>
          <w:szCs w:val="28"/>
          <w:rtl/>
        </w:rPr>
        <w:t xml:space="preserve"> آية 80 .</w:t>
      </w:r>
    </w:p>
  </w:footnote>
  <w:footnote w:id="776">
    <w:p w:rsidR="00FB1446" w:rsidRPr="00F97621" w:rsidRDefault="00FB1446" w:rsidP="00B2537C">
      <w:pPr>
        <w:pStyle w:val="1"/>
        <w:ind w:firstLine="0"/>
        <w:jc w:val="left"/>
        <w:rPr>
          <w:rFonts w:ascii="Traditional Arabic" w:hAnsi="Traditional Arabic"/>
          <w:b w:val="0"/>
          <w:bCs w:val="0"/>
          <w:sz w:val="28"/>
          <w:szCs w:val="28"/>
          <w:rtl/>
        </w:rPr>
      </w:pPr>
      <w:r w:rsidRPr="00F97621">
        <w:rPr>
          <w:rFonts w:ascii="Traditional Arabic" w:hAnsi="Traditional Arabic"/>
          <w:b w:val="0"/>
          <w:bCs w:val="0"/>
          <w:sz w:val="28"/>
          <w:szCs w:val="28"/>
          <w:rtl/>
        </w:rPr>
        <w:t>(</w:t>
      </w:r>
      <w:r w:rsidRPr="00F97621">
        <w:rPr>
          <w:rStyle w:val="a4"/>
          <w:rFonts w:ascii="Traditional Arabic" w:hAnsi="Traditional Arabic"/>
          <w:b w:val="0"/>
          <w:bCs w:val="0"/>
          <w:sz w:val="28"/>
          <w:szCs w:val="28"/>
          <w:rtl/>
        </w:rPr>
        <w:t>2</w:t>
      </w:r>
      <w:r w:rsidRPr="00F97621">
        <w:rPr>
          <w:rFonts w:ascii="Traditional Arabic" w:hAnsi="Traditional Arabic"/>
          <w:b w:val="0"/>
          <w:bCs w:val="0"/>
          <w:sz w:val="28"/>
          <w:szCs w:val="28"/>
          <w:rtl/>
        </w:rPr>
        <w:t>) بهجة قلوب الأبرار وقرة عيون الأخيار في شرح جوامع الأخبار .</w:t>
      </w:r>
    </w:p>
  </w:footnote>
  <w:footnote w:id="777">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الترمذي واللفظ له، وقال: حديث حسن غريب صحيح، وحسنه الألباني في الترغيب برقم (472).</w:t>
      </w:r>
    </w:p>
  </w:footnote>
  <w:footnote w:id="778">
    <w:p w:rsidR="00FB1446" w:rsidRPr="00F97621" w:rsidRDefault="00FB1446" w:rsidP="00B2537C">
      <w:pPr>
        <w:pStyle w:val="a3"/>
        <w:rPr>
          <w:rFonts w:ascii="Traditional Arabic" w:hAnsi="Traditional Arabic" w:cs="Traditional Arabic"/>
          <w:sz w:val="28"/>
          <w:szCs w:val="28"/>
          <w:rtl/>
          <w:lang w:bidi="ar-AE"/>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كتاب الدعاء في الصلاة . طارق بن محمد القطان . </w:t>
      </w:r>
    </w:p>
  </w:footnote>
  <w:footnote w:id="779">
    <w:p w:rsidR="00FB1446" w:rsidRPr="00F97621" w:rsidRDefault="00FB1446" w:rsidP="00C35675">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ابن ماجه وابن حبان بسند صحيح.</w:t>
      </w:r>
    </w:p>
  </w:footnote>
  <w:footnote w:id="780">
    <w:p w:rsidR="00FB1446" w:rsidRPr="00F97621" w:rsidRDefault="00FB1446" w:rsidP="00B2537C">
      <w:pPr>
        <w:pStyle w:val="a3"/>
        <w:rPr>
          <w:rFonts w:ascii="Traditional Arabic" w:hAnsi="Traditional Arabic" w:cs="Traditional Arabic"/>
          <w:sz w:val="28"/>
          <w:szCs w:val="28"/>
          <w:rtl/>
          <w:lang w:bidi="ar-AE"/>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المفصل : هو ما يلي المثاني من قصار السور ، سمي بذلك لكثرة الفصول التي بين السور ببسم الله الرحمن الرحيم ، وأقسامه ثلاثة : طواله وأوساطه وقصاره .. فطواله : مـــن (ق) أو (الحجرات) إلى (عــم)أو (البروج).. وأوساطـه: من ( عم) أو (البروج) إلى (الضحى) أو (لم يكن).. وقصاره: من (الضحى) أو (لم يكن) إلى آخر القرآن .. على خلاف في ذلك .</w:t>
      </w:r>
    </w:p>
  </w:footnote>
  <w:footnote w:id="781">
    <w:p w:rsidR="00FB1446" w:rsidRPr="00F97621" w:rsidRDefault="00FB1446" w:rsidP="00C35675">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البخاري ومسلم</w:t>
      </w:r>
    </w:p>
  </w:footnote>
  <w:footnote w:id="782">
    <w:p w:rsidR="00FB1446" w:rsidRPr="00F97621" w:rsidRDefault="00FB1446" w:rsidP="00C35675">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أبو داود بسند صحيح</w:t>
      </w:r>
    </w:p>
  </w:footnote>
  <w:footnote w:id="783">
    <w:p w:rsidR="00FB1446" w:rsidRPr="00F97621" w:rsidRDefault="00FB1446" w:rsidP="000D6FE3">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فائده : كيف عرفت قراءته صلى الله عليه وسلم بالظهر والعصر مع كونهما سرًية ؟ .. </w:t>
      </w:r>
    </w:p>
    <w:p w:rsidR="00FB1446" w:rsidRPr="00F97621" w:rsidRDefault="00FB1446" w:rsidP="000D6FE3">
      <w:pPr>
        <w:pStyle w:val="a3"/>
        <w:rPr>
          <w:rFonts w:ascii="Traditional Arabic" w:hAnsi="Traditional Arabic" w:cs="Traditional Arabic"/>
          <w:sz w:val="28"/>
          <w:szCs w:val="28"/>
          <w:rtl/>
          <w:lang w:bidi="ar-AE"/>
        </w:rPr>
      </w:pPr>
      <w:r w:rsidRPr="00F97621">
        <w:rPr>
          <w:rFonts w:ascii="Traditional Arabic" w:hAnsi="Traditional Arabic" w:cs="Traditional Arabic"/>
          <w:sz w:val="28"/>
          <w:szCs w:val="28"/>
          <w:rtl/>
        </w:rPr>
        <w:t>الجواب : ذكر أهل العلم ان الاسرار في السرية والجهر بالجهرية سنة وليس بواجب ، ويحمل فعل الرسول صلى الله عليه وسلم هنا على أنه جهر بالسرية وهو محمول على تعليم أصحابه ، ومافعل للتعليم فلا بأس .</w:t>
      </w:r>
    </w:p>
  </w:footnote>
  <w:footnote w:id="784">
    <w:p w:rsidR="00FB1446" w:rsidRPr="00F97621" w:rsidRDefault="00FB1446" w:rsidP="00BB7205">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أبوداود بسند صحيح .</w:t>
      </w:r>
    </w:p>
  </w:footnote>
  <w:footnote w:id="785">
    <w:p w:rsidR="00FB1446" w:rsidRPr="00F97621" w:rsidRDefault="00FB1446" w:rsidP="00B2537C">
      <w:pPr>
        <w:pStyle w:val="a3"/>
        <w:rPr>
          <w:rFonts w:ascii="Traditional Arabic" w:hAnsi="Traditional Arabic" w:cs="Traditional Arabic"/>
          <w:sz w:val="28"/>
          <w:szCs w:val="28"/>
          <w:rtl/>
          <w:lang w:bidi="ar-AE"/>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البخاري ومسلم .</w:t>
      </w:r>
    </w:p>
  </w:footnote>
  <w:footnote w:id="786">
    <w:p w:rsidR="00FB1446" w:rsidRPr="00F97621" w:rsidRDefault="00FB1446" w:rsidP="00C067E9">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مسلم .</w:t>
      </w:r>
    </w:p>
  </w:footnote>
  <w:footnote w:id="787">
    <w:p w:rsidR="00FB1446" w:rsidRPr="00F97621" w:rsidRDefault="00FB1446" w:rsidP="00EA2BA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البخاري .</w:t>
      </w:r>
    </w:p>
  </w:footnote>
  <w:footnote w:id="788">
    <w:p w:rsidR="00FB1446" w:rsidRPr="00F97621" w:rsidRDefault="00FB1446" w:rsidP="00C35675">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الطبراني في الكبير بسند صحيح .</w:t>
      </w:r>
    </w:p>
  </w:footnote>
  <w:footnote w:id="789">
    <w:p w:rsidR="00FB1446" w:rsidRPr="00F97621" w:rsidRDefault="00FB1446" w:rsidP="00746AC4">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أحمد بسند صحيح</w:t>
      </w:r>
    </w:p>
  </w:footnote>
  <w:footnote w:id="790">
    <w:p w:rsidR="00FB1446" w:rsidRPr="00F97621" w:rsidRDefault="00FB1446" w:rsidP="00DC3991">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أحمد والنسائي بسند صحيح .</w:t>
      </w:r>
    </w:p>
  </w:footnote>
  <w:footnote w:id="791">
    <w:p w:rsidR="00FB1446" w:rsidRPr="00F97621" w:rsidRDefault="00FB1446" w:rsidP="0084227E">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البخاري .</w:t>
      </w:r>
    </w:p>
  </w:footnote>
  <w:footnote w:id="792">
    <w:p w:rsidR="00FB1446" w:rsidRPr="00F97621" w:rsidRDefault="00FB1446" w:rsidP="0084227E">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البخاري .</w:t>
      </w:r>
    </w:p>
  </w:footnote>
  <w:footnote w:id="793">
    <w:p w:rsidR="00FB1446" w:rsidRPr="00F97621" w:rsidRDefault="00FB1446" w:rsidP="00C067E9">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البخاري .</w:t>
      </w:r>
    </w:p>
  </w:footnote>
  <w:footnote w:id="794">
    <w:p w:rsidR="00FB1446" w:rsidRPr="00F97621" w:rsidRDefault="00FB1446" w:rsidP="003D0EBF">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مسلم .</w:t>
      </w:r>
    </w:p>
  </w:footnote>
  <w:footnote w:id="795">
    <w:p w:rsidR="00FB1446" w:rsidRPr="00F97621" w:rsidRDefault="00FB1446" w:rsidP="003D0EBF">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الحاكم وصححه .</w:t>
      </w:r>
    </w:p>
  </w:footnote>
  <w:footnote w:id="796">
    <w:p w:rsidR="00FB1446" w:rsidRPr="00F97621" w:rsidRDefault="00FB1446" w:rsidP="00D92D1E">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البخاري .</w:t>
      </w:r>
    </w:p>
  </w:footnote>
  <w:footnote w:id="797">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(2) سورة الإسراء .</w:t>
      </w:r>
    </w:p>
  </w:footnote>
  <w:footnote w:id="798">
    <w:p w:rsidR="00FB1446" w:rsidRPr="00F97621" w:rsidRDefault="00FB1446" w:rsidP="002B4792">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النسائي.</w:t>
      </w:r>
    </w:p>
  </w:footnote>
  <w:footnote w:id="799">
    <w:p w:rsidR="00FB1446" w:rsidRPr="00F97621" w:rsidRDefault="00FB1446" w:rsidP="002B4792">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أبو داود بسند صحيح .</w:t>
      </w:r>
    </w:p>
  </w:footnote>
  <w:footnote w:id="800">
    <w:p w:rsidR="00FB1446" w:rsidRPr="00F97621" w:rsidRDefault="00FB1446" w:rsidP="0069381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مسلم .</w:t>
      </w:r>
    </w:p>
  </w:footnote>
  <w:footnote w:id="801">
    <w:p w:rsidR="00FB1446" w:rsidRPr="00F97621" w:rsidRDefault="00FB1446" w:rsidP="006B2928">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النسائي بسند صحيح .</w:t>
      </w:r>
    </w:p>
  </w:footnote>
  <w:footnote w:id="802">
    <w:p w:rsidR="00FB1446" w:rsidRPr="00F97621" w:rsidRDefault="00FB1446" w:rsidP="00252AB9">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مسلم .</w:t>
      </w:r>
    </w:p>
  </w:footnote>
  <w:footnote w:id="803">
    <w:p w:rsidR="00FB1446" w:rsidRPr="00F97621" w:rsidRDefault="00FB1446" w:rsidP="00AC09B5">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مسلم .</w:t>
      </w:r>
    </w:p>
  </w:footnote>
  <w:footnote w:id="804">
    <w:p w:rsidR="00FB1446" w:rsidRPr="00F97621" w:rsidRDefault="00FB1446" w:rsidP="006B2928">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مسلم .</w:t>
      </w:r>
    </w:p>
  </w:footnote>
  <w:footnote w:id="805">
    <w:p w:rsidR="00FB1446" w:rsidRPr="00F97621" w:rsidRDefault="00FB1446" w:rsidP="006B2928">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مسلم .</w:t>
      </w:r>
    </w:p>
  </w:footnote>
  <w:footnote w:id="806">
    <w:p w:rsidR="00FB1446" w:rsidRPr="00F97621" w:rsidRDefault="00FB1446" w:rsidP="00B2537C">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صحيح الكلم الطيب (ص43).</w:t>
      </w:r>
    </w:p>
  </w:footnote>
  <w:footnote w:id="807">
    <w:p w:rsidR="00FB1446" w:rsidRPr="00F97621" w:rsidRDefault="00FB1446" w:rsidP="00B2537C">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متفق عليه.</w:t>
      </w:r>
    </w:p>
  </w:footnote>
  <w:footnote w:id="808">
    <w:p w:rsidR="00FB1446" w:rsidRPr="00F97621" w:rsidRDefault="00FB1446" w:rsidP="00B2537C">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الجواب الكافي (1/5) .</w:t>
      </w:r>
    </w:p>
  </w:footnote>
  <w:footnote w:id="809">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الحديث عن عائشة ، صحيح الجامع حديث رقم (1276) .‌</w:t>
      </w:r>
    </w:p>
  </w:footnote>
  <w:footnote w:id="810">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أصحاب السنن ، صحيح الترمذي (1/144) ، وصحيح ابن ماجة (1/194) ، والإرواء (2/172) .</w:t>
      </w:r>
    </w:p>
  </w:footnote>
  <w:footnote w:id="811">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برقم (486)، باب ما يقال في الركوع والسجود .</w:t>
      </w:r>
    </w:p>
  </w:footnote>
  <w:footnote w:id="812">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الترمذي والبيهقي والحاكم عن عائشة. صحيح الجامع رقم (4423) .‌</w:t>
      </w:r>
    </w:p>
  </w:footnote>
  <w:footnote w:id="813">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صححه الألباني في صحيح الجامع حديث رقم (3064)و(4801)و(7987) (7988).</w:t>
      </w:r>
    </w:p>
  </w:footnote>
  <w:footnote w:id="814">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الطبراني عن أبي أمامة. وحسنه الألباني  في صحيح الجامع رقم(1266).‌</w:t>
      </w:r>
    </w:p>
  </w:footnote>
  <w:footnote w:id="815">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برقم (2720) ، باب ما يقول ثم النوم وأخذ المضجع .</w:t>
      </w:r>
    </w:p>
  </w:footnote>
  <w:footnote w:id="816">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البخاري برقم (2668)، باب ما يتعوذ من الجبن، ومسلم برقم (598)، باب التعوذ من شر الفتن وغيرها .</w:t>
      </w:r>
    </w:p>
  </w:footnote>
  <w:footnote w:id="817">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برقم (2722)، باب التعوذ من شر ما عمل ومن شر ما لم يعمل .</w:t>
      </w:r>
    </w:p>
  </w:footnote>
  <w:footnote w:id="818">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رواه مسلم برقم (2716)، باب التعوذ من شر ما عمل ومن شر ما لم يعمل .  </w:t>
      </w:r>
    </w:p>
  </w:footnote>
  <w:footnote w:id="819">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برقم (2739)، باب أكثر أهل الجنة الفقراء وأكثر أهل النار النساء.</w:t>
      </w:r>
    </w:p>
  </w:footnote>
  <w:footnote w:id="820">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أحمد والحاكم عن ابن عباس،وصححه الألباني في صحيح الجامع حديث رقم(3485).‌</w:t>
      </w:r>
    </w:p>
  </w:footnote>
  <w:footnote w:id="821">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الدخان (12) .</w:t>
      </w:r>
    </w:p>
  </w:footnote>
  <w:footnote w:id="822">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الممتحنة (5) .</w:t>
      </w:r>
    </w:p>
  </w:footnote>
  <w:footnote w:id="823">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نوح (28) .</w:t>
      </w:r>
    </w:p>
  </w:footnote>
  <w:footnote w:id="824">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الترمذي في الدعوات، والحاكم عن ابن عمر، وحسنه الألباني في صحيح الجامع حديث رقم (1268).‌</w:t>
      </w:r>
    </w:p>
  </w:footnote>
  <w:footnote w:id="825">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أحمد وعبد بن حميد والترمذي عن ابن عباس. صحيح الجامع حديث رقم (59).‌</w:t>
      </w:r>
    </w:p>
  </w:footnote>
  <w:footnote w:id="826">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الترمذي والبيهقي وابن حبان عن أبي هريرة. صحيح الجامع حديث رقم (4424).‌</w:t>
      </w:r>
    </w:p>
  </w:footnote>
  <w:footnote w:id="827">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الحاكم عن عائشة. وحسنه الألباني  في صحيح الجامع برقم (1255).</w:t>
      </w:r>
    </w:p>
  </w:footnote>
  <w:footnote w:id="828">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القصص الآية (24).</w:t>
      </w:r>
    </w:p>
  </w:footnote>
  <w:footnote w:id="829">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أحمد والترمذي والحاكم عن علي، صحيح الجامع حديث رقم(2625).‌</w:t>
      </w:r>
    </w:p>
  </w:footnote>
  <w:footnote w:id="830">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الحاكم عن ابن مسعود. وحسنه الألباني في صحيح الجامع  برقم(1260).‌</w:t>
      </w:r>
    </w:p>
  </w:footnote>
  <w:footnote w:id="831">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البخاري برقم (5957)، باب الدعاء إذا انتبه بالليل،ومسلم برقم (763)، باب الدعاء في صلاة الليل وقيامه .</w:t>
      </w:r>
    </w:p>
  </w:footnote>
  <w:footnote w:id="832">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رواه البخاري برقم (4250)، باب ومنهم من يقول ربنا آتنا في الدنيا حسنة وفي الآخرة حسنة وقنا عذاب النار، ومسلم برقم (2688)، باب كراهة الدعاء في الدنيا .    </w:t>
      </w:r>
    </w:p>
  </w:footnote>
  <w:footnote w:id="833">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أحمد والترمذي والحاكم عن علي، وحسنه الألباني في صحيح الجامع برقم (2625).‌</w:t>
      </w:r>
    </w:p>
  </w:footnote>
  <w:footnote w:id="834">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الترمذي والطبراني والحاكم. وصححه الألباني في صحيح الجامع حديث رقم (1298).‌</w:t>
      </w:r>
    </w:p>
  </w:footnote>
  <w:footnote w:id="835">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النسائي والحاكم عن ابن عمرو ، وصححه الألباني في صحيح الجامع برقم (1296).‌</w:t>
      </w:r>
    </w:p>
  </w:footnote>
  <w:footnote w:id="836">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النسائي والحاكم عن أبي اليسر . صحيح الجامع رقم (1282).</w:t>
      </w:r>
    </w:p>
  </w:footnote>
  <w:footnote w:id="837">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رواه البخاري برقم (6036)، باب قول النبي  </w:t>
      </w:r>
      <w:r w:rsidRPr="00F97621">
        <w:rPr>
          <w:rFonts w:ascii="Traditional Arabic" w:hAnsi="Traditional Arabic" w:cs="Traditional Arabic"/>
          <w:sz w:val="28"/>
          <w:szCs w:val="28"/>
        </w:rPr>
        <w:sym w:font="AGA Arabesque" w:char="F072"/>
      </w:r>
      <w:r w:rsidRPr="00F97621">
        <w:rPr>
          <w:rFonts w:ascii="Traditional Arabic" w:hAnsi="Traditional Arabic" w:cs="Traditional Arabic"/>
          <w:sz w:val="28"/>
          <w:szCs w:val="28"/>
          <w:rtl/>
        </w:rPr>
        <w:t xml:space="preserve"> اللهم اغفر لي ما قدمت وما أخرت .</w:t>
      </w:r>
    </w:p>
  </w:footnote>
  <w:footnote w:id="838">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الترمذي والحاكم عن أبي هريرة. صحيح الجامع حديث رقم (1310) .‌</w:t>
      </w:r>
    </w:p>
  </w:footnote>
  <w:footnote w:id="839">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سورة آل عمران الآيات (189-194) . </w:t>
      </w:r>
    </w:p>
  </w:footnote>
  <w:footnote w:id="840">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هود آية (47) .</w:t>
      </w:r>
    </w:p>
  </w:footnote>
  <w:footnote w:id="841">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إبراهيم (40-41).</w:t>
      </w:r>
    </w:p>
  </w:footnote>
  <w:footnote w:id="842">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الإسراء الآيات (80) .</w:t>
      </w:r>
    </w:p>
  </w:footnote>
  <w:footnote w:id="843">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المؤمنون (29) .</w:t>
      </w:r>
    </w:p>
  </w:footnote>
  <w:footnote w:id="844">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الفرقان الآية (65) .</w:t>
      </w:r>
    </w:p>
  </w:footnote>
  <w:footnote w:id="845">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القصص (17) .</w:t>
      </w:r>
    </w:p>
  </w:footnote>
  <w:footnote w:id="846">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غافر الآية (7) .</w:t>
      </w:r>
    </w:p>
  </w:footnote>
  <w:footnote w:id="847">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قال المناوي: رواه الترمذي والنسائي عن ابن عمرو ، وأبو دود والنسائي والبيهقي والحاكم عن أبي هريرة، والنسائي عن أنس. وصححه الألباني في صحيح الجامع حديث رقم (1297).‌</w:t>
      </w:r>
    </w:p>
  </w:footnote>
  <w:footnote w:id="848">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الكهف الآية (10) .</w:t>
      </w:r>
    </w:p>
  </w:footnote>
  <w:footnote w:id="849">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الحشر آية (10) .</w:t>
      </w:r>
    </w:p>
  </w:footnote>
  <w:footnote w:id="850">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البقرة الآية (250) .</w:t>
      </w:r>
    </w:p>
  </w:footnote>
  <w:footnote w:id="851">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البقرة آية (201) .</w:t>
      </w:r>
    </w:p>
  </w:footnote>
  <w:footnote w:id="852">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البقرة آية (128) .</w:t>
      </w:r>
    </w:p>
  </w:footnote>
  <w:footnote w:id="853">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آل عمران (8-9) .</w:t>
      </w:r>
    </w:p>
  </w:footnote>
  <w:footnote w:id="854">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آل عمران (53) .</w:t>
      </w:r>
    </w:p>
  </w:footnote>
  <w:footnote w:id="855">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آل عمران الآية (38) .</w:t>
      </w:r>
    </w:p>
  </w:footnote>
  <w:footnote w:id="856">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آل عمران آية (147) .</w:t>
      </w:r>
    </w:p>
  </w:footnote>
  <w:footnote w:id="857">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الأعراف آية (23) .</w:t>
      </w:r>
    </w:p>
  </w:footnote>
  <w:footnote w:id="858">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أحمد والحاكم عن ابن عباس. صحيح الجامع حديث رقم (3485).‌</w:t>
      </w:r>
    </w:p>
  </w:footnote>
  <w:footnote w:id="859">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البيهقي والحاكم عن النواس بن سمعان. وصححه الألباني في صحيح الجامع انظر حديث رقم (7988) و (7987) و(4801) .</w:t>
      </w:r>
    </w:p>
  </w:footnote>
  <w:footnote w:id="860">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عن ابن عباس برقم (2717)، باب التعوذ من شر ما عمل ومن شر ما لم يعمل.</w:t>
      </w:r>
    </w:p>
  </w:footnote>
  <w:footnote w:id="861">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الترمذي عن ابن عمرو. صححه الألباني في صحيح الجامع رقم(7813).</w:t>
      </w:r>
    </w:p>
  </w:footnote>
  <w:footnote w:id="862">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النسائي والحاكم عن عمار بن ياسر. صححه الألباني في صحيح الجامع رقم (1301).‌</w:t>
      </w:r>
    </w:p>
  </w:footnote>
  <w:footnote w:id="863">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طـه الآيات (25-28) .</w:t>
      </w:r>
    </w:p>
  </w:footnote>
  <w:footnote w:id="864">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النمل الآية (19) .</w:t>
      </w:r>
    </w:p>
  </w:footnote>
  <w:footnote w:id="865">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الأحقاف الآية (15) .</w:t>
      </w:r>
    </w:p>
  </w:footnote>
  <w:footnote w:id="866">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البخاري برقم (6242)، باب من تعوذ بالله من درك الشقاء وسوء القضاء .</w:t>
      </w:r>
    </w:p>
  </w:footnote>
  <w:footnote w:id="867">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رواه البخاري برقم (6035)، باب قول النبي  </w:t>
      </w:r>
      <w:r w:rsidRPr="00F97621">
        <w:rPr>
          <w:rFonts w:ascii="Traditional Arabic" w:hAnsi="Traditional Arabic" w:cs="Traditional Arabic"/>
          <w:sz w:val="28"/>
          <w:szCs w:val="28"/>
        </w:rPr>
        <w:sym w:font="AGA Arabesque" w:char="F072"/>
      </w:r>
      <w:r w:rsidRPr="00F97621">
        <w:rPr>
          <w:rFonts w:ascii="Traditional Arabic" w:hAnsi="Traditional Arabic" w:cs="Traditional Arabic"/>
          <w:sz w:val="28"/>
          <w:szCs w:val="28"/>
          <w:rtl/>
        </w:rPr>
        <w:t xml:space="preserve"> اللهم اغفر لي ما قدمت وما أخرت .</w:t>
      </w:r>
    </w:p>
  </w:footnote>
  <w:footnote w:id="868">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الأنبياء  الآية (87) .</w:t>
      </w:r>
    </w:p>
  </w:footnote>
  <w:footnote w:id="869">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البقرة الآية (286) .</w:t>
      </w:r>
    </w:p>
  </w:footnote>
  <w:footnote w:id="870">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ابن أبي الدنيا في الفرج عن ابن عباس صححه الألباني في صحيح الجامع برقم(4571).</w:t>
      </w:r>
    </w:p>
  </w:footnote>
  <w:footnote w:id="871">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النسائي والحاكم عن أنس.وحسنه الألباني في صحيح الجامع حديث رقم(5820) .</w:t>
      </w:r>
    </w:p>
  </w:footnote>
  <w:footnote w:id="872">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المؤمنون الآية (29) .</w:t>
      </w:r>
    </w:p>
  </w:footnote>
  <w:footnote w:id="873">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الأعراف الآية (43)  .</w:t>
      </w:r>
    </w:p>
  </w:footnote>
  <w:footnote w:id="874">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الصافات الآية (181-182) .</w:t>
      </w:r>
    </w:p>
  </w:footnote>
  <w:footnote w:id="875">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w:t>
      </w:r>
    </w:p>
  </w:footnote>
  <w:footnote w:id="876">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w:t>
      </w:r>
    </w:p>
  </w:footnote>
  <w:footnote w:id="877">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w:t>
      </w:r>
    </w:p>
  </w:footnote>
  <w:footnote w:id="878">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w:t>
      </w:r>
    </w:p>
  </w:footnote>
  <w:footnote w:id="879">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w:t>
      </w:r>
    </w:p>
  </w:footnote>
  <w:footnote w:id="880">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الترمذي .</w:t>
      </w:r>
    </w:p>
  </w:footnote>
  <w:footnote w:id="881">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w:t>
      </w:r>
    </w:p>
  </w:footnote>
  <w:footnote w:id="882">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البخاري .</w:t>
      </w:r>
    </w:p>
  </w:footnote>
  <w:footnote w:id="883">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w:t>
      </w:r>
    </w:p>
  </w:footnote>
  <w:footnote w:id="884">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w:t>
      </w:r>
    </w:p>
  </w:footnote>
  <w:footnote w:id="885">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أبو داود .</w:t>
      </w:r>
    </w:p>
  </w:footnote>
  <w:footnote w:id="886">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البخاري .</w:t>
      </w:r>
    </w:p>
  </w:footnote>
  <w:footnote w:id="887">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w:t>
      </w:r>
    </w:p>
  </w:footnote>
  <w:footnote w:id="888">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الترمذي وقال: حديث حسن، وصححه الألباني في صحيح الترمذي برقم (2730).</w:t>
      </w:r>
    </w:p>
  </w:footnote>
  <w:footnote w:id="889">
    <w:p w:rsidR="00FB1446" w:rsidRPr="00F97621" w:rsidRDefault="00FB1446" w:rsidP="00B2537C">
      <w:pPr>
        <w:pStyle w:val="a3"/>
        <w:spacing w:after="40"/>
        <w:rPr>
          <w:rFonts w:ascii="Traditional Arabic" w:hAnsi="Traditional Arabic" w:cs="Traditional Arabic"/>
          <w:w w:val="105"/>
          <w:sz w:val="28"/>
          <w:szCs w:val="28"/>
          <w:rtl/>
        </w:rPr>
      </w:pPr>
      <w:r w:rsidRPr="00F97621">
        <w:rPr>
          <w:rFonts w:ascii="Traditional Arabic" w:hAnsi="Traditional Arabic" w:cs="Traditional Arabic"/>
          <w:w w:val="105"/>
          <w:sz w:val="28"/>
          <w:szCs w:val="28"/>
          <w:rtl/>
        </w:rPr>
        <w:t>(</w:t>
      </w:r>
      <w:r w:rsidRPr="00F97621">
        <w:rPr>
          <w:rStyle w:val="a4"/>
          <w:rFonts w:ascii="Traditional Arabic" w:hAnsi="Traditional Arabic" w:cs="Traditional Arabic"/>
          <w:w w:val="105"/>
          <w:sz w:val="28"/>
          <w:szCs w:val="28"/>
          <w:rtl/>
        </w:rPr>
        <w:footnoteRef/>
      </w:r>
      <w:r w:rsidRPr="00F97621">
        <w:rPr>
          <w:rFonts w:ascii="Traditional Arabic" w:hAnsi="Traditional Arabic" w:cs="Traditional Arabic"/>
          <w:w w:val="105"/>
          <w:sz w:val="28"/>
          <w:szCs w:val="28"/>
          <w:rtl/>
        </w:rPr>
        <w:t>) رواه أبو داود برقم (4759)، والدارمي (2658)، والنسائي في عمل اليوم والليلة برقم (426)، والحاكم(1/537) من طرق عن الحجاج بن دينار عن أبي هشام عن أبي العالية عنه به، وهو في صحيح أبي داود برقم (4068)، والكلم (801)، والإرواء(340)،والطحاوية   (179)،وصحيح الترغيب (220).</w:t>
      </w:r>
    </w:p>
  </w:footnote>
  <w:footnote w:id="890">
    <w:p w:rsidR="00FB1446" w:rsidRPr="00F97621" w:rsidRDefault="00FB1446" w:rsidP="00B2537C">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السلسلة الصحيحة برقم (81).</w:t>
      </w:r>
    </w:p>
  </w:footnote>
  <w:footnote w:id="891">
    <w:p w:rsidR="00FB1446" w:rsidRPr="00F97621" w:rsidRDefault="00FB1446" w:rsidP="00B2537C">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السلسلة الصحيحة برقم (77).</w:t>
      </w:r>
    </w:p>
  </w:footnote>
  <w:footnote w:id="892">
    <w:p w:rsidR="00FB1446" w:rsidRPr="00F97621" w:rsidRDefault="00FB1446" w:rsidP="00B2537C">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البخاري في كتاب بدء الخلق (3292) ومسلم في الرؤيا برقم (2262).</w:t>
      </w:r>
    </w:p>
  </w:footnote>
  <w:footnote w:id="893">
    <w:p w:rsidR="00FB1446" w:rsidRPr="00F97621" w:rsidRDefault="00FB1446" w:rsidP="00B2537C">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الدارمي برقم (2163) عن عائشة رضي الله عنها.</w:t>
      </w:r>
    </w:p>
  </w:footnote>
  <w:footnote w:id="894">
    <w:p w:rsidR="00FB1446" w:rsidRPr="00F97621" w:rsidRDefault="00FB1446" w:rsidP="00B2537C">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في كتاب الرؤيا برقم (2262) ، وأبو داود والنسائي وابن ماجه.</w:t>
      </w:r>
    </w:p>
  </w:footnote>
  <w:footnote w:id="895">
    <w:p w:rsidR="00FB1446" w:rsidRPr="00F97621" w:rsidRDefault="00FB1446" w:rsidP="00B2537C">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فتح الباري كتاب التعبير رقم(7017)، وصحيح مسلم في الرؤيا رقم(2263).</w:t>
      </w:r>
    </w:p>
  </w:footnote>
  <w:footnote w:id="896">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سبق تخريجه.</w:t>
      </w:r>
    </w:p>
  </w:footnote>
  <w:footnote w:id="897">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ابن السني، الصحيحة (246).</w:t>
      </w:r>
    </w:p>
  </w:footnote>
  <w:footnote w:id="898">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سبق تخريجه.</w:t>
      </w:r>
    </w:p>
  </w:footnote>
  <w:footnote w:id="899">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2</w:t>
      </w:r>
      <w:r w:rsidRPr="00F97621">
        <w:rPr>
          <w:rFonts w:ascii="Traditional Arabic" w:hAnsi="Traditional Arabic" w:cs="Traditional Arabic"/>
          <w:sz w:val="28"/>
          <w:szCs w:val="28"/>
          <w:rtl/>
        </w:rPr>
        <w:t>) صحيح الترغيب(ص324).</w:t>
      </w:r>
    </w:p>
  </w:footnote>
  <w:footnote w:id="900">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رواه ابن خزيمة في  صحيحه، و قال الجرير: الحبل، وصححه الألباني في صحيح الترغيب برقم (608). </w:t>
      </w:r>
    </w:p>
  </w:footnote>
  <w:footnote w:id="901">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البخاري في كتاب الوضوء برقم (141)، وأخرجه أيضاً في كتاب بدء الخلق برقم     (3271 و3283)، وفي كتاب النكاح برقم (5165)، وفي كتاب الدعوات برقم (6388) وفي التوحيد برقم(7396)، وأخرجه مسلم في كتاب النكاح برقم (3519).</w:t>
      </w:r>
    </w:p>
  </w:footnote>
  <w:footnote w:id="902">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صحيح أبي داود (3394) والمشكاة (4374) الترغيب (2042).</w:t>
      </w:r>
    </w:p>
  </w:footnote>
  <w:footnote w:id="903">
    <w:p w:rsidR="00FB1446" w:rsidRPr="00F97621" w:rsidRDefault="00FB1446" w:rsidP="00B2537C">
      <w:pPr>
        <w:pStyle w:val="a3"/>
        <w:rPr>
          <w:rFonts w:ascii="Traditional Arabic" w:hAnsi="Traditional Arabic" w:cs="Traditional Arabic"/>
          <w:w w:val="88"/>
          <w:sz w:val="28"/>
          <w:szCs w:val="28"/>
          <w:rtl/>
        </w:rPr>
      </w:pPr>
      <w:r w:rsidRPr="00F97621">
        <w:rPr>
          <w:rFonts w:ascii="Traditional Arabic" w:hAnsi="Traditional Arabic" w:cs="Traditional Arabic"/>
          <w:w w:val="88"/>
          <w:sz w:val="28"/>
          <w:szCs w:val="28"/>
          <w:rtl/>
        </w:rPr>
        <w:t>(</w:t>
      </w:r>
      <w:r w:rsidRPr="00F97621">
        <w:rPr>
          <w:rStyle w:val="a4"/>
          <w:rFonts w:ascii="Traditional Arabic" w:hAnsi="Traditional Arabic" w:cs="Traditional Arabic"/>
          <w:w w:val="88"/>
          <w:sz w:val="28"/>
          <w:szCs w:val="28"/>
          <w:rtl/>
        </w:rPr>
        <w:footnoteRef/>
      </w:r>
      <w:r w:rsidRPr="00F97621">
        <w:rPr>
          <w:rFonts w:ascii="Traditional Arabic" w:hAnsi="Traditional Arabic" w:cs="Traditional Arabic"/>
          <w:w w:val="88"/>
          <w:sz w:val="28"/>
          <w:szCs w:val="28"/>
          <w:rtl/>
        </w:rPr>
        <w:t xml:space="preserve">) أخرجه الترمذي ، وابن ماجه ، والحاكم ، ورواه البيهقي وغيره عن عبيد بن زحر عن على بن يزيد عن القاسم عنه به. </w:t>
      </w:r>
    </w:p>
  </w:footnote>
  <w:footnote w:id="904">
    <w:p w:rsidR="00FB1446" w:rsidRPr="00F97621" w:rsidRDefault="00FB1446" w:rsidP="00B2537C">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أبو داود برقم (4023) .</w:t>
      </w:r>
    </w:p>
  </w:footnote>
  <w:footnote w:id="905">
    <w:p w:rsidR="00FB1446" w:rsidRPr="00F97621" w:rsidRDefault="00FB1446" w:rsidP="001E6BD1">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الوابل الصيب (1/61-71).</w:t>
      </w:r>
    </w:p>
  </w:footnote>
  <w:footnote w:id="906">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رواه الترمذي ، وقال : حديث حسن صحيح، عن أبي سعيد </w:t>
      </w:r>
      <w:r w:rsidRPr="00F97621">
        <w:rPr>
          <w:rFonts w:ascii="Traditional Arabic" w:hAnsi="Traditional Arabic" w:cs="Traditional Arabic"/>
          <w:sz w:val="28"/>
          <w:szCs w:val="28"/>
        </w:rPr>
        <w:sym w:font="AGA Arabesque" w:char="F074"/>
      </w:r>
      <w:r w:rsidRPr="00F97621">
        <w:rPr>
          <w:rFonts w:ascii="Traditional Arabic" w:hAnsi="Traditional Arabic" w:cs="Traditional Arabic"/>
          <w:sz w:val="28"/>
          <w:szCs w:val="28"/>
          <w:rtl/>
        </w:rPr>
        <w:t>، أنظر ضعيف الجامع برقم (6435) .</w:t>
      </w:r>
    </w:p>
  </w:footnote>
  <w:footnote w:id="907">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رواه الترمذي وابن حبان والحاكم عن جابر </w:t>
      </w:r>
      <w:r w:rsidRPr="00F97621">
        <w:rPr>
          <w:rFonts w:ascii="Traditional Arabic" w:hAnsi="Traditional Arabic" w:cs="Traditional Arabic"/>
          <w:sz w:val="28"/>
          <w:szCs w:val="28"/>
        </w:rPr>
        <w:sym w:font="AGA Arabesque" w:char="F074"/>
      </w:r>
      <w:r w:rsidRPr="00F97621">
        <w:rPr>
          <w:rFonts w:ascii="Traditional Arabic" w:hAnsi="Traditional Arabic" w:cs="Traditional Arabic"/>
          <w:sz w:val="28"/>
          <w:szCs w:val="28"/>
          <w:rtl/>
        </w:rPr>
        <w:t>، وصححه الألباني في صحيح الجامع برقم (6429) .</w:t>
      </w:r>
    </w:p>
  </w:footnote>
  <w:footnote w:id="908">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رواه أبو داود عن أنس </w:t>
      </w:r>
      <w:r w:rsidRPr="00F97621">
        <w:rPr>
          <w:rFonts w:ascii="Traditional Arabic" w:hAnsi="Traditional Arabic" w:cs="Traditional Arabic"/>
          <w:sz w:val="28"/>
          <w:szCs w:val="28"/>
        </w:rPr>
        <w:sym w:font="AGA Arabesque" w:char="F074"/>
      </w:r>
      <w:r w:rsidRPr="00F97621">
        <w:rPr>
          <w:rFonts w:ascii="Traditional Arabic" w:hAnsi="Traditional Arabic" w:cs="Traditional Arabic"/>
          <w:sz w:val="28"/>
          <w:szCs w:val="28"/>
          <w:rtl/>
        </w:rPr>
        <w:t>، أنظر ضعيف الجامع برقم (5731) .</w:t>
      </w:r>
    </w:p>
  </w:footnote>
  <w:footnote w:id="909">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رواه الترمذي عن ثوبان </w:t>
      </w:r>
      <w:r w:rsidRPr="00F97621">
        <w:rPr>
          <w:rFonts w:ascii="Traditional Arabic" w:hAnsi="Traditional Arabic" w:cs="Traditional Arabic"/>
          <w:sz w:val="28"/>
          <w:szCs w:val="28"/>
        </w:rPr>
        <w:sym w:font="AGA Arabesque" w:char="F074"/>
      </w:r>
      <w:r w:rsidRPr="00F97621">
        <w:rPr>
          <w:rFonts w:ascii="Traditional Arabic" w:hAnsi="Traditional Arabic" w:cs="Traditional Arabic"/>
          <w:sz w:val="28"/>
          <w:szCs w:val="28"/>
          <w:rtl/>
        </w:rPr>
        <w:t xml:space="preserve">، أنظر ضعيف الترمذي برقم (3389)، وضعيف الجامع برقم    (5735)، والضعيفة رقم (5020) . وفي رواية لأبي داود وابن حبان والحاكم عن أبي سعيد </w:t>
      </w:r>
      <w:r w:rsidRPr="00F97621">
        <w:rPr>
          <w:rFonts w:ascii="Traditional Arabic" w:hAnsi="Traditional Arabic" w:cs="Traditional Arabic"/>
          <w:sz w:val="28"/>
          <w:szCs w:val="28"/>
        </w:rPr>
        <w:sym w:font="AGA Arabesque" w:char="F074"/>
      </w:r>
      <w:r w:rsidRPr="00F97621">
        <w:rPr>
          <w:rFonts w:ascii="Traditional Arabic" w:hAnsi="Traditional Arabic" w:cs="Traditional Arabic"/>
          <w:sz w:val="28"/>
          <w:szCs w:val="28"/>
          <w:rtl/>
        </w:rPr>
        <w:t>: (( من قال رضيت بالله ربا و بالإسلام دينا و بمحمد نبيا وجبت له الجنة))  . صحيح الجامع حديث رقم (6428) .‌</w:t>
      </w:r>
    </w:p>
  </w:footnote>
  <w:footnote w:id="910">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قال السيوطي: رواه أحمد والترمذي والبيهقي والحاكم عن ابن عمر </w:t>
      </w:r>
      <w:r w:rsidRPr="00F97621">
        <w:rPr>
          <w:rFonts w:ascii="Traditional Arabic" w:hAnsi="Traditional Arabic" w:cs="Traditional Arabic"/>
          <w:sz w:val="28"/>
          <w:szCs w:val="28"/>
        </w:rPr>
        <w:sym w:font="AGA Arabesque" w:char="F074"/>
      </w:r>
      <w:r w:rsidRPr="00F97621">
        <w:rPr>
          <w:rFonts w:ascii="Traditional Arabic" w:hAnsi="Traditional Arabic" w:cs="Traditional Arabic"/>
          <w:sz w:val="28"/>
          <w:szCs w:val="28"/>
          <w:rtl/>
        </w:rPr>
        <w:t>، وحسنه الألباني في صحيح الجامع برقم (5731).</w:t>
      </w:r>
    </w:p>
  </w:footnote>
  <w:footnote w:id="911">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طه آية (126) .</w:t>
      </w:r>
    </w:p>
  </w:footnote>
  <w:footnote w:id="912">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النحل .</w:t>
      </w:r>
    </w:p>
  </w:footnote>
  <w:footnote w:id="913">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النحل .</w:t>
      </w:r>
    </w:p>
  </w:footnote>
  <w:footnote w:id="914">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هود .</w:t>
      </w:r>
    </w:p>
  </w:footnote>
  <w:footnote w:id="915">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الزمر .</w:t>
      </w:r>
    </w:p>
  </w:footnote>
  <w:footnote w:id="916">
    <w:p w:rsidR="00FB1446" w:rsidRPr="00F97621" w:rsidRDefault="00FB1446" w:rsidP="00B2537C">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من كتاب الدعاء لسعيد بن وهف .</w:t>
      </w:r>
    </w:p>
    <w:p w:rsidR="00FB1446" w:rsidRPr="00F97621" w:rsidRDefault="00FB1446" w:rsidP="00B2537C">
      <w:pPr>
        <w:pStyle w:val="a3"/>
        <w:rPr>
          <w:rFonts w:ascii="Traditional Arabic" w:hAnsi="Traditional Arabic" w:cs="Traditional Arabic"/>
          <w:sz w:val="28"/>
          <w:szCs w:val="28"/>
          <w:rtl/>
        </w:rPr>
      </w:pPr>
    </w:p>
  </w:footnote>
  <w:footnote w:id="917">
    <w:p w:rsidR="00FB1446" w:rsidRPr="00F97621" w:rsidRDefault="00FB1446" w:rsidP="006621D1">
      <w:pPr>
        <w:pStyle w:val="af2"/>
        <w:ind w:firstLine="284"/>
        <w:jc w:val="lowKashida"/>
        <w:rPr>
          <w:rFonts w:ascii="Traditional Arabic" w:eastAsia="MS Mincho" w:hAnsi="Traditional Arabic" w:cs="Traditional Arabic"/>
          <w:sz w:val="28"/>
          <w:szCs w:val="28"/>
          <w:rtl/>
          <w:lang w:eastAsia="en-US"/>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w:t>
      </w:r>
      <w:r w:rsidRPr="00F97621">
        <w:rPr>
          <w:rFonts w:ascii="Traditional Arabic" w:eastAsia="MS Mincho" w:hAnsi="Traditional Arabic" w:cs="Traditional Arabic"/>
          <w:sz w:val="28"/>
          <w:szCs w:val="28"/>
          <w:rtl/>
          <w:lang w:eastAsia="en-US"/>
        </w:rPr>
        <w:t>وأخرجه أبو داود 2/9. وانظر جامع الأصول بتحقيق الأرنؤوط 4/363.</w:t>
      </w:r>
    </w:p>
  </w:footnote>
  <w:footnote w:id="918">
    <w:p w:rsidR="00FB1446" w:rsidRPr="00F97621" w:rsidRDefault="00FB1446" w:rsidP="00181D33">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أبو داود في الأدب برقم (5095)، والترمذي برقم(3426) في كتاب الدعوات وقال:حديث حسن، المشكاة(2443)، والكلم(61)، وصحيح الجامع برقم (4249و6419).</w:t>
      </w:r>
    </w:p>
  </w:footnote>
  <w:footnote w:id="919">
    <w:p w:rsidR="00FB1446" w:rsidRPr="00F97621" w:rsidRDefault="00FB1446" w:rsidP="00181D33">
      <w:pPr>
        <w:pStyle w:val="a3"/>
        <w:rPr>
          <w:rFonts w:ascii="Traditional Arabic" w:hAnsi="Traditional Arabic" w:cs="Traditional Arabic"/>
          <w:sz w:val="28"/>
          <w:szCs w:val="28"/>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البخاري في فرض الخمس برقم (3113)، وفي فضائل الصحابة برقم(3705)، وفي النفقات برقم (5360) و (53</w:t>
      </w:r>
      <w:r>
        <w:rPr>
          <w:rFonts w:ascii="Traditional Arabic" w:hAnsi="Traditional Arabic" w:cs="Traditional Arabic"/>
          <w:sz w:val="28"/>
          <w:szCs w:val="28"/>
          <w:rtl/>
        </w:rPr>
        <w:t>62)، وفي الدعوات برقم (6318)، و</w:t>
      </w:r>
      <w:r w:rsidRPr="00F97621">
        <w:rPr>
          <w:rFonts w:ascii="Traditional Arabic" w:hAnsi="Traditional Arabic" w:cs="Traditional Arabic"/>
          <w:sz w:val="28"/>
          <w:szCs w:val="28"/>
          <w:rtl/>
        </w:rPr>
        <w:t>مسلم في الذكر والدعاء برقم (6853و6856).</w:t>
      </w:r>
    </w:p>
  </w:footnote>
  <w:footnote w:id="920">
    <w:p w:rsidR="00FB1446" w:rsidRPr="00F97621" w:rsidRDefault="00FB1446" w:rsidP="00181D33">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أبو داود واللفظ له والترمذي وقال: حديث حسن صحيح، والنسائي وصححه الألباني في صحيح الترغيب برقم (603).</w:t>
      </w:r>
    </w:p>
  </w:footnote>
  <w:footnote w:id="921">
    <w:p w:rsidR="00FB1446" w:rsidRPr="00F97621" w:rsidRDefault="00FB1446" w:rsidP="00181D33">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البخاري في الدعوات برقم(6320)، ومسلم برقم(2714)و(6830).</w:t>
      </w:r>
    </w:p>
  </w:footnote>
  <w:footnote w:id="922">
    <w:p w:rsidR="00FB1446" w:rsidRPr="00F97621" w:rsidRDefault="00FB1446" w:rsidP="00181D33">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البخاري في فضائل القرآن برقم(5008و5009)و(5040)و(5051).</w:t>
      </w:r>
    </w:p>
  </w:footnote>
  <w:footnote w:id="923">
    <w:p w:rsidR="00FB1446" w:rsidRPr="00F97621" w:rsidRDefault="00FB1446" w:rsidP="006621D1">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(1) من كتاب الدعاء المستجاب للأخ عبدالله علاف الغامدي .</w:t>
      </w:r>
    </w:p>
  </w:footnote>
  <w:footnote w:id="924">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أي الموت المجازي وهو النوم، يقال النوم الموت الخفيف.</w:t>
      </w:r>
    </w:p>
  </w:footnote>
  <w:footnote w:id="925">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الإحياء بعد الإماتة (البعثة) .</w:t>
      </w:r>
    </w:p>
  </w:footnote>
  <w:footnote w:id="926">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المراد هنا روحٍ اليقظة التي أجرى الله تعالى أنها إذ كانت في الجسد كان الإنسان مستيقظاً وإذا خرجت نام الإنسان ورأت الروح المنامات .</w:t>
      </w:r>
    </w:p>
  </w:footnote>
  <w:footnote w:id="927">
    <w:p w:rsidR="00FB1446" w:rsidRPr="00F97621" w:rsidRDefault="00FB1446" w:rsidP="003F31E1">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صحيح الترمذي (3/114) .</w:t>
      </w:r>
    </w:p>
  </w:footnote>
  <w:footnote w:id="928">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التعار السهر والتقلب على الفراش ليلاً مع الكلام . </w:t>
      </w:r>
    </w:p>
  </w:footnote>
  <w:footnote w:id="929">
    <w:p w:rsidR="00FB1446" w:rsidRPr="00F97621" w:rsidRDefault="00FB1446" w:rsidP="003F31E1">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البخاري في صحيحه (2/125) .</w:t>
      </w:r>
    </w:p>
  </w:footnote>
  <w:footnote w:id="930">
    <w:p w:rsidR="00FB1446" w:rsidRPr="00F97621" w:rsidRDefault="00FB1446" w:rsidP="006F0FF2">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آل عمران (190ـ200)</w:t>
      </w:r>
    </w:p>
  </w:footnote>
  <w:footnote w:id="931">
    <w:p w:rsidR="00FB1446" w:rsidRPr="00F97621" w:rsidRDefault="00FB1446" w:rsidP="00AE5C4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متفق عليه</w:t>
      </w:r>
      <w:r w:rsidRPr="00F97621">
        <w:rPr>
          <w:rFonts w:ascii="Traditional Arabic" w:hAnsi="Traditional Arabic" w:cs="Traditional Arabic"/>
          <w:sz w:val="28"/>
          <w:szCs w:val="28"/>
          <w:rtl/>
        </w:rPr>
        <w:t xml:space="preserve"> .</w:t>
      </w:r>
    </w:p>
  </w:footnote>
  <w:footnote w:id="932">
    <w:p w:rsidR="00FB1446" w:rsidRPr="00F97621" w:rsidRDefault="00FB1446" w:rsidP="006F0FF2">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آل عمران (190ـ200)</w:t>
      </w:r>
    </w:p>
  </w:footnote>
  <w:footnote w:id="933">
    <w:p w:rsidR="00FB1446" w:rsidRPr="00F97621" w:rsidRDefault="00FB1446" w:rsidP="001A2A93">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البخاري.</w:t>
      </w:r>
    </w:p>
  </w:footnote>
  <w:footnote w:id="934">
    <w:p w:rsidR="00FB1446" w:rsidRPr="00F97621" w:rsidRDefault="00FB1446" w:rsidP="001A2A93">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أبو داود وغيره بإسناد صحيح ، صحيح الجامع (1318).</w:t>
      </w:r>
    </w:p>
  </w:footnote>
  <w:footnote w:id="935">
    <w:p w:rsidR="00FB1446" w:rsidRPr="00F97621" w:rsidRDefault="00FB1446" w:rsidP="001A2A93">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مسلم في كتاب الذكر والدعاء برقم (6818 و 6819).</w:t>
      </w:r>
    </w:p>
  </w:footnote>
  <w:footnote w:id="936">
    <w:p w:rsidR="00FB1446" w:rsidRPr="00F97621" w:rsidRDefault="00FB1446" w:rsidP="001A2A93">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زاد المعاد (4/144-145).</w:t>
      </w:r>
    </w:p>
  </w:footnote>
  <w:footnote w:id="937">
    <w:p w:rsidR="00FB1446" w:rsidRPr="00F97621" w:rsidRDefault="00FB1446" w:rsidP="001A2A93">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أخرجه مسلم في كتاب الذكر والدعاء برقم (6817)، والترمذي في كتاب الدعوات برقم (3437)، وابن ماجة في كتاب الطب برقم (3547).</w:t>
      </w:r>
    </w:p>
  </w:footnote>
  <w:footnote w:id="938">
    <w:p w:rsidR="00FB1446" w:rsidRPr="00F97621" w:rsidRDefault="00FB1446" w:rsidP="001A2A93">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البخاري في كتاب مناقب الأنصار برقم (3836) ، ومسلم في كتاب الإيمان برقم (4236) .</w:t>
      </w:r>
    </w:p>
  </w:footnote>
  <w:footnote w:id="939">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الخبث والخبائث هما جمع خبث لذكر الشياطين وجمع خبيثة لأنثاهم .</w:t>
      </w:r>
    </w:p>
  </w:footnote>
  <w:footnote w:id="940">
    <w:p w:rsidR="00FB1446" w:rsidRPr="00F97621" w:rsidRDefault="00FB1446" w:rsidP="00C53CC6">
      <w:pPr>
        <w:bidi/>
        <w:rPr>
          <w:rFonts w:ascii="Traditional Arabic" w:hAnsi="Traditional Arabic" w:cs="Traditional Arabic"/>
          <w:sz w:val="28"/>
          <w:szCs w:val="28"/>
          <w:rtl/>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متفق عليه والزيادة أخرجها سعيد بن منصور ، انظر الفتح (1/244). </w:t>
      </w:r>
    </w:p>
  </w:footnote>
  <w:footnote w:id="941">
    <w:p w:rsidR="00FB1446" w:rsidRPr="00F97621" w:rsidRDefault="00FB1446" w:rsidP="00C53CC6">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الطبراني في الأوسط وصححه الألباني (صحيح الجامع 3/203)</w:t>
      </w:r>
    </w:p>
  </w:footnote>
  <w:footnote w:id="942">
    <w:p w:rsidR="00FB1446" w:rsidRPr="00F97621" w:rsidRDefault="00FB1446" w:rsidP="00C53CC6">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صحيح (صحيح الترمذي1/5)</w:t>
      </w:r>
    </w:p>
  </w:footnote>
  <w:footnote w:id="943">
    <w:p w:rsidR="00FB1446" w:rsidRPr="00F97621" w:rsidRDefault="00FB1446" w:rsidP="00C53CC6">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حسن (صحيح الترمذي 1/10)</w:t>
      </w:r>
    </w:p>
  </w:footnote>
  <w:footnote w:id="944">
    <w:p w:rsidR="00FB1446" w:rsidRPr="00F97621" w:rsidRDefault="00FB1446" w:rsidP="00C53CC6">
      <w:pPr>
        <w:bidi/>
        <w:rPr>
          <w:rFonts w:ascii="Traditional Arabic" w:hAnsi="Traditional Arabic" w:cs="Traditional Arabic"/>
          <w:sz w:val="28"/>
          <w:szCs w:val="28"/>
          <w:rtl/>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مسلم 1/210)</w:t>
      </w:r>
    </w:p>
  </w:footnote>
  <w:footnote w:id="945">
    <w:p w:rsidR="00FB1446" w:rsidRPr="00F97621" w:rsidRDefault="00FB1446" w:rsidP="00F85BC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صحيح (صحيح الترمذي 1/18) .</w:t>
      </w:r>
    </w:p>
  </w:footnote>
  <w:footnote w:id="946">
    <w:p w:rsidR="00FB1446" w:rsidRPr="00AE5C4C" w:rsidRDefault="00FB1446" w:rsidP="00AE5C4C">
      <w:pPr>
        <w:bidi/>
        <w:rPr>
          <w:rFonts w:ascii="Traditional Arabic" w:hAnsi="Traditional Arabic" w:cs="Traditional Arabic"/>
          <w:sz w:val="36"/>
          <w:szCs w:val="36"/>
          <w:rtl/>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hAnsi="Traditional Arabic" w:cs="Traditional Arabic"/>
          <w:sz w:val="28"/>
          <w:szCs w:val="28"/>
          <w:rtl/>
        </w:rPr>
        <w:t xml:space="preserve"> </w:t>
      </w:r>
      <w:r w:rsidRPr="0049768A">
        <w:rPr>
          <w:rFonts w:ascii="Traditional Arabic" w:hAnsi="Traditional Arabic" w:cs="Traditional Arabic"/>
          <w:sz w:val="36"/>
          <w:szCs w:val="36"/>
          <w:rtl/>
        </w:rPr>
        <w:t xml:space="preserve">إراوء الغليل </w:t>
      </w:r>
      <w:r>
        <w:rPr>
          <w:rFonts w:ascii="Traditional Arabic" w:hAnsi="Traditional Arabic" w:cs="Traditional Arabic" w:hint="cs"/>
          <w:sz w:val="36"/>
          <w:szCs w:val="36"/>
          <w:rtl/>
        </w:rPr>
        <w:t>(</w:t>
      </w:r>
      <w:r w:rsidRPr="0049768A">
        <w:rPr>
          <w:rFonts w:ascii="Traditional Arabic" w:hAnsi="Traditional Arabic" w:cs="Traditional Arabic"/>
          <w:sz w:val="36"/>
          <w:szCs w:val="36"/>
          <w:rtl/>
        </w:rPr>
        <w:t>1/135 و2/94)</w:t>
      </w:r>
      <w:r>
        <w:rPr>
          <w:rFonts w:ascii="Traditional Arabic" w:hAnsi="Traditional Arabic" w:cs="Traditional Arabic" w:hint="cs"/>
          <w:sz w:val="36"/>
          <w:szCs w:val="36"/>
          <w:rtl/>
        </w:rPr>
        <w:t xml:space="preserve"> .</w:t>
      </w:r>
    </w:p>
  </w:footnote>
  <w:footnote w:id="947">
    <w:p w:rsidR="00FB1446" w:rsidRPr="00F97621" w:rsidRDefault="00FB1446" w:rsidP="00AE5C4C">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49768A">
        <w:rPr>
          <w:rFonts w:ascii="Traditional Arabic" w:hAnsi="Traditional Arabic" w:cs="Traditional Arabic"/>
          <w:sz w:val="36"/>
          <w:szCs w:val="36"/>
          <w:rtl/>
        </w:rPr>
        <w:t xml:space="preserve"> حسن (صحيح سنن أبي داود 2/760)</w:t>
      </w:r>
    </w:p>
  </w:footnote>
  <w:footnote w:id="948">
    <w:p w:rsidR="00FB1446" w:rsidRPr="00F97621" w:rsidRDefault="00FB1446" w:rsidP="004F4DA4">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صحيح (صحيح الترمذي2/152).</w:t>
      </w:r>
    </w:p>
  </w:footnote>
  <w:footnote w:id="949">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قال ابن قيم الجوزية هنا أمر بمعنى الدعاء كناية عن العمر أي للمخاطب به بطول حياته حتى يبلى الثوب. ويخلف أي يعوضه الله عنه ويبدله له .</w:t>
      </w:r>
    </w:p>
  </w:footnote>
  <w:footnote w:id="950">
    <w:p w:rsidR="00FB1446" w:rsidRPr="00F97621" w:rsidRDefault="00FB1446" w:rsidP="00CB1560">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hAnsi="Traditional Arabic" w:cs="Traditional Arabic"/>
          <w:sz w:val="28"/>
          <w:szCs w:val="28"/>
          <w:rtl/>
        </w:rPr>
        <w:t xml:space="preserve"> </w:t>
      </w:r>
      <w:r w:rsidRPr="0049768A">
        <w:rPr>
          <w:rFonts w:ascii="Traditional Arabic" w:hAnsi="Traditional Arabic" w:cs="Traditional Arabic"/>
          <w:sz w:val="36"/>
          <w:szCs w:val="36"/>
          <w:rtl/>
        </w:rPr>
        <w:t>صحيح (صحيح سنن أبي داود 2/760)</w:t>
      </w:r>
    </w:p>
  </w:footnote>
  <w:footnote w:id="951">
    <w:p w:rsidR="00FB1446" w:rsidRPr="00F97621" w:rsidRDefault="00FB1446" w:rsidP="004F4DA4">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صحيح (صحيح الترمذي 2/167)</w:t>
      </w:r>
    </w:p>
  </w:footnote>
  <w:footnote w:id="952">
    <w:p w:rsidR="00FB1446" w:rsidRPr="00F97621" w:rsidRDefault="00FB1446" w:rsidP="00020940">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حسن (صحيح سنن أبي داود 2/760)</w:t>
      </w:r>
    </w:p>
  </w:footnote>
  <w:footnote w:id="953">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أي سَهّل كلاًّ من نزول اللقمة ونزول الشراب في الحلق . </w:t>
      </w:r>
    </w:p>
  </w:footnote>
  <w:footnote w:id="954">
    <w:p w:rsidR="00FB1446" w:rsidRPr="00F97621" w:rsidRDefault="00FB1446" w:rsidP="00020940">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صحيح (صحيح سنن أبي داود 2/730)</w:t>
      </w:r>
    </w:p>
  </w:footnote>
  <w:footnote w:id="955">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أي غير محتاج إلى أحد، بل هو الذي يطعم عباده ويكفيهم .</w:t>
      </w:r>
    </w:p>
  </w:footnote>
  <w:footnote w:id="956">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أي غير متروك ذلك الحمد بل الاشتغال به دائم من غير انقطـاع كما أن نعمه سبحانه لا تنقطع عنا طرفة عين .</w:t>
      </w:r>
    </w:p>
  </w:footnote>
  <w:footnote w:id="957">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لا يستغني عنه أحد .</w:t>
      </w:r>
    </w:p>
  </w:footnote>
  <w:footnote w:id="958">
    <w:p w:rsidR="00FB1446" w:rsidRPr="00F97621" w:rsidRDefault="00FB1446" w:rsidP="00020940">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روه البخاري ـ الفتح (7/148)</w:t>
      </w:r>
    </w:p>
  </w:footnote>
  <w:footnote w:id="959">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أي مَلّكت المال وغيره . </w:t>
      </w:r>
    </w:p>
  </w:footnote>
  <w:footnote w:id="960">
    <w:p w:rsidR="00FB1446" w:rsidRPr="00F97621" w:rsidRDefault="00FB1446" w:rsidP="00237472">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أحمد وصححه الألباني "الصحيحة رقم17"</w:t>
      </w:r>
    </w:p>
  </w:footnote>
  <w:footnote w:id="961">
    <w:p w:rsidR="00FB1446" w:rsidRPr="00F97621" w:rsidRDefault="00FB1446" w:rsidP="00237472">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مسلم (3/1616)</w:t>
      </w:r>
    </w:p>
  </w:footnote>
  <w:footnote w:id="962">
    <w:p w:rsidR="00FB1446" w:rsidRPr="00F97621" w:rsidRDefault="00FB1446" w:rsidP="00237472">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مسلم (3/1626)</w:t>
      </w:r>
    </w:p>
  </w:footnote>
  <w:footnote w:id="963">
    <w:p w:rsidR="00FB1446" w:rsidRPr="00F97621" w:rsidRDefault="00FB1446" w:rsidP="00F920E7">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xml:space="preserve">) </w:t>
      </w:r>
      <w:r w:rsidRPr="0049768A">
        <w:rPr>
          <w:rFonts w:ascii="Traditional Arabic" w:hAnsi="Traditional Arabic" w:cs="Traditional Arabic"/>
          <w:sz w:val="36"/>
          <w:szCs w:val="36"/>
          <w:rtl/>
        </w:rPr>
        <w:t>رواه أحمد وصححه الألباني (صحيح الجامع 4/449)</w:t>
      </w:r>
    </w:p>
  </w:footnote>
  <w:footnote w:id="964">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أي تأكيد لذهاب الظمأ .</w:t>
      </w:r>
    </w:p>
  </w:footnote>
  <w:footnote w:id="965">
    <w:p w:rsidR="00FB1446" w:rsidRPr="00F920E7" w:rsidRDefault="00FB1446" w:rsidP="00F920E7">
      <w:pPr>
        <w:bidi/>
        <w:rPr>
          <w:rFonts w:ascii="Traditional Arabic" w:hAnsi="Traditional Arabic" w:cs="Traditional Arabic"/>
          <w:sz w:val="36"/>
          <w:szCs w:val="36"/>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xml:space="preserve">) </w:t>
      </w:r>
      <w:r w:rsidRPr="0049768A">
        <w:rPr>
          <w:rFonts w:ascii="Traditional Arabic" w:hAnsi="Traditional Arabic" w:cs="Traditional Arabic"/>
          <w:sz w:val="36"/>
          <w:szCs w:val="36"/>
          <w:rtl/>
        </w:rPr>
        <w:t>صحيح سنن أبي داود 2/449)</w:t>
      </w:r>
      <w:r>
        <w:rPr>
          <w:rFonts w:ascii="Traditional Arabic" w:hAnsi="Traditional Arabic" w:cs="Traditional Arabic" w:hint="cs"/>
          <w:sz w:val="36"/>
          <w:szCs w:val="36"/>
          <w:rtl/>
        </w:rPr>
        <w:t>.</w:t>
      </w:r>
    </w:p>
  </w:footnote>
  <w:footnote w:id="966">
    <w:p w:rsidR="00FB1446" w:rsidRPr="0049768A" w:rsidRDefault="00FB1446" w:rsidP="00F920E7">
      <w:pPr>
        <w:bidi/>
        <w:rPr>
          <w:rFonts w:ascii="Traditional Arabic" w:hAnsi="Traditional Arabic" w:cs="Traditional Arabic"/>
          <w:sz w:val="36"/>
          <w:szCs w:val="36"/>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xml:space="preserve">) </w:t>
      </w:r>
      <w:r w:rsidRPr="0049768A">
        <w:rPr>
          <w:rFonts w:ascii="Traditional Arabic" w:hAnsi="Traditional Arabic" w:cs="Traditional Arabic"/>
          <w:sz w:val="36"/>
          <w:szCs w:val="36"/>
          <w:rtl/>
        </w:rPr>
        <w:t xml:space="preserve">صحيح سنن أبي داود </w:t>
      </w:r>
      <w:r>
        <w:rPr>
          <w:rFonts w:ascii="Traditional Arabic" w:hAnsi="Traditional Arabic" w:cs="Traditional Arabic" w:hint="cs"/>
          <w:sz w:val="36"/>
          <w:szCs w:val="36"/>
          <w:rtl/>
        </w:rPr>
        <w:t>(</w:t>
      </w:r>
      <w:r w:rsidRPr="0049768A">
        <w:rPr>
          <w:rFonts w:ascii="Traditional Arabic" w:hAnsi="Traditional Arabic" w:cs="Traditional Arabic"/>
          <w:sz w:val="36"/>
          <w:szCs w:val="36"/>
          <w:rtl/>
        </w:rPr>
        <w:t>2/448)</w:t>
      </w:r>
      <w:r>
        <w:rPr>
          <w:rFonts w:ascii="Traditional Arabic" w:hAnsi="Traditional Arabic" w:cs="Traditional Arabic" w:hint="cs"/>
          <w:sz w:val="36"/>
          <w:szCs w:val="36"/>
          <w:rtl/>
        </w:rPr>
        <w:t>.</w:t>
      </w:r>
    </w:p>
    <w:p w:rsidR="00FB1446" w:rsidRPr="00F97621" w:rsidRDefault="00FB1446" w:rsidP="00F920E7">
      <w:pPr>
        <w:pStyle w:val="a3"/>
        <w:spacing w:line="192" w:lineRule="auto"/>
        <w:rPr>
          <w:rFonts w:ascii="Traditional Arabic" w:hAnsi="Traditional Arabic" w:cs="Traditional Arabic"/>
          <w:sz w:val="28"/>
          <w:szCs w:val="28"/>
          <w:rtl/>
        </w:rPr>
      </w:pPr>
    </w:p>
  </w:footnote>
  <w:footnote w:id="967">
    <w:p w:rsidR="00FB1446" w:rsidRPr="00F97621" w:rsidRDefault="00FB1446" w:rsidP="00994BCA">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متفق عليه</w:t>
      </w:r>
      <w:r w:rsidRPr="00F97621">
        <w:rPr>
          <w:rFonts w:ascii="Traditional Arabic" w:hAnsi="Traditional Arabic" w:cs="Traditional Arabic"/>
          <w:sz w:val="28"/>
          <w:szCs w:val="28"/>
          <w:rtl/>
        </w:rPr>
        <w:t xml:space="preserve"> .</w:t>
      </w:r>
    </w:p>
  </w:footnote>
  <w:footnote w:id="968">
    <w:p w:rsidR="00FB1446" w:rsidRPr="00F97621" w:rsidRDefault="00FB1446" w:rsidP="00994BCA">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xml:space="preserve">) </w:t>
      </w:r>
      <w:r w:rsidRPr="0049768A">
        <w:rPr>
          <w:rFonts w:ascii="Traditional Arabic" w:hAnsi="Traditional Arabic" w:cs="Traditional Arabic"/>
          <w:sz w:val="36"/>
          <w:szCs w:val="36"/>
          <w:rtl/>
        </w:rPr>
        <w:t xml:space="preserve">صحيح الترمذي </w:t>
      </w:r>
      <w:r>
        <w:rPr>
          <w:rFonts w:ascii="Traditional Arabic" w:hAnsi="Traditional Arabic" w:cs="Traditional Arabic" w:hint="cs"/>
          <w:sz w:val="36"/>
          <w:szCs w:val="36"/>
          <w:rtl/>
        </w:rPr>
        <w:t>(</w:t>
      </w:r>
      <w:r w:rsidRPr="0049768A">
        <w:rPr>
          <w:rFonts w:ascii="Traditional Arabic" w:hAnsi="Traditional Arabic" w:cs="Traditional Arabic"/>
          <w:sz w:val="36"/>
          <w:szCs w:val="36"/>
          <w:rtl/>
        </w:rPr>
        <w:t>3675)</w:t>
      </w:r>
      <w:r>
        <w:rPr>
          <w:rFonts w:ascii="Traditional Arabic" w:hAnsi="Traditional Arabic" w:cs="Traditional Arabic" w:hint="cs"/>
          <w:sz w:val="36"/>
          <w:szCs w:val="36"/>
          <w:rtl/>
        </w:rPr>
        <w:t>.</w:t>
      </w:r>
    </w:p>
  </w:footnote>
  <w:footnote w:id="969">
    <w:p w:rsidR="00FB1446" w:rsidRPr="00F97621" w:rsidRDefault="00FB1446" w:rsidP="00994BCA">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xml:space="preserve">) </w:t>
      </w:r>
      <w:r w:rsidRPr="0049768A">
        <w:rPr>
          <w:rFonts w:ascii="Traditional Arabic" w:hAnsi="Traditional Arabic" w:cs="Traditional Arabic"/>
          <w:sz w:val="36"/>
          <w:szCs w:val="36"/>
          <w:rtl/>
        </w:rPr>
        <w:t xml:space="preserve">صحيح الترمذي </w:t>
      </w:r>
      <w:r>
        <w:rPr>
          <w:rFonts w:ascii="Traditional Arabic" w:hAnsi="Traditional Arabic" w:cs="Traditional Arabic" w:hint="cs"/>
          <w:sz w:val="36"/>
          <w:szCs w:val="36"/>
          <w:rtl/>
        </w:rPr>
        <w:t>(</w:t>
      </w:r>
      <w:r w:rsidRPr="0049768A">
        <w:rPr>
          <w:rFonts w:ascii="Traditional Arabic" w:hAnsi="Traditional Arabic" w:cs="Traditional Arabic"/>
          <w:sz w:val="36"/>
          <w:szCs w:val="36"/>
          <w:rtl/>
        </w:rPr>
        <w:t>3/153)</w:t>
      </w:r>
      <w:r>
        <w:rPr>
          <w:rFonts w:ascii="Traditional Arabic" w:hAnsi="Traditional Arabic" w:cs="Traditional Arabic" w:hint="cs"/>
          <w:sz w:val="36"/>
          <w:szCs w:val="36"/>
          <w:rtl/>
        </w:rPr>
        <w:t>.</w:t>
      </w:r>
    </w:p>
  </w:footnote>
  <w:footnote w:id="970">
    <w:p w:rsidR="00FB1446" w:rsidRPr="00F97621" w:rsidRDefault="00FB1446" w:rsidP="00994BCA">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w:t>
      </w:r>
      <w:r w:rsidRPr="00994BC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t>رواه مسلم (3/1598)</w:t>
      </w:r>
    </w:p>
  </w:footnote>
  <w:footnote w:id="971">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أي صاحب ضمان، والضمان : الرعاية للشيء ومعناه : أنه في رعاية الله.</w:t>
      </w:r>
    </w:p>
  </w:footnote>
  <w:footnote w:id="972">
    <w:p w:rsidR="00FB1446" w:rsidRPr="00F97621" w:rsidRDefault="00FB1446" w:rsidP="00994BCA">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متفق عليه</w:t>
      </w:r>
      <w:r w:rsidRPr="00F97621">
        <w:rPr>
          <w:rFonts w:ascii="Traditional Arabic" w:hAnsi="Traditional Arabic" w:cs="Traditional Arabic"/>
          <w:sz w:val="28"/>
          <w:szCs w:val="28"/>
          <w:rtl/>
        </w:rPr>
        <w:t xml:space="preserve"> .</w:t>
      </w:r>
    </w:p>
  </w:footnote>
  <w:footnote w:id="973">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منـزلة في الجنة لا تنبغي إلا لعبد من عباد الله .</w:t>
      </w:r>
    </w:p>
  </w:footnote>
  <w:footnote w:id="974">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أي المرتبة الزائدة على الخلائق . </w:t>
      </w:r>
    </w:p>
  </w:footnote>
  <w:footnote w:id="975">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Pr>
          <w:rFonts w:ascii="Traditional Arabic" w:hAnsi="Traditional Arabic" w:cs="Traditional Arabic"/>
          <w:sz w:val="28"/>
          <w:szCs w:val="28"/>
          <w:rtl/>
        </w:rPr>
        <w:t xml:space="preserve"> </w:t>
      </w:r>
      <w:r w:rsidRPr="00F97621">
        <w:rPr>
          <w:rFonts w:ascii="Traditional Arabic" w:hAnsi="Traditional Arabic" w:cs="Traditional Arabic"/>
          <w:sz w:val="28"/>
          <w:szCs w:val="28"/>
          <w:rtl/>
        </w:rPr>
        <w:t xml:space="preserve">  المراد بالمقام المحمود الشفاعة .</w:t>
      </w:r>
    </w:p>
  </w:footnote>
  <w:footnote w:id="976">
    <w:p w:rsidR="00FB1446" w:rsidRPr="00F97621" w:rsidRDefault="00FB1446" w:rsidP="00CB1560">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hAnsi="Traditional Arabic" w:cs="Traditional Arabic" w:hint="cs"/>
          <w:color w:val="000000"/>
          <w:sz w:val="28"/>
          <w:szCs w:val="28"/>
          <w:rtl/>
        </w:rPr>
        <w:t xml:space="preserve"> </w:t>
      </w:r>
      <w:r w:rsidRPr="0049768A">
        <w:rPr>
          <w:rFonts w:ascii="Traditional Arabic" w:hAnsi="Traditional Arabic" w:cs="Traditional Arabic"/>
          <w:sz w:val="36"/>
          <w:szCs w:val="36"/>
          <w:rtl/>
        </w:rPr>
        <w:t>صحيح الترمذي 3/185)</w:t>
      </w:r>
    </w:p>
  </w:footnote>
  <w:footnote w:id="977">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هي جمع خطيئة .</w:t>
      </w:r>
    </w:p>
  </w:footnote>
  <w:footnote w:id="978">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أي الوسخ .</w:t>
      </w:r>
    </w:p>
  </w:footnote>
  <w:footnote w:id="979">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أي أُسبحك تسبيحاً: بمعنى أنزهك تنـزيهاً من كل النقائص .</w:t>
      </w:r>
    </w:p>
  </w:footnote>
  <w:footnote w:id="980">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أ</w:t>
      </w:r>
      <w:r w:rsidRPr="00F97621">
        <w:rPr>
          <w:rStyle w:val="a4"/>
          <w:rFonts w:ascii="Traditional Arabic" w:hAnsi="Traditional Arabic" w:cs="Traditional Arabic"/>
          <w:sz w:val="28"/>
          <w:szCs w:val="28"/>
          <w:rtl/>
        </w:rPr>
        <w:t xml:space="preserve">ي كثرت بركة اسمك إذ وجد كل خير من ذكر اسمك. </w:t>
      </w:r>
    </w:p>
  </w:footnote>
  <w:footnote w:id="981">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أي علا جلالك وعظمتك .</w:t>
      </w:r>
    </w:p>
  </w:footnote>
  <w:footnote w:id="982">
    <w:p w:rsidR="00FB1446" w:rsidRPr="00F97621" w:rsidRDefault="00FB1446" w:rsidP="00994BCA">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w:t>
      </w:r>
      <w:r>
        <w:rPr>
          <w:rFonts w:ascii="Traditional Arabic" w:hAnsi="Traditional Arabic" w:cs="Traditional Arabic" w:hint="cs"/>
          <w:sz w:val="28"/>
          <w:szCs w:val="28"/>
          <w:rtl/>
        </w:rPr>
        <w:t xml:space="preserve"> </w:t>
      </w:r>
      <w:r w:rsidRPr="00994BCA">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t>صحيح ابن ماجه 1/135)</w:t>
      </w:r>
    </w:p>
  </w:footnote>
  <w:footnote w:id="983">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همزه : الهمز نوع من الجنون . </w:t>
      </w:r>
    </w:p>
  </w:footnote>
  <w:footnote w:id="984">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نفخه : أي من كبره .</w:t>
      </w:r>
    </w:p>
  </w:footnote>
  <w:footnote w:id="985">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نفثه : فسرها الرواة بالشَعْرِ (أي الشّعْر المذموم) .</w:t>
      </w:r>
    </w:p>
  </w:footnote>
  <w:footnote w:id="986">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أي صاحب القهر والتصرف البالغ كل منهما غايته .</w:t>
      </w:r>
    </w:p>
  </w:footnote>
  <w:footnote w:id="987">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أي منورها وبك يهتدي من فيها .</w:t>
      </w:r>
    </w:p>
  </w:footnote>
  <w:footnote w:id="988">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قيام هو القائم على كل شيء ومعناه مدبر أمر خلقه .</w:t>
      </w:r>
    </w:p>
  </w:footnote>
  <w:footnote w:id="989">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أنبت : أي أطعت ورجعت إلى عبادتك أي أقبلتُ عليها .</w:t>
      </w:r>
    </w:p>
  </w:footnote>
  <w:footnote w:id="990">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خاصمت : أي بما أعطيتني من البراهين والفقه خاصمت من عاند فيك وكفر بك وقمعته بالحجة. </w:t>
      </w:r>
    </w:p>
  </w:footnote>
  <w:footnote w:id="991">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حاكمت أي كل من جحد الحق حاكمته إليك وجعلتك الحكم بيني وبينه .</w:t>
      </w:r>
    </w:p>
  </w:footnote>
  <w:footnote w:id="992">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أهدي لما اختلف فيه من الحق بإذنك: أي ثبتني .</w:t>
      </w:r>
    </w:p>
  </w:footnote>
  <w:footnote w:id="993">
    <w:p w:rsidR="00FB1446" w:rsidRPr="00F97621" w:rsidRDefault="00FB1446" w:rsidP="00BE5962">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صحيح (صحيح ابن ماجه 1/147)</w:t>
      </w:r>
    </w:p>
  </w:footnote>
  <w:footnote w:id="994">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سبوح قدوس : أي المسبح المقدس ومعنى سبوح المبرأ من النقائض والشريك وكل ما لا يليق بالإلهية . وقدوس : المبارك المطهر من كل ما يليق بالخلق . </w:t>
      </w:r>
    </w:p>
  </w:footnote>
  <w:footnote w:id="995">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أي ما حملته . </w:t>
      </w:r>
    </w:p>
  </w:footnote>
  <w:footnote w:id="996">
    <w:p w:rsidR="00FB1446" w:rsidRPr="00F97621" w:rsidRDefault="00FB1446" w:rsidP="009A6566">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صحيح (صحيح ابن ماجه 1/147)</w:t>
      </w:r>
    </w:p>
  </w:footnote>
  <w:footnote w:id="997">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دقة وجله : أي صغيره وكبيره . </w:t>
      </w:r>
    </w:p>
  </w:footnote>
  <w:footnote w:id="998">
    <w:p w:rsidR="00FB1446" w:rsidRPr="00F97621" w:rsidRDefault="00FB1446" w:rsidP="00686E49">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hAnsi="Traditional Arabic" w:cs="Traditional Arabic"/>
          <w:sz w:val="28"/>
          <w:szCs w:val="28"/>
          <w:rtl/>
        </w:rPr>
        <w:t xml:space="preserve"> </w:t>
      </w:r>
      <w:r w:rsidRPr="0049768A">
        <w:rPr>
          <w:rFonts w:ascii="Traditional Arabic" w:hAnsi="Traditional Arabic" w:cs="Traditional Arabic"/>
          <w:sz w:val="36"/>
          <w:szCs w:val="36"/>
          <w:rtl/>
        </w:rPr>
        <w:t>صحيح ابن ماجه 1/148)</w:t>
      </w:r>
    </w:p>
  </w:footnote>
  <w:footnote w:id="999">
    <w:p w:rsidR="00FB1446" w:rsidRPr="00F97621" w:rsidRDefault="00FB1446" w:rsidP="00686E49">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hAnsi="Traditional Arabic" w:cs="Traditional Arabic"/>
          <w:sz w:val="28"/>
          <w:szCs w:val="28"/>
          <w:rtl/>
        </w:rPr>
        <w:t xml:space="preserve"> </w:t>
      </w:r>
      <w:r w:rsidRPr="00686E49">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t>صحيح سنن</w:t>
      </w:r>
      <w:r>
        <w:rPr>
          <w:rFonts w:ascii="Traditional Arabic" w:hAnsi="Traditional Arabic" w:cs="Traditional Arabic"/>
          <w:sz w:val="36"/>
          <w:szCs w:val="36"/>
          <w:rtl/>
        </w:rPr>
        <w:t xml:space="preserve"> ابن ماجه 1/90) </w:t>
      </w:r>
      <w:r>
        <w:rPr>
          <w:rFonts w:ascii="Traditional Arabic" w:hAnsi="Traditional Arabic" w:cs="Traditional Arabic" w:hint="cs"/>
          <w:sz w:val="36"/>
          <w:szCs w:val="36"/>
          <w:rtl/>
        </w:rPr>
        <w:t>.</w:t>
      </w:r>
    </w:p>
  </w:footnote>
  <w:footnote w:id="1000">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جمع تحية وهي الملك والبقاء وقيل العظمة .</w:t>
      </w:r>
    </w:p>
  </w:footnote>
  <w:footnote w:id="1001">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هي الصلوات المعروفة وقيل الدعوات والتضرع .</w:t>
      </w:r>
    </w:p>
  </w:footnote>
  <w:footnote w:id="1002">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أي الكلمات الطيبات. ومعنى الحديث أن التحيات والصلوات والكلمات الطيبات مستحقة لله تعالى ولا تصح لغيره . </w:t>
      </w:r>
    </w:p>
  </w:footnote>
  <w:footnote w:id="1003">
    <w:p w:rsidR="00FB1446" w:rsidRPr="00F97621" w:rsidRDefault="00FB1446" w:rsidP="0043674B">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w:t>
      </w:r>
      <w:r>
        <w:rPr>
          <w:rFonts w:ascii="Traditional Arabic" w:hAnsi="Traditional Arabic" w:cs="Traditional Arabic" w:hint="cs"/>
          <w:sz w:val="28"/>
          <w:szCs w:val="28"/>
          <w:rtl/>
        </w:rPr>
        <w:t xml:space="preserve"> متفق عليه </w:t>
      </w:r>
      <w:r w:rsidRPr="00F97621">
        <w:rPr>
          <w:rFonts w:ascii="Traditional Arabic" w:hAnsi="Traditional Arabic" w:cs="Traditional Arabic"/>
          <w:sz w:val="28"/>
          <w:szCs w:val="28"/>
          <w:rtl/>
        </w:rPr>
        <w:t>.</w:t>
      </w:r>
    </w:p>
  </w:footnote>
  <w:footnote w:id="1004">
    <w:p w:rsidR="00FB1446" w:rsidRPr="00F97621" w:rsidRDefault="00FB1446" w:rsidP="009A6566">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البخاري (8/138)</w:t>
      </w:r>
    </w:p>
  </w:footnote>
  <w:footnote w:id="1005">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المأثم : هو الأمر الذي يأثم به الإنسان، أو هو الإثم نفسه .</w:t>
      </w:r>
    </w:p>
  </w:footnote>
  <w:footnote w:id="1006">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المغرم : ويريد به الدين .</w:t>
      </w:r>
    </w:p>
  </w:footnote>
  <w:footnote w:id="1007">
    <w:p w:rsidR="00FB1446" w:rsidRPr="00F97621" w:rsidRDefault="00FB1446" w:rsidP="0043674B">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متفق عليه</w:t>
      </w:r>
      <w:r w:rsidRPr="00F97621">
        <w:rPr>
          <w:rFonts w:ascii="Traditional Arabic" w:hAnsi="Traditional Arabic" w:cs="Traditional Arabic"/>
          <w:sz w:val="28"/>
          <w:szCs w:val="28"/>
          <w:rtl/>
        </w:rPr>
        <w:t xml:space="preserve"> .</w:t>
      </w:r>
    </w:p>
  </w:footnote>
  <w:footnote w:id="1008">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أي من شر ما فعلت من السيئات .</w:t>
      </w:r>
    </w:p>
  </w:footnote>
  <w:footnote w:id="1009">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ومن شر ما لم أعمل : من الحسنات ، يعني : من شر تركي العمل بها .</w:t>
      </w:r>
    </w:p>
  </w:footnote>
  <w:footnote w:id="1010">
    <w:p w:rsidR="00FB1446" w:rsidRPr="00F97621" w:rsidRDefault="00FB1446" w:rsidP="00531B18">
      <w:pPr>
        <w:bidi/>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النسائي ، وصححه الألباني في صفة صلاة النبي صلى الله عليه وسلم .</w:t>
      </w:r>
    </w:p>
  </w:footnote>
  <w:footnote w:id="1011">
    <w:p w:rsidR="00FB1446" w:rsidRPr="00F97621" w:rsidRDefault="00FB1446" w:rsidP="00CC03DE">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hAnsi="Traditional Arabic" w:cs="Traditional Arabic"/>
          <w:sz w:val="28"/>
          <w:szCs w:val="28"/>
          <w:rtl/>
        </w:rPr>
        <w:t xml:space="preserve"> </w:t>
      </w:r>
      <w:r w:rsidRPr="0049768A">
        <w:rPr>
          <w:rFonts w:ascii="Traditional Arabic" w:hAnsi="Traditional Arabic" w:cs="Traditional Arabic"/>
          <w:sz w:val="36"/>
          <w:szCs w:val="36"/>
          <w:rtl/>
        </w:rPr>
        <w:t>رواه الحاكم وصححه الألباني (صحيح الجامع 1/411)</w:t>
      </w:r>
    </w:p>
  </w:footnote>
  <w:footnote w:id="1012">
    <w:p w:rsidR="00FB1446" w:rsidRPr="00F97621" w:rsidRDefault="00FB1446" w:rsidP="00CD0F5A">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مسلم في صحيحه (1/414) .</w:t>
      </w:r>
    </w:p>
  </w:footnote>
  <w:footnote w:id="1013">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فتنة الدنيا: هو أن يبيع الآخرة بما في الدنيا من حال ومال . </w:t>
      </w:r>
    </w:p>
  </w:footnote>
  <w:footnote w:id="1014">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أي قال سبحان الله .</w:t>
      </w:r>
    </w:p>
  </w:footnote>
  <w:footnote w:id="1015">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أي قال الحمد لله .</w:t>
      </w:r>
    </w:p>
  </w:footnote>
  <w:footnote w:id="1016">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أي قال الله أكبر .</w:t>
      </w:r>
    </w:p>
  </w:footnote>
  <w:footnote w:id="1017">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داخل إزاره : أي طرفه .</w:t>
      </w:r>
    </w:p>
  </w:footnote>
  <w:footnote w:id="1018">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التضوّر : هو التقلب من جنب إلى جنب أو من ظهر إلى بطن . </w:t>
      </w:r>
    </w:p>
  </w:footnote>
  <w:footnote w:id="1019">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أبوء : أي أقر وأعترف .</w:t>
      </w:r>
    </w:p>
  </w:footnote>
  <w:footnote w:id="1020">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أي فزعاتي التي تخيفني أي ارفع عني كل خوف يقلقني ويزعجني .</w:t>
      </w:r>
    </w:p>
  </w:footnote>
  <w:footnote w:id="1021">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أي مقاومين ولولا تسخير الله لنا هذا ما قدرنا عليه .</w:t>
      </w:r>
    </w:p>
  </w:footnote>
  <w:footnote w:id="1022">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أي صائرون إليه بعد مماتنا وإليه سيرنا الأكبر . </w:t>
      </w:r>
    </w:p>
  </w:footnote>
  <w:footnote w:id="1023">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أي العمل الصالح والخلق الحسن .</w:t>
      </w:r>
    </w:p>
  </w:footnote>
  <w:footnote w:id="1024">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أي المشقة والشدة .</w:t>
      </w:r>
    </w:p>
  </w:footnote>
  <w:footnote w:id="1025">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أي حزن المرء وما يسوؤه .</w:t>
      </w:r>
    </w:p>
  </w:footnote>
  <w:footnote w:id="1026">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يعني أن يعود فيرى ما يسوؤه في الأهل والمال .</w:t>
      </w:r>
    </w:p>
  </w:footnote>
  <w:footnote w:id="1027">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راجعون عن الغفلة . </w:t>
      </w:r>
    </w:p>
  </w:footnote>
  <w:footnote w:id="1028">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أسحر : جاء وقت السحر .</w:t>
      </w:r>
    </w:p>
  </w:footnote>
  <w:footnote w:id="1029">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أي شهد شاهد على حمدنا لله تعالى على نعمه وحسن بلائه .</w:t>
      </w:r>
    </w:p>
  </w:footnote>
  <w:footnote w:id="1030">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أي احفظنا وحُطنا ، واكلانا وأفضل علينا بجيل نعمك واصرف عنا كل مكروه .</w:t>
      </w:r>
    </w:p>
  </w:footnote>
  <w:footnote w:id="1031">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عاد من سفره .</w:t>
      </w:r>
    </w:p>
  </w:footnote>
  <w:footnote w:id="1032">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هو المكان العالي .</w:t>
      </w:r>
    </w:p>
  </w:footnote>
  <w:footnote w:id="1033">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أخرجه البخاري (رقم : 6385).</w:t>
      </w:r>
    </w:p>
  </w:footnote>
  <w:footnote w:id="1034">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أخرجه البخاري (رقم : 443) ، ومسلم (رقم : 715) .</w:t>
      </w:r>
    </w:p>
  </w:footnote>
  <w:footnote w:id="1035">
    <w:p w:rsidR="00FB1446" w:rsidRPr="00F97621" w:rsidRDefault="00FB1446" w:rsidP="0043674B">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xml:space="preserve">) </w:t>
      </w:r>
      <w:r w:rsidRPr="0049768A">
        <w:rPr>
          <w:rFonts w:ascii="Traditional Arabic" w:hAnsi="Traditional Arabic" w:cs="Traditional Arabic"/>
          <w:sz w:val="36"/>
          <w:szCs w:val="36"/>
          <w:rtl/>
        </w:rPr>
        <w:t xml:space="preserve">صحيح الجامع </w:t>
      </w:r>
      <w:r>
        <w:rPr>
          <w:rFonts w:ascii="Traditional Arabic" w:hAnsi="Traditional Arabic" w:cs="Traditional Arabic" w:hint="cs"/>
          <w:sz w:val="36"/>
          <w:szCs w:val="36"/>
          <w:rtl/>
        </w:rPr>
        <w:t>(</w:t>
      </w:r>
      <w:r w:rsidRPr="0049768A">
        <w:rPr>
          <w:rFonts w:ascii="Traditional Arabic" w:hAnsi="Traditional Arabic" w:cs="Traditional Arabic"/>
          <w:sz w:val="36"/>
          <w:szCs w:val="36"/>
          <w:rtl/>
        </w:rPr>
        <w:t>5/173)</w:t>
      </w:r>
      <w:r>
        <w:rPr>
          <w:rFonts w:ascii="Traditional Arabic" w:hAnsi="Traditional Arabic" w:cs="Traditional Arabic" w:hint="cs"/>
          <w:sz w:val="36"/>
          <w:szCs w:val="36"/>
          <w:rtl/>
        </w:rPr>
        <w:t xml:space="preserve"> .</w:t>
      </w:r>
    </w:p>
  </w:footnote>
  <w:footnote w:id="1036">
    <w:p w:rsidR="00FB1446" w:rsidRPr="00091D93" w:rsidRDefault="00FB1446" w:rsidP="00091D93">
      <w:pPr>
        <w:bidi/>
        <w:rPr>
          <w:rFonts w:ascii="Traditional Arabic" w:hAnsi="Traditional Arabic" w:cs="Traditional Arabic"/>
          <w:sz w:val="36"/>
          <w:szCs w:val="36"/>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xml:space="preserve">) </w:t>
      </w:r>
      <w:r w:rsidRPr="0049768A">
        <w:rPr>
          <w:rFonts w:ascii="Traditional Arabic" w:hAnsi="Traditional Arabic" w:cs="Traditional Arabic"/>
          <w:sz w:val="36"/>
          <w:szCs w:val="36"/>
          <w:rtl/>
        </w:rPr>
        <w:t>رواه ابن السني وصح</w:t>
      </w:r>
      <w:r>
        <w:rPr>
          <w:rFonts w:ascii="Traditional Arabic" w:hAnsi="Traditional Arabic" w:cs="Traditional Arabic"/>
          <w:sz w:val="36"/>
          <w:szCs w:val="36"/>
          <w:rtl/>
        </w:rPr>
        <w:t xml:space="preserve">حه الحافظ </w:t>
      </w:r>
      <w:r>
        <w:rPr>
          <w:rFonts w:ascii="Traditional Arabic" w:hAnsi="Traditional Arabic" w:cs="Traditional Arabic" w:hint="cs"/>
          <w:sz w:val="36"/>
          <w:szCs w:val="36"/>
          <w:rtl/>
        </w:rPr>
        <w:t>، وذكره ا</w:t>
      </w:r>
      <w:r>
        <w:rPr>
          <w:rFonts w:ascii="Traditional Arabic" w:hAnsi="Traditional Arabic" w:cs="Traditional Arabic"/>
          <w:sz w:val="36"/>
          <w:szCs w:val="36"/>
          <w:rtl/>
        </w:rPr>
        <w:t>لنووي</w:t>
      </w:r>
      <w:r>
        <w:rPr>
          <w:rFonts w:ascii="Traditional Arabic" w:hAnsi="Traditional Arabic" w:cs="Traditional Arabic" w:hint="cs"/>
          <w:sz w:val="36"/>
          <w:szCs w:val="36"/>
          <w:rtl/>
        </w:rPr>
        <w:t xml:space="preserve"> في الأذكار</w:t>
      </w:r>
      <w:r>
        <w:rPr>
          <w:rFonts w:ascii="Traditional Arabic" w:hAnsi="Traditional Arabic" w:cs="Traditional Arabic"/>
          <w:sz w:val="36"/>
          <w:szCs w:val="36"/>
          <w:rtl/>
        </w:rPr>
        <w:t xml:space="preserve"> </w:t>
      </w:r>
      <w:r>
        <w:rPr>
          <w:rFonts w:ascii="Traditional Arabic" w:hAnsi="Traditional Arabic" w:cs="Traditional Arabic" w:hint="cs"/>
          <w:sz w:val="36"/>
          <w:szCs w:val="36"/>
          <w:rtl/>
        </w:rPr>
        <w:t>(</w:t>
      </w:r>
      <w:r>
        <w:rPr>
          <w:rFonts w:ascii="Traditional Arabic" w:hAnsi="Traditional Arabic" w:cs="Traditional Arabic"/>
          <w:sz w:val="36"/>
          <w:szCs w:val="36"/>
          <w:rtl/>
        </w:rPr>
        <w:t>106)</w:t>
      </w:r>
      <w:r>
        <w:rPr>
          <w:rFonts w:ascii="Traditional Arabic" w:hAnsi="Traditional Arabic" w:cs="Traditional Arabic" w:hint="cs"/>
          <w:sz w:val="36"/>
          <w:szCs w:val="36"/>
          <w:rtl/>
        </w:rPr>
        <w:t>.</w:t>
      </w:r>
    </w:p>
  </w:footnote>
  <w:footnote w:id="1037">
    <w:p w:rsidR="00FB1446" w:rsidRPr="0043674B" w:rsidRDefault="00FB1446" w:rsidP="0043674B">
      <w:pPr>
        <w:bidi/>
        <w:rPr>
          <w:rFonts w:ascii="Traditional Arabic" w:hAnsi="Traditional Arabic" w:cs="Traditional Arabic"/>
          <w:sz w:val="36"/>
          <w:szCs w:val="36"/>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xml:space="preserve">) </w:t>
      </w:r>
      <w:r>
        <w:rPr>
          <w:rFonts w:ascii="Traditional Arabic" w:hAnsi="Traditional Arabic" w:cs="Traditional Arabic"/>
          <w:sz w:val="36"/>
          <w:szCs w:val="36"/>
          <w:rtl/>
        </w:rPr>
        <w:t xml:space="preserve">صحيح الجامع </w:t>
      </w:r>
      <w:r>
        <w:rPr>
          <w:rFonts w:ascii="Traditional Arabic" w:hAnsi="Traditional Arabic" w:cs="Traditional Arabic" w:hint="cs"/>
          <w:sz w:val="36"/>
          <w:szCs w:val="36"/>
          <w:rtl/>
        </w:rPr>
        <w:t>(</w:t>
      </w:r>
      <w:r>
        <w:rPr>
          <w:rFonts w:ascii="Traditional Arabic" w:hAnsi="Traditional Arabic" w:cs="Traditional Arabic"/>
          <w:sz w:val="36"/>
          <w:szCs w:val="36"/>
          <w:rtl/>
        </w:rPr>
        <w:t>4/201)</w:t>
      </w:r>
      <w:r>
        <w:rPr>
          <w:rFonts w:ascii="Traditional Arabic" w:hAnsi="Traditional Arabic" w:cs="Traditional Arabic" w:hint="cs"/>
          <w:sz w:val="36"/>
          <w:szCs w:val="36"/>
          <w:rtl/>
        </w:rPr>
        <w:t xml:space="preserve"> .</w:t>
      </w:r>
    </w:p>
  </w:footnote>
  <w:footnote w:id="1038">
    <w:p w:rsidR="00FB1446" w:rsidRPr="00F97621" w:rsidRDefault="00FB1446" w:rsidP="0043674B">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xml:space="preserve">) </w:t>
      </w:r>
      <w:r w:rsidRPr="0049768A">
        <w:rPr>
          <w:rFonts w:ascii="Traditional Arabic" w:hAnsi="Traditional Arabic" w:cs="Traditional Arabic"/>
          <w:sz w:val="36"/>
          <w:szCs w:val="36"/>
          <w:rtl/>
        </w:rPr>
        <w:t xml:space="preserve">صحيح ابن ماجه </w:t>
      </w:r>
      <w:r>
        <w:rPr>
          <w:rFonts w:ascii="Traditional Arabic" w:hAnsi="Traditional Arabic" w:cs="Traditional Arabic" w:hint="cs"/>
          <w:sz w:val="36"/>
          <w:szCs w:val="36"/>
          <w:rtl/>
        </w:rPr>
        <w:t>(</w:t>
      </w:r>
      <w:r w:rsidRPr="0049768A">
        <w:rPr>
          <w:rFonts w:ascii="Traditional Arabic" w:hAnsi="Traditional Arabic" w:cs="Traditional Arabic"/>
          <w:sz w:val="36"/>
          <w:szCs w:val="36"/>
          <w:rtl/>
        </w:rPr>
        <w:t>1/233)</w:t>
      </w:r>
      <w:r>
        <w:rPr>
          <w:rFonts w:ascii="Traditional Arabic" w:hAnsi="Traditional Arabic" w:cs="Traditional Arabic" w:hint="cs"/>
          <w:sz w:val="36"/>
          <w:szCs w:val="36"/>
          <w:rtl/>
        </w:rPr>
        <w:t xml:space="preserve"> .</w:t>
      </w:r>
    </w:p>
  </w:footnote>
  <w:footnote w:id="1039">
    <w:p w:rsidR="00FB1446" w:rsidRPr="00F97621" w:rsidRDefault="00FB1446" w:rsidP="0043674B">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متفق عليه</w:t>
      </w:r>
      <w:r w:rsidRPr="00F97621">
        <w:rPr>
          <w:rFonts w:ascii="Traditional Arabic" w:hAnsi="Traditional Arabic" w:cs="Traditional Arabic"/>
          <w:sz w:val="28"/>
          <w:szCs w:val="28"/>
          <w:rtl/>
        </w:rPr>
        <w:t xml:space="preserve"> .</w:t>
      </w:r>
    </w:p>
  </w:footnote>
  <w:footnote w:id="1040">
    <w:p w:rsidR="00FB1446" w:rsidRPr="00F97621" w:rsidRDefault="00FB1446" w:rsidP="0043674B">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تفسير القرطبي (18/301) .</w:t>
      </w:r>
    </w:p>
  </w:footnote>
  <w:footnote w:id="1041">
    <w:p w:rsidR="00FB1446" w:rsidRPr="00F97621" w:rsidRDefault="00FB1446" w:rsidP="005D04DE">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hAnsi="Traditional Arabic" w:cs="Traditional Arabic"/>
          <w:sz w:val="28"/>
          <w:szCs w:val="28"/>
          <w:rtl/>
        </w:rPr>
        <w:t xml:space="preserve"> </w:t>
      </w:r>
      <w:r w:rsidRPr="0049768A">
        <w:rPr>
          <w:rFonts w:ascii="Traditional Arabic" w:hAnsi="Traditional Arabic" w:cs="Traditional Arabic"/>
          <w:sz w:val="36"/>
          <w:szCs w:val="36"/>
          <w:rtl/>
        </w:rPr>
        <w:t>صحيح (صحيح الجامع 1/212)</w:t>
      </w:r>
    </w:p>
  </w:footnote>
  <w:footnote w:id="1042">
    <w:p w:rsidR="00FB1446" w:rsidRPr="00F97621" w:rsidRDefault="00FB1446" w:rsidP="00091D93">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w:t>
      </w:r>
      <w:r w:rsidRPr="0049768A">
        <w:rPr>
          <w:rFonts w:ascii="Traditional Arabic" w:hAnsi="Traditional Arabic" w:cs="Traditional Arabic"/>
          <w:sz w:val="36"/>
          <w:szCs w:val="36"/>
          <w:rtl/>
        </w:rPr>
        <w:t xml:space="preserve"> رواه مسلم </w:t>
      </w:r>
      <w:r>
        <w:rPr>
          <w:rFonts w:ascii="Traditional Arabic" w:hAnsi="Traditional Arabic" w:cs="Traditional Arabic" w:hint="cs"/>
          <w:sz w:val="36"/>
          <w:szCs w:val="36"/>
          <w:rtl/>
        </w:rPr>
        <w:t>(</w:t>
      </w:r>
      <w:r w:rsidRPr="0049768A">
        <w:rPr>
          <w:rFonts w:ascii="Traditional Arabic" w:hAnsi="Traditional Arabic" w:cs="Traditional Arabic"/>
          <w:sz w:val="36"/>
          <w:szCs w:val="36"/>
          <w:rtl/>
        </w:rPr>
        <w:t>4/2300)</w:t>
      </w:r>
    </w:p>
  </w:footnote>
  <w:footnote w:id="1043">
    <w:p w:rsidR="00FB1446" w:rsidRPr="00F97621" w:rsidRDefault="00FB1446" w:rsidP="00091D93">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xml:space="preserve">) </w:t>
      </w:r>
      <w:r w:rsidRPr="0049768A">
        <w:rPr>
          <w:rFonts w:ascii="Traditional Arabic" w:hAnsi="Traditional Arabic" w:cs="Traditional Arabic"/>
          <w:sz w:val="36"/>
          <w:szCs w:val="36"/>
          <w:rtl/>
        </w:rPr>
        <w:t xml:space="preserve">رواه مسلم </w:t>
      </w:r>
      <w:r>
        <w:rPr>
          <w:rFonts w:ascii="Traditional Arabic" w:hAnsi="Traditional Arabic" w:cs="Traditional Arabic" w:hint="cs"/>
          <w:sz w:val="36"/>
          <w:szCs w:val="36"/>
          <w:rtl/>
        </w:rPr>
        <w:t>(</w:t>
      </w:r>
      <w:r w:rsidRPr="0049768A">
        <w:rPr>
          <w:rFonts w:ascii="Traditional Arabic" w:hAnsi="Traditional Arabic" w:cs="Traditional Arabic"/>
          <w:sz w:val="36"/>
          <w:szCs w:val="36"/>
          <w:rtl/>
        </w:rPr>
        <w:t>3/1363)</w:t>
      </w:r>
    </w:p>
  </w:footnote>
  <w:footnote w:id="1044">
    <w:p w:rsidR="00FB1446" w:rsidRPr="00F97621" w:rsidRDefault="00FB1446" w:rsidP="005D04DE">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متفق عليه</w:t>
      </w:r>
      <w:r w:rsidRPr="00F97621">
        <w:rPr>
          <w:rFonts w:ascii="Traditional Arabic" w:hAnsi="Traditional Arabic" w:cs="Traditional Arabic"/>
          <w:sz w:val="28"/>
          <w:szCs w:val="28"/>
          <w:rtl/>
        </w:rPr>
        <w:t xml:space="preserve"> .</w:t>
      </w:r>
    </w:p>
  </w:footnote>
  <w:footnote w:id="1045">
    <w:p w:rsidR="00FB1446" w:rsidRPr="00F97621" w:rsidRDefault="00FB1446" w:rsidP="003F1399">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sz w:val="28"/>
          <w:szCs w:val="28"/>
        </w:rPr>
        <w:t xml:space="preserve"> </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sz w:val="28"/>
          <w:szCs w:val="28"/>
          <w:rtl/>
          <w:lang w:bidi="ar-SY"/>
        </w:rPr>
        <w:t>رواه</w:t>
      </w:r>
      <w:r w:rsidRPr="00F97621">
        <w:rPr>
          <w:rFonts w:ascii="Traditional Arabic" w:hAnsi="Traditional Arabic" w:cs="Traditional Arabic"/>
          <w:sz w:val="28"/>
          <w:szCs w:val="28"/>
          <w:rtl/>
        </w:rPr>
        <w:t xml:space="preserve"> مسلم  (2/1000) .</w:t>
      </w:r>
    </w:p>
  </w:footnote>
  <w:footnote w:id="1046">
    <w:p w:rsidR="00FB1446" w:rsidRPr="00F97621" w:rsidRDefault="00FB1446" w:rsidP="003F1399">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sz w:val="28"/>
          <w:szCs w:val="28"/>
          <w:rtl/>
        </w:rPr>
        <w:t>رواه البخاري (7/158) .</w:t>
      </w:r>
    </w:p>
  </w:footnote>
  <w:footnote w:id="1047">
    <w:p w:rsidR="00FB1446" w:rsidRPr="00F97621" w:rsidRDefault="00FB1446" w:rsidP="00E97467">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مسلم (4/2015) .</w:t>
      </w:r>
    </w:p>
  </w:footnote>
  <w:footnote w:id="1048">
    <w:p w:rsidR="00FB1446" w:rsidRPr="00F97621" w:rsidRDefault="00FB1446" w:rsidP="00E97467">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متفق عليه</w:t>
      </w:r>
    </w:p>
  </w:footnote>
  <w:footnote w:id="1049">
    <w:p w:rsidR="00FB1446" w:rsidRPr="00F97621" w:rsidRDefault="00FB1446" w:rsidP="00E97467">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صحيح الترمذي (3/168) .</w:t>
      </w:r>
    </w:p>
  </w:footnote>
  <w:footnote w:id="1050">
    <w:p w:rsidR="00FB1446" w:rsidRPr="00F97621" w:rsidRDefault="00FB1446" w:rsidP="00E97467">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متفق عليه</w:t>
      </w:r>
    </w:p>
  </w:footnote>
  <w:footnote w:id="1051">
    <w:p w:rsidR="00FB1446" w:rsidRPr="00F97621" w:rsidRDefault="00FB1446" w:rsidP="00091D93">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xml:space="preserve">) </w:t>
      </w:r>
      <w:r w:rsidRPr="0049768A">
        <w:rPr>
          <w:rFonts w:ascii="Traditional Arabic" w:hAnsi="Traditional Arabic" w:cs="Traditional Arabic"/>
          <w:sz w:val="36"/>
          <w:szCs w:val="36"/>
          <w:rtl/>
        </w:rPr>
        <w:t xml:space="preserve">رواه مسلم </w:t>
      </w:r>
      <w:r>
        <w:rPr>
          <w:rFonts w:ascii="Traditional Arabic" w:hAnsi="Traditional Arabic" w:cs="Traditional Arabic" w:hint="cs"/>
          <w:sz w:val="36"/>
          <w:szCs w:val="36"/>
          <w:rtl/>
        </w:rPr>
        <w:t>(</w:t>
      </w:r>
      <w:r w:rsidRPr="0049768A">
        <w:rPr>
          <w:rFonts w:ascii="Traditional Arabic" w:hAnsi="Traditional Arabic" w:cs="Traditional Arabic"/>
          <w:sz w:val="36"/>
          <w:szCs w:val="36"/>
          <w:rtl/>
        </w:rPr>
        <w:t>4/2292)</w:t>
      </w:r>
    </w:p>
  </w:footnote>
  <w:footnote w:id="1052">
    <w:p w:rsidR="00FB1446" w:rsidRPr="00F97621" w:rsidRDefault="00FB1446" w:rsidP="005D04DE">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hAnsi="Traditional Arabic" w:cs="Traditional Arabic"/>
          <w:sz w:val="36"/>
          <w:szCs w:val="36"/>
          <w:rtl/>
        </w:rPr>
        <w:t xml:space="preserve"> </w:t>
      </w:r>
      <w:r w:rsidRPr="0049768A">
        <w:rPr>
          <w:rFonts w:ascii="Traditional Arabic" w:hAnsi="Traditional Arabic" w:cs="Traditional Arabic"/>
          <w:sz w:val="36"/>
          <w:szCs w:val="36"/>
          <w:rtl/>
        </w:rPr>
        <w:t>صحيح سنن أبي داود 3/949)</w:t>
      </w:r>
    </w:p>
  </w:footnote>
  <w:footnote w:id="1053">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أي على أفضل حظ ونصيب وطائر الإنسان : نصيبه . </w:t>
      </w:r>
    </w:p>
  </w:footnote>
  <w:footnote w:id="1054">
    <w:p w:rsidR="00FB1446" w:rsidRPr="00F97621" w:rsidRDefault="00FB1446" w:rsidP="005D04DE">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hAnsi="Traditional Arabic" w:cs="Traditional Arabic"/>
          <w:sz w:val="28"/>
          <w:szCs w:val="28"/>
          <w:rtl/>
        </w:rPr>
        <w:t xml:space="preserve"> </w:t>
      </w:r>
      <w:r w:rsidRPr="0049768A">
        <w:rPr>
          <w:rFonts w:ascii="Traditional Arabic" w:hAnsi="Traditional Arabic" w:cs="Traditional Arabic"/>
          <w:sz w:val="36"/>
          <w:szCs w:val="36"/>
          <w:rtl/>
        </w:rPr>
        <w:t xml:space="preserve">رواه البخاري </w:t>
      </w:r>
      <w:r>
        <w:rPr>
          <w:rFonts w:ascii="Traditional Arabic" w:hAnsi="Traditional Arabic" w:cs="Traditional Arabic" w:hint="cs"/>
          <w:sz w:val="36"/>
          <w:szCs w:val="36"/>
          <w:rtl/>
        </w:rPr>
        <w:t>(</w:t>
      </w:r>
      <w:r w:rsidRPr="0049768A">
        <w:rPr>
          <w:rFonts w:ascii="Traditional Arabic" w:hAnsi="Traditional Arabic" w:cs="Traditional Arabic"/>
          <w:sz w:val="36"/>
          <w:szCs w:val="36"/>
          <w:rtl/>
        </w:rPr>
        <w:t>7/36)</w:t>
      </w:r>
      <w:r>
        <w:rPr>
          <w:rFonts w:ascii="Traditional Arabic" w:hAnsi="Traditional Arabic" w:cs="Traditional Arabic" w:hint="cs"/>
          <w:sz w:val="36"/>
          <w:szCs w:val="36"/>
          <w:rtl/>
        </w:rPr>
        <w:t xml:space="preserve"> .</w:t>
      </w:r>
    </w:p>
  </w:footnote>
  <w:footnote w:id="1055">
    <w:p w:rsidR="00FB1446" w:rsidRPr="00F97621" w:rsidRDefault="00FB1446" w:rsidP="00E97467">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صحيح ابن ماجه 1/324)</w:t>
      </w:r>
    </w:p>
  </w:footnote>
  <w:footnote w:id="1056">
    <w:p w:rsidR="00FB1446" w:rsidRPr="00F97621" w:rsidRDefault="00FB1446" w:rsidP="00E97467">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متفق عليه</w:t>
      </w:r>
    </w:p>
  </w:footnote>
  <w:footnote w:id="1057">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التحنيك : أن تمضغ التمر حتى يلين ، ثم تدلكه بحنك الصبي . </w:t>
      </w:r>
    </w:p>
  </w:footnote>
  <w:footnote w:id="1058">
    <w:p w:rsidR="00FB1446" w:rsidRPr="00F97621" w:rsidRDefault="00FB1446" w:rsidP="00E97467">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صحيح سنن أبي داود .</w:t>
      </w:r>
    </w:p>
  </w:footnote>
  <w:footnote w:id="1059">
    <w:p w:rsidR="00FB1446" w:rsidRPr="00F97621" w:rsidRDefault="00FB1446" w:rsidP="00E97467">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مسلم (3/1557) والزيادة للبيهقي</w:t>
      </w:r>
    </w:p>
  </w:footnote>
  <w:footnote w:id="1060">
    <w:p w:rsidR="00FB1446" w:rsidRPr="00F97621" w:rsidRDefault="00FB1446" w:rsidP="00E97467">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متفق عليه</w:t>
      </w:r>
    </w:p>
  </w:footnote>
  <w:footnote w:id="1061">
    <w:p w:rsidR="00FB1446" w:rsidRPr="00F97621" w:rsidRDefault="00FB1446" w:rsidP="00E97467">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متفق عليه</w:t>
      </w:r>
    </w:p>
  </w:footnote>
  <w:footnote w:id="1062">
    <w:p w:rsidR="00FB1446" w:rsidRPr="00F97621" w:rsidRDefault="00FB1446" w:rsidP="008A4418">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متفق عليه</w:t>
      </w:r>
    </w:p>
  </w:footnote>
  <w:footnote w:id="1063">
    <w:p w:rsidR="00FB1446" w:rsidRPr="00F97621" w:rsidRDefault="00FB1446" w:rsidP="008A4418">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متفق عليه</w:t>
      </w:r>
    </w:p>
  </w:footnote>
  <w:footnote w:id="1064">
    <w:p w:rsidR="00FB1446" w:rsidRPr="00F97621" w:rsidRDefault="00FB1446" w:rsidP="008A4418">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متفق عليه</w:t>
      </w:r>
    </w:p>
  </w:footnote>
  <w:footnote w:id="1065">
    <w:p w:rsidR="00FB1446" w:rsidRPr="00F97621" w:rsidRDefault="00FB1446" w:rsidP="008A4418">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مسلم (4/1894)</w:t>
      </w:r>
    </w:p>
  </w:footnote>
  <w:footnote w:id="1066">
    <w:p w:rsidR="00FB1446" w:rsidRPr="00F97621" w:rsidRDefault="00FB1446" w:rsidP="008A4418">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متفق عليه</w:t>
      </w:r>
    </w:p>
  </w:footnote>
  <w:footnote w:id="1067">
    <w:p w:rsidR="00FB1446" w:rsidRPr="00F97621" w:rsidRDefault="00FB1446" w:rsidP="00091D93">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Pr>
          <w:rFonts w:ascii="Traditional Arabic" w:hAnsi="Traditional Arabic" w:cs="Traditional Arabic"/>
          <w:sz w:val="28"/>
          <w:szCs w:val="28"/>
          <w:rtl/>
        </w:rPr>
        <w:t xml:space="preserve">) </w:t>
      </w:r>
      <w:r w:rsidRPr="0049768A">
        <w:rPr>
          <w:rFonts w:ascii="Traditional Arabic" w:hAnsi="Traditional Arabic" w:cs="Traditional Arabic"/>
          <w:sz w:val="36"/>
          <w:szCs w:val="36"/>
          <w:rtl/>
        </w:rPr>
        <w:t>رواه مسلم 2/631)</w:t>
      </w:r>
    </w:p>
  </w:footnote>
  <w:footnote w:id="1068">
    <w:p w:rsidR="00FB1446" w:rsidRPr="00F97621" w:rsidRDefault="00FB1446" w:rsidP="00E97467">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متفق عليه</w:t>
      </w:r>
    </w:p>
  </w:footnote>
  <w:footnote w:id="1069">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البخاري مع الفتح 3/476 ، والمراد بالشيء المحجن . انظر: البخاري مع الفتح 3/472 . </w:t>
      </w:r>
    </w:p>
  </w:footnote>
  <w:footnote w:id="1070">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أبو داود 2/179 وأحمد 3/411 والبغوي في شرح السنة 7/128، وحسنه الألباني في صحيح  أبي داود 1/354، والآية من سورة البقرة : 201 . </w:t>
      </w:r>
    </w:p>
  </w:footnote>
  <w:footnote w:id="1071">
    <w:p w:rsidR="00FB1446" w:rsidRPr="00F97621" w:rsidRDefault="00FB1446" w:rsidP="008A4418">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مسلم.</w:t>
      </w:r>
    </w:p>
  </w:footnote>
  <w:footnote w:id="1072">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الترمذي وحسنه الألباني في صحيح الترمذي 3/184، وفي الأحاديث الصحيحة 4/6.</w:t>
      </w:r>
    </w:p>
  </w:footnote>
  <w:footnote w:id="1073">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مسلم 2/891. </w:t>
      </w:r>
    </w:p>
  </w:footnote>
  <w:footnote w:id="1074">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البخاري مع الفتح 3/583 و3/584 وانظر لفظه هناك. والبخاري مع الفتح 3/581، ورواه مسلم أيضاً . </w:t>
      </w:r>
    </w:p>
  </w:footnote>
  <w:footnote w:id="1075">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من تحفة الأخيار للشيخ عبد العزيز بن باز رحمة الله عليه . </w:t>
      </w:r>
    </w:p>
  </w:footnote>
  <w:footnote w:id="1076">
    <w:p w:rsidR="00FB1446" w:rsidRPr="00F97621" w:rsidRDefault="00FB1446" w:rsidP="00E11CA0">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من تحفة الأخيار ـ لشيخنا ـ عبد العزيز بن باز رحمه الله تعالى .</w:t>
      </w:r>
    </w:p>
  </w:footnote>
  <w:footnote w:id="1077">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من حصن المسلم للشيخ سعيد بن علي بن وهف القحطاني .</w:t>
      </w:r>
    </w:p>
  </w:footnote>
  <w:footnote w:id="1078">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أخرجه مسلم 1/288 .</w:t>
      </w:r>
    </w:p>
  </w:footnote>
  <w:footnote w:id="1079">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أبو داود 2/218 وأحمد 2/367، وصححه الألباني في صحيح أبي داود 2/383 .</w:t>
      </w:r>
    </w:p>
  </w:footnote>
  <w:footnote w:id="1080">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الترمذي 5/551 وغيره وانظر صحيح الجامع 3/25 وصحيح الترمذي 3/25 . </w:t>
      </w:r>
    </w:p>
  </w:footnote>
  <w:footnote w:id="1081">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النسائي والحاكم 2/421 ، وصححه الألباني في صحيح النسائي 1/274. </w:t>
      </w:r>
    </w:p>
  </w:footnote>
  <w:footnote w:id="1082">
    <w:p w:rsidR="00FB1446" w:rsidRPr="00F97621" w:rsidRDefault="00FB1446" w:rsidP="00B2537C">
      <w:pPr>
        <w:pStyle w:val="a3"/>
        <w:rPr>
          <w:rFonts w:ascii="Traditional Arabic" w:hAnsi="Traditional Arabic" w:cs="Traditional Arabic"/>
          <w:sz w:val="28"/>
          <w:szCs w:val="28"/>
          <w:rtl/>
        </w:rPr>
      </w:pPr>
      <w:r w:rsidRPr="00F97621">
        <w:rPr>
          <w:rStyle w:val="a4"/>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Style w:val="a4"/>
          <w:rFonts w:ascii="Traditional Arabic" w:hAnsi="Traditional Arabic" w:cs="Traditional Arabic"/>
          <w:sz w:val="28"/>
          <w:szCs w:val="28"/>
          <w:rtl/>
        </w:rPr>
        <w:t>)</w:t>
      </w:r>
      <w:r w:rsidRPr="00F97621">
        <w:rPr>
          <w:rFonts w:ascii="Traditional Arabic" w:hAnsi="Traditional Arabic" w:cs="Traditional Arabic"/>
          <w:sz w:val="28"/>
          <w:szCs w:val="28"/>
          <w:rtl/>
        </w:rPr>
        <w:t xml:space="preserve">    صحيح أبي داود 1/383 . </w:t>
      </w:r>
    </w:p>
  </w:footnote>
  <w:footnote w:id="1083">
    <w:p w:rsidR="00FB1446" w:rsidRPr="00F97621" w:rsidRDefault="00FB1446" w:rsidP="00CB7C4F">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color w:val="000000"/>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رواه مسلم .</w:t>
      </w:r>
    </w:p>
  </w:footnote>
  <w:footnote w:id="1084">
    <w:p w:rsidR="00FB1446" w:rsidRPr="00F97621" w:rsidRDefault="00FB1446" w:rsidP="00E97467">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متفق عليه</w:t>
      </w:r>
    </w:p>
  </w:footnote>
  <w:footnote w:id="1085">
    <w:p w:rsidR="00FB1446" w:rsidRPr="00F97621" w:rsidRDefault="00FB1446" w:rsidP="00CB7C4F">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color w:val="000000"/>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رواه مسلم .</w:t>
      </w:r>
    </w:p>
  </w:footnote>
  <w:footnote w:id="1086">
    <w:p w:rsidR="00FB1446" w:rsidRPr="00F97621" w:rsidRDefault="00FB1446" w:rsidP="00CB7C4F">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color w:val="000000"/>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رواه أحمد .</w:t>
      </w:r>
    </w:p>
  </w:footnote>
  <w:footnote w:id="1087">
    <w:p w:rsidR="00FB1446" w:rsidRPr="00F97621" w:rsidRDefault="00FB1446" w:rsidP="00CB7C4F">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color w:val="000000"/>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الترمذي وصححه الألباني.</w:t>
      </w:r>
    </w:p>
  </w:footnote>
  <w:footnote w:id="1088">
    <w:p w:rsidR="00FB1446" w:rsidRPr="00F97621" w:rsidRDefault="00FB1446" w:rsidP="001F7DBF">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hAnsi="Traditional Arabic" w:cs="Traditional Arabic"/>
          <w:sz w:val="28"/>
          <w:szCs w:val="28"/>
          <w:rtl/>
        </w:rPr>
        <w:t xml:space="preserve"> </w:t>
      </w:r>
      <w:r>
        <w:rPr>
          <w:rFonts w:ascii="Traditional Arabic" w:hAnsi="Traditional Arabic" w:cs="Traditional Arabic"/>
          <w:sz w:val="36"/>
          <w:szCs w:val="36"/>
          <w:rtl/>
        </w:rPr>
        <w:t>رواه أبو داود والنسائي</w:t>
      </w:r>
      <w:r>
        <w:rPr>
          <w:rFonts w:ascii="Traditional Arabic" w:hAnsi="Traditional Arabic" w:cs="Traditional Arabic" w:hint="cs"/>
          <w:sz w:val="36"/>
          <w:szCs w:val="36"/>
          <w:rtl/>
        </w:rPr>
        <w:t xml:space="preserve"> .</w:t>
      </w:r>
    </w:p>
  </w:footnote>
  <w:footnote w:id="1089">
    <w:p w:rsidR="00FB1446" w:rsidRPr="00F97621" w:rsidRDefault="00FB1446" w:rsidP="001F7DBF">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متفق عليه</w:t>
      </w:r>
    </w:p>
  </w:footnote>
  <w:footnote w:id="1090">
    <w:p w:rsidR="00FB1446" w:rsidRPr="00F97621" w:rsidRDefault="00FB1446" w:rsidP="000C4569">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متفق عليه</w:t>
      </w:r>
    </w:p>
  </w:footnote>
  <w:footnote w:id="1091">
    <w:p w:rsidR="00FB1446" w:rsidRPr="00F97621" w:rsidRDefault="00FB1446" w:rsidP="000C4569">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متفق عليه</w:t>
      </w:r>
    </w:p>
  </w:footnote>
  <w:footnote w:id="1092">
    <w:p w:rsidR="00FB1446" w:rsidRPr="00F97621" w:rsidRDefault="00FB1446" w:rsidP="00CB7C4F">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color w:val="000000"/>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رواه مسلم .</w:t>
      </w:r>
    </w:p>
  </w:footnote>
  <w:footnote w:id="1093">
    <w:p w:rsidR="00FB1446" w:rsidRPr="00F97621" w:rsidRDefault="00FB1446" w:rsidP="00CB7C4F">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color w:val="000000"/>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رواه مسلم .</w:t>
      </w:r>
    </w:p>
  </w:footnote>
  <w:footnote w:id="1094">
    <w:p w:rsidR="00FB1446" w:rsidRPr="00F97621" w:rsidRDefault="00FB1446" w:rsidP="00CB7C4F">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color w:val="000000"/>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رواه مسلم .</w:t>
      </w:r>
    </w:p>
  </w:footnote>
  <w:footnote w:id="1095">
    <w:p w:rsidR="00FB1446" w:rsidRPr="00F97621" w:rsidRDefault="00FB1446" w:rsidP="001F7DBF">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hAnsi="Traditional Arabic" w:cs="Traditional Arabic"/>
          <w:sz w:val="28"/>
          <w:szCs w:val="28"/>
          <w:rtl/>
        </w:rPr>
        <w:t xml:space="preserve"> </w:t>
      </w:r>
      <w:r>
        <w:rPr>
          <w:rFonts w:ascii="Traditional Arabic" w:hAnsi="Traditional Arabic" w:cs="Traditional Arabic"/>
          <w:sz w:val="36"/>
          <w:szCs w:val="36"/>
          <w:rtl/>
        </w:rPr>
        <w:t>رواه أبو داود والترمذي</w:t>
      </w:r>
      <w:r>
        <w:rPr>
          <w:rFonts w:ascii="Traditional Arabic" w:hAnsi="Traditional Arabic" w:cs="Traditional Arabic" w:hint="cs"/>
          <w:sz w:val="36"/>
          <w:szCs w:val="36"/>
          <w:rtl/>
        </w:rPr>
        <w:t xml:space="preserve"> .</w:t>
      </w:r>
    </w:p>
  </w:footnote>
  <w:footnote w:id="1096">
    <w:p w:rsidR="00FB1446" w:rsidRPr="00F97621" w:rsidRDefault="00FB1446" w:rsidP="00EF26E0">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متفق عليه</w:t>
      </w:r>
    </w:p>
  </w:footnote>
  <w:footnote w:id="1097">
    <w:p w:rsidR="00FB1446" w:rsidRPr="00F97621" w:rsidRDefault="00FB1446" w:rsidP="00CB7C4F">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color w:val="000000"/>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رواه مسلم .</w:t>
      </w:r>
    </w:p>
  </w:footnote>
  <w:footnote w:id="1098">
    <w:p w:rsidR="00FB1446" w:rsidRPr="00F97621" w:rsidRDefault="00FB1446" w:rsidP="00EF26E0">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متفق عليه</w:t>
      </w:r>
    </w:p>
  </w:footnote>
  <w:footnote w:id="1099">
    <w:p w:rsidR="00FB1446" w:rsidRPr="00F97621" w:rsidRDefault="00FB1446" w:rsidP="00CB7C4F">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color w:val="000000"/>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الترمذي وحسنه الألباني .</w:t>
      </w:r>
    </w:p>
  </w:footnote>
  <w:footnote w:id="1100">
    <w:p w:rsidR="00FB1446" w:rsidRPr="00F97621" w:rsidRDefault="00FB1446" w:rsidP="00CB7C4F">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color w:val="000000"/>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رواه مسلم .</w:t>
      </w:r>
    </w:p>
  </w:footnote>
  <w:footnote w:id="1101">
    <w:p w:rsidR="00FB1446" w:rsidRPr="00F97621" w:rsidRDefault="00FB1446" w:rsidP="00CB7C4F">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color w:val="000000"/>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رواه مسلم .</w:t>
      </w:r>
    </w:p>
  </w:footnote>
  <w:footnote w:id="1102">
    <w:p w:rsidR="00FB1446" w:rsidRPr="00F97621" w:rsidRDefault="00FB1446" w:rsidP="00CB7C4F">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color w:val="000000"/>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رواه مسلم .</w:t>
      </w:r>
    </w:p>
  </w:footnote>
  <w:footnote w:id="1103">
    <w:p w:rsidR="00FB1446" w:rsidRPr="00F97621" w:rsidRDefault="00FB1446" w:rsidP="00CB7C4F">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color w:val="000000"/>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رواه مسلم .</w:t>
      </w:r>
    </w:p>
  </w:footnote>
  <w:footnote w:id="1104">
    <w:p w:rsidR="00FB1446" w:rsidRPr="00F97621" w:rsidRDefault="00FB1446" w:rsidP="00DD7EE3">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سورة الفاتحة</w:t>
      </w:r>
      <w:r w:rsidRPr="00F97621">
        <w:rPr>
          <w:rFonts w:ascii="Traditional Arabic" w:hAnsi="Traditional Arabic" w:cs="Traditional Arabic"/>
          <w:sz w:val="28"/>
          <w:szCs w:val="28"/>
          <w:rtl/>
        </w:rPr>
        <w:t xml:space="preserve"> .</w:t>
      </w:r>
    </w:p>
  </w:footnote>
  <w:footnote w:id="1105">
    <w:p w:rsidR="00FB1446" w:rsidRPr="00F97621" w:rsidRDefault="00FB1446" w:rsidP="00DD7EE3">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سورة البقرة</w:t>
      </w:r>
      <w:r w:rsidRPr="00F97621">
        <w:rPr>
          <w:rFonts w:ascii="Traditional Arabic" w:hAnsi="Traditional Arabic" w:cs="Traditional Arabic"/>
          <w:sz w:val="28"/>
          <w:szCs w:val="28"/>
          <w:rtl/>
        </w:rPr>
        <w:t xml:space="preserve"> .</w:t>
      </w:r>
    </w:p>
  </w:footnote>
  <w:footnote w:id="1106">
    <w:p w:rsidR="00FB1446" w:rsidRPr="00F97621" w:rsidRDefault="00FB1446" w:rsidP="00DD7EE3">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سورة البقرة</w:t>
      </w:r>
      <w:r w:rsidRPr="00F97621">
        <w:rPr>
          <w:rFonts w:ascii="Traditional Arabic" w:hAnsi="Traditional Arabic" w:cs="Traditional Arabic"/>
          <w:sz w:val="28"/>
          <w:szCs w:val="28"/>
          <w:rtl/>
        </w:rPr>
        <w:t xml:space="preserve"> .</w:t>
      </w:r>
    </w:p>
  </w:footnote>
  <w:footnote w:id="1107">
    <w:p w:rsidR="00FB1446" w:rsidRPr="00F97621" w:rsidRDefault="00FB1446" w:rsidP="00DD7EE3">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سورة البقرة</w:t>
      </w:r>
      <w:r w:rsidRPr="00F97621">
        <w:rPr>
          <w:rFonts w:ascii="Traditional Arabic" w:hAnsi="Traditional Arabic" w:cs="Traditional Arabic"/>
          <w:sz w:val="28"/>
          <w:szCs w:val="28"/>
          <w:rtl/>
        </w:rPr>
        <w:t xml:space="preserve"> .</w:t>
      </w:r>
    </w:p>
  </w:footnote>
  <w:footnote w:id="1108">
    <w:p w:rsidR="00FB1446" w:rsidRPr="00F97621" w:rsidRDefault="00FB1446" w:rsidP="00DD7EE3">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سورة البقرة</w:t>
      </w:r>
      <w:r w:rsidRPr="00F97621">
        <w:rPr>
          <w:rFonts w:ascii="Traditional Arabic" w:hAnsi="Traditional Arabic" w:cs="Traditional Arabic"/>
          <w:sz w:val="28"/>
          <w:szCs w:val="28"/>
          <w:rtl/>
        </w:rPr>
        <w:t xml:space="preserve"> .</w:t>
      </w:r>
    </w:p>
  </w:footnote>
  <w:footnote w:id="1109">
    <w:p w:rsidR="00FB1446" w:rsidRPr="00F97621" w:rsidRDefault="00FB1446" w:rsidP="00DD7EE3">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سورة البقرة</w:t>
      </w:r>
      <w:r w:rsidRPr="00F97621">
        <w:rPr>
          <w:rFonts w:ascii="Traditional Arabic" w:hAnsi="Traditional Arabic" w:cs="Traditional Arabic"/>
          <w:sz w:val="28"/>
          <w:szCs w:val="28"/>
          <w:rtl/>
        </w:rPr>
        <w:t xml:space="preserve"> .</w:t>
      </w:r>
    </w:p>
  </w:footnote>
  <w:footnote w:id="1110">
    <w:p w:rsidR="00FB1446" w:rsidRPr="00F97621" w:rsidRDefault="00FB1446" w:rsidP="00DD7EE3">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سورة البقرة</w:t>
      </w:r>
      <w:r w:rsidRPr="00F97621">
        <w:rPr>
          <w:rFonts w:ascii="Traditional Arabic" w:hAnsi="Traditional Arabic" w:cs="Traditional Arabic"/>
          <w:sz w:val="28"/>
          <w:szCs w:val="28"/>
          <w:rtl/>
        </w:rPr>
        <w:t xml:space="preserve"> .</w:t>
      </w:r>
    </w:p>
  </w:footnote>
  <w:footnote w:id="1111">
    <w:p w:rsidR="00FB1446" w:rsidRPr="00F97621" w:rsidRDefault="00FB1446" w:rsidP="00060CC9">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غافر آية (7-9).</w:t>
      </w:r>
    </w:p>
  </w:footnote>
  <w:footnote w:id="1112">
    <w:p w:rsidR="00FB1446" w:rsidRPr="00F97621" w:rsidRDefault="00FB1446" w:rsidP="001747D7">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sz w:val="28"/>
          <w:szCs w:val="28"/>
        </w:rPr>
        <w:t xml:space="preserve"> </w:t>
      </w:r>
      <w:r w:rsidRPr="00F97621">
        <w:rPr>
          <w:rFonts w:ascii="Traditional Arabic" w:hAnsi="Traditional Arabic" w:cs="Traditional Arabic"/>
          <w:sz w:val="28"/>
          <w:szCs w:val="28"/>
          <w:rtl/>
          <w:lang w:bidi="ar-AE"/>
        </w:rPr>
        <w:t xml:space="preserve"> دار الكوثر ، ودار الدعوة . الاسكندرية .</w:t>
      </w:r>
    </w:p>
  </w:footnote>
  <w:footnote w:id="1113">
    <w:p w:rsidR="00FB1446" w:rsidRPr="00F97621" w:rsidRDefault="00FB1446" w:rsidP="00E428A4">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sz w:val="28"/>
          <w:szCs w:val="28"/>
        </w:rPr>
        <w:t xml:space="preserve"> </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sz w:val="28"/>
          <w:szCs w:val="28"/>
          <w:rtl/>
          <w:lang w:bidi="ar-SY"/>
        </w:rPr>
        <w:t xml:space="preserve">رواه مسلم (918) </w:t>
      </w:r>
      <w:r w:rsidRPr="00F97621">
        <w:rPr>
          <w:rFonts w:ascii="Traditional Arabic" w:hAnsi="Traditional Arabic" w:cs="Traditional Arabic"/>
          <w:color w:val="000000"/>
          <w:sz w:val="28"/>
          <w:szCs w:val="28"/>
          <w:rtl/>
        </w:rPr>
        <w:t>.</w:t>
      </w:r>
    </w:p>
  </w:footnote>
  <w:footnote w:id="1114">
    <w:p w:rsidR="00FB1446" w:rsidRPr="00F97621" w:rsidRDefault="00FB1446" w:rsidP="00E428A4">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sz w:val="28"/>
          <w:szCs w:val="28"/>
        </w:rPr>
        <w:t xml:space="preserve"> </w:t>
      </w:r>
      <w:r w:rsidRPr="00F97621">
        <w:rPr>
          <w:rFonts w:ascii="Traditional Arabic" w:hAnsi="Traditional Arabic" w:cs="Traditional Arabic"/>
          <w:sz w:val="28"/>
          <w:szCs w:val="28"/>
          <w:rtl/>
          <w:lang w:bidi="ar-SY"/>
        </w:rPr>
        <w:t>رواه النسائي بسند حسن(4/23)</w:t>
      </w:r>
    </w:p>
  </w:footnote>
  <w:footnote w:id="1115">
    <w:p w:rsidR="00FB1446" w:rsidRPr="00F97621" w:rsidRDefault="00FB1446" w:rsidP="00E428A4">
      <w:pPr>
        <w:bidi/>
        <w:rPr>
          <w:rFonts w:ascii="Traditional Arabic" w:hAnsi="Traditional Arabic" w:cs="Traditional Arabic"/>
          <w:sz w:val="28"/>
          <w:szCs w:val="28"/>
          <w:rtl/>
          <w:lang w:bidi="ar-SY"/>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sz w:val="28"/>
          <w:szCs w:val="28"/>
        </w:rPr>
        <w:t xml:space="preserve"> </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sz w:val="28"/>
          <w:szCs w:val="28"/>
          <w:rtl/>
          <w:lang w:bidi="ar-SY"/>
        </w:rPr>
        <w:t>رواه أحمد بسند صحيح(4/136), وان ماجة (2433), وصححه البوصيري في الزوائد.</w:t>
      </w:r>
    </w:p>
  </w:footnote>
  <w:footnote w:id="1116">
    <w:p w:rsidR="00FB1446" w:rsidRPr="00F97621" w:rsidRDefault="00FB1446" w:rsidP="00E428A4">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sz w:val="28"/>
          <w:szCs w:val="28"/>
        </w:rPr>
        <w:t xml:space="preserve"> </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sz w:val="28"/>
          <w:szCs w:val="28"/>
          <w:rtl/>
          <w:lang w:bidi="ar-SY"/>
        </w:rPr>
        <w:t xml:space="preserve">رواه مسلم (1631) </w:t>
      </w:r>
      <w:r w:rsidRPr="00F97621">
        <w:rPr>
          <w:rFonts w:ascii="Traditional Arabic" w:hAnsi="Traditional Arabic" w:cs="Traditional Arabic"/>
          <w:color w:val="000000"/>
          <w:sz w:val="28"/>
          <w:szCs w:val="28"/>
          <w:rtl/>
        </w:rPr>
        <w:t>.</w:t>
      </w:r>
    </w:p>
  </w:footnote>
  <w:footnote w:id="1117">
    <w:p w:rsidR="00FB1446" w:rsidRPr="00F97621" w:rsidRDefault="00FB1446" w:rsidP="00E428A4">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sz w:val="28"/>
          <w:szCs w:val="28"/>
        </w:rPr>
        <w:t xml:space="preserve"> </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sz w:val="28"/>
          <w:szCs w:val="28"/>
          <w:rtl/>
          <w:lang w:bidi="ar-SY"/>
        </w:rPr>
        <w:t>رواه مسلم (1630) وان ماجة (2716).</w:t>
      </w:r>
    </w:p>
  </w:footnote>
  <w:footnote w:id="1118">
    <w:p w:rsidR="00FB1446" w:rsidRPr="00F97621" w:rsidRDefault="00FB1446" w:rsidP="00E428A4">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sz w:val="28"/>
          <w:szCs w:val="28"/>
        </w:rPr>
        <w:t xml:space="preserve"> </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sz w:val="28"/>
          <w:szCs w:val="28"/>
          <w:rtl/>
          <w:lang w:bidi="ar-SY"/>
        </w:rPr>
        <w:t xml:space="preserve">المنهاج (4/167) </w:t>
      </w:r>
      <w:r w:rsidRPr="00F97621">
        <w:rPr>
          <w:rFonts w:ascii="Traditional Arabic" w:hAnsi="Traditional Arabic" w:cs="Traditional Arabic"/>
          <w:color w:val="000000"/>
          <w:sz w:val="28"/>
          <w:szCs w:val="28"/>
          <w:rtl/>
        </w:rPr>
        <w:t>.</w:t>
      </w:r>
    </w:p>
  </w:footnote>
  <w:footnote w:id="1119">
    <w:p w:rsidR="00FB1446" w:rsidRPr="00F97621" w:rsidRDefault="00FB1446" w:rsidP="00E428A4">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sz w:val="28"/>
          <w:szCs w:val="28"/>
        </w:rPr>
        <w:t xml:space="preserve"> </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sz w:val="28"/>
          <w:szCs w:val="28"/>
          <w:rtl/>
          <w:lang w:bidi="ar-SY"/>
        </w:rPr>
        <w:t>أخرجه أبو داوود (3529), والترمذي (1358), والنسائي (7/24), وابن ماجة (2137) بسند صحيح, وصححه الألباني في الأحكام.</w:t>
      </w:r>
    </w:p>
  </w:footnote>
  <w:footnote w:id="1120">
    <w:p w:rsidR="00FB1446" w:rsidRPr="00F97621" w:rsidRDefault="00FB1446" w:rsidP="0052616A">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sz w:val="28"/>
          <w:szCs w:val="28"/>
        </w:rPr>
        <w:t xml:space="preserve"> </w:t>
      </w:r>
      <w:r w:rsidRPr="00F97621">
        <w:rPr>
          <w:rFonts w:ascii="Traditional Arabic" w:hAnsi="Traditional Arabic" w:cs="Traditional Arabic"/>
          <w:sz w:val="28"/>
          <w:szCs w:val="28"/>
          <w:rtl/>
          <w:lang w:bidi="ar-SY"/>
        </w:rPr>
        <w:t xml:space="preserve"> رواه أحمد (2/509) بسند صحيح وقال ابن كثير (4/442) إسناده صحيح.</w:t>
      </w:r>
    </w:p>
  </w:footnote>
  <w:footnote w:id="1121">
    <w:p w:rsidR="00FB1446" w:rsidRPr="00F97621" w:rsidRDefault="00FB1446" w:rsidP="0052616A">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sz w:val="28"/>
          <w:szCs w:val="28"/>
        </w:rPr>
        <w:t xml:space="preserve"> </w:t>
      </w:r>
      <w:r w:rsidRPr="00F97621">
        <w:rPr>
          <w:rFonts w:ascii="Traditional Arabic" w:hAnsi="Traditional Arabic" w:cs="Traditional Arabic"/>
          <w:sz w:val="28"/>
          <w:szCs w:val="28"/>
          <w:rtl/>
          <w:lang w:bidi="ar-SY"/>
        </w:rPr>
        <w:t xml:space="preserve"> رواه البخاري (1955), ومسلم (1147), وأبو داوود (2400).</w:t>
      </w:r>
    </w:p>
  </w:footnote>
  <w:footnote w:id="1122">
    <w:p w:rsidR="00FB1446" w:rsidRPr="00F97621" w:rsidRDefault="00FB1446" w:rsidP="00297EB9">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sz w:val="28"/>
          <w:szCs w:val="28"/>
          <w:rtl/>
          <w:lang w:bidi="ar-SY"/>
        </w:rPr>
        <w:t xml:space="preserve"> رواه البخاري (1253), ومسلم (1334), وأبو داوود (1809), والنسائي (5/58).</w:t>
      </w:r>
    </w:p>
  </w:footnote>
  <w:footnote w:id="1123">
    <w:p w:rsidR="00FB1446" w:rsidRPr="00F97621" w:rsidRDefault="00FB1446" w:rsidP="00D86F67">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sz w:val="28"/>
          <w:szCs w:val="28"/>
        </w:rPr>
        <w:t xml:space="preserve"> </w:t>
      </w:r>
      <w:r w:rsidRPr="00F97621">
        <w:rPr>
          <w:rFonts w:ascii="Traditional Arabic" w:hAnsi="Traditional Arabic" w:cs="Traditional Arabic"/>
          <w:sz w:val="28"/>
          <w:szCs w:val="28"/>
          <w:rtl/>
          <w:lang w:bidi="ar-SY"/>
        </w:rPr>
        <w:t xml:space="preserve"> فتح الباري (4/65).</w:t>
      </w:r>
    </w:p>
  </w:footnote>
  <w:footnote w:id="1124">
    <w:p w:rsidR="00FB1446" w:rsidRPr="00F97621" w:rsidRDefault="00FB1446" w:rsidP="00D86F67">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sz w:val="28"/>
          <w:szCs w:val="28"/>
        </w:rPr>
        <w:t xml:space="preserve"> </w:t>
      </w:r>
      <w:r w:rsidRPr="00F97621">
        <w:rPr>
          <w:rFonts w:ascii="Traditional Arabic" w:hAnsi="Traditional Arabic" w:cs="Traditional Arabic"/>
          <w:sz w:val="28"/>
          <w:szCs w:val="28"/>
          <w:rtl/>
          <w:lang w:bidi="ar-SY"/>
        </w:rPr>
        <w:t xml:space="preserve"> إعلام الموقعين (3/554).</w:t>
      </w:r>
    </w:p>
  </w:footnote>
  <w:footnote w:id="1125">
    <w:p w:rsidR="00FB1446" w:rsidRPr="00F97621" w:rsidRDefault="00FB1446" w:rsidP="00D86F67">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sz w:val="28"/>
          <w:szCs w:val="28"/>
        </w:rPr>
        <w:t xml:space="preserve"> </w:t>
      </w:r>
      <w:r w:rsidRPr="00F97621">
        <w:rPr>
          <w:rFonts w:ascii="Traditional Arabic" w:hAnsi="Traditional Arabic" w:cs="Traditional Arabic"/>
          <w:sz w:val="28"/>
          <w:szCs w:val="28"/>
          <w:rtl/>
          <w:lang w:bidi="ar-SY"/>
        </w:rPr>
        <w:t xml:space="preserve"> تفسير المنار (8/268).</w:t>
      </w:r>
    </w:p>
  </w:footnote>
  <w:footnote w:id="1126">
    <w:p w:rsidR="00FB1446" w:rsidRPr="00F97621" w:rsidRDefault="00FB1446" w:rsidP="00297EB9">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sz w:val="28"/>
          <w:szCs w:val="28"/>
          <w:rtl/>
          <w:lang w:bidi="ar-SY"/>
        </w:rPr>
        <w:t>أحكام الجنائز (ص/241).</w:t>
      </w:r>
    </w:p>
  </w:footnote>
  <w:footnote w:id="1127">
    <w:p w:rsidR="00FB1446" w:rsidRPr="00F97621" w:rsidRDefault="00FB1446" w:rsidP="00297EB9">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sz w:val="28"/>
          <w:szCs w:val="28"/>
        </w:rPr>
        <w:t xml:space="preserve"> </w:t>
      </w:r>
      <w:r w:rsidRPr="00F97621">
        <w:rPr>
          <w:rFonts w:ascii="Traditional Arabic" w:hAnsi="Traditional Arabic" w:cs="Traditional Arabic"/>
          <w:sz w:val="28"/>
          <w:szCs w:val="28"/>
          <w:rtl/>
          <w:lang w:bidi="ar-SY"/>
        </w:rPr>
        <w:t xml:space="preserve"> رواه أبو داوود (3221), والحاكم (1/370) بسند حسن, وصححه ووافقه الذهبي.</w:t>
      </w:r>
    </w:p>
  </w:footnote>
  <w:footnote w:id="1128">
    <w:p w:rsidR="00FB1446" w:rsidRPr="00F97621" w:rsidRDefault="00FB1446" w:rsidP="00297EB9">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sz w:val="28"/>
          <w:szCs w:val="28"/>
        </w:rPr>
        <w:t xml:space="preserve"> </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sz w:val="28"/>
          <w:szCs w:val="28"/>
          <w:rtl/>
          <w:lang w:bidi="ar-SY"/>
        </w:rPr>
        <w:t>رواه البخاري (367/242), ومسلم (6/20).</w:t>
      </w:r>
    </w:p>
  </w:footnote>
  <w:footnote w:id="1129">
    <w:p w:rsidR="00FB1446" w:rsidRPr="00F97621" w:rsidRDefault="00FB1446" w:rsidP="00297EB9">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sz w:val="28"/>
          <w:szCs w:val="28"/>
        </w:rPr>
        <w:t xml:space="preserve"> </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sz w:val="28"/>
          <w:szCs w:val="28"/>
          <w:rtl/>
          <w:lang w:bidi="ar-SY"/>
        </w:rPr>
        <w:t xml:space="preserve">المنهاج (7/19) </w:t>
      </w:r>
      <w:r w:rsidRPr="00F97621">
        <w:rPr>
          <w:rFonts w:ascii="Traditional Arabic" w:hAnsi="Traditional Arabic" w:cs="Traditional Arabic"/>
          <w:color w:val="000000"/>
          <w:sz w:val="28"/>
          <w:szCs w:val="28"/>
          <w:rtl/>
        </w:rPr>
        <w:t>.</w:t>
      </w:r>
    </w:p>
  </w:footnote>
  <w:footnote w:id="1130">
    <w:p w:rsidR="00FB1446" w:rsidRPr="00F97621" w:rsidRDefault="00FB1446" w:rsidP="00297EB9">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sz w:val="28"/>
          <w:szCs w:val="28"/>
          <w:rtl/>
          <w:lang w:bidi="ar-SY"/>
        </w:rPr>
        <w:t>فتح الباري (3/274).</w:t>
      </w:r>
    </w:p>
  </w:footnote>
  <w:footnote w:id="1131">
    <w:p w:rsidR="00FB1446" w:rsidRPr="00F97621" w:rsidRDefault="00FB1446" w:rsidP="005A13FD">
      <w:pPr>
        <w:bidi/>
        <w:rPr>
          <w:rFonts w:ascii="Traditional Arabic" w:hAnsi="Traditional Arabic" w:cs="Traditional Arabic"/>
          <w:sz w:val="28"/>
          <w:szCs w:val="28"/>
          <w:rtl/>
          <w:lang w:bidi="ar-SY"/>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sz w:val="28"/>
          <w:szCs w:val="28"/>
        </w:rPr>
        <w:t xml:space="preserve"> </w:t>
      </w:r>
      <w:r w:rsidRPr="00F97621">
        <w:rPr>
          <w:rFonts w:ascii="Traditional Arabic" w:hAnsi="Traditional Arabic" w:cs="Traditional Arabic"/>
          <w:color w:val="FF0000"/>
          <w:sz w:val="28"/>
          <w:szCs w:val="28"/>
          <w:rtl/>
          <w:lang w:bidi="ar-SY"/>
        </w:rPr>
        <w:t xml:space="preserve"> </w:t>
      </w:r>
      <w:r w:rsidRPr="00F97621">
        <w:rPr>
          <w:rFonts w:ascii="Traditional Arabic" w:hAnsi="Traditional Arabic" w:cs="Traditional Arabic"/>
          <w:sz w:val="28"/>
          <w:szCs w:val="28"/>
          <w:rtl/>
          <w:lang w:bidi="ar-SY"/>
        </w:rPr>
        <w:t>رواه مسلم (974), والنسائي (1/287).</w:t>
      </w:r>
    </w:p>
  </w:footnote>
  <w:footnote w:id="1132">
    <w:p w:rsidR="00FB1446" w:rsidRPr="00F97621" w:rsidRDefault="00FB1446" w:rsidP="005A13FD">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sz w:val="28"/>
          <w:szCs w:val="28"/>
        </w:rPr>
        <w:t xml:space="preserve"> </w:t>
      </w:r>
      <w:r w:rsidRPr="00F97621">
        <w:rPr>
          <w:rFonts w:ascii="Traditional Arabic" w:hAnsi="Traditional Arabic" w:cs="Traditional Arabic"/>
          <w:sz w:val="28"/>
          <w:szCs w:val="28"/>
          <w:rtl/>
          <w:lang w:bidi="ar-SY"/>
        </w:rPr>
        <w:t xml:space="preserve"> رواه مسلم (975), والنسائي (2040), وابن ماجة (1547).</w:t>
      </w:r>
    </w:p>
  </w:footnote>
  <w:footnote w:id="1133">
    <w:p w:rsidR="00FB1446" w:rsidRPr="00F97621" w:rsidRDefault="00FB1446" w:rsidP="00297EB9">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sz w:val="28"/>
          <w:szCs w:val="28"/>
        </w:rPr>
        <w:t xml:space="preserve"> </w:t>
      </w:r>
      <w:r w:rsidRPr="00F97621">
        <w:rPr>
          <w:rFonts w:ascii="Traditional Arabic" w:hAnsi="Traditional Arabic" w:cs="Traditional Arabic"/>
          <w:sz w:val="28"/>
          <w:szCs w:val="28"/>
          <w:rtl/>
          <w:lang w:bidi="ar-SY"/>
        </w:rPr>
        <w:t xml:space="preserve"> رواه مسلم (974) وأحمد (6/221), والبيهقي (4/79).</w:t>
      </w:r>
    </w:p>
  </w:footnote>
  <w:footnote w:id="1134">
    <w:p w:rsidR="00FB1446" w:rsidRPr="00F97621" w:rsidRDefault="00FB1446" w:rsidP="00297EB9">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sz w:val="28"/>
          <w:szCs w:val="28"/>
        </w:rPr>
        <w:t xml:space="preserve"> </w:t>
      </w:r>
      <w:r w:rsidRPr="00F97621">
        <w:rPr>
          <w:rFonts w:ascii="Traditional Arabic" w:hAnsi="Traditional Arabic" w:cs="Traditional Arabic"/>
          <w:sz w:val="28"/>
          <w:szCs w:val="28"/>
          <w:rtl/>
          <w:lang w:bidi="ar-SY"/>
        </w:rPr>
        <w:t xml:space="preserve"> رواه أبو داوود (3221), والحاكم (1/370) بسند حسن, وصححه ووافقه الذهبي.</w:t>
      </w:r>
    </w:p>
  </w:footnote>
  <w:footnote w:id="1135">
    <w:p w:rsidR="00FB1446" w:rsidRPr="00F97621" w:rsidRDefault="00FB1446" w:rsidP="00297EB9">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sz w:val="28"/>
          <w:szCs w:val="28"/>
        </w:rPr>
        <w:t xml:space="preserve"> </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sz w:val="28"/>
          <w:szCs w:val="28"/>
          <w:rtl/>
          <w:lang w:bidi="ar-SY"/>
        </w:rPr>
        <w:t xml:space="preserve">رواه مسلم (121) </w:t>
      </w:r>
      <w:r w:rsidRPr="00F97621">
        <w:rPr>
          <w:rFonts w:ascii="Traditional Arabic" w:hAnsi="Traditional Arabic" w:cs="Traditional Arabic"/>
          <w:color w:val="000000"/>
          <w:sz w:val="28"/>
          <w:szCs w:val="28"/>
          <w:rtl/>
        </w:rPr>
        <w:t>.</w:t>
      </w:r>
    </w:p>
  </w:footnote>
  <w:footnote w:id="1136">
    <w:p w:rsidR="00FB1446" w:rsidRPr="00F97621" w:rsidRDefault="00FB1446" w:rsidP="00297EB9">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sz w:val="28"/>
          <w:szCs w:val="28"/>
          <w:rtl/>
          <w:lang w:bidi="ar-SY"/>
        </w:rPr>
        <w:t>رواه مسلم (963), والنسائي (1/51), وابن ماجة (1498).</w:t>
      </w:r>
    </w:p>
  </w:footnote>
  <w:footnote w:id="1137">
    <w:p w:rsidR="00FB1446" w:rsidRPr="00F97621" w:rsidRDefault="00FB1446" w:rsidP="00297EB9">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sz w:val="28"/>
          <w:szCs w:val="28"/>
          <w:rtl/>
          <w:lang w:bidi="ar-SY"/>
        </w:rPr>
        <w:t>رواه أبو داوود (3201), والترمذي (1024) بسند صحيح.</w:t>
      </w:r>
    </w:p>
  </w:footnote>
  <w:footnote w:id="1138">
    <w:p w:rsidR="00FB1446" w:rsidRPr="00F97621" w:rsidRDefault="00FB1446" w:rsidP="00297EB9">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sz w:val="28"/>
          <w:szCs w:val="28"/>
        </w:rPr>
        <w:t xml:space="preserve"> </w:t>
      </w:r>
      <w:r w:rsidRPr="00F97621">
        <w:rPr>
          <w:rFonts w:ascii="Traditional Arabic" w:hAnsi="Traditional Arabic" w:cs="Traditional Arabic"/>
          <w:sz w:val="28"/>
          <w:szCs w:val="28"/>
          <w:rtl/>
          <w:lang w:bidi="ar-SY"/>
        </w:rPr>
        <w:t xml:space="preserve"> رواه أبو داوود (3202), وابن ماجة (1499) بسند صحيح.</w:t>
      </w:r>
    </w:p>
  </w:footnote>
  <w:footnote w:id="1139">
    <w:p w:rsidR="00FB1446" w:rsidRPr="00F97621" w:rsidRDefault="00FB1446" w:rsidP="00617D1F">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lang w:bidi="ar-SY"/>
        </w:rPr>
        <w:t xml:space="preserve"> رواه حاكم (1/359), وصححه ووافقه الذهبي.</w:t>
      </w:r>
    </w:p>
  </w:footnote>
  <w:footnote w:id="1140">
    <w:p w:rsidR="00FB1446" w:rsidRPr="00F97621" w:rsidRDefault="00FB1446" w:rsidP="00206645">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sz w:val="28"/>
          <w:szCs w:val="28"/>
        </w:rPr>
        <w:t xml:space="preserve"> </w:t>
      </w:r>
      <w:r w:rsidRPr="00F97621">
        <w:rPr>
          <w:rFonts w:ascii="Traditional Arabic" w:hAnsi="Traditional Arabic" w:cs="Traditional Arabic"/>
          <w:sz w:val="28"/>
          <w:szCs w:val="28"/>
          <w:rtl/>
          <w:lang w:bidi="ar-AE"/>
        </w:rPr>
        <w:t xml:space="preserve"> سورة المائدة آية (100) </w:t>
      </w:r>
      <w:r w:rsidRPr="00F97621">
        <w:rPr>
          <w:rFonts w:ascii="Traditional Arabic" w:hAnsi="Traditional Arabic" w:cs="Traditional Arabic"/>
          <w:color w:val="000000"/>
          <w:sz w:val="28"/>
          <w:szCs w:val="28"/>
          <w:rtl/>
        </w:rPr>
        <w:t>.</w:t>
      </w:r>
    </w:p>
  </w:footnote>
  <w:footnote w:id="1141">
    <w:p w:rsidR="00FB1446" w:rsidRPr="00F97621" w:rsidRDefault="00FB1446" w:rsidP="002E6E2B">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sz w:val="28"/>
          <w:szCs w:val="28"/>
        </w:rPr>
        <w:t xml:space="preserve"> </w:t>
      </w:r>
      <w:r w:rsidRPr="00F97621">
        <w:rPr>
          <w:rFonts w:ascii="Traditional Arabic" w:hAnsi="Traditional Arabic" w:cs="Traditional Arabic"/>
          <w:sz w:val="28"/>
          <w:szCs w:val="28"/>
          <w:rtl/>
          <w:lang w:bidi="ar-AE"/>
        </w:rPr>
        <w:t xml:space="preserve"> سورة المؤمنون آية (51) </w:t>
      </w:r>
      <w:r w:rsidRPr="00F97621">
        <w:rPr>
          <w:rFonts w:ascii="Traditional Arabic" w:hAnsi="Traditional Arabic" w:cs="Traditional Arabic"/>
          <w:color w:val="000000"/>
          <w:sz w:val="28"/>
          <w:szCs w:val="28"/>
          <w:rtl/>
        </w:rPr>
        <w:t>.</w:t>
      </w:r>
    </w:p>
  </w:footnote>
  <w:footnote w:id="1142">
    <w:p w:rsidR="00FB1446" w:rsidRPr="00F97621" w:rsidRDefault="00FB1446" w:rsidP="002E6E2B">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sz w:val="28"/>
          <w:szCs w:val="28"/>
        </w:rPr>
        <w:t xml:space="preserve"> </w:t>
      </w:r>
      <w:r w:rsidRPr="00F97621">
        <w:rPr>
          <w:rFonts w:ascii="Traditional Arabic" w:hAnsi="Traditional Arabic" w:cs="Traditional Arabic"/>
          <w:sz w:val="28"/>
          <w:szCs w:val="28"/>
          <w:rtl/>
          <w:lang w:bidi="ar-AE"/>
        </w:rPr>
        <w:t xml:space="preserve"> سورة البقرة آية (172) </w:t>
      </w:r>
      <w:r w:rsidRPr="00F97621">
        <w:rPr>
          <w:rFonts w:ascii="Traditional Arabic" w:hAnsi="Traditional Arabic" w:cs="Traditional Arabic"/>
          <w:color w:val="000000"/>
          <w:sz w:val="28"/>
          <w:szCs w:val="28"/>
          <w:rtl/>
        </w:rPr>
        <w:t>.</w:t>
      </w:r>
    </w:p>
  </w:footnote>
  <w:footnote w:id="1143">
    <w:p w:rsidR="00FB1446" w:rsidRPr="00F97621" w:rsidRDefault="00FB1446" w:rsidP="002A2CD1">
      <w:pPr>
        <w:pStyle w:val="a3"/>
        <w:spacing w:after="40"/>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sz w:val="28"/>
          <w:szCs w:val="28"/>
        </w:rPr>
        <w:t xml:space="preserve"> </w:t>
      </w:r>
      <w:r w:rsidRPr="00F97621">
        <w:rPr>
          <w:rFonts w:ascii="Traditional Arabic" w:hAnsi="Traditional Arabic" w:cs="Traditional Arabic"/>
          <w:sz w:val="28"/>
          <w:szCs w:val="28"/>
          <w:rtl/>
          <w:lang w:bidi="ar-AE"/>
        </w:rPr>
        <w:t xml:space="preserve"> رواه</w:t>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البخارى في صحيحه ، فى باب رفع اليدين برقم (86) ، ومسلم فى صحيحه برقم (1015) .</w:t>
      </w:r>
    </w:p>
  </w:footnote>
  <w:footnote w:id="1144">
    <w:p w:rsidR="00FB1446" w:rsidRPr="00F97621" w:rsidRDefault="00FB1446" w:rsidP="0093155D">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أخرجه الترمذي برقم (3479)، والحاكم (1/294)، وحسنه الألباني في صحيح الجامع برقم (245) ، وصحيح الترغيب .</w:t>
      </w:r>
    </w:p>
  </w:footnote>
  <w:footnote w:id="1145">
    <w:p w:rsidR="00FB1446" w:rsidRPr="00F97621" w:rsidRDefault="00FB1446" w:rsidP="009456D6">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رواه مسلم عن يحيى بن يحيى وقتيبة</w:t>
      </w:r>
      <w:r w:rsidRPr="00F97621">
        <w:rPr>
          <w:rFonts w:ascii="Traditional Arabic" w:hAnsi="Traditional Arabic" w:cs="Traditional Arabic"/>
          <w:color w:val="000000"/>
          <w:sz w:val="28"/>
          <w:szCs w:val="28"/>
        </w:rPr>
        <w:t xml:space="preserve">. </w:t>
      </w:r>
    </w:p>
  </w:footnote>
  <w:footnote w:id="1146">
    <w:p w:rsidR="00FB1446" w:rsidRPr="00F97621" w:rsidRDefault="00FB1446" w:rsidP="009456D6">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متفق عليه</w:t>
      </w:r>
    </w:p>
  </w:footnote>
  <w:footnote w:id="1147">
    <w:p w:rsidR="00FB1446" w:rsidRPr="00F97621" w:rsidRDefault="00FB1446" w:rsidP="009456D6">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متفق عليه .</w:t>
      </w:r>
    </w:p>
  </w:footnote>
  <w:footnote w:id="1148">
    <w:p w:rsidR="00FB1446" w:rsidRPr="00F97621" w:rsidRDefault="00FB1446" w:rsidP="009456D6">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أخرجه</w:t>
      </w:r>
      <w:r w:rsidRPr="00F97621">
        <w:rPr>
          <w:rFonts w:ascii="Traditional Arabic" w:hAnsi="Traditional Arabic" w:cs="Traditional Arabic"/>
          <w:color w:val="000000"/>
          <w:sz w:val="28"/>
          <w:szCs w:val="28"/>
          <w:rtl/>
        </w:rPr>
        <w:t xml:space="preserve"> ابن ماجه ، والديلمى ، والبزار عن عائشة رضي الله عنها .</w:t>
      </w:r>
    </w:p>
  </w:footnote>
  <w:footnote w:id="1149">
    <w:p w:rsidR="00FB1446" w:rsidRPr="00F97621" w:rsidRDefault="00FB1446" w:rsidP="009456D6">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الحاكم فى تاريخه ، والديلمى عن أبى</w:t>
      </w:r>
      <w:r w:rsidRPr="00F97621">
        <w:rPr>
          <w:rFonts w:ascii="Traditional Arabic" w:hAnsi="Traditional Arabic" w:cs="Traditional Arabic"/>
          <w:color w:val="000000"/>
          <w:sz w:val="28"/>
          <w:szCs w:val="28"/>
        </w:rPr>
        <w:t xml:space="preserve"> </w:t>
      </w:r>
      <w:r w:rsidRPr="00F97621">
        <w:rPr>
          <w:rFonts w:ascii="Traditional Arabic" w:hAnsi="Traditional Arabic" w:cs="Traditional Arabic"/>
          <w:color w:val="000000"/>
          <w:sz w:val="28"/>
          <w:szCs w:val="28"/>
          <w:rtl/>
        </w:rPr>
        <w:t>هريرة رضي الله عنه .</w:t>
      </w:r>
    </w:p>
  </w:footnote>
  <w:footnote w:id="1150">
    <w:p w:rsidR="00FB1446" w:rsidRPr="00F97621" w:rsidRDefault="00FB1446" w:rsidP="009456D6">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أخرجه البيهقى فى شعب الإيمان</w:t>
      </w:r>
      <w:r w:rsidRPr="00F97621">
        <w:rPr>
          <w:rFonts w:ascii="Traditional Arabic" w:hAnsi="Traditional Arabic" w:cs="Traditional Arabic"/>
          <w:color w:val="000000"/>
          <w:sz w:val="28"/>
          <w:szCs w:val="28"/>
        </w:rPr>
        <w:t xml:space="preserve"> (3/462</w:t>
      </w:r>
      <w:r w:rsidRPr="00F97621">
        <w:rPr>
          <w:rFonts w:ascii="Traditional Arabic" w:hAnsi="Traditional Arabic" w:cs="Traditional Arabic"/>
          <w:color w:val="000000"/>
          <w:sz w:val="28"/>
          <w:szCs w:val="28"/>
          <w:rtl/>
        </w:rPr>
        <w:t xml:space="preserve"> ، رقم 4072) ، عن أبي هريرة رضي الله عنه ، وأخرجه أيضاً : ابن عدى (4/290 ترجمة 1117 عبد الرحمن بن يحيى</w:t>
      </w:r>
      <w:r w:rsidRPr="00F97621">
        <w:rPr>
          <w:rFonts w:ascii="Traditional Arabic" w:hAnsi="Traditional Arabic" w:cs="Traditional Arabic"/>
          <w:color w:val="000000"/>
          <w:sz w:val="28"/>
          <w:szCs w:val="28"/>
        </w:rPr>
        <w:t xml:space="preserve"> </w:t>
      </w:r>
      <w:r w:rsidRPr="00F97621">
        <w:rPr>
          <w:rFonts w:ascii="Traditional Arabic" w:hAnsi="Traditional Arabic" w:cs="Traditional Arabic"/>
          <w:color w:val="000000"/>
          <w:sz w:val="28"/>
          <w:szCs w:val="28"/>
          <w:rtl/>
        </w:rPr>
        <w:t>المدنى) وقال : هذا منكر . والديلمى (1/352 ، رقم (1413).</w:t>
      </w:r>
    </w:p>
  </w:footnote>
  <w:footnote w:id="1151">
    <w:p w:rsidR="00FB1446" w:rsidRPr="00F97621" w:rsidRDefault="00FB1446" w:rsidP="009456D6">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أخرجه ابن أبى شيبة عن ابن عمرو (6/21)، رقم</w:t>
      </w:r>
      <w:r w:rsidRPr="00F97621">
        <w:rPr>
          <w:rFonts w:ascii="Traditional Arabic" w:hAnsi="Traditional Arabic" w:cs="Traditional Arabic"/>
          <w:color w:val="000000"/>
          <w:sz w:val="28"/>
          <w:szCs w:val="28"/>
        </w:rPr>
        <w:t xml:space="preserve"> 29159) </w:t>
      </w:r>
    </w:p>
  </w:footnote>
  <w:footnote w:id="1152">
    <w:p w:rsidR="00FB1446" w:rsidRPr="00F97621" w:rsidRDefault="00FB1446" w:rsidP="009456D6">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أخرجه</w:t>
      </w:r>
      <w:r w:rsidRPr="00F97621">
        <w:rPr>
          <w:rFonts w:ascii="Traditional Arabic" w:hAnsi="Traditional Arabic" w:cs="Traditional Arabic"/>
          <w:color w:val="000000"/>
          <w:sz w:val="28"/>
          <w:szCs w:val="28"/>
          <w:rtl/>
        </w:rPr>
        <w:t xml:space="preserve"> ابن أبى</w:t>
      </w:r>
      <w:r w:rsidRPr="00F97621">
        <w:rPr>
          <w:rFonts w:ascii="Traditional Arabic" w:hAnsi="Traditional Arabic" w:cs="Traditional Arabic"/>
          <w:color w:val="000000"/>
          <w:sz w:val="28"/>
          <w:szCs w:val="28"/>
        </w:rPr>
        <w:t xml:space="preserve"> </w:t>
      </w:r>
      <w:r w:rsidRPr="00F97621">
        <w:rPr>
          <w:rFonts w:ascii="Traditional Arabic" w:hAnsi="Traditional Arabic" w:cs="Traditional Arabic"/>
          <w:color w:val="000000"/>
          <w:sz w:val="28"/>
          <w:szCs w:val="28"/>
          <w:rtl/>
        </w:rPr>
        <w:t>الدنيا فى الفرج ، والحاكم ، وابن عساكر عن إبراهيم بن محمد بن سعد عن أبيه عن</w:t>
      </w:r>
      <w:r w:rsidRPr="00F97621">
        <w:rPr>
          <w:rFonts w:ascii="Traditional Arabic" w:hAnsi="Traditional Arabic" w:cs="Traditional Arabic"/>
          <w:color w:val="000000"/>
          <w:sz w:val="28"/>
          <w:szCs w:val="28"/>
        </w:rPr>
        <w:t xml:space="preserve"> </w:t>
      </w:r>
      <w:r w:rsidRPr="00F97621">
        <w:rPr>
          <w:rFonts w:ascii="Traditional Arabic" w:hAnsi="Traditional Arabic" w:cs="Traditional Arabic"/>
          <w:color w:val="000000"/>
          <w:sz w:val="28"/>
          <w:szCs w:val="28"/>
          <w:rtl/>
        </w:rPr>
        <w:t>جده</w:t>
      </w:r>
    </w:p>
  </w:footnote>
  <w:footnote w:id="1153">
    <w:p w:rsidR="00FB1446" w:rsidRPr="00F97621" w:rsidRDefault="00FB1446" w:rsidP="009456D6">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أخرجه </w:t>
      </w:r>
      <w:r w:rsidRPr="00F97621">
        <w:rPr>
          <w:rFonts w:ascii="Traditional Arabic" w:hAnsi="Traditional Arabic" w:cs="Traditional Arabic"/>
          <w:color w:val="000000"/>
          <w:sz w:val="28"/>
          <w:szCs w:val="28"/>
          <w:rtl/>
        </w:rPr>
        <w:t>أبو الشيخ فى الثواب عن أنس</w:t>
      </w:r>
    </w:p>
  </w:footnote>
  <w:footnote w:id="1154">
    <w:p w:rsidR="00FB1446" w:rsidRPr="00F97621" w:rsidRDefault="00FB1446" w:rsidP="009456D6">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أخرجه </w:t>
      </w:r>
      <w:r w:rsidRPr="00F97621">
        <w:rPr>
          <w:rFonts w:ascii="Traditional Arabic" w:hAnsi="Traditional Arabic" w:cs="Traditional Arabic"/>
          <w:color w:val="000000"/>
          <w:sz w:val="28"/>
          <w:szCs w:val="28"/>
          <w:rtl/>
        </w:rPr>
        <w:t>الطبرانى ، والخطيب عن ابن عباس</w:t>
      </w:r>
    </w:p>
  </w:footnote>
  <w:footnote w:id="1155">
    <w:p w:rsidR="00FB1446" w:rsidRPr="00F97621" w:rsidRDefault="00FB1446" w:rsidP="009456D6">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أخرجه </w:t>
      </w:r>
      <w:r w:rsidRPr="00F97621">
        <w:rPr>
          <w:rFonts w:ascii="Traditional Arabic" w:hAnsi="Traditional Arabic" w:cs="Traditional Arabic"/>
          <w:color w:val="000000"/>
          <w:sz w:val="28"/>
          <w:szCs w:val="28"/>
          <w:rtl/>
        </w:rPr>
        <w:t>ابن أبى شيبة ،</w:t>
      </w:r>
      <w:r w:rsidRPr="00F97621">
        <w:rPr>
          <w:rFonts w:ascii="Traditional Arabic" w:hAnsi="Traditional Arabic" w:cs="Traditional Arabic"/>
          <w:color w:val="000000"/>
          <w:sz w:val="28"/>
          <w:szCs w:val="28"/>
        </w:rPr>
        <w:t xml:space="preserve"> </w:t>
      </w:r>
      <w:r w:rsidRPr="00F97621">
        <w:rPr>
          <w:rFonts w:ascii="Traditional Arabic" w:hAnsi="Traditional Arabic" w:cs="Traditional Arabic"/>
          <w:color w:val="000000"/>
          <w:sz w:val="28"/>
          <w:szCs w:val="28"/>
          <w:rtl/>
        </w:rPr>
        <w:t>وأحمد ، وأبو داود ، والنسائى ، وابن ماجه ، والحاكم عن أبى</w:t>
      </w:r>
      <w:r w:rsidRPr="00F97621">
        <w:rPr>
          <w:rFonts w:ascii="Traditional Arabic" w:hAnsi="Traditional Arabic" w:cs="Traditional Arabic"/>
          <w:color w:val="000000"/>
          <w:sz w:val="28"/>
          <w:szCs w:val="28"/>
        </w:rPr>
        <w:t xml:space="preserve"> </w:t>
      </w:r>
      <w:r w:rsidRPr="00F97621">
        <w:rPr>
          <w:rFonts w:ascii="Traditional Arabic" w:hAnsi="Traditional Arabic" w:cs="Traditional Arabic"/>
          <w:color w:val="000000"/>
          <w:sz w:val="28"/>
          <w:szCs w:val="28"/>
          <w:rtl/>
        </w:rPr>
        <w:t>هريرة</w:t>
      </w:r>
      <w:r w:rsidRPr="00F97621">
        <w:rPr>
          <w:rFonts w:ascii="Traditional Arabic" w:hAnsi="Traditional Arabic" w:cs="Traditional Arabic"/>
          <w:color w:val="000000"/>
          <w:sz w:val="28"/>
          <w:szCs w:val="28"/>
        </w:rPr>
        <w:t>)</w:t>
      </w:r>
    </w:p>
  </w:footnote>
  <w:footnote w:id="1156">
    <w:p w:rsidR="00FB1446" w:rsidRPr="00F97621" w:rsidRDefault="00FB1446" w:rsidP="00746CEB">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أخرجه </w:t>
      </w:r>
      <w:r w:rsidRPr="00F97621">
        <w:rPr>
          <w:rFonts w:ascii="Traditional Arabic" w:hAnsi="Traditional Arabic" w:cs="Traditional Arabic"/>
          <w:color w:val="000000"/>
          <w:sz w:val="28"/>
          <w:szCs w:val="28"/>
          <w:rtl/>
        </w:rPr>
        <w:t>البيهقى فى شعب الإيمان عن ابن عمر ، أخرجه البيهقى فى شعب</w:t>
      </w:r>
      <w:r w:rsidRPr="00F97621">
        <w:rPr>
          <w:rFonts w:ascii="Traditional Arabic" w:hAnsi="Traditional Arabic" w:cs="Traditional Arabic"/>
          <w:color w:val="000000"/>
          <w:sz w:val="28"/>
          <w:szCs w:val="28"/>
        </w:rPr>
        <w:t xml:space="preserve"> </w:t>
      </w:r>
      <w:r w:rsidRPr="00F97621">
        <w:rPr>
          <w:rFonts w:ascii="Traditional Arabic" w:hAnsi="Traditional Arabic" w:cs="Traditional Arabic"/>
          <w:color w:val="000000"/>
          <w:sz w:val="28"/>
          <w:szCs w:val="28"/>
          <w:rtl/>
        </w:rPr>
        <w:t>الإيمان (2/352) ، رقم (2014)</w:t>
      </w:r>
      <w:r w:rsidRPr="00F97621">
        <w:rPr>
          <w:rFonts w:ascii="Traditional Arabic" w:hAnsi="Traditional Arabic" w:cs="Traditional Arabic"/>
          <w:color w:val="000000"/>
          <w:sz w:val="28"/>
          <w:szCs w:val="28"/>
        </w:rPr>
        <w:t>.</w:t>
      </w:r>
    </w:p>
  </w:footnote>
  <w:footnote w:id="1157">
    <w:p w:rsidR="00FB1446" w:rsidRPr="00F97621" w:rsidRDefault="00FB1446" w:rsidP="00746CEB">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سورة الأنبياء آية (87) .</w:t>
      </w:r>
    </w:p>
  </w:footnote>
  <w:footnote w:id="1158">
    <w:p w:rsidR="00FB1446" w:rsidRPr="00F97621" w:rsidRDefault="00FB1446" w:rsidP="00746CEB">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الديلمى عن ابن</w:t>
      </w:r>
      <w:r w:rsidRPr="00F97621">
        <w:rPr>
          <w:rFonts w:ascii="Traditional Arabic" w:hAnsi="Traditional Arabic" w:cs="Traditional Arabic"/>
          <w:color w:val="000000"/>
          <w:sz w:val="28"/>
          <w:szCs w:val="28"/>
        </w:rPr>
        <w:t xml:space="preserve"> </w:t>
      </w:r>
      <w:r w:rsidRPr="00F97621">
        <w:rPr>
          <w:rFonts w:ascii="Traditional Arabic" w:hAnsi="Traditional Arabic" w:cs="Traditional Arabic"/>
          <w:color w:val="000000"/>
          <w:sz w:val="28"/>
          <w:szCs w:val="28"/>
          <w:rtl/>
        </w:rPr>
        <w:t>عباس</w:t>
      </w:r>
    </w:p>
  </w:footnote>
  <w:footnote w:id="1159">
    <w:p w:rsidR="00FB1446" w:rsidRPr="00F97621" w:rsidRDefault="00FB1446" w:rsidP="00746CEB">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سورة الأنبياء آية (88).</w:t>
      </w:r>
    </w:p>
  </w:footnote>
  <w:footnote w:id="1160">
    <w:p w:rsidR="00FB1446" w:rsidRPr="00F97621" w:rsidRDefault="00FB1446" w:rsidP="006E22EA">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الحاكم عن سعد أخرجه الحاكم (1/685 ، رقم (1865)</w:t>
      </w:r>
      <w:r w:rsidRPr="00F97621">
        <w:rPr>
          <w:rFonts w:ascii="Traditional Arabic" w:hAnsi="Traditional Arabic" w:cs="Traditional Arabic"/>
          <w:color w:val="000000"/>
          <w:sz w:val="28"/>
          <w:szCs w:val="28"/>
        </w:rPr>
        <w:t xml:space="preserve"> .</w:t>
      </w:r>
    </w:p>
  </w:footnote>
  <w:footnote w:id="1161">
    <w:p w:rsidR="00FB1446" w:rsidRPr="00F97621" w:rsidRDefault="00FB1446" w:rsidP="009456D6">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أخرجه ابن أبى شيبة (6/25 ، رقم</w:t>
      </w:r>
      <w:r w:rsidRPr="00F97621">
        <w:rPr>
          <w:rFonts w:ascii="Traditional Arabic" w:hAnsi="Traditional Arabic" w:cs="Traditional Arabic"/>
          <w:color w:val="000000"/>
          <w:sz w:val="28"/>
          <w:szCs w:val="28"/>
        </w:rPr>
        <w:t xml:space="preserve"> 29197) .</w:t>
      </w:r>
    </w:p>
  </w:footnote>
  <w:footnote w:id="1162">
    <w:p w:rsidR="00FB1446" w:rsidRPr="00F97621" w:rsidRDefault="00FB1446" w:rsidP="009456D6">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متفق عليه .</w:t>
      </w:r>
    </w:p>
  </w:footnote>
  <w:footnote w:id="1163">
    <w:p w:rsidR="00FB1446" w:rsidRPr="00F97621" w:rsidRDefault="00FB1446" w:rsidP="009456D6">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مسلم .</w:t>
      </w:r>
    </w:p>
  </w:footnote>
  <w:footnote w:id="1164">
    <w:p w:rsidR="00FB1446" w:rsidRPr="00F97621" w:rsidRDefault="00FB1446" w:rsidP="00ED5E66">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أخرجه الإمام أحمد .</w:t>
      </w:r>
    </w:p>
  </w:footnote>
  <w:footnote w:id="1165">
    <w:p w:rsidR="00FB1446" w:rsidRPr="00F97621" w:rsidRDefault="00FB1446" w:rsidP="00ED5E66">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رواه ابن ماجة .</w:t>
      </w:r>
    </w:p>
  </w:footnote>
  <w:footnote w:id="1166">
    <w:p w:rsidR="00FB1446" w:rsidRPr="00F97621" w:rsidRDefault="00FB1446" w:rsidP="00ED5E66">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رواه ابن السنى ، وابن عساكر عن أبى</w:t>
      </w:r>
      <w:r w:rsidRPr="00F97621">
        <w:rPr>
          <w:rFonts w:ascii="Traditional Arabic" w:hAnsi="Traditional Arabic" w:cs="Traditional Arabic"/>
          <w:color w:val="000000"/>
          <w:sz w:val="28"/>
          <w:szCs w:val="28"/>
        </w:rPr>
        <w:t xml:space="preserve"> </w:t>
      </w:r>
      <w:r w:rsidRPr="00F97621">
        <w:rPr>
          <w:rFonts w:ascii="Traditional Arabic" w:hAnsi="Traditional Arabic" w:cs="Traditional Arabic"/>
          <w:color w:val="000000"/>
          <w:sz w:val="28"/>
          <w:szCs w:val="28"/>
          <w:rtl/>
        </w:rPr>
        <w:t>الدرداء)وأخرجه ابن عساكر (36/193).</w:t>
      </w:r>
    </w:p>
  </w:footnote>
  <w:footnote w:id="1167">
    <w:p w:rsidR="00FB1446" w:rsidRPr="00F97621" w:rsidRDefault="00FB1446" w:rsidP="00ED5E66">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أحمد ، والترمذى وقال: حسن</w:t>
      </w:r>
      <w:r w:rsidRPr="00F97621">
        <w:rPr>
          <w:rFonts w:ascii="Traditional Arabic" w:hAnsi="Traditional Arabic" w:cs="Traditional Arabic"/>
          <w:color w:val="000000"/>
          <w:sz w:val="28"/>
          <w:szCs w:val="28"/>
        </w:rPr>
        <w:t xml:space="preserve"> </w:t>
      </w:r>
      <w:r w:rsidRPr="00F97621">
        <w:rPr>
          <w:rFonts w:ascii="Traditional Arabic" w:hAnsi="Traditional Arabic" w:cs="Traditional Arabic"/>
          <w:color w:val="000000"/>
          <w:sz w:val="28"/>
          <w:szCs w:val="28"/>
          <w:rtl/>
        </w:rPr>
        <w:t>غريب ، والحاكم عن على .</w:t>
      </w:r>
    </w:p>
  </w:footnote>
  <w:footnote w:id="1168">
    <w:p w:rsidR="00FB1446" w:rsidRPr="00F97621" w:rsidRDefault="00FB1446" w:rsidP="00E42DA7">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color w:val="000000"/>
          <w:sz w:val="28"/>
          <w:szCs w:val="28"/>
        </w:rPr>
        <w:t xml:space="preserve"> </w:t>
      </w:r>
      <w:r w:rsidRPr="00F97621">
        <w:rPr>
          <w:rFonts w:ascii="Traditional Arabic" w:hAnsi="Traditional Arabic" w:cs="Traditional Arabic"/>
          <w:color w:val="000000"/>
          <w:sz w:val="28"/>
          <w:szCs w:val="28"/>
          <w:rtl/>
        </w:rPr>
        <w:t>أخرجه الترمذى عن أنس وقال : حسن غريب . وأخرجه أيضًا : ابن ماجه</w:t>
      </w:r>
      <w:r w:rsidRPr="00F97621">
        <w:rPr>
          <w:rFonts w:ascii="Traditional Arabic" w:hAnsi="Traditional Arabic" w:cs="Traditional Arabic"/>
          <w:color w:val="000000"/>
          <w:sz w:val="28"/>
          <w:szCs w:val="28"/>
        </w:rPr>
        <w:t>.</w:t>
      </w:r>
    </w:p>
  </w:footnote>
  <w:footnote w:id="1169">
    <w:p w:rsidR="00FB1446" w:rsidRPr="00F97621" w:rsidRDefault="00FB1446" w:rsidP="00CC2528">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آل عمران آية (113-115) .</w:t>
      </w:r>
    </w:p>
  </w:footnote>
  <w:footnote w:id="1170">
    <w:p w:rsidR="00FB1446" w:rsidRPr="00F97621" w:rsidRDefault="00FB1446" w:rsidP="00CC2528">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سورة آل عمران آية (15-17) .</w:t>
      </w:r>
    </w:p>
  </w:footnote>
  <w:footnote w:id="1171">
    <w:p w:rsidR="00FB1446" w:rsidRPr="00F97621" w:rsidRDefault="00FB1446" w:rsidP="00CC2528">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سورة الإسراء (78-79) .</w:t>
      </w:r>
    </w:p>
  </w:footnote>
  <w:footnote w:id="1172">
    <w:p w:rsidR="00FB1446" w:rsidRPr="00F97621" w:rsidRDefault="00FB1446" w:rsidP="00CC2528">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سورة الفرقان آية (63-64) .</w:t>
      </w:r>
    </w:p>
  </w:footnote>
  <w:footnote w:id="1173">
    <w:p w:rsidR="00FB1446" w:rsidRPr="00F97621" w:rsidRDefault="00FB1446" w:rsidP="00CC2528">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سورة السجدة آية (15-17) .</w:t>
      </w:r>
    </w:p>
  </w:footnote>
  <w:footnote w:id="1174">
    <w:p w:rsidR="00FB1446" w:rsidRPr="00F97621" w:rsidRDefault="00FB1446" w:rsidP="00CC2528">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سورة الزمر آية (9) .</w:t>
      </w:r>
    </w:p>
  </w:footnote>
  <w:footnote w:id="1175">
    <w:p w:rsidR="00FB1446" w:rsidRPr="00F97621" w:rsidRDefault="00FB1446" w:rsidP="00CC2528">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سورة الذاريات آية (15-18) .</w:t>
      </w:r>
    </w:p>
  </w:footnote>
  <w:footnote w:id="1176">
    <w:p w:rsidR="00FB1446" w:rsidRPr="00F97621" w:rsidRDefault="00FB1446" w:rsidP="00CC2528">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سورة النور آية (48-49) .</w:t>
      </w:r>
    </w:p>
  </w:footnote>
  <w:footnote w:id="1177">
    <w:p w:rsidR="00FB1446" w:rsidRPr="00F97621" w:rsidRDefault="00FB1446" w:rsidP="00CC2528">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سورة المزمل آية (1-6) .</w:t>
      </w:r>
    </w:p>
  </w:footnote>
  <w:footnote w:id="1178">
    <w:p w:rsidR="00FB1446" w:rsidRPr="00F97621" w:rsidRDefault="00FB1446" w:rsidP="00CC2528">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سورة المزمل آية (20) .</w:t>
      </w:r>
    </w:p>
  </w:footnote>
  <w:footnote w:id="1179">
    <w:p w:rsidR="00FB1446" w:rsidRPr="00F97621" w:rsidRDefault="00FB1446" w:rsidP="00686EDA">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سورة الإنسان آية (23-26) .</w:t>
      </w:r>
    </w:p>
  </w:footnote>
  <w:footnote w:id="1180">
    <w:p w:rsidR="00FB1446" w:rsidRPr="00F97621" w:rsidRDefault="00FB1446" w:rsidP="00686EDA">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أبو</w:t>
      </w:r>
      <w:r w:rsidRPr="00F97621">
        <w:rPr>
          <w:rFonts w:ascii="Traditional Arabic" w:hAnsi="Traditional Arabic" w:cs="Traditional Arabic"/>
          <w:sz w:val="28"/>
          <w:szCs w:val="28"/>
        </w:rPr>
        <w:t xml:space="preserve"> </w:t>
      </w:r>
      <w:r w:rsidRPr="00F97621">
        <w:rPr>
          <w:rFonts w:ascii="Traditional Arabic" w:hAnsi="Traditional Arabic" w:cs="Traditional Arabic"/>
          <w:sz w:val="28"/>
          <w:szCs w:val="28"/>
          <w:rtl/>
        </w:rPr>
        <w:t>داود والترمذي واللفظ له وقال حديث حسن صحيح والحاكم على شرط مسلم</w:t>
      </w:r>
      <w:r w:rsidRPr="00F97621">
        <w:rPr>
          <w:rFonts w:ascii="Traditional Arabic" w:hAnsi="Traditional Arabic" w:cs="Traditional Arabic"/>
          <w:sz w:val="28"/>
          <w:szCs w:val="28"/>
        </w:rPr>
        <w:t>.</w:t>
      </w:r>
    </w:p>
  </w:footnote>
  <w:footnote w:id="1181">
    <w:p w:rsidR="00FB1446" w:rsidRPr="00F97621" w:rsidRDefault="00FB1446" w:rsidP="00686EDA">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sz w:val="28"/>
          <w:szCs w:val="28"/>
          <w:rtl/>
        </w:rPr>
        <w:t>رواه</w:t>
      </w:r>
      <w:r w:rsidRPr="00F97621">
        <w:rPr>
          <w:rFonts w:ascii="Traditional Arabic" w:hAnsi="Traditional Arabic" w:cs="Traditional Arabic"/>
          <w:sz w:val="28"/>
          <w:szCs w:val="28"/>
        </w:rPr>
        <w:t xml:space="preserve"> </w:t>
      </w:r>
      <w:r w:rsidRPr="00F97621">
        <w:rPr>
          <w:rFonts w:ascii="Traditional Arabic" w:hAnsi="Traditional Arabic" w:cs="Traditional Arabic"/>
          <w:sz w:val="28"/>
          <w:szCs w:val="28"/>
          <w:rtl/>
        </w:rPr>
        <w:t>الترمذي وقال حديث حسن صحيح</w:t>
      </w:r>
      <w:r w:rsidRPr="00F97621">
        <w:rPr>
          <w:rFonts w:ascii="Traditional Arabic" w:hAnsi="Traditional Arabic" w:cs="Traditional Arabic"/>
          <w:sz w:val="28"/>
          <w:szCs w:val="28"/>
        </w:rPr>
        <w:t>.</w:t>
      </w:r>
    </w:p>
  </w:footnote>
  <w:footnote w:id="1182">
    <w:p w:rsidR="00FB1446" w:rsidRPr="00F97621" w:rsidRDefault="00FB1446" w:rsidP="00686EDA">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sz w:val="28"/>
          <w:szCs w:val="28"/>
          <w:rtl/>
        </w:rPr>
        <w:t>أخرجه</w:t>
      </w:r>
      <w:r w:rsidRPr="00F97621">
        <w:rPr>
          <w:rFonts w:ascii="Traditional Arabic" w:hAnsi="Traditional Arabic" w:cs="Traditional Arabic"/>
          <w:sz w:val="28"/>
          <w:szCs w:val="28"/>
        </w:rPr>
        <w:t xml:space="preserve"> </w:t>
      </w:r>
      <w:r w:rsidRPr="00F97621">
        <w:rPr>
          <w:rFonts w:ascii="Traditional Arabic" w:hAnsi="Traditional Arabic" w:cs="Traditional Arabic"/>
          <w:sz w:val="28"/>
          <w:szCs w:val="28"/>
          <w:rtl/>
        </w:rPr>
        <w:t>الترمذي</w:t>
      </w:r>
      <w:r w:rsidRPr="00F97621">
        <w:rPr>
          <w:rFonts w:ascii="Traditional Arabic" w:hAnsi="Traditional Arabic" w:cs="Traditional Arabic"/>
          <w:sz w:val="28"/>
          <w:szCs w:val="28"/>
        </w:rPr>
        <w:t>.</w:t>
      </w:r>
    </w:p>
  </w:footnote>
  <w:footnote w:id="1183">
    <w:p w:rsidR="00FB1446" w:rsidRPr="00F97621" w:rsidRDefault="00FB1446" w:rsidP="00686EDA">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أخرجه الخمسة إلا أبا داود</w:t>
      </w:r>
      <w:r w:rsidRPr="00F97621">
        <w:rPr>
          <w:rFonts w:ascii="Traditional Arabic" w:hAnsi="Traditional Arabic" w:cs="Traditional Arabic"/>
          <w:sz w:val="28"/>
          <w:szCs w:val="28"/>
        </w:rPr>
        <w:t>.</w:t>
      </w:r>
    </w:p>
  </w:footnote>
  <w:footnote w:id="1184">
    <w:p w:rsidR="00FB1446" w:rsidRPr="00F97621" w:rsidRDefault="00FB1446" w:rsidP="00686EDA">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أخرجه أبو داود</w:t>
      </w:r>
      <w:r w:rsidRPr="00F97621">
        <w:rPr>
          <w:rFonts w:ascii="Traditional Arabic" w:hAnsi="Traditional Arabic" w:cs="Traditional Arabic"/>
          <w:sz w:val="28"/>
          <w:szCs w:val="28"/>
        </w:rPr>
        <w:t>.</w:t>
      </w:r>
    </w:p>
  </w:footnote>
  <w:footnote w:id="1185">
    <w:p w:rsidR="00FB1446" w:rsidRPr="00F97621" w:rsidRDefault="00FB1446" w:rsidP="00686EDA">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xml:space="preserve">) </w:t>
      </w:r>
      <w:r w:rsidRPr="00F97621">
        <w:rPr>
          <w:rFonts w:ascii="Traditional Arabic" w:hAnsi="Traditional Arabic" w:cs="Traditional Arabic"/>
          <w:sz w:val="28"/>
          <w:szCs w:val="28"/>
          <w:rtl/>
        </w:rPr>
        <w:t>أخرجه الشيخان والنسائي</w:t>
      </w:r>
      <w:r w:rsidRPr="00F97621">
        <w:rPr>
          <w:rFonts w:ascii="Traditional Arabic" w:hAnsi="Traditional Arabic" w:cs="Traditional Arabic"/>
          <w:sz w:val="28"/>
          <w:szCs w:val="28"/>
        </w:rPr>
        <w:t>.</w:t>
      </w:r>
    </w:p>
  </w:footnote>
  <w:footnote w:id="1186">
    <w:p w:rsidR="00FB1446" w:rsidRPr="00F97621" w:rsidRDefault="00FB1446" w:rsidP="00686EDA">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 رواه مسلم .</w:t>
      </w:r>
    </w:p>
  </w:footnote>
  <w:footnote w:id="1187">
    <w:p w:rsidR="00FB1446" w:rsidRPr="00F97621" w:rsidRDefault="00FB1446" w:rsidP="00B97C5B">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رواه ابو</w:t>
      </w:r>
      <w:r w:rsidRPr="00F97621">
        <w:rPr>
          <w:rFonts w:ascii="Traditional Arabic" w:hAnsi="Traditional Arabic" w:cs="Traditional Arabic"/>
          <w:sz w:val="28"/>
          <w:szCs w:val="28"/>
        </w:rPr>
        <w:t xml:space="preserve"> </w:t>
      </w:r>
      <w:r w:rsidRPr="00F97621">
        <w:rPr>
          <w:rFonts w:ascii="Traditional Arabic" w:hAnsi="Traditional Arabic" w:cs="Traditional Arabic"/>
          <w:sz w:val="28"/>
          <w:szCs w:val="28"/>
          <w:rtl/>
        </w:rPr>
        <w:t>داود</w:t>
      </w:r>
      <w:r w:rsidRPr="00F97621">
        <w:rPr>
          <w:rFonts w:ascii="Traditional Arabic" w:hAnsi="Traditional Arabic" w:cs="Traditional Arabic"/>
          <w:sz w:val="28"/>
          <w:szCs w:val="28"/>
        </w:rPr>
        <w:t>.</w:t>
      </w:r>
    </w:p>
  </w:footnote>
  <w:footnote w:id="1188">
    <w:p w:rsidR="00FB1446" w:rsidRPr="00F97621" w:rsidRDefault="00FB1446" w:rsidP="00B97C5B">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أخرجه الستة وهذا لفظ مسلم</w:t>
      </w:r>
      <w:r w:rsidRPr="00F97621">
        <w:rPr>
          <w:rFonts w:ascii="Traditional Arabic" w:hAnsi="Traditional Arabic" w:cs="Traditional Arabic"/>
          <w:sz w:val="28"/>
          <w:szCs w:val="28"/>
        </w:rPr>
        <w:t>.</w:t>
      </w:r>
    </w:p>
  </w:footnote>
  <w:footnote w:id="1189">
    <w:p w:rsidR="00FB1446" w:rsidRPr="00F97621" w:rsidRDefault="00FB1446" w:rsidP="00B97C5B">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أخرجه مسلم وأبو داود وزاد أبو داود</w:t>
      </w:r>
    </w:p>
  </w:footnote>
  <w:footnote w:id="1190">
    <w:p w:rsidR="00FB1446" w:rsidRPr="00F97621" w:rsidRDefault="00FB1446" w:rsidP="0014217F">
      <w:pPr>
        <w:pStyle w:val="a3"/>
        <w:jc w:val="lowKashida"/>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سورة الحج (28).</w:t>
      </w:r>
    </w:p>
  </w:footnote>
  <w:footnote w:id="1191">
    <w:p w:rsidR="00FB1446" w:rsidRPr="00F97621" w:rsidRDefault="00FB1446" w:rsidP="0014217F">
      <w:pPr>
        <w:pStyle w:val="a3"/>
        <w:jc w:val="lowKashida"/>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لطائف المعارف (ص 280 – 283).</w:t>
      </w:r>
    </w:p>
  </w:footnote>
  <w:footnote w:id="1192">
    <w:p w:rsidR="00FB1446" w:rsidRPr="00F97621" w:rsidRDefault="00FB1446" w:rsidP="0014217F">
      <w:pPr>
        <w:pStyle w:val="a3"/>
        <w:jc w:val="lowKashida"/>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رواه البخاري في كتاب العيدين برقم (969).</w:t>
      </w:r>
    </w:p>
  </w:footnote>
  <w:footnote w:id="1193">
    <w:p w:rsidR="00FB1446" w:rsidRPr="00F97621" w:rsidRDefault="00FB1446" w:rsidP="0014217F">
      <w:pPr>
        <w:pStyle w:val="a3"/>
        <w:jc w:val="lowKashida"/>
        <w:rPr>
          <w:rFonts w:ascii="Traditional Arabic" w:hAnsi="Traditional Arabic" w:cs="Traditional Arabic"/>
          <w:w w:val="95"/>
          <w:sz w:val="28"/>
          <w:szCs w:val="28"/>
          <w:rtl/>
        </w:rPr>
      </w:pPr>
      <w:r w:rsidRPr="00F97621">
        <w:rPr>
          <w:rFonts w:ascii="Traditional Arabic" w:hAnsi="Traditional Arabic" w:cs="Traditional Arabic"/>
          <w:w w:val="95"/>
          <w:sz w:val="28"/>
          <w:szCs w:val="28"/>
          <w:rtl/>
        </w:rPr>
        <w:t>(</w:t>
      </w:r>
      <w:r w:rsidRPr="00F97621">
        <w:rPr>
          <w:rStyle w:val="a4"/>
          <w:rFonts w:ascii="Traditional Arabic" w:hAnsi="Traditional Arabic" w:cs="Traditional Arabic"/>
          <w:w w:val="95"/>
          <w:sz w:val="28"/>
          <w:szCs w:val="28"/>
          <w:rtl/>
        </w:rPr>
        <w:footnoteRef/>
      </w:r>
      <w:r w:rsidRPr="00F97621">
        <w:rPr>
          <w:rFonts w:ascii="Traditional Arabic" w:hAnsi="Traditional Arabic" w:cs="Traditional Arabic"/>
          <w:w w:val="95"/>
          <w:sz w:val="28"/>
          <w:szCs w:val="28"/>
          <w:rtl/>
        </w:rPr>
        <w:t>) فتح الباري (2/460) .</w:t>
      </w:r>
    </w:p>
  </w:footnote>
  <w:footnote w:id="1194">
    <w:p w:rsidR="00FB1446" w:rsidRPr="00F97621" w:rsidRDefault="00FB1446" w:rsidP="0014217F">
      <w:pPr>
        <w:pStyle w:val="a3"/>
        <w:jc w:val="lowKashida"/>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الإرواء (890) والطحاوية (734) والمشكاة (1456).</w:t>
      </w:r>
    </w:p>
  </w:footnote>
  <w:footnote w:id="1195">
    <w:p w:rsidR="00FB1446" w:rsidRPr="00F97621" w:rsidRDefault="00FB1446" w:rsidP="008C4588">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 xml:space="preserve">متفق عليه </w:t>
      </w:r>
      <w:r w:rsidRPr="00F97621">
        <w:rPr>
          <w:rFonts w:ascii="Traditional Arabic" w:hAnsi="Traditional Arabic" w:cs="Traditional Arabic"/>
          <w:sz w:val="28"/>
          <w:szCs w:val="28"/>
          <w:rtl/>
        </w:rPr>
        <w:t>.</w:t>
      </w:r>
    </w:p>
  </w:footnote>
  <w:footnote w:id="1196">
    <w:p w:rsidR="00FB1446" w:rsidRPr="00F97621" w:rsidRDefault="00FB1446" w:rsidP="008C4588">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متفق عليه</w:t>
      </w:r>
      <w:r w:rsidRPr="00F97621">
        <w:rPr>
          <w:rFonts w:ascii="Traditional Arabic" w:hAnsi="Traditional Arabic" w:cs="Traditional Arabic"/>
          <w:sz w:val="28"/>
          <w:szCs w:val="28"/>
          <w:rtl/>
        </w:rPr>
        <w:t xml:space="preserve"> .</w:t>
      </w:r>
    </w:p>
  </w:footnote>
  <w:footnote w:id="1197">
    <w:p w:rsidR="00FB1446" w:rsidRPr="00EC3EF2" w:rsidRDefault="00FB1446" w:rsidP="00EC3EF2">
      <w:pPr>
        <w:autoSpaceDE w:val="0"/>
        <w:autoSpaceDN w:val="0"/>
        <w:bidi/>
        <w:adjustRightInd w:val="0"/>
        <w:spacing w:before="100" w:after="100"/>
        <w:rPr>
          <w:rFonts w:ascii="Traditional Arabic" w:eastAsiaTheme="minorHAnsi" w:hAnsi="Traditional Arabic" w:cs="Traditional Arabic"/>
          <w:sz w:val="36"/>
          <w:szCs w:val="36"/>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eastAsiaTheme="minorHAnsi" w:hAnsi="Traditional Arabic" w:cs="Traditional Arabic" w:hint="cs"/>
          <w:sz w:val="36"/>
          <w:szCs w:val="36"/>
          <w:rtl/>
          <w:lang w:bidi="ar-AE"/>
        </w:rPr>
        <w:t xml:space="preserve"> سورة </w:t>
      </w:r>
      <w:r w:rsidRPr="00B051B6">
        <w:rPr>
          <w:rFonts w:ascii="Traditional Arabic" w:eastAsiaTheme="minorHAnsi" w:hAnsi="Traditional Arabic" w:cs="Traditional Arabic"/>
          <w:sz w:val="36"/>
          <w:szCs w:val="36"/>
          <w:rtl/>
          <w:lang w:bidi="ar-AE"/>
        </w:rPr>
        <w:t>البقرة</w:t>
      </w:r>
      <w:r>
        <w:rPr>
          <w:rFonts w:ascii="Traditional Arabic" w:eastAsiaTheme="minorHAnsi" w:hAnsi="Traditional Arabic" w:cs="Traditional Arabic" w:hint="cs"/>
          <w:sz w:val="36"/>
          <w:szCs w:val="36"/>
          <w:rtl/>
          <w:lang w:bidi="ar-AE"/>
        </w:rPr>
        <w:t xml:space="preserve"> (185).</w:t>
      </w:r>
    </w:p>
  </w:footnote>
  <w:footnote w:id="1198">
    <w:p w:rsidR="00FB1446" w:rsidRPr="00F97621" w:rsidRDefault="00FB1446" w:rsidP="00EC3EF2">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سورة فاطر</w:t>
      </w:r>
      <w:r w:rsidRPr="00F97621">
        <w:rPr>
          <w:rFonts w:ascii="Traditional Arabic" w:hAnsi="Traditional Arabic" w:cs="Traditional Arabic"/>
          <w:sz w:val="28"/>
          <w:szCs w:val="28"/>
          <w:rtl/>
        </w:rPr>
        <w:t xml:space="preserve"> .</w:t>
      </w:r>
    </w:p>
  </w:footnote>
  <w:footnote w:id="1199">
    <w:p w:rsidR="00FB1446" w:rsidRPr="00F97621" w:rsidRDefault="00FB1446" w:rsidP="00B41B2F">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رواه مسلم</w:t>
      </w:r>
      <w:r w:rsidRPr="00F97621">
        <w:rPr>
          <w:rFonts w:ascii="Traditional Arabic" w:hAnsi="Traditional Arabic" w:cs="Traditional Arabic"/>
          <w:sz w:val="28"/>
          <w:szCs w:val="28"/>
          <w:rtl/>
        </w:rPr>
        <w:t xml:space="preserve"> .</w:t>
      </w:r>
    </w:p>
  </w:footnote>
  <w:footnote w:id="1200">
    <w:p w:rsidR="00FB1446" w:rsidRPr="00F97621" w:rsidRDefault="00FB1446" w:rsidP="00DE6602">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سورة البقرة</w:t>
      </w:r>
      <w:r w:rsidRPr="00F97621">
        <w:rPr>
          <w:rFonts w:ascii="Traditional Arabic" w:hAnsi="Traditional Arabic" w:cs="Traditional Arabic"/>
          <w:sz w:val="28"/>
          <w:szCs w:val="28"/>
          <w:rtl/>
        </w:rPr>
        <w:t xml:space="preserve"> </w:t>
      </w:r>
      <w:r>
        <w:rPr>
          <w:rFonts w:ascii="Traditional Arabic" w:hAnsi="Traditional Arabic" w:cs="Traditional Arabic" w:hint="cs"/>
          <w:sz w:val="28"/>
          <w:szCs w:val="28"/>
          <w:rtl/>
        </w:rPr>
        <w:t xml:space="preserve">آية (185) </w:t>
      </w:r>
      <w:r w:rsidRPr="00F97621">
        <w:rPr>
          <w:rFonts w:ascii="Traditional Arabic" w:hAnsi="Traditional Arabic" w:cs="Traditional Arabic"/>
          <w:sz w:val="28"/>
          <w:szCs w:val="28"/>
          <w:rtl/>
        </w:rPr>
        <w:t>.</w:t>
      </w:r>
    </w:p>
  </w:footnote>
  <w:footnote w:id="1201">
    <w:p w:rsidR="00FB1446" w:rsidRPr="00F97621" w:rsidRDefault="00FB1446" w:rsidP="00DE6602">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hAnsi="Traditional Arabic" w:cs="Traditional Arabic" w:hint="cs"/>
          <w:color w:val="2E5092"/>
          <w:sz w:val="36"/>
          <w:szCs w:val="36"/>
          <w:rtl/>
        </w:rPr>
        <w:t xml:space="preserve"> </w:t>
      </w:r>
      <w:r w:rsidRPr="00B051B6">
        <w:rPr>
          <w:rFonts w:ascii="Traditional Arabic" w:hAnsi="Traditional Arabic" w:cs="Traditional Arabic"/>
          <w:color w:val="2E5092"/>
          <w:sz w:val="36"/>
          <w:szCs w:val="36"/>
          <w:rtl/>
        </w:rPr>
        <w:t xml:space="preserve">رواه البخاري (5) </w:t>
      </w:r>
      <w:r>
        <w:rPr>
          <w:rFonts w:ascii="Traditional Arabic" w:hAnsi="Traditional Arabic" w:cs="Traditional Arabic" w:hint="cs"/>
          <w:color w:val="2E5092"/>
          <w:sz w:val="36"/>
          <w:szCs w:val="36"/>
          <w:rtl/>
        </w:rPr>
        <w:t xml:space="preserve">، </w:t>
      </w:r>
      <w:r w:rsidRPr="00B051B6">
        <w:rPr>
          <w:rFonts w:ascii="Traditional Arabic" w:hAnsi="Traditional Arabic" w:cs="Traditional Arabic"/>
          <w:color w:val="2E5092"/>
          <w:sz w:val="36"/>
          <w:szCs w:val="36"/>
          <w:rtl/>
        </w:rPr>
        <w:t>ومسلم (4268</w:t>
      </w:r>
      <w:r>
        <w:rPr>
          <w:rFonts w:ascii="Traditional Arabic" w:hAnsi="Traditional Arabic" w:cs="Traditional Arabic" w:hint="cs"/>
          <w:color w:val="2E5092"/>
          <w:sz w:val="36"/>
          <w:szCs w:val="36"/>
          <w:rtl/>
        </w:rPr>
        <w:t>) .</w:t>
      </w:r>
    </w:p>
  </w:footnote>
  <w:footnote w:id="1202">
    <w:p w:rsidR="00FB1446" w:rsidRPr="008C3EFF" w:rsidRDefault="00FB1446" w:rsidP="008C3EFF">
      <w:pPr>
        <w:shd w:val="clear" w:color="auto" w:fill="FFFFFF"/>
        <w:bidi/>
        <w:spacing w:before="100" w:beforeAutospacing="1" w:after="100" w:afterAutospacing="1" w:line="384" w:lineRule="auto"/>
        <w:rPr>
          <w:rFonts w:ascii="Traditional Arabic" w:hAnsi="Traditional Arabic" w:cs="Traditional Arabic"/>
          <w:color w:val="2E5092"/>
          <w:sz w:val="36"/>
          <w:szCs w:val="36"/>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hAnsi="Traditional Arabic" w:cs="Traditional Arabic"/>
          <w:sz w:val="28"/>
          <w:szCs w:val="28"/>
          <w:rtl/>
        </w:rPr>
        <w:t xml:space="preserve"> </w:t>
      </w:r>
      <w:r w:rsidRPr="00B051B6">
        <w:rPr>
          <w:rFonts w:ascii="Traditional Arabic" w:hAnsi="Traditional Arabic" w:cs="Traditional Arabic"/>
          <w:color w:val="2E5092"/>
          <w:sz w:val="36"/>
          <w:szCs w:val="36"/>
          <w:rtl/>
        </w:rPr>
        <w:t>انظر : "فتاوى الشيخ ابن باز" (11/331</w:t>
      </w:r>
      <w:r>
        <w:rPr>
          <w:rFonts w:ascii="Traditional Arabic" w:hAnsi="Traditional Arabic" w:cs="Traditional Arabic" w:hint="cs"/>
          <w:color w:val="2E5092"/>
          <w:sz w:val="36"/>
          <w:szCs w:val="36"/>
          <w:rtl/>
        </w:rPr>
        <w:t>).</w:t>
      </w:r>
    </w:p>
  </w:footnote>
  <w:footnote w:id="1203">
    <w:p w:rsidR="00FB1446" w:rsidRPr="00F97621" w:rsidRDefault="00FB1446" w:rsidP="008C3EFF">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hAnsi="Traditional Arabic" w:cs="Traditional Arabic"/>
          <w:sz w:val="28"/>
          <w:szCs w:val="28"/>
          <w:rtl/>
        </w:rPr>
        <w:t xml:space="preserve"> </w:t>
      </w:r>
      <w:r w:rsidRPr="00B051B6">
        <w:rPr>
          <w:rFonts w:ascii="Traditional Arabic" w:hAnsi="Traditional Arabic" w:cs="Traditional Arabic"/>
          <w:color w:val="552E14"/>
          <w:sz w:val="36"/>
          <w:szCs w:val="36"/>
          <w:rtl/>
        </w:rPr>
        <w:t>الإسلام سؤال وجواب</w:t>
      </w:r>
    </w:p>
  </w:footnote>
  <w:footnote w:id="1204">
    <w:p w:rsidR="00FB1446" w:rsidRPr="00F97621" w:rsidRDefault="00FB1446" w:rsidP="00771260">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color w:val="000000"/>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من موقع عثمان الخميس .</w:t>
      </w:r>
    </w:p>
  </w:footnote>
  <w:footnote w:id="1205">
    <w:p w:rsidR="00FB1446" w:rsidRPr="00F97621" w:rsidRDefault="00FB1446" w:rsidP="006416C7">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البقرة آية (186) .</w:t>
      </w:r>
    </w:p>
  </w:footnote>
  <w:footnote w:id="1206">
    <w:p w:rsidR="00FB1446" w:rsidRPr="00F97621" w:rsidRDefault="00FB1446" w:rsidP="00DC311D">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النمل آية (62) .</w:t>
      </w:r>
    </w:p>
  </w:footnote>
  <w:footnote w:id="1207">
    <w:p w:rsidR="00FB1446" w:rsidRPr="00F97621" w:rsidRDefault="00FB1446" w:rsidP="00DC311D">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عافر آية (60) .</w:t>
      </w:r>
    </w:p>
  </w:footnote>
  <w:footnote w:id="1208">
    <w:p w:rsidR="00FB1446" w:rsidRPr="00F97621" w:rsidRDefault="00FB1446" w:rsidP="008D0128">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النساء آية (32) .</w:t>
      </w:r>
    </w:p>
  </w:footnote>
  <w:footnote w:id="1209">
    <w:p w:rsidR="00FB1446" w:rsidRPr="00F97621" w:rsidRDefault="00FB1446" w:rsidP="008D0128">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سورة غافر آية (60) .</w:t>
      </w:r>
    </w:p>
  </w:footnote>
  <w:footnote w:id="1210">
    <w:p w:rsidR="00FB1446" w:rsidRPr="00F97621" w:rsidRDefault="00FB1446" w:rsidP="00771260">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color w:val="000000"/>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أحمد(18378) تعليق شعيب الأرنؤوط : إسناده صحيح ، وأبو داود(1479) ، والترمذي (2969) ،وصححه الألباني في " صحيح الجامع " (3407) ، "صحيح أبي داود "(1329) ، "المشكاة " (2330)، و"الروض النضير " (888).</w:t>
      </w:r>
    </w:p>
  </w:footnote>
  <w:footnote w:id="1211">
    <w:p w:rsidR="00FB1446" w:rsidRPr="00F97621" w:rsidRDefault="00FB1446" w:rsidP="00771260">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color w:val="000000"/>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شـأن الدعاء (ص: 4).</w:t>
      </w:r>
    </w:p>
  </w:footnote>
  <w:footnote w:id="1212">
    <w:p w:rsidR="00FB1446" w:rsidRPr="00F97621" w:rsidRDefault="00FB1446" w:rsidP="00771260">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color w:val="000000"/>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صحيح : أخرجه أحمد(2669) ، والترمذي(2516) ، وصححه الألباني في" صحيح الجامع " (7957) ، وسيأتي معنا بتمامه .</w:t>
      </w:r>
    </w:p>
  </w:footnote>
  <w:footnote w:id="1213">
    <w:p w:rsidR="00FB1446" w:rsidRPr="00F97621" w:rsidRDefault="00FB1446" w:rsidP="00771260">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color w:val="000000"/>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جامع العلوم والحكم " للإمام ابن رجب 0 ط0 دار المنار (ص195) بتصرف.</w:t>
      </w:r>
    </w:p>
  </w:footnote>
  <w:footnote w:id="1214">
    <w:p w:rsidR="00FB1446" w:rsidRPr="00F97621" w:rsidRDefault="00FB1446" w:rsidP="00771260">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color w:val="000000"/>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صحيح : أخرجه الحاكم في" المستدرك"، وابن عدي في "الكامل"عن أبي هريرة ، وابن سعد عن النعمان بن بشير ، وصححه الألباني في " صحيح الجامع " (1122)، و " السلسلة الصحيحة " للألباني.</w:t>
      </w:r>
    </w:p>
  </w:footnote>
  <w:footnote w:id="1215">
    <w:p w:rsidR="00FB1446" w:rsidRPr="00F97621" w:rsidRDefault="00FB1446" w:rsidP="00771260">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color w:val="000000"/>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شـأن الدعاء (ص: 7).</w:t>
      </w:r>
    </w:p>
  </w:footnote>
  <w:footnote w:id="1216">
    <w:p w:rsidR="00FB1446" w:rsidRPr="00F97621" w:rsidRDefault="00FB1446" w:rsidP="00771260">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color w:val="000000"/>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رواه مسلم برقم (2577) .</w:t>
      </w:r>
    </w:p>
  </w:footnote>
  <w:footnote w:id="1217">
    <w:p w:rsidR="00FB1446" w:rsidRPr="00F97621" w:rsidRDefault="00FB1446" w:rsidP="00771260">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color w:val="000000"/>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حسن : رواه الترمذي ، ورواه البزار (6867) ورجاله رجال الصحيح غير سيار بن حاتم وهو ثقة ، انظر " مجمع الزوائد " (17221) ، وانظر" المشكاة " (2252 )</w:t>
      </w:r>
    </w:p>
  </w:footnote>
  <w:footnote w:id="1218">
    <w:p w:rsidR="00FB1446" w:rsidRPr="00F97621" w:rsidRDefault="00FB1446" w:rsidP="00771260">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color w:val="000000"/>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حسن : أخرجه الترمذي(3540) ، وقال حديث حسن ، والضياء ، وانظر " صحيح الجامع " (4338) ،و"المشكاة " (2336).</w:t>
      </w:r>
    </w:p>
  </w:footnote>
  <w:footnote w:id="1219">
    <w:p w:rsidR="00FB1446" w:rsidRPr="00F97621" w:rsidRDefault="00FB1446" w:rsidP="00771260">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color w:val="000000"/>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رواه مسلم (214) ، وأحمد في" المسند"(24665) ،وابن حبان (330)،و " صحيح الجامع (7806)للألباني .</w:t>
      </w:r>
    </w:p>
  </w:footnote>
  <w:footnote w:id="1220">
    <w:p w:rsidR="00FB1446" w:rsidRPr="00F97621" w:rsidRDefault="00FB1446" w:rsidP="00771260">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color w:val="000000"/>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 xml:space="preserve"> المُفْهِمْ لِمَا أَشْكَلَ مِنْ تلخيصِ كتابِ مُسْلِمْ "للإمام أحمَدُ بن أبي حَفْصٍ عُمَرَ بنِ إبراهيمَ الحافظ الأنصاريُّ القرطبيُّ.</w:t>
      </w:r>
    </w:p>
  </w:footnote>
  <w:footnote w:id="1221">
    <w:p w:rsidR="00FB1446" w:rsidRPr="00F97621" w:rsidRDefault="00FB1446" w:rsidP="00771260">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color w:val="000000"/>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صحيح: أخرجه البخاري في "الأدب المفرد"(712) ،والترمذي (3370) ، وابن ماجة(3829) ، والحاكم في " المستدرك "(1/490) ، وابن حبان في "صحيحه"(780) ، والبيهقي في " الشعب "(1006) ، وحسنه الألباني في " صحيح الأدب المفرد " (552) و"صحيح الترغيب والترهيب"(1629)و " صحيح الجامع " (5392).</w:t>
      </w:r>
    </w:p>
    <w:p w:rsidR="00FB1446" w:rsidRPr="00F97621" w:rsidRDefault="00FB1446" w:rsidP="00771260">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color w:val="000000"/>
          <w:sz w:val="28"/>
          <w:szCs w:val="28"/>
          <w:rtl/>
        </w:rPr>
      </w:pPr>
      <w:r w:rsidRPr="00F97621">
        <w:rPr>
          <w:rFonts w:ascii="Traditional Arabic" w:hAnsi="Traditional Arabic" w:cs="Traditional Arabic"/>
          <w:color w:val="000000"/>
          <w:sz w:val="28"/>
          <w:szCs w:val="28"/>
          <w:rtl/>
        </w:rPr>
        <w:t xml:space="preserve">قوله صلى الله عليه وسلم :" </w:t>
      </w:r>
      <w:r w:rsidRPr="00F97621">
        <w:rPr>
          <w:rFonts w:ascii="Traditional Arabic" w:hAnsi="Traditional Arabic" w:cs="Traditional Arabic"/>
          <w:color w:val="FF0000"/>
          <w:sz w:val="28"/>
          <w:szCs w:val="28"/>
          <w:rtl/>
        </w:rPr>
        <w:t>لَيْسَ شَيْءٌ أَكْرَمَ عَلَى اللَّهِ مِنْ الدُّعَاء</w:t>
      </w:r>
      <w:r w:rsidRPr="00F97621">
        <w:rPr>
          <w:rFonts w:ascii="Traditional Arabic" w:hAnsi="Traditional Arabic" w:cs="Traditional Arabic"/>
          <w:color w:val="000000"/>
          <w:sz w:val="28"/>
          <w:szCs w:val="28"/>
          <w:rtl/>
        </w:rPr>
        <w:t>ِ" أكرم منصوب على أنه خبر ليس ، وعلى الله : بمعنى عنده .انظر" سنن ابن ماجة " هامش(3/349) محمد فؤاد عبد الباقي ، ط .دار الحديث " الطبعة الأولى ".</w:t>
      </w:r>
    </w:p>
  </w:footnote>
  <w:footnote w:id="1222">
    <w:p w:rsidR="00FB1446" w:rsidRPr="00F97621" w:rsidRDefault="00FB1446" w:rsidP="00771260">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color w:val="000000"/>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صحيح : أخرجه أحمد ، وأبي داود ، الترمذي ، وابن ماجة ، الحاكم في "المستدرك "، انظر : "صحيح الجامع " (1757).</w:t>
      </w:r>
    </w:p>
  </w:footnote>
  <w:footnote w:id="1223">
    <w:p w:rsidR="00FB1446" w:rsidRPr="00F97621" w:rsidRDefault="00FB1446" w:rsidP="00771260">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color w:val="000000"/>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color w:val="000000"/>
          <w:sz w:val="28"/>
          <w:szCs w:val="28"/>
          <w:rtl/>
        </w:rPr>
        <w:t>حسن : أخرجه الحاكم في "المستدرك " انظر"صحيح الجامع "للألباني (7739)، " المشكاة "(2234) للألباني.</w:t>
      </w:r>
    </w:p>
  </w:footnote>
  <w:footnote w:id="1224">
    <w:p w:rsidR="00FB1446" w:rsidRPr="00F97621" w:rsidRDefault="00FB1446" w:rsidP="00771260">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color w:val="000000"/>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w:t>
      </w:r>
      <w:r w:rsidRPr="00F97621">
        <w:rPr>
          <w:rFonts w:ascii="Traditional Arabic" w:hAnsi="Traditional Arabic" w:cs="Traditional Arabic"/>
          <w:color w:val="000000"/>
          <w:sz w:val="28"/>
          <w:szCs w:val="28"/>
          <w:rtl/>
        </w:rPr>
        <w:t>حسن : أخرجه الترمذي(2139) ، والحاكم ، عن سلمان-رضي الله عنه - ، وحسنه الألباني في"صحيح الجامع " (7687).</w:t>
      </w:r>
    </w:p>
  </w:footnote>
  <w:footnote w:id="1225">
    <w:p w:rsidR="00FB1446" w:rsidRPr="00F97621" w:rsidRDefault="00FB1446" w:rsidP="00771260">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color w:val="000000"/>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حسن صحيح : أخرجه أحمد في مسنده برقم (11149) ، تعليق شعيب الأرنؤوط : إسناده جيد ، والبخاري في"الأدب المفرد"(710)، والبزار، وأبو يعلى ، وقال المنذري في" الترغيب والترهيب "بأسانيد جيدة، والحاكم ، انظر"صحيح الترغيب (1633)، و "صحيح الأدب المفرد" للألباني (550) ، و " مشكاة المصابيح " (2259).</w:t>
      </w:r>
    </w:p>
  </w:footnote>
  <w:footnote w:id="1226">
    <w:p w:rsidR="00FB1446" w:rsidRPr="007B56DD" w:rsidRDefault="00FB1446" w:rsidP="007B56DD">
      <w:pPr>
        <w:bidi/>
        <w:rPr>
          <w:rFonts w:ascii="Traditional Arabic" w:hAnsi="Traditional Arabic" w:cs="Traditional Arabic"/>
          <w:color w:val="000000"/>
          <w:sz w:val="36"/>
          <w:szCs w:val="36"/>
          <w:rtl/>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hAnsi="Traditional Arabic" w:cs="Traditional Arabic"/>
          <w:sz w:val="28"/>
          <w:szCs w:val="28"/>
          <w:rtl/>
        </w:rPr>
        <w:t xml:space="preserve"> </w:t>
      </w:r>
      <w:r w:rsidRPr="00C917F7">
        <w:rPr>
          <w:rFonts w:ascii="Traditional Arabic" w:hAnsi="Traditional Arabic" w:cs="Traditional Arabic"/>
          <w:color w:val="000000"/>
          <w:sz w:val="36"/>
          <w:szCs w:val="36"/>
          <w:rtl/>
        </w:rPr>
        <w:t>أخرجه الترمذي في آخر الدعوات.</w:t>
      </w:r>
    </w:p>
  </w:footnote>
  <w:footnote w:id="1227">
    <w:p w:rsidR="00FB1446" w:rsidRPr="00F97621" w:rsidRDefault="00FB1446" w:rsidP="007B56DD">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رواه مسلم</w:t>
      </w:r>
      <w:r w:rsidRPr="00F97621">
        <w:rPr>
          <w:rFonts w:ascii="Traditional Arabic" w:hAnsi="Traditional Arabic" w:cs="Traditional Arabic"/>
          <w:sz w:val="28"/>
          <w:szCs w:val="28"/>
          <w:rtl/>
        </w:rPr>
        <w:t xml:space="preserve"> .</w:t>
      </w:r>
    </w:p>
  </w:footnote>
  <w:footnote w:id="1228">
    <w:p w:rsidR="00FB1446" w:rsidRPr="00F97621" w:rsidRDefault="00FB1446" w:rsidP="00887E31">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متفق عليه</w:t>
      </w:r>
    </w:p>
  </w:footnote>
  <w:footnote w:id="1229">
    <w:p w:rsidR="00FB1446" w:rsidRPr="00F97621" w:rsidRDefault="00FB1446" w:rsidP="007B56DD">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سورة الأنفال آية (9)</w:t>
      </w:r>
      <w:r w:rsidRPr="00F97621">
        <w:rPr>
          <w:rFonts w:ascii="Traditional Arabic" w:hAnsi="Traditional Arabic" w:cs="Traditional Arabic"/>
          <w:sz w:val="28"/>
          <w:szCs w:val="28"/>
          <w:rtl/>
        </w:rPr>
        <w:t xml:space="preserve"> .</w:t>
      </w:r>
    </w:p>
  </w:footnote>
  <w:footnote w:id="1230">
    <w:p w:rsidR="00FB1446" w:rsidRPr="00F97621" w:rsidRDefault="00FB1446" w:rsidP="00444BA7">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سورة غافر آية (60)</w:t>
      </w:r>
      <w:r w:rsidRPr="00F97621">
        <w:rPr>
          <w:rFonts w:ascii="Traditional Arabic" w:hAnsi="Traditional Arabic" w:cs="Traditional Arabic"/>
          <w:sz w:val="28"/>
          <w:szCs w:val="28"/>
          <w:rtl/>
        </w:rPr>
        <w:t xml:space="preserve"> .</w:t>
      </w:r>
    </w:p>
  </w:footnote>
  <w:footnote w:id="1231">
    <w:p w:rsidR="00FB1446" w:rsidRPr="00F97621" w:rsidRDefault="00FB1446" w:rsidP="00444BA7">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رواه مسلم</w:t>
      </w:r>
      <w:r w:rsidRPr="00F97621">
        <w:rPr>
          <w:rFonts w:ascii="Traditional Arabic" w:hAnsi="Traditional Arabic" w:cs="Traditional Arabic"/>
          <w:sz w:val="28"/>
          <w:szCs w:val="28"/>
          <w:rtl/>
        </w:rPr>
        <w:t xml:space="preserve"> .</w:t>
      </w:r>
    </w:p>
  </w:footnote>
  <w:footnote w:id="1232">
    <w:p w:rsidR="00FB1446" w:rsidRPr="00F97621" w:rsidRDefault="00FB1446" w:rsidP="00771260">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color w:val="000000"/>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 xml:space="preserve">الجواب الكافي "لابن القيم .ط. دار الريان للتراث " الطبعة الأولى "(ص7). </w:t>
      </w:r>
    </w:p>
  </w:footnote>
  <w:footnote w:id="1233">
    <w:p w:rsidR="00FB1446" w:rsidRPr="00F97621" w:rsidRDefault="00FB1446" w:rsidP="00771260">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color w:val="000000"/>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البخاري برقم (1166،6382، 7390) ، والترمذي برقم (480) ، والنسائي برقم (3253)، وابن ماجة برقم (1383).</w:t>
      </w:r>
    </w:p>
  </w:footnote>
  <w:footnote w:id="1234">
    <w:p w:rsidR="00FB1446" w:rsidRPr="00F97621" w:rsidRDefault="00FB1446" w:rsidP="00D83D2D">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 xml:space="preserve">سورة </w:t>
      </w:r>
      <w:r>
        <w:rPr>
          <w:rFonts w:ascii="Traditional Arabic" w:hAnsi="Traditional Arabic" w:cs="Traditional Arabic"/>
          <w:sz w:val="36"/>
          <w:szCs w:val="36"/>
          <w:rtl/>
        </w:rPr>
        <w:t>غافر</w:t>
      </w:r>
      <w:r w:rsidRPr="0049768A">
        <w:rPr>
          <w:rFonts w:ascii="Traditional Arabic" w:hAnsi="Traditional Arabic" w:cs="Traditional Arabic"/>
          <w:sz w:val="36"/>
          <w:szCs w:val="36"/>
          <w:rtl/>
        </w:rPr>
        <w:t xml:space="preserve"> </w:t>
      </w:r>
      <w:r>
        <w:rPr>
          <w:rFonts w:ascii="Traditional Arabic" w:hAnsi="Traditional Arabic" w:cs="Traditional Arabic" w:hint="cs"/>
          <w:sz w:val="36"/>
          <w:szCs w:val="36"/>
          <w:rtl/>
        </w:rPr>
        <w:t>(</w:t>
      </w:r>
      <w:r>
        <w:rPr>
          <w:rFonts w:ascii="Traditional Arabic" w:hAnsi="Traditional Arabic" w:cs="Traditional Arabic"/>
          <w:sz w:val="36"/>
          <w:szCs w:val="36"/>
          <w:rtl/>
        </w:rPr>
        <w:t>60</w:t>
      </w:r>
      <w:r>
        <w:rPr>
          <w:rFonts w:ascii="Traditional Arabic" w:hAnsi="Traditional Arabic" w:cs="Traditional Arabic" w:hint="cs"/>
          <w:sz w:val="36"/>
          <w:szCs w:val="36"/>
          <w:rtl/>
        </w:rPr>
        <w:t>).</w:t>
      </w:r>
    </w:p>
  </w:footnote>
  <w:footnote w:id="1235">
    <w:p w:rsidR="00FB1446" w:rsidRPr="00F97621" w:rsidRDefault="00FB1446" w:rsidP="00D83D2D">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سورة البقرة آية (186)</w:t>
      </w:r>
      <w:r w:rsidRPr="00F97621">
        <w:rPr>
          <w:rFonts w:ascii="Traditional Arabic" w:hAnsi="Traditional Arabic" w:cs="Traditional Arabic"/>
          <w:sz w:val="28"/>
          <w:szCs w:val="28"/>
          <w:rtl/>
        </w:rPr>
        <w:t xml:space="preserve"> .</w:t>
      </w:r>
    </w:p>
  </w:footnote>
  <w:footnote w:id="1236">
    <w:p w:rsidR="00FB1446" w:rsidRPr="00F97621" w:rsidRDefault="00FB1446" w:rsidP="00771260">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color w:val="000000"/>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الجواب الكافي " لابن القيم –رحمه الله – ط. دار الريان للتراث (ص 14-16).</w:t>
      </w:r>
    </w:p>
  </w:footnote>
  <w:footnote w:id="1237">
    <w:p w:rsidR="00FB1446" w:rsidRPr="00F97621" w:rsidRDefault="00FB1446" w:rsidP="00771260">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color w:val="000000"/>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 xml:space="preserve">رواه الترمذي (3371) وضعفه الألباني . </w:t>
      </w:r>
    </w:p>
  </w:footnote>
  <w:footnote w:id="1238">
    <w:p w:rsidR="00FB1446" w:rsidRPr="00F97621" w:rsidRDefault="00FB1446" w:rsidP="00771260">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color w:val="000000"/>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 xml:space="preserve">"إحياء علوم الدين " (1/298).  </w:t>
      </w:r>
    </w:p>
  </w:footnote>
  <w:footnote w:id="1239">
    <w:p w:rsidR="00FB1446" w:rsidRPr="00F97621" w:rsidRDefault="00FB1446" w:rsidP="00771260">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color w:val="000000"/>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 xml:space="preserve">انظر " مدارج السالكين " للإمام بن القيم – رحمه الله – (3/104) . </w:t>
      </w:r>
    </w:p>
  </w:footnote>
  <w:footnote w:id="1240">
    <w:p w:rsidR="00FB1446" w:rsidRPr="00F97621" w:rsidRDefault="00FB1446" w:rsidP="00771260">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color w:val="000000"/>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كلمة التوحيد وتوحيد الكلمة" للدكتور ناصر الزهراني .مكتبة العبيكان – الرياض – المملكة العربية السعودية .الطبعة الثانية ص (52-53) .</w:t>
      </w:r>
    </w:p>
  </w:footnote>
  <w:footnote w:id="1241">
    <w:p w:rsidR="00FB1446" w:rsidRPr="00F97621" w:rsidRDefault="00FB1446" w:rsidP="00C54151">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 xml:space="preserve">سورة </w:t>
      </w:r>
      <w:r>
        <w:rPr>
          <w:rFonts w:ascii="Traditional Arabic" w:hAnsi="Traditional Arabic" w:cs="Traditional Arabic"/>
          <w:sz w:val="36"/>
          <w:szCs w:val="36"/>
          <w:rtl/>
        </w:rPr>
        <w:t xml:space="preserve">الأحقاف </w:t>
      </w:r>
      <w:r>
        <w:rPr>
          <w:rFonts w:ascii="Traditional Arabic" w:hAnsi="Traditional Arabic" w:cs="Traditional Arabic" w:hint="cs"/>
          <w:sz w:val="36"/>
          <w:szCs w:val="36"/>
          <w:rtl/>
        </w:rPr>
        <w:t>آية</w:t>
      </w:r>
      <w:r w:rsidRPr="0049768A">
        <w:rPr>
          <w:rFonts w:ascii="Traditional Arabic" w:hAnsi="Traditional Arabic" w:cs="Traditional Arabic"/>
          <w:sz w:val="36"/>
          <w:szCs w:val="36"/>
          <w:rtl/>
        </w:rPr>
        <w:t xml:space="preserve"> </w:t>
      </w:r>
      <w:r>
        <w:rPr>
          <w:rFonts w:ascii="Traditional Arabic" w:hAnsi="Traditional Arabic" w:cs="Traditional Arabic" w:hint="cs"/>
          <w:sz w:val="36"/>
          <w:szCs w:val="36"/>
          <w:rtl/>
        </w:rPr>
        <w:t>(</w:t>
      </w:r>
      <w:r w:rsidRPr="0049768A">
        <w:rPr>
          <w:rFonts w:ascii="Traditional Arabic" w:hAnsi="Traditional Arabic" w:cs="Traditional Arabic"/>
          <w:sz w:val="36"/>
          <w:szCs w:val="36"/>
          <w:rtl/>
        </w:rPr>
        <w:t>5-6</w:t>
      </w:r>
      <w:r>
        <w:rPr>
          <w:rFonts w:ascii="Traditional Arabic" w:hAnsi="Traditional Arabic" w:cs="Traditional Arabic" w:hint="cs"/>
          <w:sz w:val="36"/>
          <w:szCs w:val="36"/>
          <w:rtl/>
        </w:rPr>
        <w:t>).</w:t>
      </w:r>
    </w:p>
  </w:footnote>
  <w:footnote w:id="1242">
    <w:p w:rsidR="00FB1446" w:rsidRPr="00F97621" w:rsidRDefault="00FB1446" w:rsidP="00C54151">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سورة فاطر</w:t>
      </w:r>
      <w:r w:rsidRPr="00F97621">
        <w:rPr>
          <w:rFonts w:ascii="Traditional Arabic" w:hAnsi="Traditional Arabic" w:cs="Traditional Arabic"/>
          <w:sz w:val="28"/>
          <w:szCs w:val="28"/>
          <w:rtl/>
        </w:rPr>
        <w:t xml:space="preserve"> .</w:t>
      </w:r>
    </w:p>
  </w:footnote>
  <w:footnote w:id="1243">
    <w:p w:rsidR="00FB1446" w:rsidRPr="00F97621" w:rsidRDefault="00FB1446" w:rsidP="00771260">
      <w:pPr>
        <w:pBdr>
          <w:top w:val="single" w:sz="4" w:space="0" w:color="FFFFEB"/>
          <w:left w:val="single" w:sz="4" w:space="0" w:color="FFFFEB"/>
          <w:bottom w:val="single" w:sz="4" w:space="0" w:color="FFFFEB"/>
          <w:right w:val="single" w:sz="4" w:space="0" w:color="FFFFEB"/>
        </w:pBdr>
        <w:shd w:val="clear" w:color="auto" w:fill="FFFFFF"/>
        <w:bidi/>
        <w:spacing w:before="100" w:beforeAutospacing="1" w:after="121"/>
        <w:rPr>
          <w:rFonts w:ascii="Traditional Arabic" w:hAnsi="Traditional Arabic" w:cs="Traditional Arabic"/>
          <w:color w:val="000000"/>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صحيح : أخرجه أحمد في"المسند"(2669) ، والترمذي(2516) ، وصححه الألباني في" صحيح الجامع " (7957) ، وسيأتي معنا بتمامه .</w:t>
      </w:r>
    </w:p>
  </w:footnote>
  <w:footnote w:id="1244">
    <w:p w:rsidR="00FB1446" w:rsidRPr="00F97621" w:rsidRDefault="00FB1446" w:rsidP="00771260">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footnoteRef/>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الجواب الكافي " لابن القيم –رحمه الله – ط . دار الريان للتراث (ص 159-160).</w:t>
      </w:r>
    </w:p>
  </w:footnote>
  <w:footnote w:id="1245">
    <w:p w:rsidR="00FB1446" w:rsidRPr="00F97621" w:rsidRDefault="00FB1446" w:rsidP="00F15EBB">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hAnsi="Traditional Arabic" w:cs="Traditional Arabic"/>
          <w:sz w:val="28"/>
          <w:szCs w:val="28"/>
          <w:rtl/>
        </w:rPr>
        <w:t xml:space="preserve"> </w:t>
      </w:r>
      <w:r>
        <w:rPr>
          <w:rFonts w:ascii="Traditional Arabic" w:hAnsi="Traditional Arabic" w:cs="Traditional Arabic"/>
          <w:color w:val="000000"/>
          <w:sz w:val="36"/>
          <w:szCs w:val="36"/>
          <w:rtl/>
          <w:lang w:bidi="ar-EG"/>
        </w:rPr>
        <w:t>رواه أبو داود، وصححه الألباني</w:t>
      </w:r>
      <w:r>
        <w:rPr>
          <w:rFonts w:ascii="Traditional Arabic" w:hAnsi="Traditional Arabic" w:cs="Traditional Arabic" w:hint="cs"/>
          <w:color w:val="000000"/>
          <w:sz w:val="36"/>
          <w:szCs w:val="36"/>
          <w:rtl/>
          <w:lang w:bidi="ar-EG"/>
        </w:rPr>
        <w:t>.</w:t>
      </w:r>
    </w:p>
  </w:footnote>
  <w:footnote w:id="1246">
    <w:p w:rsidR="00FB1446" w:rsidRPr="00F97621" w:rsidRDefault="00FB1446" w:rsidP="00E66D46">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أخرجه البخاري .</w:t>
      </w:r>
    </w:p>
  </w:footnote>
  <w:footnote w:id="1247">
    <w:p w:rsidR="00FB1446" w:rsidRPr="00F97621" w:rsidRDefault="00FB1446" w:rsidP="00E66D46">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rPr>
        <w:t>لَفْظُهُمَا سَوَاءٌ</w:t>
      </w:r>
      <w:r w:rsidRPr="00F97621">
        <w:rPr>
          <w:rFonts w:ascii="Traditional Arabic" w:hAnsi="Traditional Arabic" w:cs="Traditional Arabic"/>
          <w:color w:val="000000"/>
          <w:sz w:val="28"/>
          <w:szCs w:val="28"/>
        </w:rPr>
        <w:t xml:space="preserve"> </w:t>
      </w:r>
      <w:r w:rsidRPr="00F97621">
        <w:rPr>
          <w:rFonts w:ascii="Traditional Arabic" w:hAnsi="Traditional Arabic" w:cs="Traditional Arabic"/>
          <w:color w:val="000000"/>
          <w:sz w:val="28"/>
          <w:szCs w:val="28"/>
          <w:rtl/>
        </w:rPr>
        <w:t>رَوَاهُ الْبُخَارِىُّ وَمُسْلِمٌ جَمِيعًا فِى الصَّحِيحِ عَنْ قُتَيْبَةَ بْنِ</w:t>
      </w:r>
      <w:r w:rsidRPr="00F97621">
        <w:rPr>
          <w:rFonts w:ascii="Traditional Arabic" w:hAnsi="Traditional Arabic" w:cs="Traditional Arabic"/>
          <w:color w:val="000000"/>
          <w:sz w:val="28"/>
          <w:szCs w:val="28"/>
        </w:rPr>
        <w:t xml:space="preserve"> </w:t>
      </w:r>
      <w:r w:rsidRPr="00F97621">
        <w:rPr>
          <w:rFonts w:ascii="Traditional Arabic" w:hAnsi="Traditional Arabic" w:cs="Traditional Arabic"/>
          <w:color w:val="000000"/>
          <w:sz w:val="28"/>
          <w:szCs w:val="28"/>
          <w:rtl/>
        </w:rPr>
        <w:t>سَعِيدٍ وَغَيْرِهِ</w:t>
      </w:r>
      <w:r w:rsidRPr="00F97621">
        <w:rPr>
          <w:rFonts w:ascii="Traditional Arabic" w:hAnsi="Traditional Arabic" w:cs="Traditional Arabic"/>
          <w:color w:val="000000"/>
          <w:sz w:val="28"/>
          <w:szCs w:val="28"/>
        </w:rPr>
        <w:t>.</w:t>
      </w:r>
    </w:p>
  </w:footnote>
  <w:footnote w:id="1248">
    <w:p w:rsidR="00FB1446" w:rsidRPr="00F97621" w:rsidRDefault="00FB1446" w:rsidP="00E66D46">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أخرجه البخاري . قال الشّيخ سليمان العلوان عن هذا الحديث : رواه أحمد وأهل السنن من طريق أبي إسحاق عن بريد بن أبي مريم عن أبي الحوراء عن الحسن به. ورواه أحمد من طريق يونس بن أبي إسحاق عن بريد بن </w:t>
      </w:r>
      <w:r>
        <w:rPr>
          <w:rFonts w:ascii="Traditional Arabic" w:hAnsi="Traditional Arabic" w:cs="Traditional Arabic"/>
          <w:sz w:val="28"/>
          <w:szCs w:val="28"/>
          <w:rtl/>
        </w:rPr>
        <w:t>أبي مريم عن أبي الحوراء بمثله.</w:t>
      </w:r>
      <w:r>
        <w:rPr>
          <w:rFonts w:ascii="Traditional Arabic" w:hAnsi="Traditional Arabic" w:cs="Traditional Arabic" w:hint="cs"/>
          <w:sz w:val="28"/>
          <w:szCs w:val="28"/>
          <w:rtl/>
        </w:rPr>
        <w:t xml:space="preserve"> </w:t>
      </w:r>
      <w:r>
        <w:rPr>
          <w:rFonts w:ascii="Traditional Arabic" w:hAnsi="Traditional Arabic" w:cs="Traditional Arabic"/>
          <w:sz w:val="28"/>
          <w:szCs w:val="28"/>
          <w:rtl/>
        </w:rPr>
        <w:t>وإسناده جيد،</w:t>
      </w:r>
      <w:r>
        <w:rPr>
          <w:rFonts w:ascii="Traditional Arabic" w:hAnsi="Traditional Arabic" w:cs="Traditional Arabic" w:hint="cs"/>
          <w:sz w:val="28"/>
          <w:szCs w:val="28"/>
          <w:rtl/>
        </w:rPr>
        <w:t xml:space="preserve"> </w:t>
      </w:r>
      <w:r w:rsidRPr="00F97621">
        <w:rPr>
          <w:rFonts w:ascii="Traditional Arabic" w:hAnsi="Traditional Arabic" w:cs="Traditional Arabic"/>
          <w:sz w:val="28"/>
          <w:szCs w:val="28"/>
          <w:rtl/>
        </w:rPr>
        <w:t>إلاّ</w:t>
      </w:r>
      <w:r>
        <w:rPr>
          <w:rFonts w:ascii="Traditional Arabic" w:hAnsi="Traditional Arabic" w:cs="Traditional Arabic"/>
          <w:sz w:val="28"/>
          <w:szCs w:val="28"/>
          <w:rtl/>
        </w:rPr>
        <w:t xml:space="preserve"> أنّ زيادة "قنوت الوتر" شاذّة.</w:t>
      </w:r>
      <w:r>
        <w:rPr>
          <w:rFonts w:ascii="Traditional Arabic" w:hAnsi="Traditional Arabic" w:cs="Traditional Arabic" w:hint="cs"/>
          <w:sz w:val="28"/>
          <w:szCs w:val="28"/>
          <w:rtl/>
        </w:rPr>
        <w:t xml:space="preserve"> </w:t>
      </w:r>
      <w:r w:rsidRPr="00F97621">
        <w:rPr>
          <w:rFonts w:ascii="Traditional Arabic" w:hAnsi="Traditional Arabic" w:cs="Traditional Arabic"/>
          <w:sz w:val="28"/>
          <w:szCs w:val="28"/>
          <w:rtl/>
        </w:rPr>
        <w:t>فقد رواه أحمد في مسنده عن يحيى بن سعيد عن شعبة حدثني بريد بن أبي مريم بلفظ: "كان يعلّمنا هذا الدعاء: اللهم اهدني فيمن هديت...".</w:t>
      </w:r>
    </w:p>
  </w:footnote>
  <w:footnote w:id="1249">
    <w:p w:rsidR="00FB1446" w:rsidRPr="00F97621" w:rsidRDefault="00FB1446" w:rsidP="00E66D46">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أخرجه البخاري .</w:t>
      </w:r>
    </w:p>
  </w:footnote>
  <w:footnote w:id="1250">
    <w:p w:rsidR="00FB1446" w:rsidRPr="00F97621" w:rsidRDefault="00FB1446" w:rsidP="00E66D46">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أخرجه الترمذي برقم (3479)، والحاكم (1/294)، وحسنه الألباني في صحيح الجامع برقم (245) ، وصحيح الترغيب .</w:t>
      </w:r>
    </w:p>
  </w:footnote>
  <w:footnote w:id="1251">
    <w:p w:rsidR="00FB1446" w:rsidRPr="00F97621" w:rsidRDefault="00FB1446" w:rsidP="00E66D46">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أخرجه البخاري ومسلم .</w:t>
      </w:r>
    </w:p>
  </w:footnote>
  <w:footnote w:id="1252">
    <w:p w:rsidR="00FB1446" w:rsidRPr="00F97621" w:rsidRDefault="00FB1446" w:rsidP="009333C7">
      <w:pPr>
        <w:bidi/>
        <w:spacing w:before="100" w:beforeAutospacing="1" w:line="360" w:lineRule="auto"/>
        <w:jc w:val="both"/>
        <w:rPr>
          <w:rFonts w:ascii="Traditional Arabic" w:hAnsi="Traditional Arabic" w:cs="Traditional Arabic"/>
          <w:color w:val="272727"/>
          <w:sz w:val="28"/>
          <w:szCs w:val="28"/>
          <w:rtl/>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lang w:bidi="ar-EG"/>
        </w:rPr>
        <w:t xml:space="preserve">رواه أبو داود، وصححه الألباني . </w:t>
      </w:r>
    </w:p>
  </w:footnote>
  <w:footnote w:id="1253">
    <w:p w:rsidR="00FB1446" w:rsidRPr="00F97621" w:rsidRDefault="00FB1446" w:rsidP="009333C7">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lang w:bidi="ar-EG"/>
        </w:rPr>
        <w:t>رواه الترمذي وأحمد، وصححه الألباني .</w:t>
      </w:r>
    </w:p>
  </w:footnote>
  <w:footnote w:id="1254">
    <w:p w:rsidR="00FB1446" w:rsidRPr="00F97621" w:rsidRDefault="00FB1446" w:rsidP="009333C7">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lang w:bidi="ar-EG"/>
        </w:rPr>
        <w:t>رواه ابن ماجه وأحمد، وصححه الألباني.</w:t>
      </w:r>
    </w:p>
  </w:footnote>
  <w:footnote w:id="1255">
    <w:p w:rsidR="00FB1446" w:rsidRPr="00F97621" w:rsidRDefault="00FB1446" w:rsidP="009333C7">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lang w:bidi="ar-EG"/>
        </w:rPr>
        <w:t>رواه أحمد، وضعفه الألباني .</w:t>
      </w:r>
    </w:p>
  </w:footnote>
  <w:footnote w:id="1256">
    <w:p w:rsidR="00FB1446" w:rsidRPr="00F97621" w:rsidRDefault="00FB1446" w:rsidP="009333C7">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lang w:bidi="ar-EG"/>
        </w:rPr>
        <w:t>حسنه الألباني أي الزموها وداوموا عليها.</w:t>
      </w:r>
    </w:p>
  </w:footnote>
  <w:footnote w:id="1257">
    <w:p w:rsidR="00FB1446" w:rsidRPr="00F97621" w:rsidRDefault="00FB1446" w:rsidP="009333C7">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color w:val="000000"/>
          <w:sz w:val="28"/>
          <w:szCs w:val="28"/>
          <w:rtl/>
          <w:lang w:bidi="ar-EG"/>
        </w:rPr>
        <w:t xml:space="preserve"> رواه أحمد، وصححه الألباني .</w:t>
      </w:r>
    </w:p>
  </w:footnote>
  <w:footnote w:id="1258">
    <w:p w:rsidR="00FB1446" w:rsidRPr="00F97621" w:rsidRDefault="00FB1446" w:rsidP="009333C7">
      <w:pPr>
        <w:bidi/>
        <w:spacing w:before="100" w:beforeAutospacing="1" w:line="360" w:lineRule="auto"/>
        <w:jc w:val="both"/>
        <w:rPr>
          <w:rFonts w:ascii="Traditional Arabic" w:hAnsi="Traditional Arabic" w:cs="Traditional Arabic"/>
          <w:color w:val="272727"/>
          <w:sz w:val="28"/>
          <w:szCs w:val="28"/>
          <w:rtl/>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lang w:bidi="ar-EG"/>
        </w:rPr>
        <w:t>رواه أبو داود، وصححه الألباني .</w:t>
      </w:r>
    </w:p>
  </w:footnote>
  <w:footnote w:id="1259">
    <w:p w:rsidR="00FB1446" w:rsidRPr="00F97621" w:rsidRDefault="00FB1446" w:rsidP="009333C7">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lang w:bidi="ar-EG"/>
        </w:rPr>
        <w:t>صححه الألباني .</w:t>
      </w:r>
    </w:p>
  </w:footnote>
  <w:footnote w:id="1260">
    <w:p w:rsidR="00FB1446" w:rsidRPr="00F97621" w:rsidRDefault="00FB1446" w:rsidP="009333C7">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lang w:bidi="ar-EG"/>
        </w:rPr>
        <w:t>ضعفه الألباني .</w:t>
      </w:r>
    </w:p>
  </w:footnote>
  <w:footnote w:id="1261">
    <w:p w:rsidR="00FB1446" w:rsidRPr="00F97621" w:rsidRDefault="00FB1446" w:rsidP="008F6ECE">
      <w:pPr>
        <w:bidi/>
        <w:spacing w:before="100" w:beforeAutospacing="1" w:line="360" w:lineRule="auto"/>
        <w:jc w:val="both"/>
        <w:rPr>
          <w:rFonts w:ascii="Traditional Arabic" w:hAnsi="Traditional Arabic" w:cs="Traditional Arabic"/>
          <w:color w:val="272727"/>
          <w:sz w:val="28"/>
          <w:szCs w:val="28"/>
          <w:rtl/>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lang w:bidi="ar-EG"/>
        </w:rPr>
        <w:t>قال الألباني: وإسناده على شرط الصحيحين</w:t>
      </w:r>
      <w:r w:rsidRPr="00F97621">
        <w:rPr>
          <w:rFonts w:ascii="Traditional Arabic" w:hAnsi="Traditional Arabic" w:cs="Traditional Arabic"/>
          <w:color w:val="272727"/>
          <w:sz w:val="28"/>
          <w:szCs w:val="28"/>
          <w:rtl/>
        </w:rPr>
        <w:t xml:space="preserve"> .</w:t>
      </w:r>
    </w:p>
  </w:footnote>
  <w:footnote w:id="1262">
    <w:p w:rsidR="00FB1446" w:rsidRPr="00F97621" w:rsidRDefault="00FB1446" w:rsidP="008F6ECE">
      <w:pPr>
        <w:bidi/>
        <w:spacing w:before="100" w:beforeAutospacing="1" w:line="360" w:lineRule="auto"/>
        <w:jc w:val="both"/>
        <w:rPr>
          <w:rFonts w:ascii="Traditional Arabic" w:hAnsi="Traditional Arabic" w:cs="Traditional Arabic"/>
          <w:color w:val="272727"/>
          <w:sz w:val="28"/>
          <w:szCs w:val="28"/>
          <w:rtl/>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lang w:bidi="ar-EG"/>
        </w:rPr>
        <w:t>قال الهيثمي: أحد إسناديه رجاله ثقات</w:t>
      </w:r>
      <w:r w:rsidRPr="00F97621">
        <w:rPr>
          <w:rFonts w:ascii="Traditional Arabic" w:hAnsi="Traditional Arabic" w:cs="Traditional Arabic"/>
          <w:color w:val="272727"/>
          <w:sz w:val="28"/>
          <w:szCs w:val="28"/>
          <w:rtl/>
        </w:rPr>
        <w:t xml:space="preserve"> .</w:t>
      </w:r>
    </w:p>
  </w:footnote>
  <w:footnote w:id="1263">
    <w:p w:rsidR="00FB1446" w:rsidRPr="00F97621" w:rsidRDefault="00FB1446" w:rsidP="00FB4818">
      <w:pPr>
        <w:bidi/>
        <w:spacing w:before="100" w:beforeAutospacing="1" w:line="360" w:lineRule="auto"/>
        <w:jc w:val="both"/>
        <w:rPr>
          <w:rFonts w:ascii="Traditional Arabic" w:hAnsi="Traditional Arabic" w:cs="Traditional Arabic"/>
          <w:color w:val="272727"/>
          <w:sz w:val="28"/>
          <w:szCs w:val="28"/>
          <w:rtl/>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color w:val="000000"/>
          <w:sz w:val="28"/>
          <w:szCs w:val="28"/>
          <w:rtl/>
          <w:lang w:bidi="ar-EG"/>
        </w:rPr>
        <w:t xml:space="preserve"> ورواه الترمذي والطبراني وابن خزيمة وغيرهم بألفاظ أخر . </w:t>
      </w:r>
    </w:p>
  </w:footnote>
  <w:footnote w:id="1264">
    <w:p w:rsidR="00FB1446" w:rsidRPr="00F97621" w:rsidRDefault="00FB1446" w:rsidP="009333C7">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lang w:bidi="ar-EG"/>
        </w:rPr>
        <w:t>ضعفه الألباني .</w:t>
      </w:r>
    </w:p>
  </w:footnote>
  <w:footnote w:id="1265">
    <w:p w:rsidR="00FB1446" w:rsidRPr="00F97621" w:rsidRDefault="00FB1446" w:rsidP="007B5D11">
      <w:pPr>
        <w:bidi/>
        <w:spacing w:before="100" w:beforeAutospacing="1" w:line="360" w:lineRule="auto"/>
        <w:jc w:val="both"/>
        <w:rPr>
          <w:rFonts w:ascii="Traditional Arabic" w:hAnsi="Traditional Arabic" w:cs="Traditional Arabic"/>
          <w:color w:val="272727"/>
          <w:sz w:val="28"/>
          <w:szCs w:val="28"/>
          <w:rtl/>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color w:val="000000"/>
          <w:sz w:val="28"/>
          <w:szCs w:val="28"/>
          <w:rtl/>
          <w:lang w:bidi="ar-EG"/>
        </w:rPr>
        <w:t xml:space="preserve"> رواه ابن ماجه، وصححه الألباني .</w:t>
      </w:r>
    </w:p>
  </w:footnote>
  <w:footnote w:id="1266">
    <w:p w:rsidR="00FB1446" w:rsidRPr="00F97621" w:rsidRDefault="00FB1446" w:rsidP="009333C7">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sz w:val="28"/>
          <w:szCs w:val="28"/>
          <w:rtl/>
        </w:rPr>
        <w:t xml:space="preserve"> </w:t>
      </w:r>
      <w:r w:rsidRPr="00F97621">
        <w:rPr>
          <w:rFonts w:ascii="Traditional Arabic" w:hAnsi="Traditional Arabic" w:cs="Traditional Arabic"/>
          <w:color w:val="000000"/>
          <w:sz w:val="28"/>
          <w:szCs w:val="28"/>
          <w:rtl/>
          <w:lang w:bidi="ar-EG"/>
        </w:rPr>
        <w:t xml:space="preserve">رواه ابن ماجه، وصححه الألباني . </w:t>
      </w:r>
    </w:p>
  </w:footnote>
  <w:footnote w:id="1267">
    <w:p w:rsidR="00FB1446" w:rsidRPr="00F97621" w:rsidRDefault="00FB1446" w:rsidP="009333C7">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F97621">
        <w:rPr>
          <w:rFonts w:ascii="Traditional Arabic" w:hAnsi="Traditional Arabic" w:cs="Traditional Arabic"/>
          <w:color w:val="000000"/>
          <w:sz w:val="28"/>
          <w:szCs w:val="28"/>
          <w:rtl/>
          <w:lang w:bidi="ar-EG"/>
        </w:rPr>
        <w:t xml:space="preserve"> حسنه السيوطي، وضعفه الألباني .</w:t>
      </w:r>
    </w:p>
  </w:footnote>
  <w:footnote w:id="1268">
    <w:p w:rsidR="00FB1446" w:rsidRPr="00F97621" w:rsidRDefault="00FB1446" w:rsidP="005E5090">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صححه الألباني</w:t>
      </w:r>
      <w:r w:rsidRPr="00F97621">
        <w:rPr>
          <w:rFonts w:ascii="Traditional Arabic" w:hAnsi="Traditional Arabic" w:cs="Traditional Arabic"/>
          <w:sz w:val="28"/>
          <w:szCs w:val="28"/>
          <w:rtl/>
        </w:rPr>
        <w:t xml:space="preserve"> .</w:t>
      </w:r>
    </w:p>
  </w:footnote>
  <w:footnote w:id="1269">
    <w:p w:rsidR="00FB1446" w:rsidRPr="00F97621" w:rsidRDefault="00FB1446" w:rsidP="00FA076F">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ضعفه الألباني</w:t>
      </w:r>
      <w:r w:rsidRPr="00F97621">
        <w:rPr>
          <w:rFonts w:ascii="Traditional Arabic" w:hAnsi="Traditional Arabic" w:cs="Traditional Arabic"/>
          <w:sz w:val="28"/>
          <w:szCs w:val="28"/>
          <w:rtl/>
        </w:rPr>
        <w:t xml:space="preserve"> .</w:t>
      </w:r>
    </w:p>
  </w:footnote>
  <w:footnote w:id="1270">
    <w:p w:rsidR="00FB1446" w:rsidRPr="00F97621" w:rsidRDefault="00FB1446" w:rsidP="009333C7">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Pr>
          <w:rFonts w:ascii="Traditional Arabic" w:hAnsi="Traditional Arabic" w:cs="Traditional Arabic"/>
          <w:sz w:val="28"/>
          <w:szCs w:val="28"/>
          <w:rtl/>
        </w:rPr>
        <w:t xml:space="preserve"> </w:t>
      </w:r>
      <w:r>
        <w:rPr>
          <w:rFonts w:ascii="Traditional Arabic" w:hAnsi="Traditional Arabic" w:cs="Traditional Arabic" w:hint="cs"/>
          <w:sz w:val="28"/>
          <w:szCs w:val="28"/>
          <w:rtl/>
        </w:rPr>
        <w:t xml:space="preserve">رواه مسلم </w:t>
      </w:r>
      <w:r w:rsidRPr="00F97621">
        <w:rPr>
          <w:rFonts w:ascii="Traditional Arabic" w:hAnsi="Traditional Arabic" w:cs="Traditional Arabic"/>
          <w:sz w:val="28"/>
          <w:szCs w:val="28"/>
          <w:rtl/>
        </w:rPr>
        <w:t>.</w:t>
      </w:r>
    </w:p>
  </w:footnote>
  <w:footnote w:id="1271">
    <w:p w:rsidR="00FB1446" w:rsidRPr="00F97621" w:rsidRDefault="00FB1446" w:rsidP="009333C7">
      <w:pPr>
        <w:bidi/>
        <w:rPr>
          <w:rFonts w:ascii="Traditional Arabic" w:hAnsi="Traditional Arabic" w:cs="Traditional Arabic"/>
          <w:sz w:val="28"/>
          <w:szCs w:val="28"/>
          <w:rtl/>
          <w:lang w:bidi="ar-AE"/>
        </w:rPr>
      </w:pPr>
      <w:r w:rsidRPr="00F97621">
        <w:rPr>
          <w:rFonts w:ascii="Traditional Arabic" w:hAnsi="Traditional Arabic" w:cs="Traditional Arabic"/>
          <w:color w:val="000000"/>
          <w:sz w:val="28"/>
          <w:szCs w:val="28"/>
          <w:rtl/>
        </w:rPr>
        <w:t>(</w:t>
      </w:r>
      <w:r w:rsidRPr="00F97621">
        <w:rPr>
          <w:rStyle w:val="a4"/>
          <w:rFonts w:ascii="Traditional Arabic" w:hAnsi="Traditional Arabic" w:cs="Traditional Arabic"/>
          <w:color w:val="000000"/>
          <w:sz w:val="28"/>
          <w:szCs w:val="28"/>
          <w:rtl/>
        </w:rPr>
        <w:t>1</w:t>
      </w:r>
      <w:r w:rsidRPr="00F97621">
        <w:rPr>
          <w:rFonts w:ascii="Traditional Arabic" w:hAnsi="Traditional Arabic" w:cs="Traditional Arabic"/>
          <w:color w:val="000000"/>
          <w:sz w:val="28"/>
          <w:szCs w:val="28"/>
          <w:rtl/>
        </w:rPr>
        <w:t>)</w:t>
      </w:r>
      <w:r w:rsidRPr="00BA670E">
        <w:rPr>
          <w:rFonts w:ascii="Traditional Arabic" w:hAnsi="Traditional Arabic" w:cs="Traditional Arabic"/>
          <w:color w:val="000000"/>
          <w:sz w:val="36"/>
          <w:szCs w:val="36"/>
          <w:rtl/>
          <w:lang w:bidi="ar-EG"/>
        </w:rPr>
        <w:t xml:space="preserve"> </w:t>
      </w:r>
      <w:r w:rsidRPr="00BC7FEA">
        <w:rPr>
          <w:rFonts w:ascii="Traditional Arabic" w:hAnsi="Traditional Arabic" w:cs="Traditional Arabic"/>
          <w:color w:val="000000"/>
          <w:sz w:val="36"/>
          <w:szCs w:val="36"/>
          <w:rtl/>
          <w:lang w:bidi="ar-EG"/>
        </w:rPr>
        <w:t>رواه الح</w:t>
      </w:r>
      <w:r>
        <w:rPr>
          <w:rFonts w:ascii="Traditional Arabic" w:hAnsi="Traditional Arabic" w:cs="Traditional Arabic"/>
          <w:color w:val="000000"/>
          <w:sz w:val="36"/>
          <w:szCs w:val="36"/>
          <w:rtl/>
          <w:lang w:bidi="ar-EG"/>
        </w:rPr>
        <w:t>اكم في المستدرك، وحسنه الألباني</w:t>
      </w:r>
      <w:r>
        <w:rPr>
          <w:rFonts w:ascii="Traditional Arabic" w:hAnsi="Traditional Arabic" w:cs="Traditional Arabic" w:hint="cs"/>
          <w:color w:val="000000"/>
          <w:sz w:val="36"/>
          <w:szCs w:val="36"/>
          <w:rtl/>
          <w:lang w:bidi="ar-EG"/>
        </w:rPr>
        <w:t xml:space="preserve"> .</w:t>
      </w:r>
    </w:p>
  </w:footnote>
  <w:footnote w:id="1272">
    <w:p w:rsidR="00FB1446" w:rsidRPr="00F97621" w:rsidRDefault="00FB1446" w:rsidP="005A1EF0">
      <w:pPr>
        <w:pStyle w:val="a3"/>
        <w:rPr>
          <w:rFonts w:ascii="Traditional Arabic" w:hAnsi="Traditional Arabic" w:cs="Traditional Arabic"/>
          <w:sz w:val="28"/>
          <w:szCs w:val="28"/>
          <w:rtl/>
        </w:rPr>
      </w:pPr>
      <w:r w:rsidRPr="00F97621">
        <w:rPr>
          <w:rFonts w:ascii="Traditional Arabic" w:hAnsi="Traditional Arabic" w:cs="Traditional Arabic"/>
          <w:sz w:val="28"/>
          <w:szCs w:val="28"/>
          <w:rtl/>
        </w:rPr>
        <w:t>(</w:t>
      </w:r>
      <w:r w:rsidRPr="00F97621">
        <w:rPr>
          <w:rStyle w:val="a4"/>
          <w:rFonts w:ascii="Traditional Arabic" w:hAnsi="Traditional Arabic" w:cs="Traditional Arabic"/>
          <w:sz w:val="28"/>
          <w:szCs w:val="28"/>
          <w:rtl/>
        </w:rPr>
        <w:t>1</w:t>
      </w:r>
      <w:r w:rsidRPr="00F97621">
        <w:rPr>
          <w:rFonts w:ascii="Traditional Arabic" w:hAnsi="Traditional Arabic" w:cs="Traditional Arabic"/>
          <w:sz w:val="28"/>
          <w:szCs w:val="28"/>
          <w:rtl/>
        </w:rPr>
        <w:t>) قَالَ التِّرْمِذِيُّ: حَدِيثٌ صَحِيحٌ.</w:t>
      </w:r>
    </w:p>
  </w:footnote>
  <w:footnote w:id="1273">
    <w:p w:rsidR="00FB1446" w:rsidRPr="00F97621" w:rsidRDefault="00FB1446" w:rsidP="00B2537C">
      <w:pPr>
        <w:pStyle w:val="a3"/>
        <w:spacing w:line="192" w:lineRule="auto"/>
        <w:rPr>
          <w:rFonts w:ascii="Traditional Arabic" w:hAnsi="Traditional Arabic" w:cs="Traditional Arabic"/>
          <w:sz w:val="28"/>
          <w:szCs w:val="28"/>
          <w:rtl/>
        </w:rPr>
      </w:pPr>
      <w:r w:rsidRPr="00F97621">
        <w:rPr>
          <w:rFonts w:ascii="Traditional Arabic" w:hAnsi="Traditional Arabic" w:cs="Traditional Arabic"/>
          <w:sz w:val="28"/>
          <w:szCs w:val="28"/>
          <w:rtl/>
        </w:rPr>
        <w:t xml:space="preserve">(1) روي عن رسول الله </w:t>
      </w:r>
      <w:r w:rsidRPr="00F97621">
        <w:rPr>
          <w:rFonts w:ascii="Traditional Arabic" w:hAnsi="Traditional Arabic" w:cs="Traditional Arabic"/>
          <w:sz w:val="28"/>
          <w:szCs w:val="28"/>
        </w:rPr>
        <w:sym w:font="AGA Arabesque" w:char="F065"/>
      </w:r>
      <w:r w:rsidRPr="00F97621">
        <w:rPr>
          <w:rFonts w:ascii="Traditional Arabic" w:hAnsi="Traditional Arabic" w:cs="Traditional Arabic"/>
          <w:sz w:val="28"/>
          <w:szCs w:val="28"/>
          <w:rtl/>
        </w:rPr>
        <w:t xml:space="preserve"> أنه قال: ((ليس يتحسر أهل الجنة على شيء إلا على ساعة مرت بهم لم يذكروا الله عز و جل فيها)). وهذا الحديث ضعفه بعض أهل العلم بالحديث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E71E54"/>
    <w:multiLevelType w:val="hybridMultilevel"/>
    <w:tmpl w:val="F6FA5E9C"/>
    <w:lvl w:ilvl="0" w:tplc="8508FDC4">
      <w:start w:val="1"/>
      <w:numFmt w:val="decimal"/>
      <w:lvlText w:val="(%1)"/>
      <w:lvlJc w:val="left"/>
      <w:pPr>
        <w:tabs>
          <w:tab w:val="num" w:pos="900"/>
        </w:tabs>
        <w:ind w:left="900" w:right="900" w:hanging="54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
    <w:nsid w:val="06C43D90"/>
    <w:multiLevelType w:val="hybridMultilevel"/>
    <w:tmpl w:val="4D702EFA"/>
    <w:lvl w:ilvl="0" w:tplc="E9DA0B70">
      <w:start w:val="1"/>
      <w:numFmt w:val="bullet"/>
      <w:lvlText w:val=""/>
      <w:lvlJc w:val="left"/>
      <w:pPr>
        <w:tabs>
          <w:tab w:val="num" w:pos="720"/>
        </w:tabs>
        <w:ind w:left="720" w:right="720" w:hanging="360"/>
      </w:pPr>
      <w:rPr>
        <w:rFonts w:ascii="Symbol" w:hAnsi="Symbol" w:hint="default"/>
        <w:color w:val="auto"/>
        <w:sz w:val="16"/>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3FE19CE"/>
    <w:multiLevelType w:val="hybridMultilevel"/>
    <w:tmpl w:val="291A2D0C"/>
    <w:lvl w:ilvl="0" w:tplc="5AC816BA">
      <w:start w:val="1"/>
      <w:numFmt w:val="decimal"/>
      <w:lvlText w:val="%1-"/>
      <w:lvlJc w:val="left"/>
      <w:pPr>
        <w:tabs>
          <w:tab w:val="num" w:pos="780"/>
        </w:tabs>
        <w:ind w:left="780" w:right="780" w:hanging="42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1B70436B"/>
    <w:multiLevelType w:val="hybridMultilevel"/>
    <w:tmpl w:val="54B4CEA4"/>
    <w:lvl w:ilvl="0" w:tplc="FFFFFFFF">
      <w:start w:val="1"/>
      <w:numFmt w:val="bullet"/>
      <w:lvlText w:val="o"/>
      <w:lvlJc w:val="left"/>
      <w:pPr>
        <w:tabs>
          <w:tab w:val="num" w:pos="720"/>
        </w:tabs>
        <w:ind w:left="720" w:right="720" w:hanging="360"/>
      </w:pPr>
      <w:rPr>
        <w:rFonts w:ascii="Courier New" w:hAnsi="Courier New" w:hint="default"/>
      </w:rPr>
    </w:lvl>
    <w:lvl w:ilvl="1" w:tplc="FFFFFFFF" w:tentative="1">
      <w:start w:val="1"/>
      <w:numFmt w:val="bullet"/>
      <w:lvlText w:val="o"/>
      <w:lvlJc w:val="left"/>
      <w:pPr>
        <w:tabs>
          <w:tab w:val="num" w:pos="1440"/>
        </w:tabs>
        <w:ind w:left="1440" w:right="1440" w:hanging="360"/>
      </w:pPr>
      <w:rPr>
        <w:rFonts w:ascii="Courier New" w:hAnsi="Courier New" w:hint="default"/>
      </w:rPr>
    </w:lvl>
    <w:lvl w:ilvl="2" w:tplc="FFFFFFFF" w:tentative="1">
      <w:start w:val="1"/>
      <w:numFmt w:val="bullet"/>
      <w:lvlText w:val=""/>
      <w:lvlJc w:val="left"/>
      <w:pPr>
        <w:tabs>
          <w:tab w:val="num" w:pos="2160"/>
        </w:tabs>
        <w:ind w:left="2160" w:right="2160" w:hanging="360"/>
      </w:pPr>
      <w:rPr>
        <w:rFonts w:ascii="Wingdings" w:hAnsi="Wingdings" w:hint="default"/>
      </w:rPr>
    </w:lvl>
    <w:lvl w:ilvl="3" w:tplc="FFFFFFFF" w:tentative="1">
      <w:start w:val="1"/>
      <w:numFmt w:val="bullet"/>
      <w:lvlText w:val=""/>
      <w:lvlJc w:val="left"/>
      <w:pPr>
        <w:tabs>
          <w:tab w:val="num" w:pos="2880"/>
        </w:tabs>
        <w:ind w:left="2880" w:right="2880" w:hanging="360"/>
      </w:pPr>
      <w:rPr>
        <w:rFonts w:ascii="Symbol" w:hAnsi="Symbol" w:hint="default"/>
      </w:rPr>
    </w:lvl>
    <w:lvl w:ilvl="4" w:tplc="FFFFFFFF" w:tentative="1">
      <w:start w:val="1"/>
      <w:numFmt w:val="bullet"/>
      <w:lvlText w:val="o"/>
      <w:lvlJc w:val="left"/>
      <w:pPr>
        <w:tabs>
          <w:tab w:val="num" w:pos="3600"/>
        </w:tabs>
        <w:ind w:left="3600" w:right="3600" w:hanging="360"/>
      </w:pPr>
      <w:rPr>
        <w:rFonts w:ascii="Courier New" w:hAnsi="Courier New" w:hint="default"/>
      </w:rPr>
    </w:lvl>
    <w:lvl w:ilvl="5" w:tplc="FFFFFFFF" w:tentative="1">
      <w:start w:val="1"/>
      <w:numFmt w:val="bullet"/>
      <w:lvlText w:val=""/>
      <w:lvlJc w:val="left"/>
      <w:pPr>
        <w:tabs>
          <w:tab w:val="num" w:pos="4320"/>
        </w:tabs>
        <w:ind w:left="4320" w:right="4320" w:hanging="360"/>
      </w:pPr>
      <w:rPr>
        <w:rFonts w:ascii="Wingdings" w:hAnsi="Wingdings" w:hint="default"/>
      </w:rPr>
    </w:lvl>
    <w:lvl w:ilvl="6" w:tplc="FFFFFFFF" w:tentative="1">
      <w:start w:val="1"/>
      <w:numFmt w:val="bullet"/>
      <w:lvlText w:val=""/>
      <w:lvlJc w:val="left"/>
      <w:pPr>
        <w:tabs>
          <w:tab w:val="num" w:pos="5040"/>
        </w:tabs>
        <w:ind w:left="5040" w:right="5040" w:hanging="360"/>
      </w:pPr>
      <w:rPr>
        <w:rFonts w:ascii="Symbol" w:hAnsi="Symbol" w:hint="default"/>
      </w:rPr>
    </w:lvl>
    <w:lvl w:ilvl="7" w:tplc="FFFFFFFF" w:tentative="1">
      <w:start w:val="1"/>
      <w:numFmt w:val="bullet"/>
      <w:lvlText w:val="o"/>
      <w:lvlJc w:val="left"/>
      <w:pPr>
        <w:tabs>
          <w:tab w:val="num" w:pos="5760"/>
        </w:tabs>
        <w:ind w:left="5760" w:right="5760" w:hanging="360"/>
      </w:pPr>
      <w:rPr>
        <w:rFonts w:ascii="Courier New" w:hAnsi="Courier New" w:hint="default"/>
      </w:rPr>
    </w:lvl>
    <w:lvl w:ilvl="8" w:tplc="FFFFFFFF" w:tentative="1">
      <w:start w:val="1"/>
      <w:numFmt w:val="bullet"/>
      <w:lvlText w:val=""/>
      <w:lvlJc w:val="left"/>
      <w:pPr>
        <w:tabs>
          <w:tab w:val="num" w:pos="6480"/>
        </w:tabs>
        <w:ind w:left="6480" w:right="6480" w:hanging="360"/>
      </w:pPr>
      <w:rPr>
        <w:rFonts w:ascii="Wingdings" w:hAnsi="Wingdings" w:hint="default"/>
      </w:rPr>
    </w:lvl>
  </w:abstractNum>
  <w:abstractNum w:abstractNumId="4">
    <w:nsid w:val="1C5D406B"/>
    <w:multiLevelType w:val="hybridMultilevel"/>
    <w:tmpl w:val="54B4CEA4"/>
    <w:lvl w:ilvl="0" w:tplc="FFFFFFFF">
      <w:start w:val="1"/>
      <w:numFmt w:val="bullet"/>
      <w:lvlText w:val=""/>
      <w:lvlJc w:val="left"/>
      <w:pPr>
        <w:tabs>
          <w:tab w:val="num" w:pos="720"/>
        </w:tabs>
        <w:ind w:left="720" w:right="720" w:hanging="360"/>
      </w:pPr>
      <w:rPr>
        <w:rFonts w:ascii="Symbol" w:hAnsi="Symbol" w:hint="default"/>
        <w:color w:val="auto"/>
        <w:sz w:val="16"/>
      </w:rPr>
    </w:lvl>
    <w:lvl w:ilvl="1" w:tplc="FFFFFFFF" w:tentative="1">
      <w:start w:val="1"/>
      <w:numFmt w:val="bullet"/>
      <w:lvlText w:val="o"/>
      <w:lvlJc w:val="left"/>
      <w:pPr>
        <w:tabs>
          <w:tab w:val="num" w:pos="1440"/>
        </w:tabs>
        <w:ind w:left="1440" w:right="1440" w:hanging="360"/>
      </w:pPr>
      <w:rPr>
        <w:rFonts w:ascii="Courier New" w:hAnsi="Courier New" w:hint="default"/>
      </w:rPr>
    </w:lvl>
    <w:lvl w:ilvl="2" w:tplc="FFFFFFFF" w:tentative="1">
      <w:start w:val="1"/>
      <w:numFmt w:val="bullet"/>
      <w:lvlText w:val=""/>
      <w:lvlJc w:val="left"/>
      <w:pPr>
        <w:tabs>
          <w:tab w:val="num" w:pos="2160"/>
        </w:tabs>
        <w:ind w:left="2160" w:right="2160" w:hanging="360"/>
      </w:pPr>
      <w:rPr>
        <w:rFonts w:ascii="Wingdings" w:hAnsi="Wingdings" w:hint="default"/>
      </w:rPr>
    </w:lvl>
    <w:lvl w:ilvl="3" w:tplc="FFFFFFFF" w:tentative="1">
      <w:start w:val="1"/>
      <w:numFmt w:val="bullet"/>
      <w:lvlText w:val=""/>
      <w:lvlJc w:val="left"/>
      <w:pPr>
        <w:tabs>
          <w:tab w:val="num" w:pos="2880"/>
        </w:tabs>
        <w:ind w:left="2880" w:right="2880" w:hanging="360"/>
      </w:pPr>
      <w:rPr>
        <w:rFonts w:ascii="Symbol" w:hAnsi="Symbol" w:hint="default"/>
      </w:rPr>
    </w:lvl>
    <w:lvl w:ilvl="4" w:tplc="FFFFFFFF" w:tentative="1">
      <w:start w:val="1"/>
      <w:numFmt w:val="bullet"/>
      <w:lvlText w:val="o"/>
      <w:lvlJc w:val="left"/>
      <w:pPr>
        <w:tabs>
          <w:tab w:val="num" w:pos="3600"/>
        </w:tabs>
        <w:ind w:left="3600" w:right="3600" w:hanging="360"/>
      </w:pPr>
      <w:rPr>
        <w:rFonts w:ascii="Courier New" w:hAnsi="Courier New" w:hint="default"/>
      </w:rPr>
    </w:lvl>
    <w:lvl w:ilvl="5" w:tplc="FFFFFFFF" w:tentative="1">
      <w:start w:val="1"/>
      <w:numFmt w:val="bullet"/>
      <w:lvlText w:val=""/>
      <w:lvlJc w:val="left"/>
      <w:pPr>
        <w:tabs>
          <w:tab w:val="num" w:pos="4320"/>
        </w:tabs>
        <w:ind w:left="4320" w:right="4320" w:hanging="360"/>
      </w:pPr>
      <w:rPr>
        <w:rFonts w:ascii="Wingdings" w:hAnsi="Wingdings" w:hint="default"/>
      </w:rPr>
    </w:lvl>
    <w:lvl w:ilvl="6" w:tplc="FFFFFFFF" w:tentative="1">
      <w:start w:val="1"/>
      <w:numFmt w:val="bullet"/>
      <w:lvlText w:val=""/>
      <w:lvlJc w:val="left"/>
      <w:pPr>
        <w:tabs>
          <w:tab w:val="num" w:pos="5040"/>
        </w:tabs>
        <w:ind w:left="5040" w:right="5040" w:hanging="360"/>
      </w:pPr>
      <w:rPr>
        <w:rFonts w:ascii="Symbol" w:hAnsi="Symbol" w:hint="default"/>
      </w:rPr>
    </w:lvl>
    <w:lvl w:ilvl="7" w:tplc="FFFFFFFF" w:tentative="1">
      <w:start w:val="1"/>
      <w:numFmt w:val="bullet"/>
      <w:lvlText w:val="o"/>
      <w:lvlJc w:val="left"/>
      <w:pPr>
        <w:tabs>
          <w:tab w:val="num" w:pos="5760"/>
        </w:tabs>
        <w:ind w:left="5760" w:right="5760" w:hanging="360"/>
      </w:pPr>
      <w:rPr>
        <w:rFonts w:ascii="Courier New" w:hAnsi="Courier New" w:hint="default"/>
      </w:rPr>
    </w:lvl>
    <w:lvl w:ilvl="8" w:tplc="FFFFFFFF" w:tentative="1">
      <w:start w:val="1"/>
      <w:numFmt w:val="bullet"/>
      <w:lvlText w:val=""/>
      <w:lvlJc w:val="left"/>
      <w:pPr>
        <w:tabs>
          <w:tab w:val="num" w:pos="6480"/>
        </w:tabs>
        <w:ind w:left="6480" w:right="6480" w:hanging="360"/>
      </w:pPr>
      <w:rPr>
        <w:rFonts w:ascii="Wingdings" w:hAnsi="Wingdings" w:hint="default"/>
      </w:rPr>
    </w:lvl>
  </w:abstractNum>
  <w:abstractNum w:abstractNumId="5">
    <w:nsid w:val="2D0603EF"/>
    <w:multiLevelType w:val="hybridMultilevel"/>
    <w:tmpl w:val="CE7C2304"/>
    <w:lvl w:ilvl="0" w:tplc="E4CC224A">
      <w:start w:val="1"/>
      <w:numFmt w:val="decimal"/>
      <w:lvlText w:val="%1-"/>
      <w:lvlJc w:val="left"/>
      <w:pPr>
        <w:tabs>
          <w:tab w:val="num" w:pos="915"/>
        </w:tabs>
        <w:ind w:left="915" w:right="915" w:hanging="720"/>
      </w:pPr>
      <w:rPr>
        <w:rFonts w:hint="cs"/>
      </w:rPr>
    </w:lvl>
    <w:lvl w:ilvl="1" w:tplc="04010019" w:tentative="1">
      <w:start w:val="1"/>
      <w:numFmt w:val="lowerLetter"/>
      <w:lvlText w:val="%2."/>
      <w:lvlJc w:val="left"/>
      <w:pPr>
        <w:tabs>
          <w:tab w:val="num" w:pos="1275"/>
        </w:tabs>
        <w:ind w:left="1275" w:right="1275" w:hanging="360"/>
      </w:pPr>
    </w:lvl>
    <w:lvl w:ilvl="2" w:tplc="0401001B" w:tentative="1">
      <w:start w:val="1"/>
      <w:numFmt w:val="lowerRoman"/>
      <w:lvlText w:val="%3."/>
      <w:lvlJc w:val="right"/>
      <w:pPr>
        <w:tabs>
          <w:tab w:val="num" w:pos="1995"/>
        </w:tabs>
        <w:ind w:left="1995" w:right="1995" w:hanging="180"/>
      </w:pPr>
    </w:lvl>
    <w:lvl w:ilvl="3" w:tplc="0401000F" w:tentative="1">
      <w:start w:val="1"/>
      <w:numFmt w:val="decimal"/>
      <w:lvlText w:val="%4."/>
      <w:lvlJc w:val="left"/>
      <w:pPr>
        <w:tabs>
          <w:tab w:val="num" w:pos="2715"/>
        </w:tabs>
        <w:ind w:left="2715" w:right="2715" w:hanging="360"/>
      </w:pPr>
    </w:lvl>
    <w:lvl w:ilvl="4" w:tplc="04010019" w:tentative="1">
      <w:start w:val="1"/>
      <w:numFmt w:val="lowerLetter"/>
      <w:lvlText w:val="%5."/>
      <w:lvlJc w:val="left"/>
      <w:pPr>
        <w:tabs>
          <w:tab w:val="num" w:pos="3435"/>
        </w:tabs>
        <w:ind w:left="3435" w:right="3435" w:hanging="360"/>
      </w:pPr>
    </w:lvl>
    <w:lvl w:ilvl="5" w:tplc="0401001B" w:tentative="1">
      <w:start w:val="1"/>
      <w:numFmt w:val="lowerRoman"/>
      <w:lvlText w:val="%6."/>
      <w:lvlJc w:val="right"/>
      <w:pPr>
        <w:tabs>
          <w:tab w:val="num" w:pos="4155"/>
        </w:tabs>
        <w:ind w:left="4155" w:right="4155" w:hanging="180"/>
      </w:pPr>
    </w:lvl>
    <w:lvl w:ilvl="6" w:tplc="0401000F" w:tentative="1">
      <w:start w:val="1"/>
      <w:numFmt w:val="decimal"/>
      <w:lvlText w:val="%7."/>
      <w:lvlJc w:val="left"/>
      <w:pPr>
        <w:tabs>
          <w:tab w:val="num" w:pos="4875"/>
        </w:tabs>
        <w:ind w:left="4875" w:right="4875" w:hanging="360"/>
      </w:pPr>
    </w:lvl>
    <w:lvl w:ilvl="7" w:tplc="04010019" w:tentative="1">
      <w:start w:val="1"/>
      <w:numFmt w:val="lowerLetter"/>
      <w:lvlText w:val="%8."/>
      <w:lvlJc w:val="left"/>
      <w:pPr>
        <w:tabs>
          <w:tab w:val="num" w:pos="5595"/>
        </w:tabs>
        <w:ind w:left="5595" w:right="5595" w:hanging="360"/>
      </w:pPr>
    </w:lvl>
    <w:lvl w:ilvl="8" w:tplc="0401001B" w:tentative="1">
      <w:start w:val="1"/>
      <w:numFmt w:val="lowerRoman"/>
      <w:lvlText w:val="%9."/>
      <w:lvlJc w:val="right"/>
      <w:pPr>
        <w:tabs>
          <w:tab w:val="num" w:pos="6315"/>
        </w:tabs>
        <w:ind w:left="6315" w:right="6315" w:hanging="180"/>
      </w:pPr>
    </w:lvl>
  </w:abstractNum>
  <w:abstractNum w:abstractNumId="6">
    <w:nsid w:val="30044567"/>
    <w:multiLevelType w:val="hybridMultilevel"/>
    <w:tmpl w:val="50BA4654"/>
    <w:lvl w:ilvl="0" w:tplc="B846D4A4">
      <w:start w:val="1"/>
      <w:numFmt w:val="decimal"/>
      <w:lvlText w:val="%1-"/>
      <w:lvlJc w:val="left"/>
      <w:pPr>
        <w:tabs>
          <w:tab w:val="num" w:pos="1080"/>
        </w:tabs>
        <w:ind w:left="1080" w:right="1080" w:hanging="72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34CC332A"/>
    <w:multiLevelType w:val="hybridMultilevel"/>
    <w:tmpl w:val="17B03362"/>
    <w:lvl w:ilvl="0" w:tplc="FFFFFFFF">
      <w:start w:val="1"/>
      <w:numFmt w:val="bullet"/>
      <w:lvlText w:val=""/>
      <w:lvlJc w:val="left"/>
      <w:pPr>
        <w:tabs>
          <w:tab w:val="num" w:pos="720"/>
        </w:tabs>
        <w:ind w:left="720" w:right="720" w:hanging="360"/>
      </w:pPr>
      <w:rPr>
        <w:rFonts w:ascii="Wingdings" w:hAnsi="Wingdings" w:hint="default"/>
      </w:rPr>
    </w:lvl>
    <w:lvl w:ilvl="1" w:tplc="FFFFFFFF" w:tentative="1">
      <w:start w:val="1"/>
      <w:numFmt w:val="bullet"/>
      <w:lvlText w:val="o"/>
      <w:lvlJc w:val="left"/>
      <w:pPr>
        <w:tabs>
          <w:tab w:val="num" w:pos="1440"/>
        </w:tabs>
        <w:ind w:left="1440" w:right="1440" w:hanging="360"/>
      </w:pPr>
      <w:rPr>
        <w:rFonts w:ascii="Courier New" w:hAnsi="Courier New" w:hint="default"/>
      </w:rPr>
    </w:lvl>
    <w:lvl w:ilvl="2" w:tplc="FFFFFFFF" w:tentative="1">
      <w:start w:val="1"/>
      <w:numFmt w:val="bullet"/>
      <w:lvlText w:val=""/>
      <w:lvlJc w:val="left"/>
      <w:pPr>
        <w:tabs>
          <w:tab w:val="num" w:pos="2160"/>
        </w:tabs>
        <w:ind w:left="2160" w:right="2160" w:hanging="360"/>
      </w:pPr>
      <w:rPr>
        <w:rFonts w:ascii="Wingdings" w:hAnsi="Wingdings" w:hint="default"/>
      </w:rPr>
    </w:lvl>
    <w:lvl w:ilvl="3" w:tplc="FFFFFFFF" w:tentative="1">
      <w:start w:val="1"/>
      <w:numFmt w:val="bullet"/>
      <w:lvlText w:val=""/>
      <w:lvlJc w:val="left"/>
      <w:pPr>
        <w:tabs>
          <w:tab w:val="num" w:pos="2880"/>
        </w:tabs>
        <w:ind w:left="2880" w:right="2880" w:hanging="360"/>
      </w:pPr>
      <w:rPr>
        <w:rFonts w:ascii="Symbol" w:hAnsi="Symbol" w:hint="default"/>
      </w:rPr>
    </w:lvl>
    <w:lvl w:ilvl="4" w:tplc="FFFFFFFF" w:tentative="1">
      <w:start w:val="1"/>
      <w:numFmt w:val="bullet"/>
      <w:lvlText w:val="o"/>
      <w:lvlJc w:val="left"/>
      <w:pPr>
        <w:tabs>
          <w:tab w:val="num" w:pos="3600"/>
        </w:tabs>
        <w:ind w:left="3600" w:right="3600" w:hanging="360"/>
      </w:pPr>
      <w:rPr>
        <w:rFonts w:ascii="Courier New" w:hAnsi="Courier New" w:hint="default"/>
      </w:rPr>
    </w:lvl>
    <w:lvl w:ilvl="5" w:tplc="FFFFFFFF" w:tentative="1">
      <w:start w:val="1"/>
      <w:numFmt w:val="bullet"/>
      <w:lvlText w:val=""/>
      <w:lvlJc w:val="left"/>
      <w:pPr>
        <w:tabs>
          <w:tab w:val="num" w:pos="4320"/>
        </w:tabs>
        <w:ind w:left="4320" w:right="4320" w:hanging="360"/>
      </w:pPr>
      <w:rPr>
        <w:rFonts w:ascii="Wingdings" w:hAnsi="Wingdings" w:hint="default"/>
      </w:rPr>
    </w:lvl>
    <w:lvl w:ilvl="6" w:tplc="FFFFFFFF" w:tentative="1">
      <w:start w:val="1"/>
      <w:numFmt w:val="bullet"/>
      <w:lvlText w:val=""/>
      <w:lvlJc w:val="left"/>
      <w:pPr>
        <w:tabs>
          <w:tab w:val="num" w:pos="5040"/>
        </w:tabs>
        <w:ind w:left="5040" w:right="5040" w:hanging="360"/>
      </w:pPr>
      <w:rPr>
        <w:rFonts w:ascii="Symbol" w:hAnsi="Symbol" w:hint="default"/>
      </w:rPr>
    </w:lvl>
    <w:lvl w:ilvl="7" w:tplc="FFFFFFFF" w:tentative="1">
      <w:start w:val="1"/>
      <w:numFmt w:val="bullet"/>
      <w:lvlText w:val="o"/>
      <w:lvlJc w:val="left"/>
      <w:pPr>
        <w:tabs>
          <w:tab w:val="num" w:pos="5760"/>
        </w:tabs>
        <w:ind w:left="5760" w:right="5760" w:hanging="360"/>
      </w:pPr>
      <w:rPr>
        <w:rFonts w:ascii="Courier New" w:hAnsi="Courier New" w:hint="default"/>
      </w:rPr>
    </w:lvl>
    <w:lvl w:ilvl="8" w:tplc="FFFFFFFF" w:tentative="1">
      <w:start w:val="1"/>
      <w:numFmt w:val="bullet"/>
      <w:lvlText w:val=""/>
      <w:lvlJc w:val="left"/>
      <w:pPr>
        <w:tabs>
          <w:tab w:val="num" w:pos="6480"/>
        </w:tabs>
        <w:ind w:left="6480" w:right="6480" w:hanging="360"/>
      </w:pPr>
      <w:rPr>
        <w:rFonts w:ascii="Wingdings" w:hAnsi="Wingdings" w:hint="default"/>
      </w:rPr>
    </w:lvl>
  </w:abstractNum>
  <w:abstractNum w:abstractNumId="8">
    <w:nsid w:val="3A284CA2"/>
    <w:multiLevelType w:val="hybridMultilevel"/>
    <w:tmpl w:val="309EABFA"/>
    <w:lvl w:ilvl="0" w:tplc="FFFFFFFF">
      <w:start w:val="1"/>
      <w:numFmt w:val="bullet"/>
      <w:lvlText w:val="o"/>
      <w:lvlJc w:val="left"/>
      <w:pPr>
        <w:tabs>
          <w:tab w:val="num" w:pos="720"/>
        </w:tabs>
        <w:ind w:left="720" w:right="720" w:hanging="360"/>
      </w:pPr>
      <w:rPr>
        <w:rFonts w:ascii="Courier New" w:hAnsi="Courier New" w:hint="default"/>
      </w:rPr>
    </w:lvl>
    <w:lvl w:ilvl="1" w:tplc="FFFFFFFF" w:tentative="1">
      <w:start w:val="1"/>
      <w:numFmt w:val="bullet"/>
      <w:lvlText w:val="o"/>
      <w:lvlJc w:val="left"/>
      <w:pPr>
        <w:tabs>
          <w:tab w:val="num" w:pos="1440"/>
        </w:tabs>
        <w:ind w:left="1440" w:right="1440" w:hanging="360"/>
      </w:pPr>
      <w:rPr>
        <w:rFonts w:ascii="Courier New" w:hAnsi="Courier New" w:hint="default"/>
      </w:rPr>
    </w:lvl>
    <w:lvl w:ilvl="2" w:tplc="FFFFFFFF" w:tentative="1">
      <w:start w:val="1"/>
      <w:numFmt w:val="bullet"/>
      <w:lvlText w:val=""/>
      <w:lvlJc w:val="left"/>
      <w:pPr>
        <w:tabs>
          <w:tab w:val="num" w:pos="2160"/>
        </w:tabs>
        <w:ind w:left="2160" w:right="2160" w:hanging="360"/>
      </w:pPr>
      <w:rPr>
        <w:rFonts w:ascii="Wingdings" w:hAnsi="Wingdings" w:hint="default"/>
      </w:rPr>
    </w:lvl>
    <w:lvl w:ilvl="3" w:tplc="FFFFFFFF" w:tentative="1">
      <w:start w:val="1"/>
      <w:numFmt w:val="bullet"/>
      <w:lvlText w:val=""/>
      <w:lvlJc w:val="left"/>
      <w:pPr>
        <w:tabs>
          <w:tab w:val="num" w:pos="2880"/>
        </w:tabs>
        <w:ind w:left="2880" w:right="2880" w:hanging="360"/>
      </w:pPr>
      <w:rPr>
        <w:rFonts w:ascii="Symbol" w:hAnsi="Symbol" w:hint="default"/>
      </w:rPr>
    </w:lvl>
    <w:lvl w:ilvl="4" w:tplc="FFFFFFFF" w:tentative="1">
      <w:start w:val="1"/>
      <w:numFmt w:val="bullet"/>
      <w:lvlText w:val="o"/>
      <w:lvlJc w:val="left"/>
      <w:pPr>
        <w:tabs>
          <w:tab w:val="num" w:pos="3600"/>
        </w:tabs>
        <w:ind w:left="3600" w:right="3600" w:hanging="360"/>
      </w:pPr>
      <w:rPr>
        <w:rFonts w:ascii="Courier New" w:hAnsi="Courier New" w:hint="default"/>
      </w:rPr>
    </w:lvl>
    <w:lvl w:ilvl="5" w:tplc="FFFFFFFF" w:tentative="1">
      <w:start w:val="1"/>
      <w:numFmt w:val="bullet"/>
      <w:lvlText w:val=""/>
      <w:lvlJc w:val="left"/>
      <w:pPr>
        <w:tabs>
          <w:tab w:val="num" w:pos="4320"/>
        </w:tabs>
        <w:ind w:left="4320" w:right="4320" w:hanging="360"/>
      </w:pPr>
      <w:rPr>
        <w:rFonts w:ascii="Wingdings" w:hAnsi="Wingdings" w:hint="default"/>
      </w:rPr>
    </w:lvl>
    <w:lvl w:ilvl="6" w:tplc="FFFFFFFF" w:tentative="1">
      <w:start w:val="1"/>
      <w:numFmt w:val="bullet"/>
      <w:lvlText w:val=""/>
      <w:lvlJc w:val="left"/>
      <w:pPr>
        <w:tabs>
          <w:tab w:val="num" w:pos="5040"/>
        </w:tabs>
        <w:ind w:left="5040" w:right="5040" w:hanging="360"/>
      </w:pPr>
      <w:rPr>
        <w:rFonts w:ascii="Symbol" w:hAnsi="Symbol" w:hint="default"/>
      </w:rPr>
    </w:lvl>
    <w:lvl w:ilvl="7" w:tplc="FFFFFFFF" w:tentative="1">
      <w:start w:val="1"/>
      <w:numFmt w:val="bullet"/>
      <w:lvlText w:val="o"/>
      <w:lvlJc w:val="left"/>
      <w:pPr>
        <w:tabs>
          <w:tab w:val="num" w:pos="5760"/>
        </w:tabs>
        <w:ind w:left="5760" w:right="5760" w:hanging="360"/>
      </w:pPr>
      <w:rPr>
        <w:rFonts w:ascii="Courier New" w:hAnsi="Courier New" w:hint="default"/>
      </w:rPr>
    </w:lvl>
    <w:lvl w:ilvl="8" w:tplc="FFFFFFFF" w:tentative="1">
      <w:start w:val="1"/>
      <w:numFmt w:val="bullet"/>
      <w:lvlText w:val=""/>
      <w:lvlJc w:val="left"/>
      <w:pPr>
        <w:tabs>
          <w:tab w:val="num" w:pos="6480"/>
        </w:tabs>
        <w:ind w:left="6480" w:right="6480" w:hanging="360"/>
      </w:pPr>
      <w:rPr>
        <w:rFonts w:ascii="Wingdings" w:hAnsi="Wingdings" w:hint="default"/>
      </w:rPr>
    </w:lvl>
  </w:abstractNum>
  <w:abstractNum w:abstractNumId="9">
    <w:nsid w:val="3C484E1B"/>
    <w:multiLevelType w:val="hybridMultilevel"/>
    <w:tmpl w:val="3A0AE4B2"/>
    <w:lvl w:ilvl="0" w:tplc="FFFFFFFF">
      <w:start w:val="1"/>
      <w:numFmt w:val="irohaFullWidth"/>
      <w:lvlText w:val=""/>
      <w:lvlJc w:val="left"/>
      <w:pPr>
        <w:tabs>
          <w:tab w:val="num" w:pos="720"/>
        </w:tabs>
        <w:ind w:left="720" w:right="720" w:hanging="360"/>
      </w:pPr>
      <w:rPr>
        <w:rFonts w:ascii="Symbol" w:hAnsi="Symbol" w:hint="default"/>
        <w:color w:val="auto"/>
        <w:sz w:val="16"/>
      </w:rPr>
    </w:lvl>
    <w:lvl w:ilvl="1" w:tplc="FFFFFFFF" w:tentative="1">
      <w:start w:val="1"/>
      <w:numFmt w:val="irohaFullWidth"/>
      <w:lvlText w:val="o"/>
      <w:lvlJc w:val="left"/>
      <w:pPr>
        <w:tabs>
          <w:tab w:val="num" w:pos="1440"/>
        </w:tabs>
        <w:ind w:left="1440" w:right="1440" w:hanging="360"/>
      </w:pPr>
      <w:rPr>
        <w:rFonts w:ascii="Courier New" w:hAnsi="Courier New" w:hint="default"/>
      </w:rPr>
    </w:lvl>
    <w:lvl w:ilvl="2" w:tplc="FFFFFFFF" w:tentative="1">
      <w:start w:val="1"/>
      <w:numFmt w:val="irohaFullWidth"/>
      <w:lvlText w:val=""/>
      <w:lvlJc w:val="left"/>
      <w:pPr>
        <w:tabs>
          <w:tab w:val="num" w:pos="2160"/>
        </w:tabs>
        <w:ind w:left="2160" w:right="2160" w:hanging="360"/>
      </w:pPr>
      <w:rPr>
        <w:rFonts w:ascii="Wingdings" w:hAnsi="Wingdings" w:hint="default"/>
      </w:rPr>
    </w:lvl>
    <w:lvl w:ilvl="3" w:tplc="FFFFFFFF" w:tentative="1">
      <w:start w:val="1"/>
      <w:numFmt w:val="irohaFullWidth"/>
      <w:lvlText w:val=""/>
      <w:lvlJc w:val="left"/>
      <w:pPr>
        <w:tabs>
          <w:tab w:val="num" w:pos="2880"/>
        </w:tabs>
        <w:ind w:left="2880" w:right="2880" w:hanging="360"/>
      </w:pPr>
      <w:rPr>
        <w:rFonts w:ascii="Symbol" w:hAnsi="Symbol" w:hint="default"/>
      </w:rPr>
    </w:lvl>
    <w:lvl w:ilvl="4" w:tplc="FFFFFFFF" w:tentative="1">
      <w:start w:val="1"/>
      <w:numFmt w:val="irohaFullWidth"/>
      <w:lvlText w:val="o"/>
      <w:lvlJc w:val="left"/>
      <w:pPr>
        <w:tabs>
          <w:tab w:val="num" w:pos="3600"/>
        </w:tabs>
        <w:ind w:left="3600" w:right="3600" w:hanging="360"/>
      </w:pPr>
      <w:rPr>
        <w:rFonts w:ascii="Courier New" w:hAnsi="Courier New" w:hint="default"/>
      </w:rPr>
    </w:lvl>
    <w:lvl w:ilvl="5" w:tplc="FFFFFFFF" w:tentative="1">
      <w:start w:val="1"/>
      <w:numFmt w:val="irohaFullWidth"/>
      <w:lvlText w:val=""/>
      <w:lvlJc w:val="left"/>
      <w:pPr>
        <w:tabs>
          <w:tab w:val="num" w:pos="4320"/>
        </w:tabs>
        <w:ind w:left="4320" w:right="4320" w:hanging="360"/>
      </w:pPr>
      <w:rPr>
        <w:rFonts w:ascii="Wingdings" w:hAnsi="Wingdings" w:hint="default"/>
      </w:rPr>
    </w:lvl>
    <w:lvl w:ilvl="6" w:tplc="FFFFFFFF" w:tentative="1">
      <w:start w:val="1"/>
      <w:numFmt w:val="irohaFullWidth"/>
      <w:lvlText w:val=""/>
      <w:lvlJc w:val="left"/>
      <w:pPr>
        <w:tabs>
          <w:tab w:val="num" w:pos="5040"/>
        </w:tabs>
        <w:ind w:left="5040" w:right="5040" w:hanging="360"/>
      </w:pPr>
      <w:rPr>
        <w:rFonts w:ascii="Symbol" w:hAnsi="Symbol" w:hint="default"/>
      </w:rPr>
    </w:lvl>
    <w:lvl w:ilvl="7" w:tplc="FFFFFFFF" w:tentative="1">
      <w:start w:val="1"/>
      <w:numFmt w:val="irohaFullWidth"/>
      <w:lvlText w:val="o"/>
      <w:lvlJc w:val="left"/>
      <w:pPr>
        <w:tabs>
          <w:tab w:val="num" w:pos="5760"/>
        </w:tabs>
        <w:ind w:left="5760" w:right="5760" w:hanging="360"/>
      </w:pPr>
      <w:rPr>
        <w:rFonts w:ascii="Courier New" w:hAnsi="Courier New" w:hint="default"/>
      </w:rPr>
    </w:lvl>
    <w:lvl w:ilvl="8" w:tplc="FFFFFFFF" w:tentative="1">
      <w:start w:val="1"/>
      <w:numFmt w:val="irohaFullWidth"/>
      <w:lvlText w:val=""/>
      <w:lvlJc w:val="left"/>
      <w:pPr>
        <w:tabs>
          <w:tab w:val="num" w:pos="6480"/>
        </w:tabs>
        <w:ind w:left="6480" w:right="6480" w:hanging="360"/>
      </w:pPr>
      <w:rPr>
        <w:rFonts w:ascii="Wingdings" w:hAnsi="Wingdings" w:hint="default"/>
      </w:rPr>
    </w:lvl>
  </w:abstractNum>
  <w:abstractNum w:abstractNumId="10">
    <w:nsid w:val="3F306022"/>
    <w:multiLevelType w:val="hybridMultilevel"/>
    <w:tmpl w:val="02D60D1C"/>
    <w:lvl w:ilvl="0" w:tplc="4A3C3274">
      <w:start w:val="26"/>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44251B4"/>
    <w:multiLevelType w:val="hybridMultilevel"/>
    <w:tmpl w:val="577A46F6"/>
    <w:lvl w:ilvl="0" w:tplc="FFFFFFFF">
      <w:start w:val="1"/>
      <w:numFmt w:val="decimal"/>
      <w:lvlText w:val="%1."/>
      <w:lvlJc w:val="left"/>
      <w:pPr>
        <w:tabs>
          <w:tab w:val="num" w:pos="720"/>
        </w:tabs>
        <w:ind w:left="720" w:right="720" w:hanging="360"/>
      </w:pPr>
    </w:lvl>
    <w:lvl w:ilvl="1" w:tplc="FFFFFFFF" w:tentative="1">
      <w:start w:val="1"/>
      <w:numFmt w:val="lowerLetter"/>
      <w:lvlText w:val="%2."/>
      <w:lvlJc w:val="left"/>
      <w:pPr>
        <w:tabs>
          <w:tab w:val="num" w:pos="1440"/>
        </w:tabs>
        <w:ind w:left="1440" w:right="1440" w:hanging="360"/>
      </w:pPr>
    </w:lvl>
    <w:lvl w:ilvl="2" w:tplc="FFFFFFFF" w:tentative="1">
      <w:start w:val="1"/>
      <w:numFmt w:val="lowerRoman"/>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Letter"/>
      <w:lvlText w:val="%5."/>
      <w:lvlJc w:val="left"/>
      <w:pPr>
        <w:tabs>
          <w:tab w:val="num" w:pos="3600"/>
        </w:tabs>
        <w:ind w:left="3600" w:right="3600" w:hanging="360"/>
      </w:pPr>
    </w:lvl>
    <w:lvl w:ilvl="5" w:tplc="FFFFFFFF" w:tentative="1">
      <w:start w:val="1"/>
      <w:numFmt w:val="lowerRoman"/>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Letter"/>
      <w:lvlText w:val="%8."/>
      <w:lvlJc w:val="left"/>
      <w:pPr>
        <w:tabs>
          <w:tab w:val="num" w:pos="5760"/>
        </w:tabs>
        <w:ind w:left="5760" w:right="5760" w:hanging="360"/>
      </w:pPr>
    </w:lvl>
    <w:lvl w:ilvl="8" w:tplc="FFFFFFFF" w:tentative="1">
      <w:start w:val="1"/>
      <w:numFmt w:val="lowerRoman"/>
      <w:lvlText w:val="%9."/>
      <w:lvlJc w:val="right"/>
      <w:pPr>
        <w:tabs>
          <w:tab w:val="num" w:pos="6480"/>
        </w:tabs>
        <w:ind w:left="6480" w:right="6480" w:hanging="180"/>
      </w:pPr>
    </w:lvl>
  </w:abstractNum>
  <w:abstractNum w:abstractNumId="12">
    <w:nsid w:val="4C2607C8"/>
    <w:multiLevelType w:val="hybridMultilevel"/>
    <w:tmpl w:val="5A20E498"/>
    <w:lvl w:ilvl="0" w:tplc="FFFFFFFF">
      <w:start w:val="1"/>
      <w:numFmt w:val="bullet"/>
      <w:lvlText w:val=""/>
      <w:lvlJc w:val="left"/>
      <w:pPr>
        <w:tabs>
          <w:tab w:val="num" w:pos="720"/>
        </w:tabs>
        <w:ind w:left="720" w:right="720" w:hanging="360"/>
      </w:pPr>
      <w:rPr>
        <w:rFonts w:ascii="Symbol" w:hAnsi="Symbol" w:hint="default"/>
        <w:color w:val="auto"/>
        <w:sz w:val="16"/>
      </w:rPr>
    </w:lvl>
    <w:lvl w:ilvl="1" w:tplc="FFFFFFFF" w:tentative="1">
      <w:start w:val="1"/>
      <w:numFmt w:val="bullet"/>
      <w:lvlText w:val="o"/>
      <w:lvlJc w:val="left"/>
      <w:pPr>
        <w:tabs>
          <w:tab w:val="num" w:pos="1440"/>
        </w:tabs>
        <w:ind w:left="1440" w:right="1440" w:hanging="360"/>
      </w:pPr>
      <w:rPr>
        <w:rFonts w:ascii="Courier New" w:hAnsi="Courier New" w:hint="default"/>
      </w:rPr>
    </w:lvl>
    <w:lvl w:ilvl="2" w:tplc="FFFFFFFF" w:tentative="1">
      <w:start w:val="1"/>
      <w:numFmt w:val="bullet"/>
      <w:lvlText w:val=""/>
      <w:lvlJc w:val="left"/>
      <w:pPr>
        <w:tabs>
          <w:tab w:val="num" w:pos="2160"/>
        </w:tabs>
        <w:ind w:left="2160" w:right="2160" w:hanging="360"/>
      </w:pPr>
      <w:rPr>
        <w:rFonts w:ascii="Wingdings" w:hAnsi="Wingdings" w:hint="default"/>
      </w:rPr>
    </w:lvl>
    <w:lvl w:ilvl="3" w:tplc="FFFFFFFF" w:tentative="1">
      <w:start w:val="1"/>
      <w:numFmt w:val="bullet"/>
      <w:lvlText w:val=""/>
      <w:lvlJc w:val="left"/>
      <w:pPr>
        <w:tabs>
          <w:tab w:val="num" w:pos="2880"/>
        </w:tabs>
        <w:ind w:left="2880" w:right="2880" w:hanging="360"/>
      </w:pPr>
      <w:rPr>
        <w:rFonts w:ascii="Symbol" w:hAnsi="Symbol" w:hint="default"/>
      </w:rPr>
    </w:lvl>
    <w:lvl w:ilvl="4" w:tplc="FFFFFFFF" w:tentative="1">
      <w:start w:val="1"/>
      <w:numFmt w:val="bullet"/>
      <w:lvlText w:val="o"/>
      <w:lvlJc w:val="left"/>
      <w:pPr>
        <w:tabs>
          <w:tab w:val="num" w:pos="3600"/>
        </w:tabs>
        <w:ind w:left="3600" w:right="3600" w:hanging="360"/>
      </w:pPr>
      <w:rPr>
        <w:rFonts w:ascii="Courier New" w:hAnsi="Courier New" w:hint="default"/>
      </w:rPr>
    </w:lvl>
    <w:lvl w:ilvl="5" w:tplc="FFFFFFFF" w:tentative="1">
      <w:start w:val="1"/>
      <w:numFmt w:val="bullet"/>
      <w:lvlText w:val=""/>
      <w:lvlJc w:val="left"/>
      <w:pPr>
        <w:tabs>
          <w:tab w:val="num" w:pos="4320"/>
        </w:tabs>
        <w:ind w:left="4320" w:right="4320" w:hanging="360"/>
      </w:pPr>
      <w:rPr>
        <w:rFonts w:ascii="Wingdings" w:hAnsi="Wingdings" w:hint="default"/>
      </w:rPr>
    </w:lvl>
    <w:lvl w:ilvl="6" w:tplc="FFFFFFFF" w:tentative="1">
      <w:start w:val="1"/>
      <w:numFmt w:val="bullet"/>
      <w:lvlText w:val=""/>
      <w:lvlJc w:val="left"/>
      <w:pPr>
        <w:tabs>
          <w:tab w:val="num" w:pos="5040"/>
        </w:tabs>
        <w:ind w:left="5040" w:right="5040" w:hanging="360"/>
      </w:pPr>
      <w:rPr>
        <w:rFonts w:ascii="Symbol" w:hAnsi="Symbol" w:hint="default"/>
      </w:rPr>
    </w:lvl>
    <w:lvl w:ilvl="7" w:tplc="FFFFFFFF" w:tentative="1">
      <w:start w:val="1"/>
      <w:numFmt w:val="bullet"/>
      <w:lvlText w:val="o"/>
      <w:lvlJc w:val="left"/>
      <w:pPr>
        <w:tabs>
          <w:tab w:val="num" w:pos="5760"/>
        </w:tabs>
        <w:ind w:left="5760" w:right="5760" w:hanging="360"/>
      </w:pPr>
      <w:rPr>
        <w:rFonts w:ascii="Courier New" w:hAnsi="Courier New" w:hint="default"/>
      </w:rPr>
    </w:lvl>
    <w:lvl w:ilvl="8" w:tplc="FFFFFFFF" w:tentative="1">
      <w:start w:val="1"/>
      <w:numFmt w:val="bullet"/>
      <w:lvlText w:val=""/>
      <w:lvlJc w:val="left"/>
      <w:pPr>
        <w:tabs>
          <w:tab w:val="num" w:pos="6480"/>
        </w:tabs>
        <w:ind w:left="6480" w:right="6480" w:hanging="360"/>
      </w:pPr>
      <w:rPr>
        <w:rFonts w:ascii="Wingdings" w:hAnsi="Wingdings" w:hint="default"/>
      </w:rPr>
    </w:lvl>
  </w:abstractNum>
  <w:abstractNum w:abstractNumId="13">
    <w:nsid w:val="4E51491E"/>
    <w:multiLevelType w:val="hybridMultilevel"/>
    <w:tmpl w:val="B3460A5A"/>
    <w:lvl w:ilvl="0" w:tplc="7DD85538">
      <w:start w:val="1"/>
      <w:numFmt w:val="decimal"/>
      <w:lvlText w:val="%1-"/>
      <w:lvlJc w:val="left"/>
      <w:pPr>
        <w:tabs>
          <w:tab w:val="num" w:pos="795"/>
        </w:tabs>
        <w:ind w:left="795" w:right="795" w:hanging="435"/>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566642D2"/>
    <w:multiLevelType w:val="hybridMultilevel"/>
    <w:tmpl w:val="577A46F6"/>
    <w:lvl w:ilvl="0" w:tplc="FFFFFFFF">
      <w:start w:val="1"/>
      <w:numFmt w:val="bullet"/>
      <w:lvlText w:val=""/>
      <w:lvlJc w:val="left"/>
      <w:pPr>
        <w:tabs>
          <w:tab w:val="num" w:pos="720"/>
        </w:tabs>
        <w:ind w:left="720" w:right="720" w:hanging="360"/>
      </w:pPr>
      <w:rPr>
        <w:rFonts w:ascii="Symbol" w:hAnsi="Symbol" w:hint="default"/>
        <w:color w:val="auto"/>
        <w:sz w:val="16"/>
      </w:rPr>
    </w:lvl>
    <w:lvl w:ilvl="1" w:tplc="FFFFFFFF" w:tentative="1">
      <w:start w:val="1"/>
      <w:numFmt w:val="lowerLetter"/>
      <w:lvlText w:val="%2."/>
      <w:lvlJc w:val="left"/>
      <w:pPr>
        <w:tabs>
          <w:tab w:val="num" w:pos="1440"/>
        </w:tabs>
        <w:ind w:left="1440" w:right="1440" w:hanging="360"/>
      </w:pPr>
    </w:lvl>
    <w:lvl w:ilvl="2" w:tplc="FFFFFFFF" w:tentative="1">
      <w:start w:val="1"/>
      <w:numFmt w:val="lowerRoman"/>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Letter"/>
      <w:lvlText w:val="%5."/>
      <w:lvlJc w:val="left"/>
      <w:pPr>
        <w:tabs>
          <w:tab w:val="num" w:pos="3600"/>
        </w:tabs>
        <w:ind w:left="3600" w:right="3600" w:hanging="360"/>
      </w:pPr>
    </w:lvl>
    <w:lvl w:ilvl="5" w:tplc="FFFFFFFF" w:tentative="1">
      <w:start w:val="1"/>
      <w:numFmt w:val="lowerRoman"/>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Letter"/>
      <w:lvlText w:val="%8."/>
      <w:lvlJc w:val="left"/>
      <w:pPr>
        <w:tabs>
          <w:tab w:val="num" w:pos="5760"/>
        </w:tabs>
        <w:ind w:left="5760" w:right="5760" w:hanging="360"/>
      </w:pPr>
    </w:lvl>
    <w:lvl w:ilvl="8" w:tplc="FFFFFFFF" w:tentative="1">
      <w:start w:val="1"/>
      <w:numFmt w:val="lowerRoman"/>
      <w:lvlText w:val="%9."/>
      <w:lvlJc w:val="right"/>
      <w:pPr>
        <w:tabs>
          <w:tab w:val="num" w:pos="6480"/>
        </w:tabs>
        <w:ind w:left="6480" w:right="6480" w:hanging="180"/>
      </w:pPr>
    </w:lvl>
  </w:abstractNum>
  <w:abstractNum w:abstractNumId="15">
    <w:nsid w:val="60CE04EB"/>
    <w:multiLevelType w:val="multilevel"/>
    <w:tmpl w:val="9EBE46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60A6278"/>
    <w:multiLevelType w:val="multilevel"/>
    <w:tmpl w:val="50AE93E2"/>
    <w:lvl w:ilvl="0">
      <w:start w:val="1"/>
      <w:numFmt w:val="irohaFullWidth"/>
      <w:lvlText w:val=""/>
      <w:lvlJc w:val="left"/>
      <w:pPr>
        <w:tabs>
          <w:tab w:val="num" w:pos="720"/>
        </w:tabs>
        <w:ind w:left="720" w:right="720" w:hanging="360"/>
      </w:pPr>
      <w:rPr>
        <w:rFonts w:ascii="Wingdings" w:hAnsi="Wingdings" w:hint="default"/>
      </w:rPr>
    </w:lvl>
    <w:lvl w:ilvl="1">
      <w:start w:val="1"/>
      <w:numFmt w:val="irohaFullWidth"/>
      <w:lvlText w:val=""/>
      <w:lvlJc w:val="left"/>
      <w:pPr>
        <w:tabs>
          <w:tab w:val="num" w:pos="1080"/>
        </w:tabs>
        <w:ind w:left="1080" w:right="1080" w:hanging="360"/>
      </w:pPr>
      <w:rPr>
        <w:rFonts w:ascii="Wingdings" w:hAnsi="Wingdings" w:hint="default"/>
      </w:rPr>
    </w:lvl>
    <w:lvl w:ilvl="2">
      <w:start w:val="1"/>
      <w:numFmt w:val="irohaFullWidth"/>
      <w:lvlText w:val=""/>
      <w:lvlJc w:val="left"/>
      <w:pPr>
        <w:tabs>
          <w:tab w:val="num" w:pos="1440"/>
        </w:tabs>
        <w:ind w:left="1440" w:right="1440" w:hanging="360"/>
      </w:pPr>
      <w:rPr>
        <w:rFonts w:ascii="Wingdings" w:hAnsi="Wingdings" w:hint="default"/>
      </w:rPr>
    </w:lvl>
    <w:lvl w:ilvl="3">
      <w:start w:val="1"/>
      <w:numFmt w:val="irohaFullWidth"/>
      <w:lvlText w:val=""/>
      <w:lvlJc w:val="left"/>
      <w:pPr>
        <w:tabs>
          <w:tab w:val="num" w:pos="1800"/>
        </w:tabs>
        <w:ind w:left="1800" w:right="1800" w:hanging="360"/>
      </w:pPr>
      <w:rPr>
        <w:rFonts w:ascii="Symbol" w:hAnsi="Symbol" w:hint="default"/>
      </w:rPr>
    </w:lvl>
    <w:lvl w:ilvl="4">
      <w:start w:val="1"/>
      <w:numFmt w:val="irohaFullWidth"/>
      <w:lvlText w:val=""/>
      <w:lvlJc w:val="left"/>
      <w:pPr>
        <w:tabs>
          <w:tab w:val="num" w:pos="2160"/>
        </w:tabs>
        <w:ind w:left="2160" w:right="2160" w:hanging="360"/>
      </w:pPr>
      <w:rPr>
        <w:rFonts w:ascii="Symbol" w:hAnsi="Symbol" w:hint="default"/>
      </w:rPr>
    </w:lvl>
    <w:lvl w:ilvl="5">
      <w:start w:val="1"/>
      <w:numFmt w:val="irohaFullWidth"/>
      <w:lvlText w:val=""/>
      <w:lvlJc w:val="left"/>
      <w:pPr>
        <w:tabs>
          <w:tab w:val="num" w:pos="2520"/>
        </w:tabs>
        <w:ind w:left="2520" w:right="2520" w:hanging="360"/>
      </w:pPr>
      <w:rPr>
        <w:rFonts w:ascii="Wingdings" w:hAnsi="Wingdings" w:hint="default"/>
      </w:rPr>
    </w:lvl>
    <w:lvl w:ilvl="6">
      <w:start w:val="1"/>
      <w:numFmt w:val="irohaFullWidth"/>
      <w:lvlText w:val=""/>
      <w:lvlJc w:val="left"/>
      <w:pPr>
        <w:tabs>
          <w:tab w:val="num" w:pos="2880"/>
        </w:tabs>
        <w:ind w:left="2880" w:right="2880" w:hanging="360"/>
      </w:pPr>
      <w:rPr>
        <w:rFonts w:ascii="Wingdings" w:hAnsi="Wingdings" w:hint="default"/>
      </w:rPr>
    </w:lvl>
    <w:lvl w:ilvl="7">
      <w:start w:val="1"/>
      <w:numFmt w:val="irohaFullWidth"/>
      <w:lvlText w:val=""/>
      <w:lvlJc w:val="left"/>
      <w:pPr>
        <w:tabs>
          <w:tab w:val="num" w:pos="3240"/>
        </w:tabs>
        <w:ind w:left="3240" w:right="3240" w:hanging="360"/>
      </w:pPr>
      <w:rPr>
        <w:rFonts w:ascii="Symbol" w:hAnsi="Symbol" w:hint="default"/>
      </w:rPr>
    </w:lvl>
    <w:lvl w:ilvl="8">
      <w:start w:val="1"/>
      <w:numFmt w:val="irohaFullWidth"/>
      <w:lvlText w:val=""/>
      <w:lvlJc w:val="left"/>
      <w:pPr>
        <w:tabs>
          <w:tab w:val="num" w:pos="3600"/>
        </w:tabs>
        <w:ind w:left="3600" w:right="3600" w:hanging="360"/>
      </w:pPr>
      <w:rPr>
        <w:rFonts w:ascii="Symbol" w:hAnsi="Symbol" w:hint="default"/>
      </w:rPr>
    </w:lvl>
  </w:abstractNum>
  <w:abstractNum w:abstractNumId="17">
    <w:nsid w:val="69164F5C"/>
    <w:multiLevelType w:val="multilevel"/>
    <w:tmpl w:val="9BA0D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D367356"/>
    <w:multiLevelType w:val="hybridMultilevel"/>
    <w:tmpl w:val="8EB2C5F2"/>
    <w:lvl w:ilvl="0" w:tplc="3A30C60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DF1122D"/>
    <w:multiLevelType w:val="hybridMultilevel"/>
    <w:tmpl w:val="17B03362"/>
    <w:lvl w:ilvl="0" w:tplc="FFFFFFFF">
      <w:start w:val="1"/>
      <w:numFmt w:val="bullet"/>
      <w:lvlText w:val=""/>
      <w:lvlJc w:val="left"/>
      <w:pPr>
        <w:tabs>
          <w:tab w:val="num" w:pos="720"/>
        </w:tabs>
        <w:ind w:left="720" w:right="720" w:hanging="360"/>
      </w:pPr>
      <w:rPr>
        <w:rFonts w:ascii="Symbol" w:hAnsi="Symbol" w:hint="default"/>
      </w:rPr>
    </w:lvl>
    <w:lvl w:ilvl="1" w:tplc="FFFFFFFF" w:tentative="1">
      <w:start w:val="1"/>
      <w:numFmt w:val="bullet"/>
      <w:lvlText w:val="o"/>
      <w:lvlJc w:val="left"/>
      <w:pPr>
        <w:tabs>
          <w:tab w:val="num" w:pos="1440"/>
        </w:tabs>
        <w:ind w:left="1440" w:right="1440" w:hanging="360"/>
      </w:pPr>
      <w:rPr>
        <w:rFonts w:ascii="Courier New" w:hAnsi="Courier New" w:hint="default"/>
      </w:rPr>
    </w:lvl>
    <w:lvl w:ilvl="2" w:tplc="FFFFFFFF" w:tentative="1">
      <w:start w:val="1"/>
      <w:numFmt w:val="bullet"/>
      <w:lvlText w:val=""/>
      <w:lvlJc w:val="left"/>
      <w:pPr>
        <w:tabs>
          <w:tab w:val="num" w:pos="2160"/>
        </w:tabs>
        <w:ind w:left="2160" w:right="2160" w:hanging="360"/>
      </w:pPr>
      <w:rPr>
        <w:rFonts w:ascii="Wingdings" w:hAnsi="Wingdings" w:hint="default"/>
      </w:rPr>
    </w:lvl>
    <w:lvl w:ilvl="3" w:tplc="FFFFFFFF" w:tentative="1">
      <w:start w:val="1"/>
      <w:numFmt w:val="bullet"/>
      <w:lvlText w:val=""/>
      <w:lvlJc w:val="left"/>
      <w:pPr>
        <w:tabs>
          <w:tab w:val="num" w:pos="2880"/>
        </w:tabs>
        <w:ind w:left="2880" w:right="2880" w:hanging="360"/>
      </w:pPr>
      <w:rPr>
        <w:rFonts w:ascii="Symbol" w:hAnsi="Symbol" w:hint="default"/>
      </w:rPr>
    </w:lvl>
    <w:lvl w:ilvl="4" w:tplc="FFFFFFFF" w:tentative="1">
      <w:start w:val="1"/>
      <w:numFmt w:val="bullet"/>
      <w:lvlText w:val="o"/>
      <w:lvlJc w:val="left"/>
      <w:pPr>
        <w:tabs>
          <w:tab w:val="num" w:pos="3600"/>
        </w:tabs>
        <w:ind w:left="3600" w:right="3600" w:hanging="360"/>
      </w:pPr>
      <w:rPr>
        <w:rFonts w:ascii="Courier New" w:hAnsi="Courier New" w:hint="default"/>
      </w:rPr>
    </w:lvl>
    <w:lvl w:ilvl="5" w:tplc="FFFFFFFF" w:tentative="1">
      <w:start w:val="1"/>
      <w:numFmt w:val="bullet"/>
      <w:lvlText w:val=""/>
      <w:lvlJc w:val="left"/>
      <w:pPr>
        <w:tabs>
          <w:tab w:val="num" w:pos="4320"/>
        </w:tabs>
        <w:ind w:left="4320" w:right="4320" w:hanging="360"/>
      </w:pPr>
      <w:rPr>
        <w:rFonts w:ascii="Wingdings" w:hAnsi="Wingdings" w:hint="default"/>
      </w:rPr>
    </w:lvl>
    <w:lvl w:ilvl="6" w:tplc="FFFFFFFF" w:tentative="1">
      <w:start w:val="1"/>
      <w:numFmt w:val="bullet"/>
      <w:lvlText w:val=""/>
      <w:lvlJc w:val="left"/>
      <w:pPr>
        <w:tabs>
          <w:tab w:val="num" w:pos="5040"/>
        </w:tabs>
        <w:ind w:left="5040" w:right="5040" w:hanging="360"/>
      </w:pPr>
      <w:rPr>
        <w:rFonts w:ascii="Symbol" w:hAnsi="Symbol" w:hint="default"/>
      </w:rPr>
    </w:lvl>
    <w:lvl w:ilvl="7" w:tplc="FFFFFFFF" w:tentative="1">
      <w:start w:val="1"/>
      <w:numFmt w:val="bullet"/>
      <w:lvlText w:val="o"/>
      <w:lvlJc w:val="left"/>
      <w:pPr>
        <w:tabs>
          <w:tab w:val="num" w:pos="5760"/>
        </w:tabs>
        <w:ind w:left="5760" w:right="5760" w:hanging="360"/>
      </w:pPr>
      <w:rPr>
        <w:rFonts w:ascii="Courier New" w:hAnsi="Courier New" w:hint="default"/>
      </w:rPr>
    </w:lvl>
    <w:lvl w:ilvl="8" w:tplc="FFFFFFFF" w:tentative="1">
      <w:start w:val="1"/>
      <w:numFmt w:val="bullet"/>
      <w:lvlText w:val=""/>
      <w:lvlJc w:val="left"/>
      <w:pPr>
        <w:tabs>
          <w:tab w:val="num" w:pos="6480"/>
        </w:tabs>
        <w:ind w:left="6480" w:right="6480" w:hanging="360"/>
      </w:pPr>
      <w:rPr>
        <w:rFonts w:ascii="Wingdings" w:hAnsi="Wingdings" w:hint="default"/>
      </w:rPr>
    </w:lvl>
  </w:abstractNum>
  <w:abstractNum w:abstractNumId="20">
    <w:nsid w:val="70AF30EF"/>
    <w:multiLevelType w:val="multilevel"/>
    <w:tmpl w:val="0310F27C"/>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nsid w:val="727C4640"/>
    <w:multiLevelType w:val="multilevel"/>
    <w:tmpl w:val="78DE76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7B52335"/>
    <w:multiLevelType w:val="multilevel"/>
    <w:tmpl w:val="C7F80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B3737B4"/>
    <w:multiLevelType w:val="hybridMultilevel"/>
    <w:tmpl w:val="824AC432"/>
    <w:lvl w:ilvl="0" w:tplc="BEDA4452">
      <w:start w:val="1"/>
      <w:numFmt w:val="decimal"/>
      <w:lvlText w:val="%1-"/>
      <w:lvlJc w:val="left"/>
      <w:pPr>
        <w:tabs>
          <w:tab w:val="num" w:pos="1080"/>
        </w:tabs>
        <w:ind w:left="1080" w:right="1080" w:hanging="72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4">
    <w:nsid w:val="7C4B0FFD"/>
    <w:multiLevelType w:val="hybridMultilevel"/>
    <w:tmpl w:val="1144B550"/>
    <w:lvl w:ilvl="0" w:tplc="16E80952">
      <w:numFmt w:val="bullet"/>
      <w:lvlText w:val=""/>
      <w:lvlJc w:val="left"/>
      <w:pPr>
        <w:tabs>
          <w:tab w:val="num" w:pos="360"/>
        </w:tabs>
        <w:ind w:left="360" w:hanging="360"/>
      </w:pPr>
      <w:rPr>
        <w:rFonts w:ascii="Symbol" w:eastAsia="Times New Roman" w:hAnsi="Symbol" w:cs="AL-Mohanad Bold" w:hint="default"/>
        <w:lang w:bidi="ar-SA"/>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nsid w:val="7CD301C0"/>
    <w:multiLevelType w:val="hybridMultilevel"/>
    <w:tmpl w:val="97E49472"/>
    <w:lvl w:ilvl="0" w:tplc="2464767A">
      <w:start w:val="1"/>
      <w:numFmt w:val="decimal"/>
      <w:lvlText w:val="%1-"/>
      <w:lvlJc w:val="left"/>
      <w:pPr>
        <w:tabs>
          <w:tab w:val="num" w:pos="720"/>
        </w:tabs>
        <w:ind w:left="720" w:hanging="360"/>
      </w:pPr>
      <w:rPr>
        <w:rFonts w:hint="default"/>
        <w:color w:val="9933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2"/>
  </w:num>
  <w:num w:numId="4">
    <w:abstractNumId w:val="19"/>
  </w:num>
  <w:num w:numId="5">
    <w:abstractNumId w:val="7"/>
  </w:num>
  <w:num w:numId="6">
    <w:abstractNumId w:val="8"/>
  </w:num>
  <w:num w:numId="7">
    <w:abstractNumId w:val="3"/>
  </w:num>
  <w:num w:numId="8">
    <w:abstractNumId w:val="4"/>
  </w:num>
  <w:num w:numId="9">
    <w:abstractNumId w:val="11"/>
  </w:num>
  <w:num w:numId="10">
    <w:abstractNumId w:val="14"/>
  </w:num>
  <w:num w:numId="11">
    <w:abstractNumId w:val="12"/>
  </w:num>
  <w:num w:numId="12">
    <w:abstractNumId w:val="9"/>
  </w:num>
  <w:num w:numId="13">
    <w:abstractNumId w:val="16"/>
  </w:num>
  <w:num w:numId="14">
    <w:abstractNumId w:val="13"/>
  </w:num>
  <w:num w:numId="15">
    <w:abstractNumId w:val="20"/>
  </w:num>
  <w:num w:numId="16">
    <w:abstractNumId w:val="21"/>
  </w:num>
  <w:num w:numId="17">
    <w:abstractNumId w:val="17"/>
  </w:num>
  <w:num w:numId="18">
    <w:abstractNumId w:val="22"/>
  </w:num>
  <w:num w:numId="19">
    <w:abstractNumId w:val="15"/>
  </w:num>
  <w:num w:numId="20">
    <w:abstractNumId w:val="0"/>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4"/>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20"/>
  <w:displayHorizont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DE3"/>
    <w:rsid w:val="0000378B"/>
    <w:rsid w:val="000072BD"/>
    <w:rsid w:val="00010191"/>
    <w:rsid w:val="000125FE"/>
    <w:rsid w:val="0001386E"/>
    <w:rsid w:val="00013F38"/>
    <w:rsid w:val="00014B5B"/>
    <w:rsid w:val="00020940"/>
    <w:rsid w:val="00024965"/>
    <w:rsid w:val="00027828"/>
    <w:rsid w:val="00031087"/>
    <w:rsid w:val="000320DE"/>
    <w:rsid w:val="00034D1F"/>
    <w:rsid w:val="00040E25"/>
    <w:rsid w:val="0004497D"/>
    <w:rsid w:val="00050195"/>
    <w:rsid w:val="00054B35"/>
    <w:rsid w:val="00060CC9"/>
    <w:rsid w:val="00063D50"/>
    <w:rsid w:val="00066947"/>
    <w:rsid w:val="00067AB8"/>
    <w:rsid w:val="00084504"/>
    <w:rsid w:val="00086F39"/>
    <w:rsid w:val="000879BF"/>
    <w:rsid w:val="00091C30"/>
    <w:rsid w:val="00091D93"/>
    <w:rsid w:val="000926E5"/>
    <w:rsid w:val="00095AD5"/>
    <w:rsid w:val="000A30D3"/>
    <w:rsid w:val="000C0F4E"/>
    <w:rsid w:val="000C1980"/>
    <w:rsid w:val="000C4569"/>
    <w:rsid w:val="000C7EA2"/>
    <w:rsid w:val="000D3D71"/>
    <w:rsid w:val="000D3DF7"/>
    <w:rsid w:val="000D3F0F"/>
    <w:rsid w:val="000D5923"/>
    <w:rsid w:val="000D5960"/>
    <w:rsid w:val="000D6585"/>
    <w:rsid w:val="000D6FE3"/>
    <w:rsid w:val="000E5EEA"/>
    <w:rsid w:val="000F02AF"/>
    <w:rsid w:val="000F176D"/>
    <w:rsid w:val="000F205C"/>
    <w:rsid w:val="000F539E"/>
    <w:rsid w:val="000F546B"/>
    <w:rsid w:val="000F5B71"/>
    <w:rsid w:val="00106CD3"/>
    <w:rsid w:val="00112FC9"/>
    <w:rsid w:val="00113408"/>
    <w:rsid w:val="00121A83"/>
    <w:rsid w:val="0012590F"/>
    <w:rsid w:val="0013331E"/>
    <w:rsid w:val="00134675"/>
    <w:rsid w:val="00136D0E"/>
    <w:rsid w:val="0014217F"/>
    <w:rsid w:val="001431B7"/>
    <w:rsid w:val="0014629B"/>
    <w:rsid w:val="0014733C"/>
    <w:rsid w:val="00153AB8"/>
    <w:rsid w:val="001567BF"/>
    <w:rsid w:val="001633A1"/>
    <w:rsid w:val="00166EBE"/>
    <w:rsid w:val="00171F2A"/>
    <w:rsid w:val="00173195"/>
    <w:rsid w:val="001747D7"/>
    <w:rsid w:val="00175A21"/>
    <w:rsid w:val="00181D1F"/>
    <w:rsid w:val="00181D33"/>
    <w:rsid w:val="0018206E"/>
    <w:rsid w:val="001845F6"/>
    <w:rsid w:val="00185663"/>
    <w:rsid w:val="00196440"/>
    <w:rsid w:val="001A0AF0"/>
    <w:rsid w:val="001A2A93"/>
    <w:rsid w:val="001A76C1"/>
    <w:rsid w:val="001B4BDD"/>
    <w:rsid w:val="001B619B"/>
    <w:rsid w:val="001B66F7"/>
    <w:rsid w:val="001B68E0"/>
    <w:rsid w:val="001B71AF"/>
    <w:rsid w:val="001C1C74"/>
    <w:rsid w:val="001C37AF"/>
    <w:rsid w:val="001D5FD3"/>
    <w:rsid w:val="001E53F7"/>
    <w:rsid w:val="001E6BD1"/>
    <w:rsid w:val="001F2A60"/>
    <w:rsid w:val="001F2D35"/>
    <w:rsid w:val="001F4393"/>
    <w:rsid w:val="001F6D2F"/>
    <w:rsid w:val="001F7DBF"/>
    <w:rsid w:val="00201F1B"/>
    <w:rsid w:val="00204488"/>
    <w:rsid w:val="00204950"/>
    <w:rsid w:val="00205A23"/>
    <w:rsid w:val="00205F9F"/>
    <w:rsid w:val="00206645"/>
    <w:rsid w:val="002107A5"/>
    <w:rsid w:val="00210BD5"/>
    <w:rsid w:val="00215C3B"/>
    <w:rsid w:val="002225CC"/>
    <w:rsid w:val="00223EB1"/>
    <w:rsid w:val="00230B5D"/>
    <w:rsid w:val="002329AA"/>
    <w:rsid w:val="00233EEB"/>
    <w:rsid w:val="0023485D"/>
    <w:rsid w:val="00237472"/>
    <w:rsid w:val="002433CD"/>
    <w:rsid w:val="00246A7B"/>
    <w:rsid w:val="00252AB9"/>
    <w:rsid w:val="00257B2F"/>
    <w:rsid w:val="00261C95"/>
    <w:rsid w:val="00274F27"/>
    <w:rsid w:val="00277AF3"/>
    <w:rsid w:val="00295D88"/>
    <w:rsid w:val="00297B06"/>
    <w:rsid w:val="00297EB9"/>
    <w:rsid w:val="002A2CD1"/>
    <w:rsid w:val="002A55B3"/>
    <w:rsid w:val="002A76CF"/>
    <w:rsid w:val="002B4792"/>
    <w:rsid w:val="002B4C43"/>
    <w:rsid w:val="002B6AFF"/>
    <w:rsid w:val="002C0C19"/>
    <w:rsid w:val="002C173F"/>
    <w:rsid w:val="002C186F"/>
    <w:rsid w:val="002C34C4"/>
    <w:rsid w:val="002C34D1"/>
    <w:rsid w:val="002D0426"/>
    <w:rsid w:val="002D7998"/>
    <w:rsid w:val="002E6E2B"/>
    <w:rsid w:val="002F72F0"/>
    <w:rsid w:val="00307555"/>
    <w:rsid w:val="00312BAC"/>
    <w:rsid w:val="00313F7D"/>
    <w:rsid w:val="003215CE"/>
    <w:rsid w:val="00323C19"/>
    <w:rsid w:val="00362993"/>
    <w:rsid w:val="00366FC4"/>
    <w:rsid w:val="003718A9"/>
    <w:rsid w:val="00372E82"/>
    <w:rsid w:val="0037600A"/>
    <w:rsid w:val="003810A4"/>
    <w:rsid w:val="00385118"/>
    <w:rsid w:val="00385433"/>
    <w:rsid w:val="00390F40"/>
    <w:rsid w:val="00391BC1"/>
    <w:rsid w:val="0039305B"/>
    <w:rsid w:val="003A4142"/>
    <w:rsid w:val="003B3F70"/>
    <w:rsid w:val="003B6946"/>
    <w:rsid w:val="003B77A8"/>
    <w:rsid w:val="003D0EBF"/>
    <w:rsid w:val="003E3604"/>
    <w:rsid w:val="003F0774"/>
    <w:rsid w:val="003F0BBB"/>
    <w:rsid w:val="003F1399"/>
    <w:rsid w:val="003F31E1"/>
    <w:rsid w:val="003F6376"/>
    <w:rsid w:val="003F73FB"/>
    <w:rsid w:val="0040241A"/>
    <w:rsid w:val="00404C89"/>
    <w:rsid w:val="0041656A"/>
    <w:rsid w:val="00421B37"/>
    <w:rsid w:val="0042517C"/>
    <w:rsid w:val="0043493A"/>
    <w:rsid w:val="0043656E"/>
    <w:rsid w:val="0043674B"/>
    <w:rsid w:val="00444BA7"/>
    <w:rsid w:val="00446FA6"/>
    <w:rsid w:val="00450833"/>
    <w:rsid w:val="00451F25"/>
    <w:rsid w:val="004549EB"/>
    <w:rsid w:val="00457723"/>
    <w:rsid w:val="0046596F"/>
    <w:rsid w:val="00471307"/>
    <w:rsid w:val="00475AA5"/>
    <w:rsid w:val="004837E4"/>
    <w:rsid w:val="004846E6"/>
    <w:rsid w:val="0049768A"/>
    <w:rsid w:val="004A1AC4"/>
    <w:rsid w:val="004A4EEC"/>
    <w:rsid w:val="004B2904"/>
    <w:rsid w:val="004B49D4"/>
    <w:rsid w:val="004B50F8"/>
    <w:rsid w:val="004C389F"/>
    <w:rsid w:val="004C7A2E"/>
    <w:rsid w:val="004D126D"/>
    <w:rsid w:val="004D3DF2"/>
    <w:rsid w:val="004D5333"/>
    <w:rsid w:val="004E3805"/>
    <w:rsid w:val="004E6E75"/>
    <w:rsid w:val="004E7A81"/>
    <w:rsid w:val="004F4DA4"/>
    <w:rsid w:val="004F7AC1"/>
    <w:rsid w:val="0050359D"/>
    <w:rsid w:val="0051495A"/>
    <w:rsid w:val="00516F3D"/>
    <w:rsid w:val="00517DC1"/>
    <w:rsid w:val="00523EEE"/>
    <w:rsid w:val="0052616A"/>
    <w:rsid w:val="00526E3E"/>
    <w:rsid w:val="00531B18"/>
    <w:rsid w:val="0053370F"/>
    <w:rsid w:val="00543FDC"/>
    <w:rsid w:val="005479B0"/>
    <w:rsid w:val="00550E9B"/>
    <w:rsid w:val="005533BC"/>
    <w:rsid w:val="00555901"/>
    <w:rsid w:val="0055608D"/>
    <w:rsid w:val="00556CC3"/>
    <w:rsid w:val="0056292E"/>
    <w:rsid w:val="005639DC"/>
    <w:rsid w:val="00564B7A"/>
    <w:rsid w:val="00566378"/>
    <w:rsid w:val="00566741"/>
    <w:rsid w:val="0057503B"/>
    <w:rsid w:val="005916E4"/>
    <w:rsid w:val="0059299A"/>
    <w:rsid w:val="005A13FD"/>
    <w:rsid w:val="005A1EF0"/>
    <w:rsid w:val="005A5986"/>
    <w:rsid w:val="005B48C9"/>
    <w:rsid w:val="005C0CA8"/>
    <w:rsid w:val="005C21D3"/>
    <w:rsid w:val="005C5EDF"/>
    <w:rsid w:val="005C7E2A"/>
    <w:rsid w:val="005D04DE"/>
    <w:rsid w:val="005D4281"/>
    <w:rsid w:val="005E12B4"/>
    <w:rsid w:val="005E1DB8"/>
    <w:rsid w:val="005E34CF"/>
    <w:rsid w:val="005E4317"/>
    <w:rsid w:val="005E5090"/>
    <w:rsid w:val="005F2DB0"/>
    <w:rsid w:val="005F3859"/>
    <w:rsid w:val="00600D2B"/>
    <w:rsid w:val="00602415"/>
    <w:rsid w:val="00605BB2"/>
    <w:rsid w:val="00607C0A"/>
    <w:rsid w:val="00613702"/>
    <w:rsid w:val="00614571"/>
    <w:rsid w:val="00616453"/>
    <w:rsid w:val="00617D1F"/>
    <w:rsid w:val="00632B1F"/>
    <w:rsid w:val="006416C7"/>
    <w:rsid w:val="006449EA"/>
    <w:rsid w:val="0065578C"/>
    <w:rsid w:val="00655ADA"/>
    <w:rsid w:val="00656145"/>
    <w:rsid w:val="00656218"/>
    <w:rsid w:val="0065625A"/>
    <w:rsid w:val="00660F75"/>
    <w:rsid w:val="006621D1"/>
    <w:rsid w:val="00671CF0"/>
    <w:rsid w:val="00672D30"/>
    <w:rsid w:val="0067599A"/>
    <w:rsid w:val="0067780A"/>
    <w:rsid w:val="00686E49"/>
    <w:rsid w:val="00686EDA"/>
    <w:rsid w:val="00691073"/>
    <w:rsid w:val="0069381C"/>
    <w:rsid w:val="00695DD5"/>
    <w:rsid w:val="006A40A6"/>
    <w:rsid w:val="006A459D"/>
    <w:rsid w:val="006A7C81"/>
    <w:rsid w:val="006B2928"/>
    <w:rsid w:val="006C13F0"/>
    <w:rsid w:val="006C7DCA"/>
    <w:rsid w:val="006D4C54"/>
    <w:rsid w:val="006D7C38"/>
    <w:rsid w:val="006E22EA"/>
    <w:rsid w:val="006E4F3A"/>
    <w:rsid w:val="006F0FF2"/>
    <w:rsid w:val="006F7D2C"/>
    <w:rsid w:val="007126DD"/>
    <w:rsid w:val="0071410C"/>
    <w:rsid w:val="007215DF"/>
    <w:rsid w:val="007327E1"/>
    <w:rsid w:val="00732BDB"/>
    <w:rsid w:val="00733C57"/>
    <w:rsid w:val="00741D9B"/>
    <w:rsid w:val="00741E32"/>
    <w:rsid w:val="0074301C"/>
    <w:rsid w:val="00746AC4"/>
    <w:rsid w:val="00746CEB"/>
    <w:rsid w:val="00746DB8"/>
    <w:rsid w:val="00747076"/>
    <w:rsid w:val="00761FA7"/>
    <w:rsid w:val="00765263"/>
    <w:rsid w:val="00767140"/>
    <w:rsid w:val="00771260"/>
    <w:rsid w:val="0077501E"/>
    <w:rsid w:val="00781097"/>
    <w:rsid w:val="00782E1B"/>
    <w:rsid w:val="007839B8"/>
    <w:rsid w:val="00784054"/>
    <w:rsid w:val="00785A7B"/>
    <w:rsid w:val="007919EA"/>
    <w:rsid w:val="00793A7C"/>
    <w:rsid w:val="00794CFB"/>
    <w:rsid w:val="007A3750"/>
    <w:rsid w:val="007A520E"/>
    <w:rsid w:val="007B3A80"/>
    <w:rsid w:val="007B56DD"/>
    <w:rsid w:val="007B5D11"/>
    <w:rsid w:val="007B6FDB"/>
    <w:rsid w:val="007C19DB"/>
    <w:rsid w:val="007C6DDA"/>
    <w:rsid w:val="007D0648"/>
    <w:rsid w:val="007D33D6"/>
    <w:rsid w:val="007D504A"/>
    <w:rsid w:val="007E30D0"/>
    <w:rsid w:val="007F5DE2"/>
    <w:rsid w:val="008054BB"/>
    <w:rsid w:val="00805541"/>
    <w:rsid w:val="00806AE1"/>
    <w:rsid w:val="00807932"/>
    <w:rsid w:val="00810D46"/>
    <w:rsid w:val="00812FB1"/>
    <w:rsid w:val="0081334C"/>
    <w:rsid w:val="00826351"/>
    <w:rsid w:val="008306CA"/>
    <w:rsid w:val="00832E81"/>
    <w:rsid w:val="008333D1"/>
    <w:rsid w:val="008343EA"/>
    <w:rsid w:val="0083510B"/>
    <w:rsid w:val="0083596E"/>
    <w:rsid w:val="0084227E"/>
    <w:rsid w:val="00845252"/>
    <w:rsid w:val="008546AB"/>
    <w:rsid w:val="00867BD6"/>
    <w:rsid w:val="0087237A"/>
    <w:rsid w:val="00873B0D"/>
    <w:rsid w:val="008740E0"/>
    <w:rsid w:val="00883BC5"/>
    <w:rsid w:val="00884DB7"/>
    <w:rsid w:val="00887E31"/>
    <w:rsid w:val="00887EB9"/>
    <w:rsid w:val="008920A2"/>
    <w:rsid w:val="008922F9"/>
    <w:rsid w:val="00892E8E"/>
    <w:rsid w:val="008942F0"/>
    <w:rsid w:val="008A4418"/>
    <w:rsid w:val="008A4625"/>
    <w:rsid w:val="008B5DF0"/>
    <w:rsid w:val="008C042E"/>
    <w:rsid w:val="008C254B"/>
    <w:rsid w:val="008C3EFF"/>
    <w:rsid w:val="008C4588"/>
    <w:rsid w:val="008C647C"/>
    <w:rsid w:val="008D0128"/>
    <w:rsid w:val="008D6152"/>
    <w:rsid w:val="008D7453"/>
    <w:rsid w:val="008E446E"/>
    <w:rsid w:val="008F6ECE"/>
    <w:rsid w:val="0090044C"/>
    <w:rsid w:val="0090283B"/>
    <w:rsid w:val="00910F36"/>
    <w:rsid w:val="0092001B"/>
    <w:rsid w:val="0093155D"/>
    <w:rsid w:val="009333C7"/>
    <w:rsid w:val="009455D7"/>
    <w:rsid w:val="009456D6"/>
    <w:rsid w:val="009465B7"/>
    <w:rsid w:val="00950941"/>
    <w:rsid w:val="00955FB5"/>
    <w:rsid w:val="00961EC1"/>
    <w:rsid w:val="00972586"/>
    <w:rsid w:val="0098165E"/>
    <w:rsid w:val="00981FC2"/>
    <w:rsid w:val="00994BCA"/>
    <w:rsid w:val="009956A6"/>
    <w:rsid w:val="0099702E"/>
    <w:rsid w:val="009A1E7D"/>
    <w:rsid w:val="009A28F0"/>
    <w:rsid w:val="009A6566"/>
    <w:rsid w:val="009B56FE"/>
    <w:rsid w:val="009C1C97"/>
    <w:rsid w:val="009C48DA"/>
    <w:rsid w:val="009C76E9"/>
    <w:rsid w:val="009D0D70"/>
    <w:rsid w:val="009D2540"/>
    <w:rsid w:val="009D78FA"/>
    <w:rsid w:val="009F01C8"/>
    <w:rsid w:val="009F37B3"/>
    <w:rsid w:val="00A016E3"/>
    <w:rsid w:val="00A04726"/>
    <w:rsid w:val="00A051F0"/>
    <w:rsid w:val="00A05D4F"/>
    <w:rsid w:val="00A122BA"/>
    <w:rsid w:val="00A13DE3"/>
    <w:rsid w:val="00A161EF"/>
    <w:rsid w:val="00A1757A"/>
    <w:rsid w:val="00A27AD2"/>
    <w:rsid w:val="00A30D75"/>
    <w:rsid w:val="00A36AE4"/>
    <w:rsid w:val="00A36EB6"/>
    <w:rsid w:val="00A412BC"/>
    <w:rsid w:val="00A422C7"/>
    <w:rsid w:val="00A42E36"/>
    <w:rsid w:val="00A431AF"/>
    <w:rsid w:val="00A43E18"/>
    <w:rsid w:val="00A45F29"/>
    <w:rsid w:val="00A46816"/>
    <w:rsid w:val="00A51100"/>
    <w:rsid w:val="00A5682F"/>
    <w:rsid w:val="00A64B09"/>
    <w:rsid w:val="00A66CF1"/>
    <w:rsid w:val="00A67520"/>
    <w:rsid w:val="00A67E2E"/>
    <w:rsid w:val="00A67EDB"/>
    <w:rsid w:val="00A70F79"/>
    <w:rsid w:val="00A72011"/>
    <w:rsid w:val="00A85953"/>
    <w:rsid w:val="00A9404B"/>
    <w:rsid w:val="00A950C4"/>
    <w:rsid w:val="00AB3CF6"/>
    <w:rsid w:val="00AB5C0E"/>
    <w:rsid w:val="00AB699F"/>
    <w:rsid w:val="00AC09B5"/>
    <w:rsid w:val="00AC5A80"/>
    <w:rsid w:val="00AC7B26"/>
    <w:rsid w:val="00AD74A3"/>
    <w:rsid w:val="00AE00F6"/>
    <w:rsid w:val="00AE17C7"/>
    <w:rsid w:val="00AE5C4C"/>
    <w:rsid w:val="00AF4DF4"/>
    <w:rsid w:val="00AF4E22"/>
    <w:rsid w:val="00B0060C"/>
    <w:rsid w:val="00B01F3C"/>
    <w:rsid w:val="00B03580"/>
    <w:rsid w:val="00B04B30"/>
    <w:rsid w:val="00B051B6"/>
    <w:rsid w:val="00B071D3"/>
    <w:rsid w:val="00B077E5"/>
    <w:rsid w:val="00B07EDA"/>
    <w:rsid w:val="00B11C17"/>
    <w:rsid w:val="00B20166"/>
    <w:rsid w:val="00B211E4"/>
    <w:rsid w:val="00B2192C"/>
    <w:rsid w:val="00B243D1"/>
    <w:rsid w:val="00B249A8"/>
    <w:rsid w:val="00B2537C"/>
    <w:rsid w:val="00B31A63"/>
    <w:rsid w:val="00B41B2F"/>
    <w:rsid w:val="00B468F2"/>
    <w:rsid w:val="00B56034"/>
    <w:rsid w:val="00B6214A"/>
    <w:rsid w:val="00B6367C"/>
    <w:rsid w:val="00B65409"/>
    <w:rsid w:val="00B731FC"/>
    <w:rsid w:val="00B95C29"/>
    <w:rsid w:val="00B97C5B"/>
    <w:rsid w:val="00BA11A3"/>
    <w:rsid w:val="00BA4DE4"/>
    <w:rsid w:val="00BA652B"/>
    <w:rsid w:val="00BA670E"/>
    <w:rsid w:val="00BB620E"/>
    <w:rsid w:val="00BB7205"/>
    <w:rsid w:val="00BC778E"/>
    <w:rsid w:val="00BD6856"/>
    <w:rsid w:val="00BE26FF"/>
    <w:rsid w:val="00BE5962"/>
    <w:rsid w:val="00BF4AB3"/>
    <w:rsid w:val="00BF5E52"/>
    <w:rsid w:val="00BF65BD"/>
    <w:rsid w:val="00BF71FC"/>
    <w:rsid w:val="00C05677"/>
    <w:rsid w:val="00C067E9"/>
    <w:rsid w:val="00C12BE8"/>
    <w:rsid w:val="00C16336"/>
    <w:rsid w:val="00C17C8F"/>
    <w:rsid w:val="00C2407A"/>
    <w:rsid w:val="00C24907"/>
    <w:rsid w:val="00C2793F"/>
    <w:rsid w:val="00C35675"/>
    <w:rsid w:val="00C47806"/>
    <w:rsid w:val="00C5235C"/>
    <w:rsid w:val="00C52ED1"/>
    <w:rsid w:val="00C5359F"/>
    <w:rsid w:val="00C53CC6"/>
    <w:rsid w:val="00C54151"/>
    <w:rsid w:val="00C615EB"/>
    <w:rsid w:val="00C710A0"/>
    <w:rsid w:val="00C82193"/>
    <w:rsid w:val="00C857AA"/>
    <w:rsid w:val="00C864C1"/>
    <w:rsid w:val="00C86D52"/>
    <w:rsid w:val="00C94484"/>
    <w:rsid w:val="00C96980"/>
    <w:rsid w:val="00CA26D1"/>
    <w:rsid w:val="00CA2753"/>
    <w:rsid w:val="00CA2FE3"/>
    <w:rsid w:val="00CA3B04"/>
    <w:rsid w:val="00CA4B63"/>
    <w:rsid w:val="00CA567F"/>
    <w:rsid w:val="00CA75CF"/>
    <w:rsid w:val="00CA7912"/>
    <w:rsid w:val="00CA7D64"/>
    <w:rsid w:val="00CB1560"/>
    <w:rsid w:val="00CB54A0"/>
    <w:rsid w:val="00CB5FE8"/>
    <w:rsid w:val="00CB63E5"/>
    <w:rsid w:val="00CB7C4F"/>
    <w:rsid w:val="00CC03DE"/>
    <w:rsid w:val="00CC2528"/>
    <w:rsid w:val="00CC5F3C"/>
    <w:rsid w:val="00CD0F5A"/>
    <w:rsid w:val="00CD1F0C"/>
    <w:rsid w:val="00CE2A3C"/>
    <w:rsid w:val="00CE4121"/>
    <w:rsid w:val="00CE6006"/>
    <w:rsid w:val="00CF3F8C"/>
    <w:rsid w:val="00D21B63"/>
    <w:rsid w:val="00D22CC4"/>
    <w:rsid w:val="00D24908"/>
    <w:rsid w:val="00D33265"/>
    <w:rsid w:val="00D4027E"/>
    <w:rsid w:val="00D40EA8"/>
    <w:rsid w:val="00D4265C"/>
    <w:rsid w:val="00D4304B"/>
    <w:rsid w:val="00D54907"/>
    <w:rsid w:val="00D552AD"/>
    <w:rsid w:val="00D56B93"/>
    <w:rsid w:val="00D56FB3"/>
    <w:rsid w:val="00D613E4"/>
    <w:rsid w:val="00D72D0F"/>
    <w:rsid w:val="00D7462A"/>
    <w:rsid w:val="00D77280"/>
    <w:rsid w:val="00D81134"/>
    <w:rsid w:val="00D83D2D"/>
    <w:rsid w:val="00D849AB"/>
    <w:rsid w:val="00D86F67"/>
    <w:rsid w:val="00D87470"/>
    <w:rsid w:val="00D92B7A"/>
    <w:rsid w:val="00D92D1E"/>
    <w:rsid w:val="00D9315B"/>
    <w:rsid w:val="00D94951"/>
    <w:rsid w:val="00DA0171"/>
    <w:rsid w:val="00DA0DFD"/>
    <w:rsid w:val="00DA1D50"/>
    <w:rsid w:val="00DB17B0"/>
    <w:rsid w:val="00DB7C10"/>
    <w:rsid w:val="00DC287E"/>
    <w:rsid w:val="00DC311D"/>
    <w:rsid w:val="00DC3829"/>
    <w:rsid w:val="00DC3991"/>
    <w:rsid w:val="00DC65B4"/>
    <w:rsid w:val="00DC6A41"/>
    <w:rsid w:val="00DD4845"/>
    <w:rsid w:val="00DD5F92"/>
    <w:rsid w:val="00DD7EE3"/>
    <w:rsid w:val="00DE1FE9"/>
    <w:rsid w:val="00DE2679"/>
    <w:rsid w:val="00DE6602"/>
    <w:rsid w:val="00DE710F"/>
    <w:rsid w:val="00DE734F"/>
    <w:rsid w:val="00DE76DC"/>
    <w:rsid w:val="00DF0DFD"/>
    <w:rsid w:val="00E03C49"/>
    <w:rsid w:val="00E03DB2"/>
    <w:rsid w:val="00E063FA"/>
    <w:rsid w:val="00E11CA0"/>
    <w:rsid w:val="00E15758"/>
    <w:rsid w:val="00E15BF5"/>
    <w:rsid w:val="00E17634"/>
    <w:rsid w:val="00E2044E"/>
    <w:rsid w:val="00E20A21"/>
    <w:rsid w:val="00E23F6E"/>
    <w:rsid w:val="00E23FCF"/>
    <w:rsid w:val="00E2513F"/>
    <w:rsid w:val="00E255B5"/>
    <w:rsid w:val="00E36766"/>
    <w:rsid w:val="00E3751F"/>
    <w:rsid w:val="00E42534"/>
    <w:rsid w:val="00E428A4"/>
    <w:rsid w:val="00E42DA7"/>
    <w:rsid w:val="00E52B55"/>
    <w:rsid w:val="00E66D46"/>
    <w:rsid w:val="00E87900"/>
    <w:rsid w:val="00E96286"/>
    <w:rsid w:val="00E97467"/>
    <w:rsid w:val="00EA2A08"/>
    <w:rsid w:val="00EA2BAC"/>
    <w:rsid w:val="00EA4CE1"/>
    <w:rsid w:val="00EB25AC"/>
    <w:rsid w:val="00EB3494"/>
    <w:rsid w:val="00EC3EF2"/>
    <w:rsid w:val="00EC78C0"/>
    <w:rsid w:val="00ED1F78"/>
    <w:rsid w:val="00ED5E66"/>
    <w:rsid w:val="00ED6853"/>
    <w:rsid w:val="00EE211C"/>
    <w:rsid w:val="00EF26E0"/>
    <w:rsid w:val="00EF2CD5"/>
    <w:rsid w:val="00F02D6F"/>
    <w:rsid w:val="00F0522E"/>
    <w:rsid w:val="00F15EBB"/>
    <w:rsid w:val="00F171D4"/>
    <w:rsid w:val="00F17617"/>
    <w:rsid w:val="00F201C3"/>
    <w:rsid w:val="00F20F68"/>
    <w:rsid w:val="00F231CD"/>
    <w:rsid w:val="00F235F4"/>
    <w:rsid w:val="00F451BB"/>
    <w:rsid w:val="00F477A6"/>
    <w:rsid w:val="00F53B7E"/>
    <w:rsid w:val="00F67B8C"/>
    <w:rsid w:val="00F707A0"/>
    <w:rsid w:val="00F75017"/>
    <w:rsid w:val="00F82929"/>
    <w:rsid w:val="00F83E8A"/>
    <w:rsid w:val="00F8496A"/>
    <w:rsid w:val="00F85BCC"/>
    <w:rsid w:val="00F870AC"/>
    <w:rsid w:val="00F91B80"/>
    <w:rsid w:val="00F920E7"/>
    <w:rsid w:val="00F97621"/>
    <w:rsid w:val="00FA076F"/>
    <w:rsid w:val="00FA1E51"/>
    <w:rsid w:val="00FA2EEE"/>
    <w:rsid w:val="00FB1446"/>
    <w:rsid w:val="00FB2EF1"/>
    <w:rsid w:val="00FB4818"/>
    <w:rsid w:val="00FC5108"/>
    <w:rsid w:val="00FC519A"/>
    <w:rsid w:val="00FC5EE1"/>
    <w:rsid w:val="00FC6614"/>
    <w:rsid w:val="00FC7986"/>
    <w:rsid w:val="00FD77E7"/>
    <w:rsid w:val="00FE7DE8"/>
    <w:rsid w:val="00FF0AB5"/>
    <w:rsid w:val="00FF0B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37737B-076B-489B-ABDA-366C9CDC1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3D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Char"/>
    <w:qFormat/>
    <w:rsid w:val="00A13DE3"/>
    <w:pPr>
      <w:keepNext/>
      <w:bidi/>
      <w:spacing w:after="120"/>
      <w:ind w:firstLine="3968"/>
      <w:jc w:val="center"/>
      <w:outlineLvl w:val="0"/>
    </w:pPr>
    <w:rPr>
      <w:rFonts w:cs="Traditional Arabic"/>
      <w:b/>
      <w:bCs/>
      <w:noProof/>
      <w:sz w:val="36"/>
      <w:szCs w:val="36"/>
      <w:lang w:eastAsia="ar-SA"/>
    </w:rPr>
  </w:style>
  <w:style w:type="paragraph" w:styleId="2">
    <w:name w:val="heading 2"/>
    <w:basedOn w:val="a"/>
    <w:next w:val="a"/>
    <w:link w:val="2Char"/>
    <w:qFormat/>
    <w:rsid w:val="00784054"/>
    <w:pPr>
      <w:keepNext/>
      <w:bidi/>
      <w:spacing w:after="120"/>
      <w:outlineLvl w:val="1"/>
    </w:pPr>
    <w:rPr>
      <w:rFonts w:cs="Monotype Koufi"/>
      <w:noProof/>
      <w:sz w:val="36"/>
      <w:szCs w:val="36"/>
      <w:lang w:eastAsia="ar-SA"/>
    </w:rPr>
  </w:style>
  <w:style w:type="paragraph" w:styleId="3">
    <w:name w:val="heading 3"/>
    <w:basedOn w:val="a"/>
    <w:next w:val="a"/>
    <w:link w:val="3Char"/>
    <w:qFormat/>
    <w:rsid w:val="00A13DE3"/>
    <w:pPr>
      <w:keepNext/>
      <w:spacing w:before="240" w:after="60"/>
      <w:outlineLvl w:val="2"/>
    </w:pPr>
    <w:rPr>
      <w:rFonts w:ascii="Arial" w:hAnsi="Arial" w:cs="Arial"/>
      <w:b/>
      <w:bCs/>
      <w:sz w:val="26"/>
      <w:szCs w:val="26"/>
    </w:rPr>
  </w:style>
  <w:style w:type="paragraph" w:styleId="4">
    <w:name w:val="heading 4"/>
    <w:basedOn w:val="a"/>
    <w:next w:val="a"/>
    <w:link w:val="4Char"/>
    <w:unhideWhenUsed/>
    <w:qFormat/>
    <w:rsid w:val="00784054"/>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qFormat/>
    <w:rsid w:val="00A13DE3"/>
    <w:pPr>
      <w:spacing w:before="240" w:after="60"/>
      <w:outlineLvl w:val="4"/>
    </w:pPr>
    <w:rPr>
      <w:b/>
      <w:bCs/>
      <w:i/>
      <w:iCs/>
      <w:sz w:val="26"/>
      <w:szCs w:val="26"/>
    </w:rPr>
  </w:style>
  <w:style w:type="paragraph" w:styleId="6">
    <w:name w:val="heading 6"/>
    <w:basedOn w:val="a"/>
    <w:next w:val="a"/>
    <w:link w:val="6Char"/>
    <w:qFormat/>
    <w:rsid w:val="00A13DE3"/>
    <w:pPr>
      <w:spacing w:before="240" w:after="60"/>
      <w:outlineLvl w:val="5"/>
    </w:pPr>
    <w:rPr>
      <w:b/>
      <w:bCs/>
      <w:sz w:val="22"/>
      <w:szCs w:val="22"/>
    </w:rPr>
  </w:style>
  <w:style w:type="paragraph" w:styleId="7">
    <w:name w:val="heading 7"/>
    <w:basedOn w:val="a"/>
    <w:next w:val="a"/>
    <w:link w:val="7Char"/>
    <w:qFormat/>
    <w:rsid w:val="00A13DE3"/>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A13DE3"/>
    <w:rPr>
      <w:rFonts w:ascii="Times New Roman" w:eastAsia="Times New Roman" w:hAnsi="Times New Roman" w:cs="Traditional Arabic"/>
      <w:b/>
      <w:bCs/>
      <w:noProof/>
      <w:sz w:val="36"/>
      <w:szCs w:val="36"/>
      <w:lang w:eastAsia="ar-SA"/>
    </w:rPr>
  </w:style>
  <w:style w:type="character" w:customStyle="1" w:styleId="3Char">
    <w:name w:val="عنوان 3 Char"/>
    <w:basedOn w:val="a0"/>
    <w:link w:val="3"/>
    <w:rsid w:val="00A13DE3"/>
    <w:rPr>
      <w:rFonts w:ascii="Arial" w:eastAsia="Times New Roman" w:hAnsi="Arial" w:cs="Arial"/>
      <w:b/>
      <w:bCs/>
      <w:sz w:val="26"/>
      <w:szCs w:val="26"/>
    </w:rPr>
  </w:style>
  <w:style w:type="character" w:customStyle="1" w:styleId="5Char">
    <w:name w:val="عنوان 5 Char"/>
    <w:basedOn w:val="a0"/>
    <w:link w:val="5"/>
    <w:rsid w:val="00A13DE3"/>
    <w:rPr>
      <w:rFonts w:ascii="Times New Roman" w:eastAsia="Times New Roman" w:hAnsi="Times New Roman" w:cs="Times New Roman"/>
      <w:b/>
      <w:bCs/>
      <w:i/>
      <w:iCs/>
      <w:sz w:val="26"/>
      <w:szCs w:val="26"/>
    </w:rPr>
  </w:style>
  <w:style w:type="character" w:customStyle="1" w:styleId="6Char">
    <w:name w:val="عنوان 6 Char"/>
    <w:basedOn w:val="a0"/>
    <w:link w:val="6"/>
    <w:rsid w:val="00A13DE3"/>
    <w:rPr>
      <w:rFonts w:ascii="Times New Roman" w:eastAsia="Times New Roman" w:hAnsi="Times New Roman" w:cs="Times New Roman"/>
      <w:b/>
      <w:bCs/>
    </w:rPr>
  </w:style>
  <w:style w:type="character" w:customStyle="1" w:styleId="7Char">
    <w:name w:val="عنوان 7 Char"/>
    <w:basedOn w:val="a0"/>
    <w:link w:val="7"/>
    <w:rsid w:val="00A13DE3"/>
    <w:rPr>
      <w:rFonts w:ascii="Times New Roman" w:eastAsia="Times New Roman" w:hAnsi="Times New Roman" w:cs="Times New Roman"/>
      <w:sz w:val="24"/>
      <w:szCs w:val="24"/>
    </w:rPr>
  </w:style>
  <w:style w:type="paragraph" w:styleId="a3">
    <w:name w:val="footnote text"/>
    <w:basedOn w:val="a"/>
    <w:link w:val="Char"/>
    <w:semiHidden/>
    <w:rsid w:val="00A13DE3"/>
    <w:pPr>
      <w:bidi/>
    </w:pPr>
    <w:rPr>
      <w:rFonts w:cs="Simplified Arabic"/>
      <w:noProof/>
      <w:sz w:val="20"/>
    </w:rPr>
  </w:style>
  <w:style w:type="character" w:customStyle="1" w:styleId="Char">
    <w:name w:val="نص حاشية سفلية Char"/>
    <w:basedOn w:val="a0"/>
    <w:link w:val="a3"/>
    <w:semiHidden/>
    <w:rsid w:val="00A13DE3"/>
    <w:rPr>
      <w:rFonts w:ascii="Times New Roman" w:eastAsia="Times New Roman" w:hAnsi="Times New Roman" w:cs="Simplified Arabic"/>
      <w:noProof/>
      <w:sz w:val="20"/>
      <w:szCs w:val="24"/>
    </w:rPr>
  </w:style>
  <w:style w:type="character" w:styleId="a4">
    <w:name w:val="footnote reference"/>
    <w:basedOn w:val="a0"/>
    <w:semiHidden/>
    <w:rsid w:val="00A13DE3"/>
    <w:rPr>
      <w:vertAlign w:val="superscript"/>
    </w:rPr>
  </w:style>
  <w:style w:type="paragraph" w:styleId="a5">
    <w:name w:val="Body Text"/>
    <w:basedOn w:val="a"/>
    <w:link w:val="Char0"/>
    <w:rsid w:val="00A13DE3"/>
    <w:pPr>
      <w:bidi/>
      <w:jc w:val="lowKashida"/>
    </w:pPr>
    <w:rPr>
      <w:rFonts w:cs="Simplified Arabic"/>
      <w:noProof/>
      <w:sz w:val="30"/>
      <w:szCs w:val="28"/>
    </w:rPr>
  </w:style>
  <w:style w:type="character" w:customStyle="1" w:styleId="Char0">
    <w:name w:val="نص أساسي Char"/>
    <w:basedOn w:val="a0"/>
    <w:link w:val="a5"/>
    <w:rsid w:val="00A13DE3"/>
    <w:rPr>
      <w:rFonts w:ascii="Times New Roman" w:eastAsia="Times New Roman" w:hAnsi="Times New Roman" w:cs="Simplified Arabic"/>
      <w:noProof/>
      <w:sz w:val="30"/>
      <w:szCs w:val="28"/>
    </w:rPr>
  </w:style>
  <w:style w:type="paragraph" w:styleId="20">
    <w:name w:val="Body Text Indent 2"/>
    <w:basedOn w:val="a"/>
    <w:link w:val="2Char0"/>
    <w:rsid w:val="00A13DE3"/>
    <w:pPr>
      <w:bidi/>
      <w:spacing w:after="40"/>
      <w:ind w:firstLine="567"/>
      <w:jc w:val="lowKashida"/>
    </w:pPr>
    <w:rPr>
      <w:rFonts w:cs="Traditional Arabic"/>
      <w:noProof/>
      <w:sz w:val="36"/>
      <w:szCs w:val="36"/>
      <w:lang w:eastAsia="ar-SA"/>
    </w:rPr>
  </w:style>
  <w:style w:type="character" w:customStyle="1" w:styleId="2Char0">
    <w:name w:val="نص أساسي بمسافة بادئة 2 Char"/>
    <w:basedOn w:val="a0"/>
    <w:link w:val="20"/>
    <w:rsid w:val="00A13DE3"/>
    <w:rPr>
      <w:rFonts w:ascii="Times New Roman" w:eastAsia="Times New Roman" w:hAnsi="Times New Roman" w:cs="Traditional Arabic"/>
      <w:noProof/>
      <w:sz w:val="36"/>
      <w:szCs w:val="36"/>
      <w:lang w:eastAsia="ar-SA"/>
    </w:rPr>
  </w:style>
  <w:style w:type="paragraph" w:styleId="a6">
    <w:name w:val="Block Text"/>
    <w:basedOn w:val="a"/>
    <w:link w:val="Char1"/>
    <w:rsid w:val="00A13DE3"/>
    <w:pPr>
      <w:bidi/>
      <w:spacing w:after="100"/>
      <w:ind w:left="284" w:hanging="284"/>
      <w:jc w:val="center"/>
    </w:pPr>
    <w:rPr>
      <w:rFonts w:cs="Kufi"/>
      <w:noProof/>
      <w:sz w:val="20"/>
      <w:szCs w:val="36"/>
      <w:lang w:eastAsia="ar-SA"/>
    </w:rPr>
  </w:style>
  <w:style w:type="paragraph" w:styleId="30">
    <w:name w:val="Body Text 3"/>
    <w:basedOn w:val="a"/>
    <w:link w:val="3Char0"/>
    <w:rsid w:val="00A13DE3"/>
    <w:pPr>
      <w:spacing w:after="120"/>
    </w:pPr>
    <w:rPr>
      <w:sz w:val="16"/>
      <w:szCs w:val="16"/>
    </w:rPr>
  </w:style>
  <w:style w:type="character" w:customStyle="1" w:styleId="3Char0">
    <w:name w:val="نص أساسي 3 Char"/>
    <w:basedOn w:val="a0"/>
    <w:link w:val="30"/>
    <w:rsid w:val="00A13DE3"/>
    <w:rPr>
      <w:rFonts w:ascii="Times New Roman" w:eastAsia="Times New Roman" w:hAnsi="Times New Roman" w:cs="Times New Roman"/>
      <w:sz w:val="16"/>
      <w:szCs w:val="16"/>
    </w:rPr>
  </w:style>
  <w:style w:type="paragraph" w:styleId="a7">
    <w:name w:val="Normal (Web)"/>
    <w:basedOn w:val="a"/>
    <w:uiPriority w:val="99"/>
    <w:rsid w:val="001F6D2F"/>
    <w:pPr>
      <w:spacing w:before="100" w:beforeAutospacing="1" w:after="100" w:afterAutospacing="1"/>
    </w:pPr>
  </w:style>
  <w:style w:type="character" w:customStyle="1" w:styleId="4Char">
    <w:name w:val="عنوان 4 Char"/>
    <w:basedOn w:val="a0"/>
    <w:link w:val="4"/>
    <w:rsid w:val="00784054"/>
    <w:rPr>
      <w:rFonts w:asciiTheme="majorHAnsi" w:eastAsiaTheme="majorEastAsia" w:hAnsiTheme="majorHAnsi" w:cstheme="majorBidi"/>
      <w:b/>
      <w:bCs/>
      <w:i/>
      <w:iCs/>
      <w:color w:val="4F81BD" w:themeColor="accent1"/>
      <w:sz w:val="24"/>
      <w:szCs w:val="24"/>
    </w:rPr>
  </w:style>
  <w:style w:type="character" w:customStyle="1" w:styleId="2Char">
    <w:name w:val="عنوان 2 Char"/>
    <w:basedOn w:val="a0"/>
    <w:link w:val="2"/>
    <w:rsid w:val="00784054"/>
    <w:rPr>
      <w:rFonts w:ascii="Times New Roman" w:eastAsia="Times New Roman" w:hAnsi="Times New Roman" w:cs="Monotype Koufi"/>
      <w:noProof/>
      <w:sz w:val="36"/>
      <w:szCs w:val="36"/>
      <w:lang w:eastAsia="ar-SA"/>
    </w:rPr>
  </w:style>
  <w:style w:type="paragraph" w:customStyle="1" w:styleId="a8">
    <w:name w:val="عنوان"/>
    <w:basedOn w:val="a"/>
    <w:rsid w:val="00784054"/>
    <w:pPr>
      <w:bidi/>
      <w:spacing w:after="200"/>
      <w:jc w:val="center"/>
    </w:pPr>
    <w:rPr>
      <w:rFonts w:cs="MCS ARAFAT HIGH"/>
      <w:noProof/>
      <w:sz w:val="36"/>
      <w:szCs w:val="36"/>
    </w:rPr>
  </w:style>
  <w:style w:type="paragraph" w:styleId="a9">
    <w:name w:val="Body Text Indent"/>
    <w:basedOn w:val="a"/>
    <w:link w:val="Char2"/>
    <w:rsid w:val="00784054"/>
    <w:pPr>
      <w:bidi/>
      <w:spacing w:after="120"/>
      <w:ind w:firstLine="567"/>
      <w:jc w:val="lowKashida"/>
    </w:pPr>
    <w:rPr>
      <w:rFonts w:cs="Traditional Arabic"/>
      <w:noProof/>
      <w:sz w:val="40"/>
      <w:szCs w:val="40"/>
      <w:lang w:eastAsia="ar-SA"/>
    </w:rPr>
  </w:style>
  <w:style w:type="character" w:customStyle="1" w:styleId="Char2">
    <w:name w:val="نص أساسي بمسافة بادئة Char"/>
    <w:basedOn w:val="a0"/>
    <w:link w:val="a9"/>
    <w:rsid w:val="00784054"/>
    <w:rPr>
      <w:rFonts w:ascii="Times New Roman" w:eastAsia="Times New Roman" w:hAnsi="Times New Roman" w:cs="Traditional Arabic"/>
      <w:noProof/>
      <w:sz w:val="40"/>
      <w:szCs w:val="40"/>
      <w:lang w:eastAsia="ar-SA"/>
    </w:rPr>
  </w:style>
  <w:style w:type="paragraph" w:styleId="aa">
    <w:name w:val="footer"/>
    <w:basedOn w:val="a"/>
    <w:link w:val="Char3"/>
    <w:rsid w:val="00784054"/>
    <w:pPr>
      <w:tabs>
        <w:tab w:val="center" w:pos="4153"/>
        <w:tab w:val="right" w:pos="8306"/>
      </w:tabs>
    </w:pPr>
  </w:style>
  <w:style w:type="character" w:customStyle="1" w:styleId="Char3">
    <w:name w:val="تذييل الصفحة Char"/>
    <w:basedOn w:val="a0"/>
    <w:link w:val="aa"/>
    <w:rsid w:val="00784054"/>
    <w:rPr>
      <w:rFonts w:ascii="Times New Roman" w:eastAsia="Times New Roman" w:hAnsi="Times New Roman" w:cs="Times New Roman"/>
      <w:sz w:val="24"/>
      <w:szCs w:val="24"/>
    </w:rPr>
  </w:style>
  <w:style w:type="character" w:styleId="ab">
    <w:name w:val="page number"/>
    <w:basedOn w:val="a0"/>
    <w:rsid w:val="00784054"/>
  </w:style>
  <w:style w:type="paragraph" w:styleId="ac">
    <w:name w:val="Title"/>
    <w:basedOn w:val="a"/>
    <w:link w:val="Char4"/>
    <w:qFormat/>
    <w:rsid w:val="00784054"/>
    <w:pPr>
      <w:bidi/>
      <w:spacing w:before="240" w:after="60"/>
      <w:jc w:val="center"/>
      <w:outlineLvl w:val="0"/>
    </w:pPr>
    <w:rPr>
      <w:rFonts w:ascii="Arial" w:hAnsi="Arial" w:cs="Arial"/>
      <w:b/>
      <w:bCs/>
      <w:noProof/>
      <w:kern w:val="28"/>
      <w:sz w:val="32"/>
      <w:szCs w:val="32"/>
      <w:lang w:eastAsia="ar-SA"/>
    </w:rPr>
  </w:style>
  <w:style w:type="character" w:customStyle="1" w:styleId="Char4">
    <w:name w:val="العنوان Char"/>
    <w:basedOn w:val="a0"/>
    <w:link w:val="ac"/>
    <w:rsid w:val="00784054"/>
    <w:rPr>
      <w:rFonts w:ascii="Arial" w:eastAsia="Times New Roman" w:hAnsi="Arial" w:cs="Arial"/>
      <w:b/>
      <w:bCs/>
      <w:noProof/>
      <w:kern w:val="28"/>
      <w:sz w:val="32"/>
      <w:szCs w:val="32"/>
      <w:lang w:eastAsia="ar-SA"/>
    </w:rPr>
  </w:style>
  <w:style w:type="paragraph" w:styleId="21">
    <w:name w:val="Body Text 2"/>
    <w:basedOn w:val="a"/>
    <w:link w:val="2Char1"/>
    <w:rsid w:val="00784054"/>
    <w:pPr>
      <w:bidi/>
      <w:spacing w:after="120"/>
      <w:jc w:val="center"/>
    </w:pPr>
    <w:rPr>
      <w:rFonts w:cs="Monotype Koufi"/>
      <w:noProof/>
      <w:sz w:val="36"/>
      <w:szCs w:val="36"/>
      <w:lang w:eastAsia="ar-SA"/>
    </w:rPr>
  </w:style>
  <w:style w:type="character" w:customStyle="1" w:styleId="2Char1">
    <w:name w:val="نص أساسي 2 Char"/>
    <w:basedOn w:val="a0"/>
    <w:link w:val="21"/>
    <w:rsid w:val="00784054"/>
    <w:rPr>
      <w:rFonts w:ascii="Times New Roman" w:eastAsia="Times New Roman" w:hAnsi="Times New Roman" w:cs="Monotype Koufi"/>
      <w:noProof/>
      <w:sz w:val="36"/>
      <w:szCs w:val="36"/>
      <w:lang w:eastAsia="ar-SA"/>
    </w:rPr>
  </w:style>
  <w:style w:type="paragraph" w:customStyle="1" w:styleId="ad">
    <w:name w:val="ع"/>
    <w:basedOn w:val="ac"/>
    <w:rsid w:val="00784054"/>
    <w:pPr>
      <w:spacing w:before="0" w:after="0"/>
      <w:outlineLvl w:val="9"/>
    </w:pPr>
    <w:rPr>
      <w:rFonts w:ascii="MS Sans Serif" w:hAnsi="MS Sans Serif" w:cs="Traditional Arabic"/>
      <w:b w:val="0"/>
      <w:bCs w:val="0"/>
      <w:kern w:val="0"/>
      <w:sz w:val="30"/>
      <w:szCs w:val="36"/>
    </w:rPr>
  </w:style>
  <w:style w:type="paragraph" w:styleId="ae">
    <w:name w:val="header"/>
    <w:basedOn w:val="a"/>
    <w:link w:val="Char5"/>
    <w:rsid w:val="00784054"/>
    <w:pPr>
      <w:tabs>
        <w:tab w:val="center" w:pos="4320"/>
        <w:tab w:val="right" w:pos="8640"/>
      </w:tabs>
      <w:bidi/>
    </w:pPr>
    <w:rPr>
      <w:rFonts w:cs="Traditional Arabic"/>
      <w:b/>
      <w:bCs/>
      <w:szCs w:val="36"/>
      <w:lang w:val="hi-IN" w:eastAsia="ar-SA"/>
    </w:rPr>
  </w:style>
  <w:style w:type="character" w:customStyle="1" w:styleId="Char5">
    <w:name w:val="رأس الصفحة Char"/>
    <w:basedOn w:val="a0"/>
    <w:link w:val="ae"/>
    <w:rsid w:val="00784054"/>
    <w:rPr>
      <w:rFonts w:ascii="Times New Roman" w:eastAsia="Times New Roman" w:hAnsi="Times New Roman" w:cs="Traditional Arabic"/>
      <w:b/>
      <w:bCs/>
      <w:sz w:val="24"/>
      <w:szCs w:val="36"/>
      <w:lang w:val="hi-IN" w:eastAsia="ar-SA"/>
    </w:rPr>
  </w:style>
  <w:style w:type="paragraph" w:styleId="31">
    <w:name w:val="Body Text Indent 3"/>
    <w:basedOn w:val="a"/>
    <w:link w:val="3Char1"/>
    <w:rsid w:val="00784054"/>
    <w:pPr>
      <w:bidi/>
      <w:ind w:left="720"/>
      <w:jc w:val="lowKashida"/>
    </w:pPr>
    <w:rPr>
      <w:rFonts w:eastAsia="MS Mincho" w:cs="Traditional Arabic"/>
      <w:sz w:val="28"/>
      <w:szCs w:val="36"/>
      <w:lang w:val="hi-IN"/>
    </w:rPr>
  </w:style>
  <w:style w:type="character" w:customStyle="1" w:styleId="3Char1">
    <w:name w:val="نص أساسي بمسافة بادئة 3 Char"/>
    <w:basedOn w:val="a0"/>
    <w:link w:val="31"/>
    <w:rsid w:val="00784054"/>
    <w:rPr>
      <w:rFonts w:ascii="Times New Roman" w:eastAsia="MS Mincho" w:hAnsi="Times New Roman" w:cs="Traditional Arabic"/>
      <w:sz w:val="28"/>
      <w:szCs w:val="36"/>
      <w:lang w:val="hi-IN"/>
    </w:rPr>
  </w:style>
  <w:style w:type="character" w:customStyle="1" w:styleId="ata11y">
    <w:name w:val="at_a11y"/>
    <w:basedOn w:val="a0"/>
    <w:rsid w:val="00784054"/>
  </w:style>
  <w:style w:type="character" w:styleId="af">
    <w:name w:val="Strong"/>
    <w:basedOn w:val="a0"/>
    <w:uiPriority w:val="99"/>
    <w:qFormat/>
    <w:rsid w:val="00784054"/>
    <w:rPr>
      <w:b/>
      <w:bCs/>
    </w:rPr>
  </w:style>
  <w:style w:type="character" w:customStyle="1" w:styleId="postcontrols3">
    <w:name w:val="postcontrols3"/>
    <w:basedOn w:val="a0"/>
    <w:rsid w:val="00784054"/>
  </w:style>
  <w:style w:type="character" w:customStyle="1" w:styleId="postdate3">
    <w:name w:val="postdate3"/>
    <w:basedOn w:val="a0"/>
    <w:rsid w:val="00784054"/>
  </w:style>
  <w:style w:type="character" w:customStyle="1" w:styleId="date3">
    <w:name w:val="date3"/>
    <w:basedOn w:val="a0"/>
    <w:rsid w:val="00784054"/>
  </w:style>
  <w:style w:type="character" w:customStyle="1" w:styleId="time9">
    <w:name w:val="time9"/>
    <w:basedOn w:val="a0"/>
    <w:rsid w:val="00784054"/>
    <w:rPr>
      <w:color w:val="3E3E3E"/>
    </w:rPr>
  </w:style>
  <w:style w:type="character" w:customStyle="1" w:styleId="nodecontrols6">
    <w:name w:val="nodecontrols6"/>
    <w:basedOn w:val="a0"/>
    <w:rsid w:val="00784054"/>
  </w:style>
  <w:style w:type="character" w:customStyle="1" w:styleId="usertitle6">
    <w:name w:val="usertitle6"/>
    <w:basedOn w:val="a0"/>
    <w:rsid w:val="00784054"/>
  </w:style>
  <w:style w:type="paragraph" w:styleId="af0">
    <w:name w:val="Balloon Text"/>
    <w:basedOn w:val="a"/>
    <w:link w:val="Char6"/>
    <w:uiPriority w:val="99"/>
    <w:semiHidden/>
    <w:unhideWhenUsed/>
    <w:rsid w:val="00784054"/>
    <w:rPr>
      <w:rFonts w:ascii="Tahoma" w:hAnsi="Tahoma" w:cs="Tahoma"/>
      <w:sz w:val="16"/>
      <w:szCs w:val="16"/>
    </w:rPr>
  </w:style>
  <w:style w:type="character" w:customStyle="1" w:styleId="Char6">
    <w:name w:val="نص في بالون Char"/>
    <w:basedOn w:val="a0"/>
    <w:link w:val="af0"/>
    <w:uiPriority w:val="99"/>
    <w:semiHidden/>
    <w:rsid w:val="00784054"/>
    <w:rPr>
      <w:rFonts w:ascii="Tahoma" w:eastAsia="Times New Roman" w:hAnsi="Tahoma" w:cs="Tahoma"/>
      <w:sz w:val="16"/>
      <w:szCs w:val="16"/>
    </w:rPr>
  </w:style>
  <w:style w:type="character" w:styleId="Hyperlink">
    <w:name w:val="Hyperlink"/>
    <w:basedOn w:val="a0"/>
    <w:uiPriority w:val="99"/>
    <w:semiHidden/>
    <w:unhideWhenUsed/>
    <w:rsid w:val="00784054"/>
    <w:rPr>
      <w:color w:val="0000FF"/>
      <w:u w:val="single"/>
    </w:rPr>
  </w:style>
  <w:style w:type="paragraph" w:customStyle="1" w:styleId="largefont">
    <w:name w:val="largefont"/>
    <w:basedOn w:val="a"/>
    <w:rsid w:val="00784054"/>
    <w:pPr>
      <w:spacing w:before="100" w:beforeAutospacing="1" w:after="100" w:afterAutospacing="1"/>
    </w:pPr>
  </w:style>
  <w:style w:type="paragraph" w:styleId="af1">
    <w:name w:val="List Paragraph"/>
    <w:basedOn w:val="a"/>
    <w:uiPriority w:val="34"/>
    <w:qFormat/>
    <w:rsid w:val="00C2407A"/>
    <w:pPr>
      <w:ind w:left="720"/>
      <w:contextualSpacing/>
    </w:pPr>
  </w:style>
  <w:style w:type="paragraph" w:styleId="af2">
    <w:name w:val="Plain Text"/>
    <w:basedOn w:val="a"/>
    <w:link w:val="Char7"/>
    <w:rsid w:val="007919EA"/>
    <w:pPr>
      <w:bidi/>
    </w:pPr>
    <w:rPr>
      <w:rFonts w:ascii="Courier New" w:hAnsi="Courier New" w:cs="Courier New"/>
      <w:sz w:val="20"/>
      <w:szCs w:val="20"/>
      <w:lang w:eastAsia="ar-SA"/>
    </w:rPr>
  </w:style>
  <w:style w:type="character" w:customStyle="1" w:styleId="Char7">
    <w:name w:val="نص عادي Char"/>
    <w:basedOn w:val="a0"/>
    <w:link w:val="af2"/>
    <w:rsid w:val="007919EA"/>
    <w:rPr>
      <w:rFonts w:ascii="Courier New" w:eastAsia="Times New Roman" w:hAnsi="Courier New" w:cs="Courier New"/>
      <w:sz w:val="20"/>
      <w:szCs w:val="20"/>
      <w:lang w:eastAsia="ar-SA"/>
    </w:rPr>
  </w:style>
  <w:style w:type="paragraph" w:customStyle="1" w:styleId="10">
    <w:name w:val="1"/>
    <w:basedOn w:val="a"/>
    <w:link w:val="1Char1"/>
    <w:rsid w:val="005E1DB8"/>
    <w:pPr>
      <w:widowControl w:val="0"/>
      <w:bidi/>
      <w:spacing w:before="120" w:after="240"/>
      <w:jc w:val="center"/>
    </w:pPr>
    <w:rPr>
      <w:rFonts w:cs="Traditional Arabic"/>
      <w:b/>
      <w:bCs/>
      <w:color w:val="FF0000"/>
      <w:sz w:val="44"/>
      <w:szCs w:val="44"/>
    </w:rPr>
  </w:style>
  <w:style w:type="character" w:customStyle="1" w:styleId="1Char1">
    <w:name w:val="1 Char1"/>
    <w:basedOn w:val="a0"/>
    <w:link w:val="10"/>
    <w:rsid w:val="005E1DB8"/>
    <w:rPr>
      <w:rFonts w:ascii="Times New Roman" w:eastAsia="Times New Roman" w:hAnsi="Times New Roman" w:cs="Traditional Arabic"/>
      <w:b/>
      <w:bCs/>
      <w:color w:val="FF0000"/>
      <w:sz w:val="44"/>
      <w:szCs w:val="44"/>
    </w:rPr>
  </w:style>
  <w:style w:type="character" w:customStyle="1" w:styleId="32">
    <w:name w:val="نمط3"/>
    <w:basedOn w:val="a0"/>
    <w:rsid w:val="001B4BDD"/>
    <w:rPr>
      <w:rFonts w:cs="Traditional Arabic"/>
      <w:color w:val="auto"/>
      <w:szCs w:val="36"/>
      <w:lang w:bidi="ar-EG"/>
    </w:rPr>
  </w:style>
  <w:style w:type="paragraph" w:styleId="af3">
    <w:name w:val="endnote text"/>
    <w:basedOn w:val="a"/>
    <w:link w:val="Char8"/>
    <w:rsid w:val="005A1EF0"/>
    <w:pPr>
      <w:bidi/>
    </w:pPr>
    <w:rPr>
      <w:sz w:val="20"/>
      <w:szCs w:val="20"/>
      <w:lang w:eastAsia="ar-SA"/>
    </w:rPr>
  </w:style>
  <w:style w:type="character" w:customStyle="1" w:styleId="Char8">
    <w:name w:val="نص تعليق ختامي Char"/>
    <w:basedOn w:val="a0"/>
    <w:link w:val="af3"/>
    <w:rsid w:val="005A1EF0"/>
    <w:rPr>
      <w:rFonts w:ascii="Times New Roman" w:eastAsia="Times New Roman" w:hAnsi="Times New Roman" w:cs="Times New Roman"/>
      <w:sz w:val="20"/>
      <w:szCs w:val="20"/>
      <w:lang w:eastAsia="ar-SA"/>
    </w:rPr>
  </w:style>
  <w:style w:type="character" w:customStyle="1" w:styleId="Char1">
    <w:name w:val="نص معترض Char"/>
    <w:basedOn w:val="a0"/>
    <w:link w:val="a6"/>
    <w:rsid w:val="005A1EF0"/>
    <w:rPr>
      <w:rFonts w:ascii="Times New Roman" w:eastAsia="Times New Roman" w:hAnsi="Times New Roman" w:cs="Kufi"/>
      <w:noProof/>
      <w:sz w:val="20"/>
      <w:szCs w:val="36"/>
      <w:lang w:eastAsia="ar-SA"/>
    </w:rPr>
  </w:style>
  <w:style w:type="paragraph" w:styleId="af4">
    <w:name w:val="Subtitle"/>
    <w:basedOn w:val="a"/>
    <w:link w:val="Char9"/>
    <w:qFormat/>
    <w:rsid w:val="005A1EF0"/>
    <w:pPr>
      <w:bidi/>
      <w:jc w:val="center"/>
    </w:pPr>
    <w:rPr>
      <w:rFonts w:cs="Andalus"/>
      <w:sz w:val="14"/>
      <w:szCs w:val="48"/>
    </w:rPr>
  </w:style>
  <w:style w:type="character" w:customStyle="1" w:styleId="Char9">
    <w:name w:val="عنوان فرعي Char"/>
    <w:basedOn w:val="a0"/>
    <w:link w:val="af4"/>
    <w:rsid w:val="005A1EF0"/>
    <w:rPr>
      <w:rFonts w:ascii="Times New Roman" w:eastAsia="Times New Roman" w:hAnsi="Times New Roman" w:cs="Andalus"/>
      <w:sz w:val="14"/>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7657130">
      <w:bodyDiv w:val="1"/>
      <w:marLeft w:val="0"/>
      <w:marRight w:val="0"/>
      <w:marTop w:val="0"/>
      <w:marBottom w:val="0"/>
      <w:divBdr>
        <w:top w:val="none" w:sz="0" w:space="0" w:color="auto"/>
        <w:left w:val="none" w:sz="0" w:space="0" w:color="auto"/>
        <w:bottom w:val="none" w:sz="0" w:space="0" w:color="auto"/>
        <w:right w:val="none" w:sz="0" w:space="0" w:color="auto"/>
      </w:divBdr>
      <w:divsChild>
        <w:div w:id="1644039237">
          <w:marLeft w:val="0"/>
          <w:marRight w:val="0"/>
          <w:marTop w:val="0"/>
          <w:marBottom w:val="0"/>
          <w:divBdr>
            <w:top w:val="none" w:sz="0" w:space="0" w:color="auto"/>
            <w:left w:val="none" w:sz="0" w:space="0" w:color="auto"/>
            <w:bottom w:val="none" w:sz="0" w:space="0" w:color="auto"/>
            <w:right w:val="none" w:sz="0" w:space="0" w:color="auto"/>
          </w:divBdr>
          <w:divsChild>
            <w:div w:id="1847134908">
              <w:marLeft w:val="0"/>
              <w:marRight w:val="0"/>
              <w:marTop w:val="0"/>
              <w:marBottom w:val="0"/>
              <w:divBdr>
                <w:top w:val="none" w:sz="0" w:space="0" w:color="auto"/>
                <w:left w:val="none" w:sz="0" w:space="0" w:color="auto"/>
                <w:bottom w:val="none" w:sz="0" w:space="0" w:color="auto"/>
                <w:right w:val="none" w:sz="0" w:space="0" w:color="auto"/>
              </w:divBdr>
              <w:divsChild>
                <w:div w:id="785659417">
                  <w:marLeft w:val="0"/>
                  <w:marRight w:val="0"/>
                  <w:marTop w:val="0"/>
                  <w:marBottom w:val="0"/>
                  <w:divBdr>
                    <w:top w:val="none" w:sz="0" w:space="0" w:color="auto"/>
                    <w:left w:val="none" w:sz="0" w:space="0" w:color="auto"/>
                    <w:bottom w:val="none" w:sz="0" w:space="0" w:color="auto"/>
                    <w:right w:val="none" w:sz="0" w:space="0" w:color="auto"/>
                  </w:divBdr>
                  <w:divsChild>
                    <w:div w:id="1224096740">
                      <w:marLeft w:val="0"/>
                      <w:marRight w:val="0"/>
                      <w:marTop w:val="0"/>
                      <w:marBottom w:val="0"/>
                      <w:divBdr>
                        <w:top w:val="none" w:sz="0" w:space="0" w:color="auto"/>
                        <w:left w:val="none" w:sz="0" w:space="0" w:color="auto"/>
                        <w:bottom w:val="none" w:sz="0" w:space="0" w:color="auto"/>
                        <w:right w:val="none" w:sz="0" w:space="0" w:color="auto"/>
                      </w:divBdr>
                      <w:divsChild>
                        <w:div w:id="470900648">
                          <w:marLeft w:val="0"/>
                          <w:marRight w:val="0"/>
                          <w:marTop w:val="0"/>
                          <w:marBottom w:val="0"/>
                          <w:divBdr>
                            <w:top w:val="none" w:sz="0" w:space="0" w:color="auto"/>
                            <w:left w:val="none" w:sz="0" w:space="0" w:color="auto"/>
                            <w:bottom w:val="none" w:sz="0" w:space="0" w:color="auto"/>
                            <w:right w:val="none" w:sz="0" w:space="0" w:color="auto"/>
                          </w:divBdr>
                          <w:divsChild>
                            <w:div w:id="197833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9728218">
      <w:bodyDiv w:val="1"/>
      <w:marLeft w:val="0"/>
      <w:marRight w:val="0"/>
      <w:marTop w:val="0"/>
      <w:marBottom w:val="0"/>
      <w:divBdr>
        <w:top w:val="none" w:sz="0" w:space="0" w:color="auto"/>
        <w:left w:val="none" w:sz="0" w:space="0" w:color="auto"/>
        <w:bottom w:val="none" w:sz="0" w:space="0" w:color="auto"/>
        <w:right w:val="none" w:sz="0" w:space="0" w:color="auto"/>
      </w:divBdr>
      <w:divsChild>
        <w:div w:id="180898359">
          <w:marLeft w:val="0"/>
          <w:marRight w:val="0"/>
          <w:marTop w:val="0"/>
          <w:marBottom w:val="61"/>
          <w:divBdr>
            <w:top w:val="single" w:sz="4" w:space="0" w:color="C9E0ED"/>
            <w:left w:val="single" w:sz="4" w:space="0" w:color="C9E0ED"/>
            <w:bottom w:val="single" w:sz="4" w:space="0" w:color="C9E0ED"/>
            <w:right w:val="single" w:sz="4" w:space="0" w:color="C9E0ED"/>
          </w:divBdr>
          <w:divsChild>
            <w:div w:id="1441533409">
              <w:marLeft w:val="0"/>
              <w:marRight w:val="0"/>
              <w:marTop w:val="0"/>
              <w:marBottom w:val="0"/>
              <w:divBdr>
                <w:top w:val="none" w:sz="0" w:space="0" w:color="auto"/>
                <w:left w:val="none" w:sz="0" w:space="0" w:color="auto"/>
                <w:bottom w:val="none" w:sz="0" w:space="0" w:color="auto"/>
                <w:right w:val="none" w:sz="0" w:space="0" w:color="auto"/>
              </w:divBdr>
              <w:divsChild>
                <w:div w:id="1375423806">
                  <w:marLeft w:val="0"/>
                  <w:marRight w:val="0"/>
                  <w:marTop w:val="0"/>
                  <w:marBottom w:val="121"/>
                  <w:divBdr>
                    <w:top w:val="single" w:sz="4" w:space="6" w:color="DEC997"/>
                    <w:left w:val="single" w:sz="4" w:space="6" w:color="DEC997"/>
                    <w:bottom w:val="single" w:sz="4" w:space="10" w:color="DEC997"/>
                    <w:right w:val="single" w:sz="4" w:space="6" w:color="DEC997"/>
                  </w:divBdr>
                  <w:divsChild>
                    <w:div w:id="1222015650">
                      <w:marLeft w:val="0"/>
                      <w:marRight w:val="0"/>
                      <w:marTop w:val="0"/>
                      <w:marBottom w:val="0"/>
                      <w:divBdr>
                        <w:top w:val="none" w:sz="0" w:space="0" w:color="auto"/>
                        <w:left w:val="single" w:sz="4" w:space="12" w:color="DEC997"/>
                        <w:bottom w:val="single" w:sz="4" w:space="12" w:color="DEC997"/>
                        <w:right w:val="single" w:sz="4" w:space="12" w:color="DEC997"/>
                      </w:divBdr>
                      <w:divsChild>
                        <w:div w:id="2105033873">
                          <w:marLeft w:val="145"/>
                          <w:marRight w:val="145"/>
                          <w:marTop w:val="145"/>
                          <w:marBottom w:val="145"/>
                          <w:divBdr>
                            <w:top w:val="none" w:sz="0" w:space="0" w:color="auto"/>
                            <w:left w:val="none" w:sz="0" w:space="0" w:color="auto"/>
                            <w:bottom w:val="none" w:sz="0" w:space="0" w:color="auto"/>
                            <w:right w:val="none" w:sz="0" w:space="0" w:color="auto"/>
                          </w:divBdr>
                        </w:div>
                        <w:div w:id="485897270">
                          <w:marLeft w:val="0"/>
                          <w:marRight w:val="0"/>
                          <w:marTop w:val="0"/>
                          <w:marBottom w:val="0"/>
                          <w:divBdr>
                            <w:top w:val="none" w:sz="0" w:space="0" w:color="auto"/>
                            <w:left w:val="none" w:sz="0" w:space="0" w:color="auto"/>
                            <w:bottom w:val="none" w:sz="0" w:space="0" w:color="auto"/>
                            <w:right w:val="none" w:sz="0" w:space="0" w:color="auto"/>
                          </w:divBdr>
                        </w:div>
                        <w:div w:id="445543878">
                          <w:marLeft w:val="0"/>
                          <w:marRight w:val="0"/>
                          <w:marTop w:val="0"/>
                          <w:marBottom w:val="0"/>
                          <w:divBdr>
                            <w:top w:val="none" w:sz="0" w:space="0" w:color="auto"/>
                            <w:left w:val="none" w:sz="0" w:space="0" w:color="auto"/>
                            <w:bottom w:val="none" w:sz="0" w:space="0" w:color="auto"/>
                            <w:right w:val="none" w:sz="0" w:space="0" w:color="auto"/>
                          </w:divBdr>
                        </w:div>
                        <w:div w:id="1533616015">
                          <w:marLeft w:val="0"/>
                          <w:marRight w:val="0"/>
                          <w:marTop w:val="0"/>
                          <w:marBottom w:val="0"/>
                          <w:divBdr>
                            <w:top w:val="none" w:sz="0" w:space="0" w:color="auto"/>
                            <w:left w:val="none" w:sz="0" w:space="0" w:color="auto"/>
                            <w:bottom w:val="none" w:sz="0" w:space="0" w:color="auto"/>
                            <w:right w:val="none" w:sz="0" w:space="0" w:color="auto"/>
                          </w:divBdr>
                        </w:div>
                        <w:div w:id="909273881">
                          <w:marLeft w:val="97"/>
                          <w:marRight w:val="97"/>
                          <w:marTop w:val="97"/>
                          <w:marBottom w:val="97"/>
                          <w:divBdr>
                            <w:top w:val="none" w:sz="0" w:space="0" w:color="auto"/>
                            <w:left w:val="none" w:sz="0" w:space="0" w:color="auto"/>
                            <w:bottom w:val="none" w:sz="0" w:space="0" w:color="auto"/>
                            <w:right w:val="none" w:sz="0" w:space="0" w:color="auto"/>
                          </w:divBdr>
                        </w:div>
                      </w:divsChild>
                    </w:div>
                  </w:divsChild>
                </w:div>
              </w:divsChild>
            </w:div>
          </w:divsChild>
        </w:div>
      </w:divsChild>
    </w:div>
    <w:div w:id="1246526903">
      <w:bodyDiv w:val="1"/>
      <w:marLeft w:val="0"/>
      <w:marRight w:val="0"/>
      <w:marTop w:val="0"/>
      <w:marBottom w:val="0"/>
      <w:divBdr>
        <w:top w:val="none" w:sz="0" w:space="0" w:color="auto"/>
        <w:left w:val="none" w:sz="0" w:space="0" w:color="auto"/>
        <w:bottom w:val="none" w:sz="0" w:space="0" w:color="auto"/>
        <w:right w:val="none" w:sz="0" w:space="0" w:color="auto"/>
      </w:divBdr>
      <w:divsChild>
        <w:div w:id="1107968206">
          <w:marLeft w:val="0"/>
          <w:marRight w:val="0"/>
          <w:marTop w:val="0"/>
          <w:marBottom w:val="0"/>
          <w:divBdr>
            <w:top w:val="none" w:sz="0" w:space="0" w:color="auto"/>
            <w:left w:val="none" w:sz="0" w:space="0" w:color="auto"/>
            <w:bottom w:val="none" w:sz="0" w:space="0" w:color="auto"/>
            <w:right w:val="none" w:sz="0" w:space="0" w:color="auto"/>
          </w:divBdr>
          <w:divsChild>
            <w:div w:id="1206942450">
              <w:marLeft w:val="0"/>
              <w:marRight w:val="0"/>
              <w:marTop w:val="0"/>
              <w:marBottom w:val="0"/>
              <w:divBdr>
                <w:top w:val="none" w:sz="0" w:space="0" w:color="auto"/>
                <w:left w:val="none" w:sz="0" w:space="0" w:color="auto"/>
                <w:bottom w:val="none" w:sz="0" w:space="0" w:color="auto"/>
                <w:right w:val="none" w:sz="0" w:space="0" w:color="auto"/>
              </w:divBdr>
              <w:divsChild>
                <w:div w:id="776020646">
                  <w:marLeft w:val="0"/>
                  <w:marRight w:val="0"/>
                  <w:marTop w:val="0"/>
                  <w:marBottom w:val="0"/>
                  <w:divBdr>
                    <w:top w:val="none" w:sz="0" w:space="0" w:color="auto"/>
                    <w:left w:val="none" w:sz="0" w:space="0" w:color="auto"/>
                    <w:bottom w:val="none" w:sz="0" w:space="0" w:color="auto"/>
                    <w:right w:val="none" w:sz="0" w:space="0" w:color="auto"/>
                  </w:divBdr>
                  <w:divsChild>
                    <w:div w:id="694581761">
                      <w:marLeft w:val="0"/>
                      <w:marRight w:val="0"/>
                      <w:marTop w:val="0"/>
                      <w:marBottom w:val="0"/>
                      <w:divBdr>
                        <w:top w:val="none" w:sz="0" w:space="0" w:color="auto"/>
                        <w:left w:val="none" w:sz="0" w:space="0" w:color="auto"/>
                        <w:bottom w:val="none" w:sz="0" w:space="0" w:color="auto"/>
                        <w:right w:val="none" w:sz="0" w:space="0" w:color="auto"/>
                      </w:divBdr>
                      <w:divsChild>
                        <w:div w:id="285041762">
                          <w:marLeft w:val="0"/>
                          <w:marRight w:val="0"/>
                          <w:marTop w:val="0"/>
                          <w:marBottom w:val="0"/>
                          <w:divBdr>
                            <w:top w:val="none" w:sz="0" w:space="0" w:color="auto"/>
                            <w:left w:val="none" w:sz="0" w:space="0" w:color="auto"/>
                            <w:bottom w:val="none" w:sz="0" w:space="0" w:color="auto"/>
                            <w:right w:val="none" w:sz="0" w:space="0" w:color="auto"/>
                          </w:divBdr>
                          <w:divsChild>
                            <w:div w:id="53839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9009673">
      <w:bodyDiv w:val="1"/>
      <w:marLeft w:val="0"/>
      <w:marRight w:val="0"/>
      <w:marTop w:val="0"/>
      <w:marBottom w:val="0"/>
      <w:divBdr>
        <w:top w:val="none" w:sz="0" w:space="0" w:color="auto"/>
        <w:left w:val="none" w:sz="0" w:space="0" w:color="auto"/>
        <w:bottom w:val="none" w:sz="0" w:space="0" w:color="auto"/>
        <w:right w:val="none" w:sz="0" w:space="0" w:color="auto"/>
      </w:divBdr>
      <w:divsChild>
        <w:div w:id="1521817307">
          <w:marLeft w:val="0"/>
          <w:marRight w:val="0"/>
          <w:marTop w:val="0"/>
          <w:marBottom w:val="61"/>
          <w:divBdr>
            <w:top w:val="single" w:sz="4" w:space="0" w:color="C9E0ED"/>
            <w:left w:val="single" w:sz="4" w:space="0" w:color="C9E0ED"/>
            <w:bottom w:val="single" w:sz="4" w:space="0" w:color="C9E0ED"/>
            <w:right w:val="single" w:sz="4" w:space="0" w:color="C9E0ED"/>
          </w:divBdr>
          <w:divsChild>
            <w:div w:id="671028531">
              <w:marLeft w:val="0"/>
              <w:marRight w:val="0"/>
              <w:marTop w:val="0"/>
              <w:marBottom w:val="0"/>
              <w:divBdr>
                <w:top w:val="none" w:sz="0" w:space="0" w:color="auto"/>
                <w:left w:val="none" w:sz="0" w:space="0" w:color="auto"/>
                <w:bottom w:val="none" w:sz="0" w:space="0" w:color="auto"/>
                <w:right w:val="none" w:sz="0" w:space="0" w:color="auto"/>
              </w:divBdr>
              <w:divsChild>
                <w:div w:id="767623936">
                  <w:marLeft w:val="0"/>
                  <w:marRight w:val="0"/>
                  <w:marTop w:val="0"/>
                  <w:marBottom w:val="121"/>
                  <w:divBdr>
                    <w:top w:val="single" w:sz="4" w:space="6" w:color="DEC997"/>
                    <w:left w:val="single" w:sz="4" w:space="6" w:color="DEC997"/>
                    <w:bottom w:val="single" w:sz="4" w:space="10" w:color="DEC997"/>
                    <w:right w:val="single" w:sz="4" w:space="6" w:color="DEC997"/>
                  </w:divBdr>
                  <w:divsChild>
                    <w:div w:id="1685475648">
                      <w:marLeft w:val="0"/>
                      <w:marRight w:val="0"/>
                      <w:marTop w:val="0"/>
                      <w:marBottom w:val="0"/>
                      <w:divBdr>
                        <w:top w:val="none" w:sz="0" w:space="0" w:color="auto"/>
                        <w:left w:val="single" w:sz="4" w:space="12" w:color="DEC997"/>
                        <w:bottom w:val="single" w:sz="4" w:space="12" w:color="DEC997"/>
                        <w:right w:val="single" w:sz="4" w:space="12" w:color="DEC997"/>
                      </w:divBdr>
                      <w:divsChild>
                        <w:div w:id="1380085930">
                          <w:marLeft w:val="0"/>
                          <w:marRight w:val="0"/>
                          <w:marTop w:val="0"/>
                          <w:marBottom w:val="0"/>
                          <w:divBdr>
                            <w:top w:val="none" w:sz="0" w:space="0" w:color="auto"/>
                            <w:left w:val="none" w:sz="0" w:space="0" w:color="auto"/>
                            <w:bottom w:val="none" w:sz="0" w:space="0" w:color="auto"/>
                            <w:right w:val="none" w:sz="0" w:space="0" w:color="auto"/>
                          </w:divBdr>
                        </w:div>
                        <w:div w:id="1413547922">
                          <w:marLeft w:val="97"/>
                          <w:marRight w:val="97"/>
                          <w:marTop w:val="97"/>
                          <w:marBottom w:val="97"/>
                          <w:divBdr>
                            <w:top w:val="none" w:sz="0" w:space="0" w:color="auto"/>
                            <w:left w:val="none" w:sz="0" w:space="0" w:color="auto"/>
                            <w:bottom w:val="none" w:sz="0" w:space="0" w:color="auto"/>
                            <w:right w:val="none" w:sz="0" w:space="0" w:color="auto"/>
                          </w:divBdr>
                        </w:div>
                      </w:divsChild>
                    </w:div>
                  </w:divsChild>
                </w:div>
              </w:divsChild>
            </w:div>
          </w:divsChild>
        </w:div>
      </w:divsChild>
    </w:div>
    <w:div w:id="1996911121">
      <w:bodyDiv w:val="1"/>
      <w:marLeft w:val="0"/>
      <w:marRight w:val="0"/>
      <w:marTop w:val="0"/>
      <w:marBottom w:val="0"/>
      <w:divBdr>
        <w:top w:val="none" w:sz="0" w:space="0" w:color="auto"/>
        <w:left w:val="none" w:sz="0" w:space="0" w:color="auto"/>
        <w:bottom w:val="none" w:sz="0" w:space="0" w:color="auto"/>
        <w:right w:val="none" w:sz="0" w:space="0" w:color="auto"/>
      </w:divBdr>
      <w:divsChild>
        <w:div w:id="16569130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jeed_islam@yahoo.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82BC94-BEE3-441E-AFF8-91ABFEDF1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576</Pages>
  <Words>77259</Words>
  <Characters>440381</Characters>
  <Application>Microsoft Office Word</Application>
  <DocSecurity>0</DocSecurity>
  <Lines>3669</Lines>
  <Paragraphs>1033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516607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sa</cp:lastModifiedBy>
  <cp:revision>2</cp:revision>
  <dcterms:created xsi:type="dcterms:W3CDTF">2013-09-03T03:04:00Z</dcterms:created>
  <dcterms:modified xsi:type="dcterms:W3CDTF">2013-09-03T03:04:00Z</dcterms:modified>
</cp:coreProperties>
</file>